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6D158D">
        <w:rPr>
          <w:rFonts w:ascii="Meiryo" w:eastAsia="Meiryo" w:hAnsi="Meiryo" w:cs="Meiryo"/>
          <w:color w:val="33CCCC"/>
          <w:sz w:val="28"/>
          <w:szCs w:val="28"/>
          <w:lang w:val="es-ES" w:eastAsia="en-US"/>
        </w:rPr>
        <w:t>I16-2018</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6D158D">
        <w:rPr>
          <w:rFonts w:ascii="Arial Black" w:hAnsi="Arial Black"/>
          <w:b/>
          <w:color w:val="33CCCC"/>
          <w:sz w:val="36"/>
          <w:szCs w:val="28"/>
        </w:rPr>
        <w:t>REACTIVOS PARA LA DETERMINACIÓN DE ARBOVIRUS</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 TRATADOS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6D158D">
        <w:rPr>
          <w:rFonts w:asciiTheme="minorHAnsi" w:hAnsiTheme="minorHAnsi" w:cs="Arial"/>
        </w:rPr>
        <w:t>I16-2018</w:t>
      </w:r>
      <w:r w:rsidRPr="0078059E">
        <w:rPr>
          <w:rFonts w:asciiTheme="minorHAnsi" w:hAnsiTheme="minorHAnsi"/>
        </w:rPr>
        <w:t>; as</w:t>
      </w:r>
      <w:r w:rsidR="00F70B66" w:rsidRPr="0078059E">
        <w:rPr>
          <w:rFonts w:asciiTheme="minorHAnsi" w:hAnsiTheme="minorHAnsi"/>
        </w:rPr>
        <w:t xml:space="preserve">í mismo describe </w:t>
      </w:r>
      <w:r w:rsidR="00D34CF7">
        <w:rPr>
          <w:rFonts w:asciiTheme="minorHAnsi" w:hAnsiTheme="minorHAnsi"/>
        </w:rPr>
        <w:t>la adquisición</w:t>
      </w:r>
      <w:r w:rsidR="001B5AF2">
        <w:rPr>
          <w:rFonts w:asciiTheme="minorHAnsi" w:hAnsiTheme="minorHAnsi"/>
        </w:rPr>
        <w:t xml:space="preserve"> de </w:t>
      </w:r>
      <w:r w:rsidR="000E2A16" w:rsidRPr="0078059E">
        <w:rPr>
          <w:rFonts w:asciiTheme="minorHAnsi" w:hAnsiTheme="minorHAnsi"/>
        </w:rPr>
        <w:t>“</w:t>
      </w:r>
      <w:r w:rsidR="006D158D">
        <w:rPr>
          <w:rFonts w:asciiTheme="minorHAnsi" w:hAnsiTheme="minorHAnsi"/>
          <w:b/>
        </w:rPr>
        <w:t>REACTIVOS PARA LA DETERMINACIÓN DE ARBOVIRUS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90355D">
        <w:rPr>
          <w:rFonts w:asciiTheme="minorHAnsi" w:hAnsiTheme="minorHAnsi"/>
        </w:rPr>
        <w:t>del Laboratorio Estatal</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13567A"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Artículo</w:t>
      </w:r>
      <w:r w:rsidR="0090355D">
        <w:rPr>
          <w:rFonts w:asciiTheme="minorHAnsi" w:hAnsiTheme="minorHAnsi"/>
        </w:rPr>
        <w:t>s</w:t>
      </w:r>
      <w:r w:rsidR="00037DE1" w:rsidRPr="0078059E">
        <w:rPr>
          <w:rFonts w:asciiTheme="minorHAnsi" w:hAnsiTheme="minorHAnsi"/>
        </w:rPr>
        <w:t xml:space="preserve"> </w:t>
      </w:r>
      <w:r w:rsidRPr="0078059E">
        <w:rPr>
          <w:rFonts w:asciiTheme="minorHAnsi" w:hAnsiTheme="minorHAnsi" w:cs="Arial"/>
        </w:rPr>
        <w:t>1, 2 Fracción XIV d</w:t>
      </w:r>
    </w:p>
    <w:p w:rsidR="007F0B73" w:rsidRPr="00037DE1" w:rsidRDefault="007F0B73" w:rsidP="007F0B73">
      <w:pPr>
        <w:jc w:val="both"/>
        <w:rPr>
          <w:rFonts w:asciiTheme="minorHAnsi" w:hAnsiTheme="minorHAnsi" w:cs="Arial"/>
        </w:rPr>
      </w:pP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6D158D">
        <w:rPr>
          <w:rFonts w:asciiTheme="minorHAnsi" w:hAnsiTheme="minorHAnsi" w:cs="Arial"/>
        </w:rPr>
        <w:t>I16-2018</w:t>
      </w:r>
      <w:r w:rsidRPr="0078059E">
        <w:rPr>
          <w:rFonts w:asciiTheme="minorHAnsi" w:hAnsiTheme="minorHAnsi" w:cs="Arial"/>
        </w:rPr>
        <w:t xml:space="preserve"> para </w:t>
      </w:r>
      <w:r w:rsidR="00BC5687" w:rsidRPr="0078059E">
        <w:rPr>
          <w:rFonts w:asciiTheme="minorHAnsi" w:hAnsiTheme="minorHAnsi" w:cs="Arial"/>
        </w:rPr>
        <w:t xml:space="preserve">la </w:t>
      </w:r>
      <w:r w:rsidR="00D34CF7">
        <w:rPr>
          <w:rFonts w:asciiTheme="minorHAnsi" w:hAnsiTheme="minorHAnsi" w:cs="Arial"/>
        </w:rPr>
        <w:t xml:space="preserve">adquisición </w:t>
      </w:r>
      <w:r w:rsidR="00CA35BE" w:rsidRPr="0078059E">
        <w:rPr>
          <w:rFonts w:asciiTheme="minorHAnsi" w:hAnsiTheme="minorHAnsi" w:cs="Arial"/>
        </w:rPr>
        <w:t xml:space="preserve">de </w:t>
      </w:r>
      <w:r w:rsidR="000E2A16" w:rsidRPr="0078059E">
        <w:rPr>
          <w:rFonts w:asciiTheme="minorHAnsi" w:hAnsiTheme="minorHAnsi" w:cs="Arial"/>
        </w:rPr>
        <w:t>“</w:t>
      </w:r>
      <w:r w:rsidR="006D158D">
        <w:rPr>
          <w:rFonts w:asciiTheme="minorHAnsi" w:hAnsiTheme="minorHAnsi" w:cs="Arial"/>
        </w:rPr>
        <w:t>REACTIVOS PARA LA DETERMINACIÓN DE ARBOVIRUS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94E18" w:rsidRDefault="00F94E18"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261F27" w:rsidRDefault="00261F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lastRenderedPageBreak/>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w:t>
      </w:r>
      <w:r w:rsidR="0090355D">
        <w:rPr>
          <w:rFonts w:asciiTheme="minorHAnsi" w:hAnsiTheme="minorHAnsi" w:cs="Arial"/>
        </w:rPr>
        <w:t>Bajo la Cobertura de 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6464AA">
        <w:rPr>
          <w:rFonts w:asciiTheme="minorHAnsi" w:hAnsiTheme="minorHAnsi" w:cs="Arial"/>
        </w:rPr>
        <w:t>: 81 30 70 49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Internacional Bajo la Cobertura de 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w:t>
      </w:r>
      <w:r w:rsidR="00A62BF8" w:rsidRPr="0078059E">
        <w:rPr>
          <w:rFonts w:asciiTheme="minorHAnsi" w:hAnsiTheme="minorHAnsi" w:cs="Arial"/>
          <w:color w:val="auto"/>
          <w:sz w:val="20"/>
          <w:szCs w:val="20"/>
          <w:lang w:val="es-ES_tradnl" w:eastAsia="es-ES"/>
        </w:rPr>
        <w:lastRenderedPageBreak/>
        <w:t xml:space="preserve">postal o de mensajería. </w:t>
      </w:r>
    </w:p>
    <w:p w:rsidR="00CE2E1F" w:rsidRDefault="00CE2E1F" w:rsidP="00CE2E1F">
      <w:pPr>
        <w:pStyle w:val="Prrafodelista"/>
        <w:rPr>
          <w:rFonts w:asciiTheme="minorHAnsi" w:hAnsiTheme="minorHAnsi" w:cs="Arial"/>
        </w:rPr>
      </w:pPr>
    </w:p>
    <w:p w:rsidR="00A62BF8" w:rsidRPr="00485F6C" w:rsidRDefault="00267C25" w:rsidP="003C7CE4">
      <w:pPr>
        <w:pStyle w:val="Prrafodelista"/>
        <w:numPr>
          <w:ilvl w:val="0"/>
          <w:numId w:val="9"/>
        </w:numPr>
        <w:tabs>
          <w:tab w:val="left" w:pos="284"/>
        </w:tabs>
        <w:ind w:right="-1"/>
        <w:jc w:val="both"/>
        <w:rPr>
          <w:rFonts w:asciiTheme="minorHAnsi" w:hAnsiTheme="minorHAnsi" w:cs="Arial"/>
        </w:rPr>
      </w:pPr>
      <w:r w:rsidRPr="00485F6C">
        <w:rPr>
          <w:rFonts w:asciiTheme="minorHAnsi" w:hAnsiTheme="minorHAnsi" w:cs="Arial"/>
        </w:rPr>
        <w:t xml:space="preserve">La presente </w:t>
      </w:r>
      <w:r w:rsidR="00CE2E1F" w:rsidRPr="00485F6C">
        <w:rPr>
          <w:rFonts w:asciiTheme="minorHAnsi" w:hAnsiTheme="minorHAnsi" w:cs="Arial"/>
        </w:rPr>
        <w:t xml:space="preserve">Licitación Pública </w:t>
      </w:r>
      <w:r w:rsidR="00FB5482" w:rsidRPr="00485F6C">
        <w:rPr>
          <w:rFonts w:asciiTheme="minorHAnsi" w:hAnsiTheme="minorHAnsi" w:cs="Arial"/>
        </w:rPr>
        <w:t>Internacional</w:t>
      </w:r>
      <w:r w:rsidR="0090355D" w:rsidRPr="00485F6C">
        <w:rPr>
          <w:rFonts w:asciiTheme="minorHAnsi" w:hAnsiTheme="minorHAnsi" w:cs="Arial"/>
        </w:rPr>
        <w:t xml:space="preserve"> Bajo la Cobertura de Tratados </w:t>
      </w:r>
      <w:r w:rsidR="00CE2E1F" w:rsidRPr="00485F6C">
        <w:rPr>
          <w:rFonts w:asciiTheme="minorHAnsi" w:hAnsiTheme="minorHAnsi" w:cs="Arial"/>
        </w:rPr>
        <w:t>Presencial</w:t>
      </w:r>
      <w:r w:rsidRPr="00485F6C">
        <w:rPr>
          <w:rFonts w:asciiTheme="minorHAnsi" w:hAnsiTheme="minorHAnsi" w:cs="Arial"/>
        </w:rPr>
        <w:t xml:space="preserve"> será identificada por el No</w:t>
      </w:r>
      <w:r w:rsidR="001A0EBB" w:rsidRPr="00485F6C">
        <w:rPr>
          <w:rFonts w:asciiTheme="minorHAnsi" w:hAnsiTheme="minorHAnsi" w:cs="Arial"/>
        </w:rPr>
        <w:t>.</w:t>
      </w:r>
      <w:r w:rsidRPr="00485F6C">
        <w:rPr>
          <w:rFonts w:asciiTheme="minorHAnsi" w:hAnsiTheme="minorHAnsi" w:cs="Arial"/>
        </w:rPr>
        <w:t xml:space="preserve"> </w:t>
      </w:r>
      <w:r w:rsidR="00CE2E1F" w:rsidRPr="00485F6C">
        <w:rPr>
          <w:rFonts w:asciiTheme="minorHAnsi" w:hAnsiTheme="minorHAnsi" w:cs="Arial"/>
        </w:rPr>
        <w:t>LP</w:t>
      </w:r>
      <w:r w:rsidRPr="00485F6C">
        <w:rPr>
          <w:rFonts w:asciiTheme="minorHAnsi" w:hAnsiTheme="minorHAnsi" w:cs="Arial"/>
        </w:rPr>
        <w:t>-919044992-</w:t>
      </w:r>
      <w:r w:rsidR="006D158D">
        <w:rPr>
          <w:rFonts w:asciiTheme="minorHAnsi" w:hAnsiTheme="minorHAnsi" w:cs="Arial"/>
        </w:rPr>
        <w:t>I16-2018</w:t>
      </w:r>
      <w:r w:rsidRPr="00485F6C">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3D39A2">
        <w:rPr>
          <w:rFonts w:asciiTheme="minorHAnsi" w:hAnsiTheme="minorHAnsi" w:cs="Arial"/>
        </w:rPr>
        <w:t>reactivos que se señalan</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E61A69">
        <w:rPr>
          <w:rFonts w:asciiTheme="minorHAnsi" w:hAnsiTheme="minorHAnsi" w:cs="Arial"/>
        </w:rPr>
        <w:t>8</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C16313"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sidR="00EC1705">
        <w:rPr>
          <w:rFonts w:asciiTheme="minorHAnsi" w:hAnsiTheme="minorHAnsi" w:cs="Arial"/>
        </w:rPr>
        <w:t>folletos</w:t>
      </w:r>
      <w:r w:rsidRPr="00F63839">
        <w:rPr>
          <w:rFonts w:asciiTheme="minorHAnsi" w:hAnsiTheme="minorHAnsi" w:cs="Arial"/>
        </w:rPr>
        <w:t xml:space="preserve"> u otra información que se presente deberá ser en idioma </w:t>
      </w:r>
      <w:r w:rsidRPr="00C16313">
        <w:rPr>
          <w:rFonts w:asciiTheme="minorHAnsi" w:hAnsiTheme="minorHAnsi" w:cs="Arial"/>
        </w:rPr>
        <w:t>español. En caso de que sean en idioma diferente, deberán presentarse con traducción simple al español.</w:t>
      </w:r>
    </w:p>
    <w:p w:rsidR="00CE2E1F" w:rsidRPr="00C16313" w:rsidRDefault="00CE2E1F" w:rsidP="00CE2E1F">
      <w:pPr>
        <w:pStyle w:val="Prrafodelista"/>
        <w:rPr>
          <w:rFonts w:asciiTheme="minorHAnsi" w:hAnsiTheme="minorHAnsi" w:cs="Arial"/>
        </w:rPr>
      </w:pPr>
    </w:p>
    <w:p w:rsidR="00B64229" w:rsidRPr="006464AA" w:rsidRDefault="001A0EBB" w:rsidP="003C7CE4">
      <w:pPr>
        <w:pStyle w:val="Prrafodelista"/>
        <w:numPr>
          <w:ilvl w:val="0"/>
          <w:numId w:val="9"/>
        </w:numPr>
        <w:tabs>
          <w:tab w:val="left" w:pos="284"/>
        </w:tabs>
        <w:ind w:right="51"/>
        <w:jc w:val="both"/>
        <w:rPr>
          <w:rFonts w:asciiTheme="minorHAnsi" w:hAnsiTheme="minorHAnsi" w:cs="Arial"/>
        </w:rPr>
      </w:pPr>
      <w:r w:rsidRPr="006464AA">
        <w:rPr>
          <w:rFonts w:asciiTheme="minorHAnsi" w:hAnsiTheme="minorHAnsi" w:cs="Arial"/>
        </w:rPr>
        <w:t xml:space="preserve">La adquisición </w:t>
      </w:r>
      <w:r w:rsidR="00EC1705" w:rsidRPr="006464AA">
        <w:rPr>
          <w:rFonts w:asciiTheme="minorHAnsi" w:hAnsiTheme="minorHAnsi" w:cs="Arial"/>
        </w:rPr>
        <w:t>de los reactivos</w:t>
      </w:r>
      <w:r w:rsidR="005763A8" w:rsidRPr="006464AA">
        <w:rPr>
          <w:rFonts w:asciiTheme="minorHAnsi" w:hAnsiTheme="minorHAnsi" w:cs="Arial"/>
        </w:rPr>
        <w:t xml:space="preserve"> </w:t>
      </w:r>
      <w:r w:rsidR="00B64229" w:rsidRPr="006464AA">
        <w:rPr>
          <w:rFonts w:asciiTheme="minorHAnsi" w:hAnsiTheme="minorHAnsi" w:cs="Arial"/>
        </w:rPr>
        <w:t>requerido</w:t>
      </w:r>
      <w:r w:rsidR="00EC1705" w:rsidRPr="006464AA">
        <w:rPr>
          <w:rFonts w:asciiTheme="minorHAnsi" w:hAnsiTheme="minorHAnsi" w:cs="Arial"/>
        </w:rPr>
        <w:t>s</w:t>
      </w:r>
      <w:r w:rsidR="00B64229" w:rsidRPr="006464AA">
        <w:rPr>
          <w:rFonts w:asciiTheme="minorHAnsi" w:hAnsiTheme="minorHAnsi" w:cs="Arial"/>
        </w:rPr>
        <w:t xml:space="preserve"> por </w:t>
      </w:r>
      <w:r w:rsidR="00FB5482" w:rsidRPr="006464AA">
        <w:rPr>
          <w:rFonts w:asciiTheme="minorHAnsi" w:hAnsiTheme="minorHAnsi" w:cs="Arial"/>
          <w:bCs/>
        </w:rPr>
        <w:t>l</w:t>
      </w:r>
      <w:r w:rsidR="00B64229" w:rsidRPr="006464AA">
        <w:rPr>
          <w:rFonts w:asciiTheme="minorHAnsi" w:hAnsiTheme="minorHAnsi" w:cs="Arial"/>
        </w:rPr>
        <w:t xml:space="preserve">a </w:t>
      </w:r>
      <w:r w:rsidR="00B64229" w:rsidRPr="006464AA">
        <w:rPr>
          <w:rFonts w:asciiTheme="minorHAnsi" w:hAnsiTheme="minorHAnsi" w:cs="Arial"/>
          <w:bCs/>
        </w:rPr>
        <w:t>C</w:t>
      </w:r>
      <w:r w:rsidR="00B64229" w:rsidRPr="006464AA">
        <w:rPr>
          <w:rFonts w:asciiTheme="minorHAnsi" w:hAnsiTheme="minorHAnsi" w:cs="Arial"/>
        </w:rPr>
        <w:t xml:space="preserve">onvocante, se realizará con recursos del tipo de presupuesto </w:t>
      </w:r>
      <w:r w:rsidR="003F6452">
        <w:rPr>
          <w:rFonts w:asciiTheme="minorHAnsi" w:hAnsiTheme="minorHAnsi" w:cs="Arial"/>
        </w:rPr>
        <w:t>202003</w:t>
      </w:r>
      <w:r w:rsidR="00B64229" w:rsidRPr="006464AA">
        <w:rPr>
          <w:rFonts w:asciiTheme="minorHAnsi" w:hAnsiTheme="minorHAnsi" w:cs="Arial"/>
        </w:rPr>
        <w:t>,</w:t>
      </w:r>
      <w:r w:rsidR="00C16313" w:rsidRPr="006464AA">
        <w:rPr>
          <w:rFonts w:asciiTheme="minorHAnsi" w:hAnsiTheme="minorHAnsi" w:cs="Arial"/>
        </w:rPr>
        <w:t xml:space="preserve"> </w:t>
      </w:r>
      <w:r w:rsidR="00FB5482" w:rsidRPr="006464AA">
        <w:rPr>
          <w:rFonts w:asciiTheme="minorHAnsi" w:hAnsiTheme="minorHAnsi" w:cs="Arial"/>
        </w:rPr>
        <w:t>Programa</w:t>
      </w:r>
      <w:r w:rsidR="00EC1705" w:rsidRPr="006464AA">
        <w:rPr>
          <w:rFonts w:asciiTheme="minorHAnsi" w:hAnsiTheme="minorHAnsi" w:cs="Arial"/>
        </w:rPr>
        <w:t xml:space="preserve"> </w:t>
      </w:r>
      <w:r w:rsidR="003F6452">
        <w:rPr>
          <w:rFonts w:asciiTheme="minorHAnsi" w:hAnsiTheme="minorHAnsi" w:cs="Arial"/>
        </w:rPr>
        <w:t>510603</w:t>
      </w:r>
      <w:r w:rsidR="002018C5" w:rsidRPr="006464AA">
        <w:rPr>
          <w:rFonts w:asciiTheme="minorHAnsi" w:hAnsiTheme="minorHAnsi" w:cs="Arial"/>
        </w:rPr>
        <w:t>, partida 25</w:t>
      </w:r>
      <w:r w:rsidR="003F6452">
        <w:rPr>
          <w:rFonts w:asciiTheme="minorHAnsi" w:hAnsiTheme="minorHAnsi" w:cs="Arial"/>
        </w:rPr>
        <w:t>9</w:t>
      </w:r>
      <w:r w:rsidR="00EC1705" w:rsidRPr="006464AA">
        <w:rPr>
          <w:rFonts w:asciiTheme="minorHAnsi" w:hAnsiTheme="minorHAnsi" w:cs="Arial"/>
        </w:rPr>
        <w:t>01</w:t>
      </w:r>
      <w:r w:rsidR="003F6452">
        <w:rPr>
          <w:rFonts w:asciiTheme="minorHAnsi" w:hAnsiTheme="minorHAnsi" w:cs="Arial"/>
        </w:rPr>
        <w:t>, unidad</w:t>
      </w:r>
      <w:r w:rsidR="00EC1705" w:rsidRPr="006464AA">
        <w:rPr>
          <w:rFonts w:asciiTheme="minorHAnsi" w:hAnsiTheme="minorHAnsi" w:cs="Arial"/>
        </w:rPr>
        <w:t xml:space="preserve"> Laboratorio Estatal</w:t>
      </w:r>
      <w:r w:rsidRPr="006464AA">
        <w:rPr>
          <w:rFonts w:asciiTheme="minorHAnsi" w:hAnsiTheme="minorHAnsi" w:cs="Arial"/>
        </w:rPr>
        <w:t>.</w:t>
      </w:r>
    </w:p>
    <w:p w:rsidR="00CE2E1F" w:rsidRPr="00C16313" w:rsidRDefault="00CE2E1F" w:rsidP="00CE2E1F">
      <w:pPr>
        <w:pStyle w:val="Prrafodelista"/>
        <w:tabs>
          <w:tab w:val="left" w:pos="284"/>
        </w:tabs>
        <w:ind w:left="720" w:right="-1"/>
        <w:jc w:val="both"/>
        <w:rPr>
          <w:rFonts w:asciiTheme="minorHAnsi" w:hAnsiTheme="minorHAnsi" w:cs="Arial"/>
        </w:rPr>
      </w:pPr>
    </w:p>
    <w:p w:rsidR="00A91686" w:rsidRPr="00C16313" w:rsidRDefault="00B64229" w:rsidP="00A91686">
      <w:pPr>
        <w:pStyle w:val="Prrafodelista"/>
        <w:numPr>
          <w:ilvl w:val="0"/>
          <w:numId w:val="9"/>
        </w:numPr>
        <w:tabs>
          <w:tab w:val="left" w:pos="284"/>
        </w:tabs>
        <w:ind w:right="-1"/>
        <w:jc w:val="both"/>
        <w:rPr>
          <w:rFonts w:asciiTheme="minorHAnsi" w:hAnsiTheme="minorHAnsi" w:cs="Arial"/>
        </w:rPr>
      </w:pPr>
      <w:r w:rsidRPr="00C16313">
        <w:rPr>
          <w:rFonts w:asciiTheme="minorHAnsi" w:hAnsiTheme="minorHAnsi" w:cs="Arial"/>
        </w:rPr>
        <w:t xml:space="preserve">Para la presente </w:t>
      </w:r>
      <w:r w:rsidR="00CE2E1F" w:rsidRPr="00C16313">
        <w:rPr>
          <w:rFonts w:asciiTheme="minorHAnsi" w:hAnsiTheme="minorHAnsi" w:cs="Arial"/>
        </w:rPr>
        <w:t>licitación</w:t>
      </w:r>
      <w:r w:rsidRPr="00C16313">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1692B" w:rsidRPr="00455A7A" w:rsidRDefault="00724040" w:rsidP="00FB5482">
      <w:pPr>
        <w:pStyle w:val="Prrafodelista"/>
        <w:numPr>
          <w:ilvl w:val="1"/>
          <w:numId w:val="23"/>
        </w:numPr>
        <w:ind w:right="-1"/>
        <w:jc w:val="both"/>
        <w:rPr>
          <w:rFonts w:asciiTheme="minorHAnsi" w:hAnsiTheme="minorHAnsi"/>
          <w:b/>
          <w:u w:val="single"/>
        </w:rPr>
      </w:pPr>
      <w:r w:rsidRPr="00455A7A">
        <w:rPr>
          <w:rFonts w:asciiTheme="minorHAnsi" w:hAnsiTheme="minorHAnsi"/>
          <w:b/>
          <w:u w:val="single"/>
        </w:rPr>
        <w:t xml:space="preserve">OBJETO Y ALCANCE. </w:t>
      </w:r>
      <w:r w:rsidR="00A1692B" w:rsidRPr="00455A7A">
        <w:rPr>
          <w:rFonts w:asciiTheme="minorHAnsi" w:hAnsiTheme="minorHAnsi"/>
          <w:b/>
          <w:u w:val="single"/>
        </w:rPr>
        <w:t xml:space="preserve">Descripción </w:t>
      </w:r>
      <w:r w:rsidR="00CE2E1F" w:rsidRPr="00455A7A">
        <w:rPr>
          <w:rFonts w:asciiTheme="minorHAnsi" w:hAnsiTheme="minorHAnsi"/>
          <w:b/>
          <w:u w:val="single"/>
        </w:rPr>
        <w:t>c</w:t>
      </w:r>
      <w:r w:rsidR="00A1692B" w:rsidRPr="00455A7A">
        <w:rPr>
          <w:rFonts w:asciiTheme="minorHAnsi" w:hAnsiTheme="minorHAnsi"/>
          <w:b/>
          <w:u w:val="single"/>
        </w:rPr>
        <w:t xml:space="preserve">ompleta </w:t>
      </w:r>
      <w:r w:rsidR="002018C5" w:rsidRPr="00455A7A">
        <w:rPr>
          <w:rFonts w:asciiTheme="minorHAnsi" w:hAnsiTheme="minorHAnsi"/>
          <w:b/>
          <w:u w:val="single"/>
        </w:rPr>
        <w:t xml:space="preserve">de los </w:t>
      </w:r>
      <w:r w:rsidR="00D34CF7">
        <w:rPr>
          <w:rFonts w:asciiTheme="minorHAnsi" w:hAnsiTheme="minorHAnsi"/>
          <w:b/>
          <w:u w:val="single"/>
        </w:rPr>
        <w:t>reactivos</w:t>
      </w:r>
      <w:r w:rsidR="002018C5" w:rsidRPr="00455A7A">
        <w:rPr>
          <w:rFonts w:asciiTheme="minorHAnsi" w:hAnsiTheme="minorHAnsi"/>
          <w:b/>
          <w:u w:val="single"/>
        </w:rPr>
        <w:t xml:space="preserve"> objeto de esta licitación</w:t>
      </w:r>
      <w:r w:rsidR="001C147E" w:rsidRPr="00455A7A">
        <w:rPr>
          <w:rFonts w:asciiTheme="minorHAnsi" w:hAnsiTheme="minorHAnsi"/>
          <w:b/>
          <w:u w:val="single"/>
        </w:rPr>
        <w:t>.</w:t>
      </w:r>
    </w:p>
    <w:p w:rsidR="00D86D21" w:rsidRDefault="00D86D21" w:rsidP="00D86D21">
      <w:pPr>
        <w:jc w:val="both"/>
        <w:rPr>
          <w:rFonts w:asciiTheme="minorHAnsi" w:hAnsiTheme="minorHAnsi" w:cstheme="minorHAnsi"/>
        </w:rPr>
      </w:pPr>
    </w:p>
    <w:p w:rsidR="00D86D21" w:rsidRPr="009A4CC0" w:rsidRDefault="003F6452" w:rsidP="00D86D21">
      <w:pPr>
        <w:pStyle w:val="Prrafodelista"/>
        <w:numPr>
          <w:ilvl w:val="2"/>
          <w:numId w:val="23"/>
        </w:numPr>
        <w:ind w:left="1418" w:hanging="567"/>
        <w:jc w:val="both"/>
        <w:rPr>
          <w:rFonts w:asciiTheme="minorHAnsi" w:hAnsiTheme="minorHAnsi" w:cstheme="minorHAnsi"/>
        </w:rPr>
      </w:pPr>
      <w:r>
        <w:rPr>
          <w:rFonts w:asciiTheme="minorHAnsi" w:hAnsiTheme="minorHAnsi" w:cs="Arial"/>
        </w:rPr>
        <w:t xml:space="preserve">En el Anexo 1 de éstas bases se describen los reactivos para la determinación de </w:t>
      </w:r>
      <w:proofErr w:type="spellStart"/>
      <w:r>
        <w:rPr>
          <w:rFonts w:asciiTheme="minorHAnsi" w:hAnsiTheme="minorHAnsi" w:cs="Arial"/>
        </w:rPr>
        <w:t>arbovirus</w:t>
      </w:r>
      <w:proofErr w:type="spellEnd"/>
      <w:r>
        <w:rPr>
          <w:rFonts w:asciiTheme="minorHAnsi" w:hAnsiTheme="minorHAnsi" w:cs="Arial"/>
        </w:rPr>
        <w:t xml:space="preserve"> que requiere la convocante para cubrir las necesidades del Laboratorio Estatal</w:t>
      </w:r>
      <w:r w:rsidR="006711BD">
        <w:rPr>
          <w:rFonts w:asciiTheme="minorHAnsi" w:hAnsiTheme="minorHAnsi" w:cstheme="minorHAnsi"/>
        </w:rPr>
        <w:t>.</w:t>
      </w:r>
    </w:p>
    <w:p w:rsidR="00D86D21" w:rsidRPr="00087D4A" w:rsidRDefault="00D86D21" w:rsidP="00D86D21">
      <w:pPr>
        <w:pStyle w:val="Prrafodelista"/>
        <w:rPr>
          <w:rFonts w:asciiTheme="minorHAnsi" w:hAnsiTheme="minorHAnsi" w:cs="Arial"/>
        </w:rPr>
      </w:pPr>
    </w:p>
    <w:p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 xml:space="preserve">El licitante proporcionará la capacitación y asesoría al personal que designe el Laboratorio Estatal de la Convocante, durante el tiempo que estimen conveniente dicha unidad,  para el adecuado manejo de los </w:t>
      </w:r>
      <w:r w:rsidR="003F6452">
        <w:rPr>
          <w:rFonts w:asciiTheme="minorHAnsi" w:hAnsiTheme="minorHAnsi" w:cs="Arial"/>
        </w:rPr>
        <w:t>reactivos</w:t>
      </w:r>
      <w:r w:rsidRPr="00087D4A">
        <w:rPr>
          <w:rFonts w:asciiTheme="minorHAnsi" w:hAnsiTheme="minorHAnsi" w:cs="Arial"/>
        </w:rPr>
        <w:t>.</w:t>
      </w:r>
    </w:p>
    <w:p w:rsidR="00D86D21" w:rsidRPr="00087D4A" w:rsidRDefault="00D86D21" w:rsidP="00D86D21">
      <w:pPr>
        <w:pStyle w:val="Prrafodelista"/>
        <w:rPr>
          <w:rFonts w:asciiTheme="minorHAnsi" w:hAnsiTheme="minorHAnsi" w:cs="Arial"/>
        </w:rPr>
      </w:pPr>
    </w:p>
    <w:p w:rsidR="003F6452" w:rsidRPr="005B55B1" w:rsidRDefault="00D86D21" w:rsidP="00AA3BD8">
      <w:pPr>
        <w:pStyle w:val="Prrafodelista"/>
        <w:numPr>
          <w:ilvl w:val="2"/>
          <w:numId w:val="23"/>
        </w:numPr>
        <w:ind w:left="1418" w:hanging="567"/>
        <w:jc w:val="both"/>
        <w:rPr>
          <w:rFonts w:asciiTheme="minorHAnsi" w:hAnsiTheme="minorHAnsi" w:cstheme="minorHAnsi"/>
          <w:color w:val="000000" w:themeColor="text1"/>
        </w:rPr>
      </w:pPr>
      <w:r w:rsidRPr="006711BD">
        <w:rPr>
          <w:rFonts w:asciiTheme="minorHAnsi" w:hAnsiTheme="minorHAnsi" w:cs="Arial"/>
        </w:rPr>
        <w:t xml:space="preserve">El licitante ofertará en su propuesta </w:t>
      </w:r>
      <w:r w:rsidR="003F6452" w:rsidRPr="006711BD">
        <w:rPr>
          <w:rFonts w:asciiTheme="minorHAnsi" w:hAnsiTheme="minorHAnsi" w:cs="Arial"/>
        </w:rPr>
        <w:t>técnica el número de reactivos</w:t>
      </w:r>
      <w:r w:rsidRPr="006711BD">
        <w:rPr>
          <w:rFonts w:asciiTheme="minorHAnsi" w:hAnsiTheme="minorHAnsi" w:cs="Arial"/>
        </w:rPr>
        <w:t xml:space="preserve"> de acuerdo a las cantidades y</w:t>
      </w:r>
      <w:r w:rsidRPr="006711BD">
        <w:rPr>
          <w:rFonts w:asciiTheme="minorHAnsi" w:hAnsiTheme="minorHAnsi"/>
        </w:rPr>
        <w:t xml:space="preserve"> especificaciones contenidas en el A</w:t>
      </w:r>
      <w:r w:rsidR="0069016D" w:rsidRPr="006711BD">
        <w:rPr>
          <w:rFonts w:asciiTheme="minorHAnsi" w:hAnsiTheme="minorHAnsi"/>
        </w:rPr>
        <w:t xml:space="preserve">nexo 1, correrán por cuenta del proveedor los reactivos que se utilicen para control de calidad, </w:t>
      </w:r>
      <w:r w:rsidR="0069016D" w:rsidRPr="005B55B1">
        <w:rPr>
          <w:rFonts w:asciiTheme="minorHAnsi" w:hAnsiTheme="minorHAnsi"/>
          <w:color w:val="000000" w:themeColor="text1"/>
        </w:rPr>
        <w:t>calibración, los que tengan fallas o defectos técnicos, los que no resulten efectivos por fallas del equipo y aquellos que salgan fueran de los límites de linealidad, que den como consecuencia la repetición de la prueba.</w:t>
      </w:r>
    </w:p>
    <w:p w:rsidR="006711BD" w:rsidRPr="005B55B1" w:rsidRDefault="006711BD" w:rsidP="006711BD">
      <w:pPr>
        <w:pStyle w:val="Prrafodelista"/>
        <w:rPr>
          <w:rFonts w:asciiTheme="minorHAnsi" w:hAnsiTheme="minorHAnsi" w:cstheme="minorHAnsi"/>
          <w:color w:val="000000" w:themeColor="text1"/>
        </w:rPr>
      </w:pPr>
    </w:p>
    <w:p w:rsidR="006711BD" w:rsidRPr="005B55B1" w:rsidRDefault="006711BD" w:rsidP="006711BD">
      <w:pPr>
        <w:pStyle w:val="Prrafodelista"/>
        <w:ind w:left="1418"/>
        <w:jc w:val="both"/>
        <w:rPr>
          <w:rFonts w:asciiTheme="minorHAnsi" w:hAnsiTheme="minorHAnsi" w:cstheme="minorHAnsi"/>
          <w:color w:val="000000" w:themeColor="text1"/>
        </w:rPr>
      </w:pPr>
      <w:r w:rsidRPr="005B55B1">
        <w:rPr>
          <w:rFonts w:asciiTheme="minorHAnsi" w:hAnsiTheme="minorHAnsi" w:cstheme="minorHAnsi"/>
          <w:color w:val="000000" w:themeColor="text1"/>
        </w:rPr>
        <w:t>Los reactivos que se oferten deberán contar con validación vigente por el Instituto de Diagnóstico y Referencia Epidemiológicos (</w:t>
      </w:r>
      <w:proofErr w:type="spellStart"/>
      <w:r w:rsidRPr="005B55B1">
        <w:rPr>
          <w:rFonts w:asciiTheme="minorHAnsi" w:hAnsiTheme="minorHAnsi" w:cstheme="minorHAnsi"/>
          <w:color w:val="000000" w:themeColor="text1"/>
        </w:rPr>
        <w:t>InDRE</w:t>
      </w:r>
      <w:proofErr w:type="spellEnd"/>
      <w:r w:rsidRPr="005B55B1">
        <w:rPr>
          <w:rFonts w:asciiTheme="minorHAnsi" w:hAnsiTheme="minorHAnsi" w:cstheme="minorHAnsi"/>
          <w:color w:val="000000" w:themeColor="text1"/>
        </w:rPr>
        <w:t>) para su uso en la Red Nacional de Laboratorios de Salud Pública.</w:t>
      </w:r>
    </w:p>
    <w:p w:rsidR="006711BD" w:rsidRPr="005B55B1" w:rsidRDefault="006711BD" w:rsidP="006711BD">
      <w:pPr>
        <w:pStyle w:val="Prrafodelista"/>
        <w:ind w:left="1418"/>
        <w:jc w:val="both"/>
        <w:rPr>
          <w:rFonts w:asciiTheme="minorHAnsi" w:hAnsiTheme="minorHAnsi" w:cstheme="minorHAnsi"/>
          <w:color w:val="000000" w:themeColor="text1"/>
        </w:rPr>
      </w:pPr>
    </w:p>
    <w:p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rPr>
        <w:t xml:space="preserve">El Laboratorio Estatal hará la solicitud de </w:t>
      </w:r>
      <w:r w:rsidR="00000ADE" w:rsidRPr="00087D4A">
        <w:rPr>
          <w:rFonts w:asciiTheme="minorHAnsi" w:hAnsiTheme="minorHAnsi"/>
        </w:rPr>
        <w:t>reactivos</w:t>
      </w:r>
      <w:r w:rsidRPr="00087D4A">
        <w:rPr>
          <w:rFonts w:asciiTheme="minorHAnsi" w:hAnsiTheme="minorHAnsi"/>
        </w:rPr>
        <w:t xml:space="preserve"> requeridos en el formato de Orden de Envío debidamente foliado, dicho formato será firmado por el Administrador y/o Encargado de Recursos Materiales o Almacén de </w:t>
      </w:r>
      <w:r w:rsidR="003D39A2" w:rsidRPr="00087D4A">
        <w:rPr>
          <w:rFonts w:asciiTheme="minorHAnsi" w:hAnsiTheme="minorHAnsi"/>
        </w:rPr>
        <w:t>la</w:t>
      </w:r>
      <w:r w:rsidRPr="00087D4A">
        <w:rPr>
          <w:rFonts w:asciiTheme="minorHAnsi" w:hAnsiTheme="minorHAnsi"/>
        </w:rPr>
        <w:t xml:space="preserve"> Unidad Aplicativa, y deberá ser enviado vía fax, o algún otro conducto al </w:t>
      </w:r>
      <w:r w:rsidR="003D39A2" w:rsidRPr="00087D4A">
        <w:rPr>
          <w:rFonts w:asciiTheme="minorHAnsi" w:hAnsiTheme="minorHAnsi"/>
        </w:rPr>
        <w:t>licitante ganador</w:t>
      </w:r>
      <w:r w:rsidRPr="00087D4A">
        <w:rPr>
          <w:rFonts w:asciiTheme="minorHAnsi" w:hAnsiTheme="minorHAnsi"/>
        </w:rPr>
        <w:t xml:space="preserve">, recabando el Laboratorio Estatal acuse de recibo de la Orden de Envío con firma y fecha por parte del </w:t>
      </w:r>
      <w:r w:rsidR="003D39A2" w:rsidRPr="00087D4A">
        <w:rPr>
          <w:rFonts w:asciiTheme="minorHAnsi" w:hAnsiTheme="minorHAnsi"/>
        </w:rPr>
        <w:t>licitante ganador</w:t>
      </w:r>
      <w:r w:rsidRPr="00087D4A">
        <w:rPr>
          <w:rFonts w:asciiTheme="minorHAnsi" w:hAnsiTheme="minorHAnsi"/>
        </w:rPr>
        <w:t xml:space="preserve">, dicho acuse deberá el </w:t>
      </w:r>
      <w:r w:rsidR="003D39A2" w:rsidRPr="00087D4A">
        <w:rPr>
          <w:rFonts w:asciiTheme="minorHAnsi" w:hAnsiTheme="minorHAnsi"/>
        </w:rPr>
        <w:t>licitante ganador</w:t>
      </w:r>
      <w:r w:rsidRPr="00087D4A">
        <w:rPr>
          <w:rFonts w:asciiTheme="minorHAnsi" w:hAnsiTheme="minorHAnsi"/>
        </w:rPr>
        <w:t xml:space="preserve"> hacerlo el mismo día de la elaboración de la Orden de Envío o a más tardar al siguiente día hábil, acuses con fechas posteriores a lo antes referido no serán válidos como acuses de recibo y se tomará para contabilizar las entregas de</w:t>
      </w:r>
      <w:r w:rsidR="00000ADE" w:rsidRPr="00087D4A">
        <w:rPr>
          <w:rFonts w:asciiTheme="minorHAnsi" w:hAnsiTheme="minorHAnsi"/>
        </w:rPr>
        <w:t xml:space="preserve"> los reactivos</w:t>
      </w:r>
      <w:r w:rsidRPr="00087D4A">
        <w:rPr>
          <w:rFonts w:asciiTheme="minorHAnsi" w:hAnsiTheme="minorHAnsi"/>
        </w:rPr>
        <w:t xml:space="preserve"> el día de elaboración de la Orden de Envío, lo anterior se tomará en cuenta por el Laboratorio Estatal, para el cálculo y elaboración de sanción por el atraso en la entrega de mercancías.</w:t>
      </w:r>
    </w:p>
    <w:p w:rsidR="00D86D21" w:rsidRPr="00087D4A" w:rsidRDefault="00D86D21" w:rsidP="00D86D21">
      <w:pPr>
        <w:pStyle w:val="Prrafodelista"/>
        <w:rPr>
          <w:rFonts w:asciiTheme="minorHAnsi" w:hAnsiTheme="minorHAnsi" w:cs="Arial"/>
        </w:rPr>
      </w:pPr>
    </w:p>
    <w:p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 xml:space="preserve">Para las Ordenes de Envío, de las cuales los licitantes adjudicados no remitan acuse de recibo o no se tenga respuesta alguna por parte de estos, será tomada en cuenta por </w:t>
      </w:r>
      <w:r w:rsidRPr="00087D4A">
        <w:rPr>
          <w:rFonts w:asciiTheme="minorHAnsi" w:hAnsiTheme="minorHAnsi"/>
        </w:rPr>
        <w:t>el Laboratorio Estatal</w:t>
      </w:r>
      <w:r w:rsidRPr="00087D4A">
        <w:rPr>
          <w:rFonts w:asciiTheme="minorHAnsi" w:hAnsiTheme="minorHAnsi" w:cs="Arial"/>
        </w:rPr>
        <w:t xml:space="preserve"> como fecha de acuse el día </w:t>
      </w:r>
      <w:r w:rsidRPr="00087D4A">
        <w:rPr>
          <w:rFonts w:asciiTheme="minorHAnsi" w:hAnsiTheme="minorHAnsi" w:cs="Arial"/>
        </w:rPr>
        <w:lastRenderedPageBreak/>
        <w:t>en que se elabore la Orden de Envío para el cálculo y elaboración de sanción por el atraso en la entrega de mercancías.</w:t>
      </w:r>
    </w:p>
    <w:p w:rsidR="00D86D21" w:rsidRPr="009A4CC0" w:rsidRDefault="00D86D21" w:rsidP="00D86D21">
      <w:pPr>
        <w:pStyle w:val="Prrafodelista"/>
        <w:tabs>
          <w:tab w:val="right" w:pos="1276"/>
        </w:tabs>
        <w:ind w:left="1996" w:right="49"/>
        <w:jc w:val="both"/>
        <w:rPr>
          <w:rFonts w:asciiTheme="minorHAnsi" w:hAnsiTheme="minorHAnsi" w:cs="Arial"/>
        </w:rPr>
      </w:pPr>
    </w:p>
    <w:p w:rsidR="00D86D21" w:rsidRPr="00087D4A" w:rsidRDefault="003F6452" w:rsidP="00D86D21">
      <w:pPr>
        <w:pStyle w:val="Prrafodelista"/>
        <w:numPr>
          <w:ilvl w:val="2"/>
          <w:numId w:val="23"/>
        </w:numPr>
        <w:ind w:left="1418" w:hanging="567"/>
        <w:jc w:val="both"/>
        <w:rPr>
          <w:rFonts w:asciiTheme="minorHAnsi" w:hAnsiTheme="minorHAnsi" w:cstheme="minorHAnsi"/>
        </w:rPr>
      </w:pPr>
      <w:r>
        <w:rPr>
          <w:rFonts w:asciiTheme="minorHAnsi" w:hAnsiTheme="minorHAnsi" w:cs="Arial"/>
        </w:rPr>
        <w:t>La(s) empresa(s)</w:t>
      </w:r>
      <w:r w:rsidR="003D39A2">
        <w:rPr>
          <w:rFonts w:asciiTheme="minorHAnsi" w:hAnsiTheme="minorHAnsi" w:cs="Arial"/>
        </w:rPr>
        <w:t xml:space="preserve"> licitante</w:t>
      </w:r>
      <w:r>
        <w:rPr>
          <w:rFonts w:asciiTheme="minorHAnsi" w:hAnsiTheme="minorHAnsi" w:cs="Arial"/>
        </w:rPr>
        <w:t>(s)</w:t>
      </w:r>
      <w:r w:rsidR="003D39A2">
        <w:rPr>
          <w:rFonts w:asciiTheme="minorHAnsi" w:hAnsiTheme="minorHAnsi" w:cs="Arial"/>
        </w:rPr>
        <w:t xml:space="preserve"> </w:t>
      </w:r>
      <w:r w:rsidR="00D86D21" w:rsidRPr="009A4CC0">
        <w:rPr>
          <w:rFonts w:asciiTheme="minorHAnsi" w:hAnsiTheme="minorHAnsi" w:cs="Arial"/>
        </w:rPr>
        <w:t>deberá</w:t>
      </w:r>
      <w:r>
        <w:rPr>
          <w:rFonts w:asciiTheme="minorHAnsi" w:hAnsiTheme="minorHAnsi" w:cs="Arial"/>
        </w:rPr>
        <w:t>(n)</w:t>
      </w:r>
      <w:r w:rsidR="00D86D21" w:rsidRPr="009A4CC0">
        <w:rPr>
          <w:rFonts w:asciiTheme="minorHAnsi" w:hAnsiTheme="minorHAnsi" w:cs="Arial"/>
        </w:rPr>
        <w:t xml:space="preserve"> estar establecida</w:t>
      </w:r>
      <w:r>
        <w:rPr>
          <w:rFonts w:asciiTheme="minorHAnsi" w:hAnsiTheme="minorHAnsi" w:cs="Arial"/>
        </w:rPr>
        <w:t>(s)</w:t>
      </w:r>
      <w:r w:rsidR="00D86D21" w:rsidRPr="009A4CC0">
        <w:rPr>
          <w:rFonts w:asciiTheme="minorHAnsi" w:hAnsiTheme="minorHAnsi" w:cs="Arial"/>
        </w:rPr>
        <w:t xml:space="preserve"> en el área metropolitana de la Ciudad de Monterrey, Nuevo León </w:t>
      </w:r>
      <w:r w:rsidR="00D86D21" w:rsidRPr="00087D4A">
        <w:rPr>
          <w:rFonts w:asciiTheme="minorHAnsi" w:hAnsiTheme="minorHAnsi" w:cs="Arial"/>
        </w:rPr>
        <w:t>o tener sucursales en la misma y  “contar con Staff de Ingeniería” para cualquier situación de urgencia, el cual detallarán en su propuesta técnica. Por lo que deberá anexar a su propuesta técnica, Currículums, Diplomas y Certificados del Staff de Ingeniería.</w:t>
      </w:r>
    </w:p>
    <w:p w:rsidR="00D86D21" w:rsidRPr="00087D4A" w:rsidRDefault="00D86D21" w:rsidP="00D86D21">
      <w:pPr>
        <w:pStyle w:val="Prrafodelista"/>
        <w:ind w:left="1418"/>
        <w:jc w:val="both"/>
        <w:rPr>
          <w:rFonts w:asciiTheme="minorHAnsi" w:hAnsiTheme="minorHAnsi" w:cstheme="minorHAnsi"/>
        </w:rPr>
      </w:pPr>
    </w:p>
    <w:p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La asignación será por partida al licitante que ofrezca el mejor costo total, por lo que los licitantes deberán cotizar el total de las pruebas que integran las partidas.</w:t>
      </w:r>
    </w:p>
    <w:p w:rsidR="00D86D21" w:rsidRPr="00087D4A" w:rsidRDefault="00D86D21" w:rsidP="00D86D21">
      <w:pPr>
        <w:pStyle w:val="Prrafodelista"/>
        <w:rPr>
          <w:rFonts w:asciiTheme="minorHAnsi" w:hAnsiTheme="minorHAnsi" w:cs="Arial"/>
        </w:rPr>
      </w:pPr>
    </w:p>
    <w:p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Los proveedores deberán cotizar el 100% del volumen requerido por partida.</w:t>
      </w:r>
    </w:p>
    <w:p w:rsidR="00D86D21" w:rsidRPr="003F6452" w:rsidRDefault="00D86D21" w:rsidP="003F6452">
      <w:pPr>
        <w:jc w:val="both"/>
        <w:rPr>
          <w:rFonts w:asciiTheme="minorHAnsi" w:hAnsiTheme="minorHAnsi" w:cs="Arial"/>
        </w:rPr>
      </w:pPr>
    </w:p>
    <w:p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reactivos</w:t>
      </w:r>
      <w:r w:rsidR="003F6452">
        <w:rPr>
          <w:rFonts w:asciiTheme="minorHAnsi" w:hAnsiTheme="minorHAnsi"/>
        </w:rPr>
        <w:t xml:space="preserve"> </w:t>
      </w:r>
      <w:r w:rsidRPr="00087D4A">
        <w:rPr>
          <w:rFonts w:asciiTheme="minorHAnsi" w:hAnsiTheme="minorHAnsi"/>
        </w:rPr>
        <w:t xml:space="preserve">a los que hace referencia la presente convocatoria cumplen con los estándares de calidad </w:t>
      </w:r>
      <w:r w:rsidR="00580BA1" w:rsidRPr="00087D4A">
        <w:rPr>
          <w:rFonts w:asciiTheme="minorHAnsi" w:hAnsiTheme="minorHAnsi"/>
        </w:rPr>
        <w:t>y/o</w:t>
      </w:r>
      <w:r w:rsidRPr="00087D4A">
        <w:rPr>
          <w:rFonts w:asciiTheme="minorHAnsi" w:hAnsiTheme="minorHAnsi"/>
        </w:rPr>
        <w:t xml:space="preserve"> unidades de medida requeridas.</w:t>
      </w:r>
    </w:p>
    <w:p w:rsidR="00D86D21" w:rsidRPr="00087D4A" w:rsidRDefault="002E1D95" w:rsidP="00D86D21">
      <w:pPr>
        <w:pStyle w:val="Prrafodelista"/>
        <w:rPr>
          <w:rFonts w:asciiTheme="minorHAnsi" w:hAnsiTheme="minorHAnsi"/>
        </w:rPr>
      </w:pPr>
      <w:r w:rsidRPr="00087D4A">
        <w:rPr>
          <w:rFonts w:asciiTheme="minorHAnsi" w:hAnsiTheme="minorHAnsi"/>
        </w:rPr>
        <w:t xml:space="preserve"> </w:t>
      </w:r>
    </w:p>
    <w:p w:rsidR="00F63839" w:rsidRPr="00D86D21" w:rsidRDefault="00EB1FF4"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rPr>
        <w:t xml:space="preserve">Para el desarrollo de los eventos y menciones en las presentes bases se señalan los domicilios de la Subsecretaria de Prevención y Control de Enfermedades y la Dirección Administrativa de la Convocante, ubicadas en Matamoros No. 520 </w:t>
      </w:r>
      <w:proofErr w:type="spellStart"/>
      <w:r w:rsidRPr="00087D4A">
        <w:rPr>
          <w:rFonts w:asciiTheme="minorHAnsi" w:hAnsiTheme="minorHAnsi"/>
        </w:rPr>
        <w:t>Ote</w:t>
      </w:r>
      <w:proofErr w:type="spellEnd"/>
      <w:r w:rsidRPr="00087D4A">
        <w:rPr>
          <w:rFonts w:asciiTheme="minorHAnsi" w:hAnsiTheme="minorHAnsi"/>
        </w:rPr>
        <w:t>, 3er. y 2do piso</w:t>
      </w:r>
      <w:r w:rsidR="003D39A2" w:rsidRPr="00087D4A">
        <w:rPr>
          <w:rFonts w:asciiTheme="minorHAnsi" w:hAnsiTheme="minorHAnsi"/>
        </w:rPr>
        <w:t xml:space="preserve"> respectivamente</w:t>
      </w:r>
      <w:r w:rsidRPr="00087D4A">
        <w:rPr>
          <w:rFonts w:asciiTheme="minorHAnsi" w:hAnsiTheme="minorHAnsi"/>
        </w:rPr>
        <w:t xml:space="preserve">, Centro de </w:t>
      </w:r>
      <w:r w:rsidRPr="00D86D21">
        <w:rPr>
          <w:rFonts w:asciiTheme="minorHAnsi" w:hAnsiTheme="minorHAnsi"/>
        </w:rPr>
        <w:t>Monterrey Nuevo León, C.P. 64000</w:t>
      </w:r>
      <w:r w:rsidR="00F63839" w:rsidRPr="00D86D21">
        <w:rPr>
          <w:rFonts w:asciiTheme="minorHAnsi" w:hAnsiTheme="minorHAnsi"/>
        </w:rPr>
        <w:t>.</w:t>
      </w:r>
    </w:p>
    <w:p w:rsidR="001578FF" w:rsidRDefault="001578FF"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Período y lugar de entrega.</w:t>
      </w:r>
    </w:p>
    <w:p w:rsidR="00A1692B" w:rsidRPr="00037DE1" w:rsidRDefault="00A1692B" w:rsidP="00A1692B">
      <w:pPr>
        <w:tabs>
          <w:tab w:val="left" w:pos="851"/>
        </w:tabs>
        <w:ind w:right="-1"/>
        <w:jc w:val="both"/>
        <w:rPr>
          <w:rFonts w:asciiTheme="minorHAnsi" w:hAnsiTheme="minorHAnsi"/>
          <w:b/>
        </w:rPr>
      </w:pPr>
    </w:p>
    <w:p w:rsidR="002B4A2A" w:rsidRDefault="00A1692B" w:rsidP="002B4A2A">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r w:rsidR="00A83A41" w:rsidRPr="00AB7D71">
        <w:rPr>
          <w:rFonts w:asciiTheme="minorHAnsi" w:hAnsiTheme="minorHAnsi"/>
          <w:b/>
        </w:rPr>
        <w:t xml:space="preserve"> </w:t>
      </w:r>
    </w:p>
    <w:p w:rsidR="002B4A2A" w:rsidRDefault="002B4A2A" w:rsidP="002B4A2A">
      <w:pPr>
        <w:tabs>
          <w:tab w:val="left" w:pos="851"/>
        </w:tabs>
        <w:ind w:left="709" w:right="-1"/>
        <w:jc w:val="both"/>
        <w:rPr>
          <w:rFonts w:asciiTheme="minorHAnsi" w:hAnsiTheme="minorHAnsi"/>
          <w:b/>
        </w:rPr>
      </w:pPr>
    </w:p>
    <w:p w:rsidR="00AA554B" w:rsidRPr="009A4CC0" w:rsidRDefault="00AA554B" w:rsidP="008A7DA0">
      <w:pPr>
        <w:pStyle w:val="Prrafodelista"/>
        <w:numPr>
          <w:ilvl w:val="1"/>
          <w:numId w:val="26"/>
        </w:numPr>
        <w:ind w:left="1276" w:right="49"/>
        <w:jc w:val="both"/>
        <w:rPr>
          <w:rFonts w:asciiTheme="minorHAnsi" w:hAnsiTheme="minorHAnsi"/>
        </w:rPr>
      </w:pPr>
      <w:r w:rsidRPr="009A4CC0">
        <w:rPr>
          <w:rFonts w:asciiTheme="minorHAnsi" w:hAnsiTheme="minorHAnsi"/>
        </w:rPr>
        <w:t>Los reactivos se entregarán dentro de los 7 días naturales posteriores a la recepción de la Orden de Envío por parte del licitante que resulte con adjudicación y se hará conforme al contrato que se celebre.</w:t>
      </w:r>
    </w:p>
    <w:p w:rsidR="00AA554B" w:rsidRPr="009A4CC0" w:rsidRDefault="00AA554B" w:rsidP="00AA554B">
      <w:pPr>
        <w:pStyle w:val="BlockText2"/>
        <w:ind w:left="1276" w:right="0" w:hanging="360"/>
        <w:rPr>
          <w:rFonts w:asciiTheme="minorHAnsi" w:hAnsiTheme="minorHAnsi" w:cs="Arial"/>
          <w:sz w:val="20"/>
        </w:rPr>
      </w:pPr>
    </w:p>
    <w:p w:rsidR="00AA554B" w:rsidRPr="009A4CC0" w:rsidRDefault="00AA554B" w:rsidP="008A7DA0">
      <w:pPr>
        <w:pStyle w:val="BlockText2"/>
        <w:numPr>
          <w:ilvl w:val="1"/>
          <w:numId w:val="26"/>
        </w:numPr>
        <w:ind w:left="1276" w:right="0"/>
        <w:rPr>
          <w:rFonts w:asciiTheme="minorHAnsi" w:hAnsiTheme="minorHAnsi" w:cs="Arial"/>
          <w:sz w:val="20"/>
        </w:rPr>
      </w:pPr>
      <w:r w:rsidRPr="009A4CC0">
        <w:rPr>
          <w:rFonts w:asciiTheme="minorHAnsi" w:hAnsiTheme="minorHAnsi" w:cs="Arial"/>
          <w:sz w:val="20"/>
        </w:rPr>
        <w:t xml:space="preserve">La entrega de </w:t>
      </w:r>
      <w:r w:rsidRPr="003F6452">
        <w:rPr>
          <w:rFonts w:asciiTheme="minorHAnsi" w:hAnsiTheme="minorHAnsi" w:cs="Arial"/>
          <w:sz w:val="20"/>
        </w:rPr>
        <w:t xml:space="preserve">reactivos y prestación del servicio se realizará del </w:t>
      </w:r>
      <w:r w:rsidR="003F6452" w:rsidRPr="003F6452">
        <w:rPr>
          <w:rFonts w:asciiTheme="minorHAnsi" w:hAnsiTheme="minorHAnsi" w:cs="Arial"/>
          <w:sz w:val="20"/>
        </w:rPr>
        <w:t>10</w:t>
      </w:r>
      <w:r w:rsidRPr="003F6452">
        <w:rPr>
          <w:rFonts w:asciiTheme="minorHAnsi" w:hAnsiTheme="minorHAnsi" w:cs="Arial"/>
          <w:sz w:val="20"/>
        </w:rPr>
        <w:t xml:space="preserve"> de </w:t>
      </w:r>
      <w:r w:rsidR="00BA0ACD" w:rsidRPr="003F6452">
        <w:rPr>
          <w:rFonts w:asciiTheme="minorHAnsi" w:hAnsiTheme="minorHAnsi" w:cs="Arial"/>
          <w:sz w:val="20"/>
        </w:rPr>
        <w:t>May</w:t>
      </w:r>
      <w:r w:rsidRPr="003F6452">
        <w:rPr>
          <w:rFonts w:asciiTheme="minorHAnsi" w:hAnsiTheme="minorHAnsi" w:cs="Arial"/>
          <w:sz w:val="20"/>
        </w:rPr>
        <w:t>o del 201</w:t>
      </w:r>
      <w:r w:rsidR="003F6452" w:rsidRPr="003F6452">
        <w:rPr>
          <w:rFonts w:asciiTheme="minorHAnsi" w:hAnsiTheme="minorHAnsi" w:cs="Arial"/>
          <w:sz w:val="20"/>
        </w:rPr>
        <w:t>8</w:t>
      </w:r>
      <w:r w:rsidRPr="003F6452">
        <w:rPr>
          <w:rFonts w:asciiTheme="minorHAnsi" w:hAnsiTheme="minorHAnsi" w:cs="Arial"/>
          <w:sz w:val="20"/>
        </w:rPr>
        <w:t xml:space="preserve"> al 31 de Diciembre del 201</w:t>
      </w:r>
      <w:r w:rsidR="003F6452" w:rsidRPr="003F6452">
        <w:rPr>
          <w:rFonts w:asciiTheme="minorHAnsi" w:hAnsiTheme="minorHAnsi" w:cs="Arial"/>
          <w:sz w:val="20"/>
        </w:rPr>
        <w:t>8</w:t>
      </w:r>
      <w:r w:rsidRPr="009A4CC0">
        <w:rPr>
          <w:rFonts w:asciiTheme="minorHAnsi" w:hAnsiTheme="minorHAnsi" w:cs="Arial"/>
          <w:sz w:val="20"/>
        </w:rPr>
        <w:t xml:space="preserve">. </w:t>
      </w:r>
    </w:p>
    <w:p w:rsidR="00AA554B" w:rsidRPr="009A4CC0" w:rsidRDefault="00AA554B" w:rsidP="00AA554B">
      <w:pPr>
        <w:tabs>
          <w:tab w:val="right" w:pos="1276"/>
        </w:tabs>
        <w:ind w:left="1276" w:right="-1" w:hanging="360"/>
        <w:jc w:val="both"/>
        <w:rPr>
          <w:rFonts w:asciiTheme="minorHAnsi" w:hAnsiTheme="minorHAnsi" w:cs="Arial"/>
        </w:rPr>
      </w:pPr>
    </w:p>
    <w:p w:rsidR="00AA554B" w:rsidRDefault="00AA554B" w:rsidP="008A7DA0">
      <w:pPr>
        <w:pStyle w:val="Prrafodelista"/>
        <w:numPr>
          <w:ilvl w:val="1"/>
          <w:numId w:val="26"/>
        </w:numPr>
        <w:tabs>
          <w:tab w:val="right" w:pos="1276"/>
        </w:tabs>
        <w:ind w:left="1276" w:right="-1"/>
        <w:jc w:val="both"/>
        <w:rPr>
          <w:rFonts w:asciiTheme="minorHAnsi" w:hAnsiTheme="minorHAnsi" w:cs="Arial"/>
        </w:rPr>
      </w:pPr>
      <w:r w:rsidRPr="009A4CC0">
        <w:rPr>
          <w:rFonts w:asciiTheme="minorHAnsi" w:hAnsiTheme="minorHAnsi" w:cs="Arial"/>
        </w:rPr>
        <w:t xml:space="preserve">Horario de entrega de reactivos en las unidades: será de </w:t>
      </w:r>
      <w:proofErr w:type="gramStart"/>
      <w:r w:rsidRPr="009A4CC0">
        <w:rPr>
          <w:rFonts w:asciiTheme="minorHAnsi" w:hAnsiTheme="minorHAnsi" w:cs="Arial"/>
        </w:rPr>
        <w:t>Lunes</w:t>
      </w:r>
      <w:proofErr w:type="gramEnd"/>
      <w:r w:rsidRPr="009A4CC0">
        <w:rPr>
          <w:rFonts w:asciiTheme="minorHAnsi" w:hAnsiTheme="minorHAnsi" w:cs="Arial"/>
        </w:rPr>
        <w:t xml:space="preserve"> a Viernes de 9:00 a 14:00 horas.</w:t>
      </w:r>
    </w:p>
    <w:p w:rsidR="00AA554B" w:rsidRPr="00AA554B" w:rsidRDefault="00AA554B" w:rsidP="00AA554B">
      <w:pPr>
        <w:pStyle w:val="Prrafodelista"/>
        <w:rPr>
          <w:rFonts w:asciiTheme="minorHAnsi" w:hAnsiTheme="minorHAnsi" w:cs="Arial"/>
        </w:rPr>
      </w:pPr>
    </w:p>
    <w:p w:rsidR="00DA6E70" w:rsidRDefault="00A1692B" w:rsidP="00DA6E70">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Lugar de entrega:</w:t>
      </w:r>
      <w:r w:rsidR="003C0F1A">
        <w:rPr>
          <w:rFonts w:asciiTheme="minorHAnsi" w:hAnsiTheme="minorHAnsi"/>
          <w:b/>
        </w:rPr>
        <w:t xml:space="preserve"> </w:t>
      </w:r>
    </w:p>
    <w:p w:rsidR="00DA6E70" w:rsidRDefault="00DA6E70" w:rsidP="00DA6E70">
      <w:pPr>
        <w:ind w:left="709" w:right="-1"/>
        <w:jc w:val="both"/>
        <w:rPr>
          <w:rFonts w:asciiTheme="minorHAnsi" w:hAnsiTheme="minorHAnsi"/>
        </w:rPr>
      </w:pPr>
    </w:p>
    <w:p w:rsidR="00DA6E70" w:rsidRPr="00DA6E70" w:rsidRDefault="00236689" w:rsidP="00DA6E70">
      <w:pPr>
        <w:ind w:left="709" w:right="-1"/>
        <w:jc w:val="both"/>
        <w:rPr>
          <w:rFonts w:asciiTheme="minorHAnsi" w:hAnsiTheme="minorHAnsi"/>
        </w:rPr>
      </w:pPr>
      <w:r>
        <w:rPr>
          <w:rFonts w:asciiTheme="minorHAnsi" w:hAnsiTheme="minorHAnsi"/>
        </w:rPr>
        <w:t xml:space="preserve">La entrega de los </w:t>
      </w:r>
      <w:r w:rsidR="00D34CF7">
        <w:rPr>
          <w:rFonts w:asciiTheme="minorHAnsi" w:hAnsiTheme="minorHAnsi"/>
        </w:rPr>
        <w:t xml:space="preserve">reactivos </w:t>
      </w:r>
      <w:r>
        <w:rPr>
          <w:rFonts w:asciiTheme="minorHAnsi" w:hAnsiTheme="minorHAnsi"/>
        </w:rPr>
        <w:t>se realizará</w:t>
      </w:r>
      <w:r w:rsidR="00D34CF7">
        <w:rPr>
          <w:rFonts w:asciiTheme="minorHAnsi" w:hAnsiTheme="minorHAnsi"/>
        </w:rPr>
        <w:t xml:space="preserve"> en</w:t>
      </w:r>
      <w:r w:rsidR="00DA6E70" w:rsidRPr="00721ADF">
        <w:rPr>
          <w:rFonts w:asciiTheme="minorHAnsi" w:hAnsiTheme="minorHAnsi"/>
        </w:rPr>
        <w:t>:</w:t>
      </w:r>
    </w:p>
    <w:p w:rsidR="003C0F1A" w:rsidRDefault="003C0F1A" w:rsidP="003C0F1A">
      <w:pPr>
        <w:ind w:left="709" w:right="-1"/>
        <w:jc w:val="both"/>
        <w:rPr>
          <w:rFonts w:asciiTheme="minorHAnsi" w:hAnsiTheme="minorHAnsi"/>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7"/>
        <w:gridCol w:w="6096"/>
      </w:tblGrid>
      <w:tr w:rsidR="003C0F1A" w:rsidRPr="00780E06" w:rsidTr="00D12ED7">
        <w:trPr>
          <w:trHeight w:val="60"/>
        </w:trPr>
        <w:tc>
          <w:tcPr>
            <w:tcW w:w="3827"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3C0F1A" w:rsidRPr="001578FF" w:rsidRDefault="00AA554B" w:rsidP="00DA6E70">
            <w:pPr>
              <w:rPr>
                <w:rFonts w:ascii="Century Gothic" w:hAnsi="Century Gothic" w:cstheme="minorHAnsi"/>
                <w:sz w:val="17"/>
                <w:szCs w:val="17"/>
              </w:rPr>
            </w:pPr>
            <w:r w:rsidRPr="00AA554B">
              <w:rPr>
                <w:rFonts w:ascii="Century Gothic" w:hAnsi="Century Gothic" w:cstheme="minorHAnsi"/>
                <w:sz w:val="17"/>
                <w:szCs w:val="17"/>
              </w:rPr>
              <w:t>Laboratorio Estatal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1578FF" w:rsidRDefault="00AA554B" w:rsidP="00EC015A">
            <w:pPr>
              <w:jc w:val="both"/>
              <w:rPr>
                <w:rFonts w:ascii="Century Gothic" w:hAnsi="Century Gothic" w:cstheme="minorHAnsi"/>
                <w:sz w:val="17"/>
                <w:szCs w:val="17"/>
              </w:rPr>
            </w:pPr>
            <w:r w:rsidRPr="00AA554B">
              <w:rPr>
                <w:rFonts w:ascii="Century Gothic" w:hAnsi="Century Gothic" w:cstheme="minorHAnsi"/>
                <w:sz w:val="17"/>
                <w:szCs w:val="17"/>
              </w:rPr>
              <w:t>Ave. Serafín Peña No. 2211, Col. Valles de la Silla, Guadalupe, N. L.</w:t>
            </w:r>
          </w:p>
        </w:tc>
      </w:tr>
    </w:tbl>
    <w:p w:rsidR="00C75C58" w:rsidRDefault="00C75C58" w:rsidP="00F63839">
      <w:pPr>
        <w:ind w:left="709" w:right="-1"/>
        <w:jc w:val="both"/>
        <w:rPr>
          <w:rFonts w:asciiTheme="minorHAnsi" w:hAnsiTheme="minorHAnsi"/>
        </w:rPr>
      </w:pPr>
    </w:p>
    <w:p w:rsidR="00F63839" w:rsidRPr="00EE37D3" w:rsidRDefault="00F63839" w:rsidP="00AA554B">
      <w:pPr>
        <w:ind w:left="709"/>
        <w:jc w:val="both"/>
        <w:rPr>
          <w:rFonts w:asciiTheme="minorHAnsi" w:hAnsiTheme="minorHAnsi" w:cstheme="minorHAnsi"/>
          <w:b/>
        </w:rPr>
      </w:pPr>
      <w:r w:rsidRPr="00EE37D3">
        <w:rPr>
          <w:rFonts w:asciiTheme="minorHAnsi" w:hAnsiTheme="minorHAnsi" w:cstheme="minorHAnsi"/>
          <w:b/>
        </w:rPr>
        <w:t>1.2.3.</w:t>
      </w:r>
      <w:r w:rsidR="00B149A6">
        <w:rPr>
          <w:rFonts w:asciiTheme="minorHAnsi" w:hAnsiTheme="minorHAnsi" w:cstheme="minorHAnsi"/>
          <w:b/>
        </w:rPr>
        <w:t>- Condiciones de Entrega</w:t>
      </w:r>
      <w:r w:rsidRPr="00EE37D3">
        <w:rPr>
          <w:rFonts w:asciiTheme="minorHAnsi" w:hAnsiTheme="minorHAnsi" w:cstheme="minorHAnsi"/>
          <w:b/>
        </w:rPr>
        <w:t>:</w:t>
      </w:r>
    </w:p>
    <w:p w:rsidR="00F63839" w:rsidRPr="00EE37D3" w:rsidRDefault="00F63839" w:rsidP="00F63839">
      <w:pPr>
        <w:ind w:left="993"/>
        <w:jc w:val="both"/>
        <w:rPr>
          <w:rFonts w:asciiTheme="minorHAnsi" w:hAnsiTheme="minorHAnsi" w:cstheme="minorHAnsi"/>
          <w:b/>
        </w:rPr>
      </w:pPr>
    </w:p>
    <w:p w:rsid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lastRenderedPageBreak/>
        <w:t>Transportación.</w:t>
      </w:r>
      <w:r w:rsidRPr="00A6680A">
        <w:rPr>
          <w:rFonts w:asciiTheme="minorHAnsi" w:hAnsiTheme="minorHAnsi" w:cs="Arial"/>
        </w:rPr>
        <w:t xml:space="preserve"> El licitante que resulte ganador será responsable de la trasportación </w:t>
      </w:r>
      <w:r w:rsidR="00AA554B">
        <w:rPr>
          <w:rFonts w:asciiTheme="minorHAnsi" w:hAnsiTheme="minorHAnsi" w:cs="Arial"/>
        </w:rPr>
        <w:t xml:space="preserve">de los reactivos </w:t>
      </w:r>
      <w:r w:rsidRPr="00A6680A">
        <w:rPr>
          <w:rFonts w:asciiTheme="minorHAnsi" w:hAnsiTheme="minorHAnsi" w:cs="Arial"/>
        </w:rPr>
        <w:t xml:space="preserve">hasta el lugar de entrega en el medio de transporte y en las condiciones adecuadas de acuerdo a las características de los </w:t>
      </w:r>
      <w:r w:rsidR="00AA554B">
        <w:rPr>
          <w:rFonts w:asciiTheme="minorHAnsi" w:hAnsiTheme="minorHAnsi" w:cs="Arial"/>
        </w:rPr>
        <w:t>reactivos</w:t>
      </w:r>
      <w:r w:rsidRPr="00A6680A">
        <w:rPr>
          <w:rFonts w:asciiTheme="minorHAnsi" w:hAnsiTheme="minorHAnsi" w:cs="Arial"/>
        </w:rPr>
        <w:t xml:space="preserve"> que se tengan que entregar.</w:t>
      </w:r>
    </w:p>
    <w:p w:rsidR="003C0F1A" w:rsidRPr="00A6680A" w:rsidRDefault="003C0F1A" w:rsidP="003C0F1A">
      <w:pPr>
        <w:pStyle w:val="Prrafodelista"/>
        <w:ind w:left="1560"/>
        <w:jc w:val="both"/>
        <w:rPr>
          <w:rFonts w:asciiTheme="minorHAnsi" w:hAnsiTheme="minorHAnsi" w:cs="Arial"/>
        </w:rPr>
      </w:pPr>
    </w:p>
    <w:p w:rsidR="003C0F1A" w:rsidRPr="00000ADE"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w:t>
      </w:r>
      <w:r w:rsidRPr="00647B68">
        <w:rPr>
          <w:rFonts w:asciiTheme="minorHAnsi" w:hAnsiTheme="minorHAnsi" w:cs="Arial"/>
        </w:rPr>
        <w:t xml:space="preserve">Los </w:t>
      </w:r>
      <w:r w:rsidR="00D12ED7" w:rsidRPr="00000ADE">
        <w:rPr>
          <w:rFonts w:asciiTheme="minorHAnsi" w:hAnsiTheme="minorHAnsi" w:cs="Arial"/>
        </w:rPr>
        <w:t>reactivos</w:t>
      </w:r>
      <w:r w:rsidRPr="00000ADE">
        <w:rPr>
          <w:rFonts w:asciiTheme="minorHAnsi" w:hAnsiTheme="minorHAnsi" w:cs="Arial"/>
        </w:rPr>
        <w:t xml:space="preserve"> entregados deberán cumplir la presentación y especificaciones solicitadas; los cuales se relacionan en </w:t>
      </w:r>
      <w:r w:rsidR="003D39A2">
        <w:rPr>
          <w:rFonts w:asciiTheme="minorHAnsi" w:hAnsiTheme="minorHAnsi" w:cs="Arial"/>
        </w:rPr>
        <w:t>el</w:t>
      </w:r>
      <w:r w:rsidRPr="00000ADE">
        <w:rPr>
          <w:rFonts w:asciiTheme="minorHAnsi" w:hAnsiTheme="minorHAnsi" w:cs="Arial"/>
        </w:rPr>
        <w:t xml:space="preserve"> anexo 1.</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w:t>
      </w:r>
      <w:r w:rsidR="00AA554B">
        <w:rPr>
          <w:rFonts w:asciiTheme="minorHAnsi" w:hAnsiTheme="minorHAnsi" w:cs="Arial"/>
        </w:rPr>
        <w:t>reactivos</w:t>
      </w:r>
      <w:r w:rsidRPr="00A6680A">
        <w:rPr>
          <w:rFonts w:asciiTheme="minorHAnsi" w:hAnsiTheme="minorHAnsi" w:cs="Arial"/>
        </w:rPr>
        <w:t xml:space="preserve">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w:t>
      </w:r>
      <w:r w:rsidR="00000ADE">
        <w:rPr>
          <w:rFonts w:asciiTheme="minorHAnsi" w:hAnsiTheme="minorHAnsi" w:cs="Arial"/>
        </w:rPr>
        <w:t>reactivos</w:t>
      </w:r>
      <w:r w:rsidRPr="00A6680A">
        <w:rPr>
          <w:rFonts w:asciiTheme="minorHAnsi" w:hAnsiTheme="minorHAnsi" w:cs="Arial"/>
        </w:rPr>
        <w:t xml:space="preserve"> a surtir.</w:t>
      </w:r>
    </w:p>
    <w:p w:rsidR="003C0F1A" w:rsidRPr="003C0F1A" w:rsidRDefault="003C0F1A" w:rsidP="003C0F1A">
      <w:pPr>
        <w:pStyle w:val="Prrafodelista"/>
        <w:ind w:left="1560"/>
        <w:jc w:val="both"/>
        <w:rPr>
          <w:rFonts w:asciiTheme="minorHAnsi" w:hAnsiTheme="minorHAnsi" w:cs="Arial"/>
        </w:rPr>
      </w:pPr>
    </w:p>
    <w:p w:rsidR="003C0F1A" w:rsidRPr="009B05C2" w:rsidRDefault="003C0F1A" w:rsidP="009B05C2">
      <w:pPr>
        <w:pStyle w:val="Prrafodelista"/>
        <w:numPr>
          <w:ilvl w:val="0"/>
          <w:numId w:val="24"/>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 xml:space="preserve">La caducidad de </w:t>
      </w:r>
      <w:r w:rsidR="00F77C83">
        <w:rPr>
          <w:rFonts w:asciiTheme="minorHAnsi" w:hAnsiTheme="minorHAnsi" w:cs="Arial"/>
        </w:rPr>
        <w:t xml:space="preserve">los </w:t>
      </w:r>
      <w:r w:rsidR="00AA554B">
        <w:rPr>
          <w:rFonts w:asciiTheme="minorHAnsi" w:hAnsiTheme="minorHAnsi" w:cs="Arial"/>
        </w:rPr>
        <w:t>reactivos</w:t>
      </w:r>
      <w:r w:rsidRPr="00A6680A">
        <w:rPr>
          <w:rFonts w:asciiTheme="minorHAnsi" w:hAnsiTheme="minorHAnsi" w:cs="Arial"/>
        </w:rPr>
        <w:t xml:space="preserve"> deberá ser de 1 año, como mínimo, contado a partir de la recepción en </w:t>
      </w:r>
      <w:r w:rsidR="00AA554B">
        <w:rPr>
          <w:rFonts w:asciiTheme="minorHAnsi" w:hAnsiTheme="minorHAnsi" w:cs="Arial"/>
        </w:rPr>
        <w:t>la</w:t>
      </w:r>
      <w:r w:rsidRPr="00A6680A">
        <w:rPr>
          <w:rFonts w:asciiTheme="minorHAnsi" w:hAnsiTheme="minorHAnsi" w:cs="Arial"/>
        </w:rPr>
        <w:t xml:space="preserve"> Unidad Aplicativa de la Convocante, en caso de suministrar </w:t>
      </w:r>
      <w:r w:rsidR="00AA554B">
        <w:rPr>
          <w:rFonts w:asciiTheme="minorHAnsi" w:hAnsiTheme="minorHAnsi" w:cs="Arial"/>
        </w:rPr>
        <w:t>reactivos</w:t>
      </w:r>
      <w:r w:rsidRPr="009B05C2">
        <w:rPr>
          <w:rFonts w:asciiTheme="minorHAnsi" w:hAnsiTheme="minorHAnsi" w:cs="Arial"/>
        </w:rPr>
        <w:t xml:space="preserve"> con menor caducidad a la establecida, se podrán devolver los mismos a juicio y responsabilidad de la Unidad Aplicativa.</w:t>
      </w:r>
    </w:p>
    <w:p w:rsidR="003C0F1A" w:rsidRPr="003C0F1A" w:rsidRDefault="003C0F1A" w:rsidP="003C0F1A">
      <w:pPr>
        <w:pStyle w:val="Prrafodelista"/>
        <w:ind w:left="1560"/>
        <w:jc w:val="both"/>
        <w:rPr>
          <w:rFonts w:asciiTheme="minorHAnsi" w:hAnsiTheme="minorHAnsi" w:cs="Arial"/>
        </w:rPr>
      </w:pPr>
    </w:p>
    <w:p w:rsidR="003C0F1A"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w:t>
      </w:r>
      <w:r w:rsidR="00AA554B">
        <w:rPr>
          <w:rFonts w:asciiTheme="minorHAnsi" w:hAnsiTheme="minorHAnsi"/>
        </w:rPr>
        <w:t>reactivos</w:t>
      </w:r>
      <w:r w:rsidRPr="00A6680A">
        <w:rPr>
          <w:rFonts w:asciiTheme="minorHAnsi" w:hAnsiTheme="minorHAnsi"/>
        </w:rPr>
        <w:t xml:space="preserve"> que por algún motivo no fueren consumidos, tres meses antes de su caducidad de acuerdo a los lotes entregados en sus facturas.</w:t>
      </w:r>
    </w:p>
    <w:p w:rsidR="003C0F1A" w:rsidRPr="003C0F1A" w:rsidRDefault="003C0F1A" w:rsidP="003C0F1A">
      <w:pPr>
        <w:pStyle w:val="Prrafodelista"/>
        <w:ind w:left="1560"/>
        <w:jc w:val="both"/>
        <w:rPr>
          <w:rFonts w:asciiTheme="minorHAnsi" w:hAnsiTheme="minorHAnsi" w:cs="Arial"/>
        </w:rPr>
      </w:pPr>
    </w:p>
    <w:p w:rsidR="00AA554B" w:rsidRPr="00AA554B" w:rsidRDefault="00AA554B" w:rsidP="006624CB">
      <w:pPr>
        <w:tabs>
          <w:tab w:val="left" w:pos="851"/>
          <w:tab w:val="right" w:pos="1276"/>
        </w:tabs>
        <w:ind w:left="284" w:right="49"/>
        <w:jc w:val="both"/>
        <w:rPr>
          <w:rFonts w:asciiTheme="minorHAnsi" w:hAnsiTheme="minorHAnsi"/>
          <w:b/>
          <w:u w:val="single"/>
        </w:rPr>
      </w:pPr>
      <w:r w:rsidRPr="00AA554B">
        <w:rPr>
          <w:rFonts w:asciiTheme="minorHAnsi" w:hAnsiTheme="minorHAnsi"/>
          <w:b/>
          <w:u w:val="single"/>
        </w:rPr>
        <w:t>1.3.- Control de Calidad:</w:t>
      </w:r>
    </w:p>
    <w:p w:rsidR="00AA554B" w:rsidRPr="009A4CC0" w:rsidRDefault="00AA554B" w:rsidP="006624CB">
      <w:pPr>
        <w:tabs>
          <w:tab w:val="left" w:pos="851"/>
          <w:tab w:val="right" w:pos="1276"/>
        </w:tabs>
        <w:ind w:left="284" w:right="49"/>
        <w:jc w:val="both"/>
        <w:rPr>
          <w:rFonts w:asciiTheme="minorHAnsi" w:hAnsiTheme="minorHAnsi"/>
          <w:b/>
        </w:rPr>
      </w:pPr>
    </w:p>
    <w:p w:rsidR="00AA554B" w:rsidRPr="009A4CC0" w:rsidRDefault="00AA554B" w:rsidP="006624CB">
      <w:pPr>
        <w:tabs>
          <w:tab w:val="left" w:pos="851"/>
          <w:tab w:val="right" w:pos="1276"/>
        </w:tabs>
        <w:ind w:left="284" w:right="49"/>
        <w:jc w:val="both"/>
        <w:rPr>
          <w:rFonts w:asciiTheme="minorHAnsi" w:hAnsiTheme="minorHAnsi"/>
        </w:rPr>
      </w:pPr>
      <w:r w:rsidRPr="009A4CC0">
        <w:rPr>
          <w:rFonts w:asciiTheme="minorHAnsi" w:hAnsiTheme="minorHAnsi"/>
        </w:rPr>
        <w:t xml:space="preserve">El control de calidad será llevado a cabo por el Laboratorio Estatal y se hará conforme a los lineamientos de la Convocante y se inicia desde el recibo de </w:t>
      </w:r>
      <w:r>
        <w:rPr>
          <w:rFonts w:asciiTheme="minorHAnsi" w:hAnsiTheme="minorHAnsi"/>
        </w:rPr>
        <w:t>los reactivos</w:t>
      </w:r>
      <w:r w:rsidRPr="009A4CC0">
        <w:rPr>
          <w:rFonts w:asciiTheme="minorHAnsi" w:hAnsiTheme="minorHAnsi"/>
        </w:rPr>
        <w:t xml:space="preserve"> hasta su aplicación.</w:t>
      </w:r>
    </w:p>
    <w:p w:rsidR="00AA554B" w:rsidRPr="009A4CC0" w:rsidRDefault="00AA554B" w:rsidP="006624CB">
      <w:pPr>
        <w:tabs>
          <w:tab w:val="left" w:pos="851"/>
          <w:tab w:val="right" w:pos="1276"/>
        </w:tabs>
        <w:ind w:left="284"/>
        <w:jc w:val="both"/>
        <w:rPr>
          <w:rFonts w:asciiTheme="minorHAnsi" w:hAnsiTheme="minorHAnsi"/>
        </w:rPr>
      </w:pPr>
    </w:p>
    <w:p w:rsidR="00AA554B" w:rsidRPr="009A4CC0" w:rsidRDefault="00AA554B" w:rsidP="006624CB">
      <w:pPr>
        <w:tabs>
          <w:tab w:val="left" w:pos="851"/>
          <w:tab w:val="right" w:pos="1276"/>
        </w:tabs>
        <w:ind w:left="284"/>
        <w:jc w:val="both"/>
        <w:rPr>
          <w:rFonts w:asciiTheme="minorHAnsi" w:hAnsiTheme="minorHAnsi"/>
        </w:rPr>
      </w:pPr>
      <w:r w:rsidRPr="009A4CC0">
        <w:rPr>
          <w:rFonts w:asciiTheme="minorHAnsi" w:hAnsiTheme="minorHAnsi"/>
        </w:rPr>
        <w:t>La Convocante podrá aplicar las medidas de control de calidad  que considere convenientes y aquellas requeridas por la normatividad vigente.</w:t>
      </w:r>
    </w:p>
    <w:p w:rsidR="00D34CF7" w:rsidRDefault="00D34CF7" w:rsidP="006624CB">
      <w:pPr>
        <w:ind w:left="284"/>
        <w:jc w:val="both"/>
        <w:rPr>
          <w:rFonts w:asciiTheme="minorHAnsi" w:hAnsiTheme="minorHAnsi" w:cs="Arial"/>
          <w:b/>
          <w:bCs/>
          <w:i/>
          <w:iCs/>
        </w:rPr>
      </w:pPr>
    </w:p>
    <w:p w:rsidR="00374519" w:rsidRPr="00E44B28" w:rsidRDefault="00374519" w:rsidP="006624CB">
      <w:pPr>
        <w:ind w:left="284"/>
        <w:jc w:val="both"/>
        <w:rPr>
          <w:rFonts w:asciiTheme="minorHAnsi" w:hAnsiTheme="minorHAnsi"/>
          <w:b/>
          <w:u w:val="single"/>
        </w:rPr>
      </w:pPr>
      <w:r w:rsidRPr="00E44B28">
        <w:rPr>
          <w:rFonts w:asciiTheme="minorHAnsi" w:hAnsiTheme="minorHAnsi"/>
          <w:b/>
          <w:u w:val="single"/>
        </w:rPr>
        <w:t>1.</w:t>
      </w:r>
      <w:r w:rsidR="004B19E5">
        <w:rPr>
          <w:rFonts w:asciiTheme="minorHAnsi" w:hAnsiTheme="minorHAnsi"/>
          <w:b/>
          <w:u w:val="single"/>
        </w:rPr>
        <w:t>4</w:t>
      </w:r>
      <w:r w:rsidRPr="00E44B28">
        <w:rPr>
          <w:rFonts w:asciiTheme="minorHAnsi" w:hAnsiTheme="minorHAnsi"/>
          <w:b/>
          <w:u w:val="single"/>
        </w:rPr>
        <w:t>. Devoluciones:</w:t>
      </w:r>
    </w:p>
    <w:p w:rsidR="00374519" w:rsidRPr="00E44B28" w:rsidRDefault="00374519" w:rsidP="006624CB">
      <w:pPr>
        <w:tabs>
          <w:tab w:val="right" w:pos="1276"/>
        </w:tabs>
        <w:ind w:left="284"/>
        <w:jc w:val="both"/>
        <w:rPr>
          <w:rFonts w:asciiTheme="minorHAnsi" w:hAnsiTheme="minorHAnsi"/>
        </w:rPr>
      </w:pPr>
    </w:p>
    <w:p w:rsidR="006624CB" w:rsidRPr="009A4CC0" w:rsidRDefault="006624CB" w:rsidP="006624CB">
      <w:pPr>
        <w:pStyle w:val="BodyText22"/>
        <w:tabs>
          <w:tab w:val="left" w:pos="851"/>
        </w:tabs>
        <w:ind w:left="284" w:right="-1"/>
        <w:rPr>
          <w:rFonts w:asciiTheme="minorHAnsi" w:hAnsiTheme="minorHAnsi" w:cs="Arial"/>
          <w:b/>
          <w:sz w:val="20"/>
        </w:rPr>
      </w:pPr>
      <w:r w:rsidRPr="009A4CC0">
        <w:rPr>
          <w:rFonts w:asciiTheme="minorHAnsi" w:hAnsiTheme="minorHAnsi" w:cs="Arial"/>
          <w:sz w:val="20"/>
        </w:rPr>
        <w:t>La Convocante a través del Laboratorio Estatal, podrá hacer devoluciones cuando se comprueben deficiencias en la calidad de los reactivos suministrados imputables al proveedor, en caso de que se dé este supuesto, la compañía deberá de solventar la reposición en un término no mayor a 24 horas.</w:t>
      </w:r>
    </w:p>
    <w:p w:rsidR="006624CB" w:rsidRPr="009A4CC0" w:rsidRDefault="006624CB" w:rsidP="006624CB">
      <w:pPr>
        <w:pStyle w:val="Textoindependiente21"/>
        <w:tabs>
          <w:tab w:val="clear" w:pos="1276"/>
          <w:tab w:val="left" w:pos="851"/>
        </w:tabs>
        <w:ind w:left="284" w:right="0"/>
        <w:rPr>
          <w:rFonts w:asciiTheme="minorHAnsi" w:hAnsiTheme="minorHAnsi"/>
          <w:b w:val="0"/>
          <w:sz w:val="20"/>
        </w:rPr>
      </w:pPr>
    </w:p>
    <w:p w:rsidR="00D12ED7" w:rsidRDefault="00D12ED7"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conformen a</w:t>
      </w:r>
      <w:r w:rsidR="00C75C58">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3D39A2">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w:t>
      </w:r>
      <w:r w:rsidR="00B06D4A" w:rsidRPr="001925AF">
        <w:rPr>
          <w:rFonts w:asciiTheme="minorHAnsi" w:hAnsiTheme="minorHAnsi"/>
          <w:bCs/>
        </w:rPr>
        <w:lastRenderedPageBreak/>
        <w:t>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w:t>
      </w:r>
      <w:r w:rsidR="003F146D">
        <w:rPr>
          <w:rFonts w:asciiTheme="minorHAnsi" w:hAnsiTheme="minorHAnsi"/>
          <w:bCs/>
        </w:rPr>
        <w:t>,</w:t>
      </w:r>
      <w:r w:rsidRPr="001925AF">
        <w:rPr>
          <w:rFonts w:asciiTheme="minorHAnsi" w:hAnsiTheme="minorHAnsi"/>
          <w:bCs/>
        </w:rPr>
        <w:t xml:space="preserv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E50CE0" w:rsidRDefault="00E50CE0"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3F146D">
        <w:rPr>
          <w:rFonts w:ascii="Calibri" w:hAnsi="Calibri"/>
          <w:i/>
        </w:rPr>
        <w:t xml:space="preserve">66 del Reglamento </w:t>
      </w:r>
      <w:r w:rsidRPr="000B14D2">
        <w:rPr>
          <w:rFonts w:ascii="Calibri" w:hAnsi="Calibri"/>
        </w:rPr>
        <w:t>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E50CE0" w:rsidRDefault="00E50CE0" w:rsidP="005E6330">
      <w:pPr>
        <w:ind w:left="284"/>
        <w:jc w:val="both"/>
        <w:rPr>
          <w:rFonts w:asciiTheme="minorHAnsi" w:hAnsiTheme="minorHAnsi"/>
          <w:b/>
        </w:rPr>
      </w:pPr>
    </w:p>
    <w:p w:rsidR="00E50CE0" w:rsidRDefault="00E50CE0"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0C5D7E" w:rsidRPr="008B33A1" w:rsidRDefault="000C5D7E" w:rsidP="000C5D7E">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Propuestas.- </w:t>
      </w:r>
      <w:r w:rsidRPr="008B33A1">
        <w:rPr>
          <w:rFonts w:asciiTheme="minorHAnsi" w:hAnsiTheme="minorHAnsi"/>
        </w:rPr>
        <w:t xml:space="preserve">El Licitante presentará en original sus propuestas técnica y económica, en papel membretado de su empresa, llenado a máquina o computadora y firmado por el representante legal, en el formato anexo a las bases expedido por la Convocante. </w:t>
      </w:r>
      <w:r w:rsidRPr="008B33A1">
        <w:rPr>
          <w:rFonts w:asciiTheme="minorHAnsi" w:hAnsiTheme="minorHAnsi" w:cstheme="minorHAnsi"/>
        </w:rPr>
        <w:t xml:space="preserve">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w:t>
      </w:r>
      <w:r w:rsidRPr="008B33A1">
        <w:rPr>
          <w:rFonts w:asciiTheme="minorHAnsi" w:hAnsiTheme="minorHAnsi" w:cstheme="minorHAnsi"/>
        </w:rPr>
        <w:lastRenderedPageBreak/>
        <w:t>propuestas técnicas y económicas, esto de conformidad con el Artículo 74, fracción XIV y XV del Reglamento de la Ley de Adquisiciones, Arrendamiento</w:t>
      </w:r>
      <w:r w:rsidR="00C32721">
        <w:rPr>
          <w:rFonts w:asciiTheme="minorHAnsi" w:hAnsiTheme="minorHAnsi" w:cstheme="minorHAnsi"/>
        </w:rPr>
        <w:t>s</w:t>
      </w:r>
      <w:r w:rsidRPr="008B33A1">
        <w:rPr>
          <w:rFonts w:asciiTheme="minorHAnsi" w:hAnsiTheme="minorHAnsi" w:cstheme="minorHAnsi"/>
        </w:rPr>
        <w:t xml:space="preserve"> y Contratación de Servicios del Estado de Nuevo León.</w:t>
      </w:r>
    </w:p>
    <w:p w:rsidR="004F439F" w:rsidRDefault="004F439F" w:rsidP="004F439F">
      <w:pPr>
        <w:pStyle w:val="Prrafodelista"/>
        <w:rPr>
          <w:rFonts w:asciiTheme="minorHAnsi" w:hAnsiTheme="minorHAnsi"/>
          <w:b/>
        </w:rPr>
      </w:pPr>
    </w:p>
    <w:p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LICITACIÓN PÚBLICA INTERNACIONAL BAJO LA COBERTURA DE TRATADOS PRESENCIAL</w:t>
      </w:r>
      <w:r w:rsidRPr="004F439F">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B64527" w:rsidRDefault="00B64527" w:rsidP="00B64527">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Pr>
          <w:rFonts w:asciiTheme="minorHAnsi" w:hAnsiTheme="minorHAnsi"/>
        </w:rPr>
        <w:t xml:space="preserve"> Al momento de entregar sus sobres, el licitante deberá entregar las cartas a que hace referencia en el punto 3.1 de las bases, fuera de los sobres.</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w:t>
      </w:r>
      <w:r w:rsidR="000C5D7E">
        <w:rPr>
          <w:rFonts w:asciiTheme="minorHAnsi" w:hAnsiTheme="minorHAnsi"/>
        </w:rPr>
        <w:t>en 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sidR="008919D3">
        <w:rPr>
          <w:rFonts w:asciiTheme="minorHAnsi" w:hAnsiTheme="minorHAnsi"/>
        </w:rPr>
        <w:t>.</w:t>
      </w:r>
    </w:p>
    <w:p w:rsidR="008A7C89" w:rsidRDefault="008A7C89"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A85BB6" w:rsidRDefault="007D3169" w:rsidP="00F63839">
      <w:pPr>
        <w:pStyle w:val="Prrafodelista"/>
        <w:numPr>
          <w:ilvl w:val="0"/>
          <w:numId w:val="8"/>
        </w:numPr>
        <w:tabs>
          <w:tab w:val="left" w:pos="1418"/>
        </w:tabs>
        <w:ind w:right="49"/>
        <w:jc w:val="both"/>
        <w:rPr>
          <w:rFonts w:asciiTheme="minorHAnsi" w:hAnsiTheme="minorHAnsi"/>
          <w:bCs/>
        </w:rPr>
      </w:pPr>
      <w:r>
        <w:rPr>
          <w:rFonts w:asciiTheme="minorHAnsi" w:hAnsiTheme="minorHAnsi"/>
        </w:rPr>
        <w:t>Currículum de la empresa</w:t>
      </w:r>
      <w:r w:rsidR="00F63839" w:rsidRPr="00A85BB6">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w:t>
      </w:r>
      <w:r>
        <w:rPr>
          <w:rFonts w:asciiTheme="minorHAnsi" w:hAnsiTheme="minorHAnsi"/>
        </w:rPr>
        <w:t xml:space="preserve">del suministro </w:t>
      </w:r>
      <w:r w:rsidR="00B86433">
        <w:rPr>
          <w:rFonts w:asciiTheme="minorHAnsi" w:hAnsiTheme="minorHAnsi"/>
        </w:rPr>
        <w:t>reactivos</w:t>
      </w:r>
      <w:r>
        <w:rPr>
          <w:rFonts w:asciiTheme="minorHAnsi" w:hAnsiTheme="minorHAnsi"/>
        </w:rPr>
        <w:t xml:space="preserve">, </w:t>
      </w:r>
      <w:r w:rsidR="00F63839" w:rsidRPr="00A85BB6">
        <w:rPr>
          <w:rFonts w:asciiTheme="minorHAnsi" w:hAnsiTheme="minorHAnsi"/>
        </w:rPr>
        <w:t xml:space="preserve">que demuestre experiencia en </w:t>
      </w:r>
      <w:r w:rsidR="00BE6C5E">
        <w:rPr>
          <w:rFonts w:asciiTheme="minorHAnsi" w:hAnsiTheme="minorHAnsi"/>
        </w:rPr>
        <w:t>Instituciones de</w:t>
      </w:r>
      <w:r w:rsidR="00F63839" w:rsidRPr="00A85BB6">
        <w:rPr>
          <w:rFonts w:asciiTheme="minorHAnsi" w:hAnsiTheme="minorHAnsi"/>
        </w:rPr>
        <w:t xml:space="preserve"> Salud</w:t>
      </w:r>
      <w:r w:rsidR="00BE6C5E">
        <w:rPr>
          <w:rFonts w:asciiTheme="minorHAnsi" w:hAnsiTheme="minorHAnsi"/>
        </w:rPr>
        <w:t xml:space="preserve"> públicas y privadas</w:t>
      </w:r>
      <w:r w:rsidR="00F63839" w:rsidRPr="00A85BB6">
        <w:rPr>
          <w:rFonts w:asciiTheme="minorHAnsi" w:hAnsiTheme="minorHAnsi"/>
        </w:rPr>
        <w:t>, enfatizando su infraestructura física, capacidad de distribución y de recursos humanos y el listado de vehículos con que cuenta.</w:t>
      </w:r>
    </w:p>
    <w:p w:rsidR="00B5716B" w:rsidRPr="00A85BB6" w:rsidRDefault="00C66C7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B5716B" w:rsidRPr="00A85BB6">
        <w:rPr>
          <w:rFonts w:asciiTheme="minorHAnsi" w:hAnsiTheme="minorHAnsi"/>
          <w:b/>
        </w:rPr>
        <w:t>2</w:t>
      </w:r>
      <w:r w:rsidR="003E6595" w:rsidRPr="00A85BB6">
        <w:rPr>
          <w:rFonts w:asciiTheme="minorHAnsi" w:hAnsiTheme="minorHAnsi"/>
        </w:rPr>
        <w:t xml:space="preserve">. Propuesta Técnica conforme al formato del anexo </w:t>
      </w:r>
      <w:r w:rsidR="008919D3" w:rsidRPr="00A85BB6">
        <w:rPr>
          <w:rFonts w:asciiTheme="minorHAnsi" w:hAnsiTheme="minorHAnsi"/>
        </w:rPr>
        <w:t xml:space="preserve">2 </w:t>
      </w:r>
      <w:r w:rsidR="003E6595" w:rsidRPr="00A85BB6">
        <w:rPr>
          <w:rFonts w:asciiTheme="minorHAnsi" w:hAnsiTheme="minorHAnsi"/>
        </w:rPr>
        <w:t>de las presentes bases.</w:t>
      </w:r>
    </w:p>
    <w:p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w:t>
      </w:r>
      <w:r w:rsidR="00BE6C5E">
        <w:rPr>
          <w:rFonts w:asciiTheme="minorHAnsi" w:hAnsiTheme="minorHAnsi" w:cs="Arial"/>
          <w:lang w:val="es-MX"/>
        </w:rPr>
        <w:t>reactivos</w:t>
      </w:r>
      <w:r w:rsidRPr="00A85BB6">
        <w:rPr>
          <w:rFonts w:asciiTheme="minorHAnsi" w:hAnsiTheme="minorHAnsi" w:cs="Arial"/>
          <w:lang w:val="es-MX"/>
        </w:rPr>
        <w:t xml:space="preserve"> que oferte cumplen con la legislación sanitaria vigente, para las partidas y renglones que aplica, y con las Normas Oficiales Mexicanas, las Normas Mexicanas y a falta de éstas, con las Normas Internacionales.</w:t>
      </w:r>
    </w:p>
    <w:p w:rsidR="005815BB" w:rsidRPr="009A4CC0" w:rsidRDefault="005815BB" w:rsidP="005815BB">
      <w:pPr>
        <w:numPr>
          <w:ilvl w:val="0"/>
          <w:numId w:val="8"/>
        </w:numPr>
        <w:tabs>
          <w:tab w:val="left" w:pos="1134"/>
        </w:tabs>
        <w:ind w:right="49"/>
        <w:jc w:val="both"/>
        <w:rPr>
          <w:rFonts w:asciiTheme="minorHAnsi" w:hAnsiTheme="minorHAnsi"/>
          <w:color w:val="000000"/>
        </w:rPr>
      </w:pPr>
      <w:r w:rsidRPr="009A4CC0">
        <w:rPr>
          <w:rFonts w:asciiTheme="minorHAnsi" w:hAnsiTheme="minorHAnsi"/>
          <w:color w:val="000000"/>
        </w:rPr>
        <w:t xml:space="preserve">Carta de apoyo del fabricante o distribuidor </w:t>
      </w:r>
      <w:r w:rsidR="00BE6C5E">
        <w:rPr>
          <w:rFonts w:asciiTheme="minorHAnsi" w:hAnsiTheme="minorHAnsi"/>
          <w:color w:val="000000"/>
        </w:rPr>
        <w:t>mayorista</w:t>
      </w:r>
      <w:r w:rsidRPr="009A4CC0">
        <w:rPr>
          <w:rFonts w:asciiTheme="minorHAnsi" w:hAnsiTheme="minorHAnsi"/>
          <w:color w:val="000000"/>
        </w:rPr>
        <w:t xml:space="preserve"> de</w:t>
      </w:r>
      <w:r w:rsidR="003F6452">
        <w:rPr>
          <w:rFonts w:asciiTheme="minorHAnsi" w:hAnsiTheme="minorHAnsi"/>
          <w:color w:val="000000"/>
        </w:rPr>
        <w:t xml:space="preserve"> </w:t>
      </w:r>
      <w:r w:rsidRPr="009A4CC0">
        <w:rPr>
          <w:rFonts w:asciiTheme="minorHAnsi" w:hAnsiTheme="minorHAnsi"/>
          <w:color w:val="000000"/>
        </w:rPr>
        <w:t>l</w:t>
      </w:r>
      <w:r w:rsidR="003F6452">
        <w:rPr>
          <w:rFonts w:asciiTheme="minorHAnsi" w:hAnsiTheme="minorHAnsi"/>
          <w:color w:val="000000"/>
        </w:rPr>
        <w:t>os</w:t>
      </w:r>
      <w:r w:rsidRPr="009A4CC0">
        <w:rPr>
          <w:rFonts w:asciiTheme="minorHAnsi" w:hAnsiTheme="minorHAnsi"/>
          <w:color w:val="000000"/>
        </w:rPr>
        <w:t xml:space="preserve"> Reactivo</w:t>
      </w:r>
      <w:r w:rsidR="003F6452">
        <w:rPr>
          <w:rFonts w:asciiTheme="minorHAnsi" w:hAnsiTheme="minorHAnsi"/>
          <w:color w:val="000000"/>
        </w:rPr>
        <w:t>s</w:t>
      </w:r>
      <w:r w:rsidR="00295717">
        <w:rPr>
          <w:rFonts w:asciiTheme="minorHAnsi" w:hAnsiTheme="minorHAnsi"/>
          <w:color w:val="000000"/>
        </w:rPr>
        <w:t xml:space="preserve"> </w:t>
      </w:r>
      <w:r w:rsidRPr="009A4CC0">
        <w:rPr>
          <w:rFonts w:asciiTheme="minorHAnsi" w:hAnsiTheme="minorHAnsi"/>
          <w:color w:val="000000"/>
        </w:rPr>
        <w:t>que se solicita</w:t>
      </w:r>
      <w:r w:rsidR="003F6452">
        <w:rPr>
          <w:rFonts w:asciiTheme="minorHAnsi" w:hAnsiTheme="minorHAnsi"/>
          <w:color w:val="000000"/>
        </w:rPr>
        <w:t>n</w:t>
      </w:r>
      <w:r w:rsidRPr="009A4CC0">
        <w:rPr>
          <w:rFonts w:asciiTheme="minorHAnsi" w:hAnsiTheme="minorHAnsi"/>
          <w:color w:val="000000"/>
        </w:rPr>
        <w:t xml:space="preserve"> en el anexo 1 de estas bases en la que se mencione el número de </w:t>
      </w:r>
      <w:r>
        <w:rPr>
          <w:rFonts w:asciiTheme="minorHAnsi" w:hAnsiTheme="minorHAnsi"/>
          <w:color w:val="000000"/>
        </w:rPr>
        <w:t>licitación</w:t>
      </w:r>
      <w:r w:rsidRPr="009A4CC0">
        <w:rPr>
          <w:rFonts w:asciiTheme="minorHAnsi" w:hAnsiTheme="minorHAnsi"/>
          <w:color w:val="000000"/>
        </w:rPr>
        <w:t xml:space="preserve"> y se describan las partidas</w:t>
      </w:r>
      <w:r w:rsidR="00BA0ACD">
        <w:rPr>
          <w:rFonts w:asciiTheme="minorHAnsi" w:hAnsiTheme="minorHAnsi"/>
          <w:color w:val="000000"/>
        </w:rPr>
        <w:t>, marcas y cantidades ofertadas.</w:t>
      </w:r>
    </w:p>
    <w:p w:rsidR="005815BB" w:rsidRPr="00087D4A" w:rsidRDefault="005815BB" w:rsidP="005815BB">
      <w:pPr>
        <w:numPr>
          <w:ilvl w:val="0"/>
          <w:numId w:val="8"/>
        </w:numPr>
        <w:ind w:right="49"/>
        <w:jc w:val="both"/>
        <w:rPr>
          <w:rFonts w:asciiTheme="minorHAnsi" w:hAnsiTheme="minorHAnsi" w:cs="Arial"/>
        </w:rPr>
      </w:pPr>
      <w:r w:rsidRPr="009A4CC0">
        <w:rPr>
          <w:rFonts w:asciiTheme="minorHAnsi" w:hAnsiTheme="minorHAnsi" w:cs="Arial"/>
        </w:rPr>
        <w:t xml:space="preserve">Carta bajo protesta de decir verdad firmada por el representante legal, que manifieste que su representada cumple </w:t>
      </w:r>
      <w:r w:rsidRPr="00087D4A">
        <w:rPr>
          <w:rFonts w:asciiTheme="minorHAnsi" w:hAnsiTheme="minorHAnsi" w:cs="Arial"/>
        </w:rPr>
        <w:t>con todos los registros sanitarios para funcionar como negocio en la venta de productos de consumo en el Sector  Salud.</w:t>
      </w:r>
    </w:p>
    <w:p w:rsidR="005815BB" w:rsidRPr="00087D4A" w:rsidRDefault="005815BB" w:rsidP="005815BB">
      <w:pPr>
        <w:numPr>
          <w:ilvl w:val="0"/>
          <w:numId w:val="8"/>
        </w:numPr>
        <w:ind w:right="-1"/>
        <w:jc w:val="both"/>
        <w:rPr>
          <w:rFonts w:asciiTheme="minorHAnsi" w:hAnsiTheme="minorHAnsi" w:cs="Arial"/>
        </w:rPr>
      </w:pPr>
      <w:r w:rsidRPr="00087D4A">
        <w:rPr>
          <w:rFonts w:asciiTheme="minorHAnsi" w:hAnsiTheme="minorHAnsi" w:cs="Arial"/>
        </w:rPr>
        <w:lastRenderedPageBreak/>
        <w:t xml:space="preserve">Carta compromiso de que proporcionará la capacitación y asesoría al personal del Laboratorio Estatal de la Convocante, durante el tiempo que estime conveniente dicha unidad,  para el adecuado manejo de los </w:t>
      </w:r>
      <w:r w:rsidR="003F6452">
        <w:rPr>
          <w:rFonts w:asciiTheme="minorHAnsi" w:hAnsiTheme="minorHAnsi" w:cs="Arial"/>
        </w:rPr>
        <w:t>reactivos</w:t>
      </w:r>
      <w:r w:rsidRPr="00087D4A">
        <w:rPr>
          <w:rFonts w:asciiTheme="minorHAnsi" w:hAnsiTheme="minorHAnsi" w:cs="Arial"/>
        </w:rPr>
        <w:t>.</w:t>
      </w:r>
    </w:p>
    <w:p w:rsidR="005815BB" w:rsidRPr="009A4CC0" w:rsidRDefault="005815BB" w:rsidP="005815BB">
      <w:pPr>
        <w:pStyle w:val="Prrafodelista"/>
        <w:numPr>
          <w:ilvl w:val="0"/>
          <w:numId w:val="8"/>
        </w:numPr>
        <w:ind w:right="-1"/>
        <w:jc w:val="both"/>
        <w:rPr>
          <w:rFonts w:asciiTheme="minorHAnsi" w:hAnsiTheme="minorHAnsi" w:cs="Arial"/>
        </w:rPr>
      </w:pPr>
      <w:r w:rsidRPr="00087D4A">
        <w:rPr>
          <w:rFonts w:asciiTheme="minorHAnsi" w:hAnsiTheme="minorHAnsi" w:cs="Arial"/>
        </w:rPr>
        <w:t xml:space="preserve">Carta donde detalle el Staff </w:t>
      </w:r>
      <w:r w:rsidRPr="009A4CC0">
        <w:rPr>
          <w:rFonts w:asciiTheme="minorHAnsi" w:hAnsiTheme="minorHAnsi" w:cs="Arial"/>
        </w:rPr>
        <w:t xml:space="preserve">de Ingeniería; deberá incluir nombres de las personas, Currículums, Diplomas y Certificados y teléfonos de urgencia, además de los nombres y teléfonos de las personas con los cuales se contactará el Laboratorio Estatal para las solicitudes de abasto o devoluciones, así como el domicilio, </w:t>
      </w:r>
      <w:r>
        <w:rPr>
          <w:rFonts w:asciiTheme="minorHAnsi" w:hAnsiTheme="minorHAnsi" w:cs="Arial"/>
        </w:rPr>
        <w:t>teléfono de la oficina, celular y correos electrónicos.</w:t>
      </w:r>
      <w:r w:rsidRPr="009A4CC0">
        <w:rPr>
          <w:rFonts w:asciiTheme="minorHAnsi" w:hAnsiTheme="minorHAnsi" w:cs="Arial"/>
        </w:rPr>
        <w:t xml:space="preserve"> </w:t>
      </w:r>
    </w:p>
    <w:p w:rsidR="005815BB" w:rsidRPr="009A4CC0" w:rsidRDefault="005815BB" w:rsidP="005815BB">
      <w:pPr>
        <w:numPr>
          <w:ilvl w:val="0"/>
          <w:numId w:val="8"/>
        </w:numPr>
        <w:tabs>
          <w:tab w:val="left" w:pos="1134"/>
        </w:tabs>
        <w:ind w:right="49"/>
        <w:jc w:val="both"/>
        <w:rPr>
          <w:rFonts w:asciiTheme="minorHAnsi" w:hAnsiTheme="minorHAnsi" w:cs="Arial"/>
        </w:rPr>
      </w:pPr>
      <w:r w:rsidRPr="009A4CC0">
        <w:rPr>
          <w:rFonts w:asciiTheme="minorHAnsi" w:hAnsiTheme="minorHAnsi" w:cs="Arial"/>
        </w:rPr>
        <w:t>Escrito en el que garantice que el período de caducidad de los Reactivos deberá ser de un año, como mínimo, contado a partir de la recepción en el Laboratorio Estatal de la Convocante</w:t>
      </w:r>
      <w:r>
        <w:rPr>
          <w:rFonts w:asciiTheme="minorHAnsi" w:hAnsiTheme="minorHAnsi" w:cs="Arial"/>
        </w:rPr>
        <w:t xml:space="preserve"> y que</w:t>
      </w:r>
      <w:r w:rsidRPr="009A4CC0">
        <w:rPr>
          <w:rFonts w:asciiTheme="minorHAnsi" w:hAnsiTheme="minorHAnsi" w:cs="Arial"/>
        </w:rPr>
        <w:t xml:space="preserve"> en caso de suministrar </w:t>
      </w:r>
      <w:r w:rsidR="00000ADE">
        <w:rPr>
          <w:rFonts w:asciiTheme="minorHAnsi" w:hAnsiTheme="minorHAnsi" w:cs="Arial"/>
        </w:rPr>
        <w:t>reactivos</w:t>
      </w:r>
      <w:r w:rsidRPr="009A4CC0">
        <w:rPr>
          <w:rFonts w:asciiTheme="minorHAnsi" w:hAnsiTheme="minorHAnsi" w:cs="Arial"/>
        </w:rPr>
        <w:t xml:space="preserve"> con menor caducidad a la establecida, se podrán devolver los mismos a juicio y responsabilidad del Laboratorio Estatal.</w:t>
      </w:r>
    </w:p>
    <w:p w:rsidR="005815BB" w:rsidRPr="00585119" w:rsidRDefault="005815BB" w:rsidP="005815BB">
      <w:pPr>
        <w:pStyle w:val="Prrafodelista"/>
        <w:numPr>
          <w:ilvl w:val="0"/>
          <w:numId w:val="8"/>
        </w:numPr>
        <w:tabs>
          <w:tab w:val="right" w:pos="1276"/>
        </w:tabs>
        <w:ind w:right="-1"/>
        <w:jc w:val="both"/>
        <w:rPr>
          <w:rFonts w:asciiTheme="minorHAnsi" w:hAnsiTheme="minorHAnsi"/>
          <w:color w:val="000000" w:themeColor="text1"/>
          <w:lang w:val="es-MX"/>
        </w:rPr>
      </w:pPr>
      <w:r w:rsidRPr="00585119">
        <w:rPr>
          <w:rFonts w:asciiTheme="minorHAnsi" w:hAnsiTheme="minorHAnsi"/>
          <w:color w:val="000000" w:themeColor="text1"/>
        </w:rPr>
        <w:t xml:space="preserve">Alguno de los siguientes Certificados de calidad: </w:t>
      </w:r>
      <w:r w:rsidRPr="00585119">
        <w:rPr>
          <w:rFonts w:asciiTheme="minorHAnsi" w:hAnsiTheme="minorHAnsi"/>
          <w:color w:val="000000" w:themeColor="text1"/>
          <w:lang w:val="es-MX"/>
        </w:rPr>
        <w:t>ISO, FDA, CE,</w:t>
      </w:r>
      <w:r w:rsidRPr="00585119">
        <w:rPr>
          <w:rFonts w:asciiTheme="minorHAnsi" w:hAnsiTheme="minorHAnsi" w:cs="Arial"/>
          <w:color w:val="000000" w:themeColor="text1"/>
        </w:rPr>
        <w:t xml:space="preserve"> UL, TUV. P</w:t>
      </w:r>
      <w:r w:rsidRPr="00585119">
        <w:rPr>
          <w:rFonts w:asciiTheme="minorHAnsi" w:hAnsiTheme="minorHAnsi"/>
          <w:color w:val="000000" w:themeColor="text1"/>
          <w:lang w:val="es-MX"/>
        </w:rPr>
        <w:t xml:space="preserve">ara reactivos fabricados en México además, la documentación de buenas prácticas de fabricación </w:t>
      </w:r>
      <w:r w:rsidR="00CE78AF" w:rsidRPr="00585119">
        <w:rPr>
          <w:rFonts w:asciiTheme="minorHAnsi" w:hAnsiTheme="minorHAnsi"/>
          <w:color w:val="000000" w:themeColor="text1"/>
          <w:lang w:val="es-MX"/>
        </w:rPr>
        <w:t>expedido por la COFEPRIS</w:t>
      </w:r>
      <w:r w:rsidRPr="00585119">
        <w:rPr>
          <w:rFonts w:asciiTheme="minorHAnsi" w:hAnsiTheme="minorHAnsi"/>
          <w:color w:val="000000" w:themeColor="text1"/>
          <w:lang w:val="es-MX"/>
        </w:rPr>
        <w:t>.</w:t>
      </w:r>
    </w:p>
    <w:p w:rsidR="00D12ED7" w:rsidRPr="00585119" w:rsidRDefault="005815BB" w:rsidP="005815BB">
      <w:pPr>
        <w:pStyle w:val="Prrafodelista"/>
        <w:numPr>
          <w:ilvl w:val="0"/>
          <w:numId w:val="8"/>
        </w:numPr>
        <w:ind w:right="49"/>
        <w:jc w:val="both"/>
        <w:rPr>
          <w:rFonts w:asciiTheme="minorHAnsi" w:hAnsiTheme="minorHAnsi"/>
          <w:color w:val="000000" w:themeColor="text1"/>
          <w:lang w:val="es-MX"/>
        </w:rPr>
      </w:pPr>
      <w:r w:rsidRPr="00585119">
        <w:rPr>
          <w:rFonts w:asciiTheme="minorHAnsi" w:hAnsiTheme="minorHAnsi"/>
          <w:color w:val="000000" w:themeColor="text1"/>
          <w:lang w:val="es-MX"/>
        </w:rPr>
        <w:t xml:space="preserve">Copia simple legible del Registro Sanitario de los </w:t>
      </w:r>
      <w:r w:rsidR="00CE78AF" w:rsidRPr="00585119">
        <w:rPr>
          <w:rFonts w:asciiTheme="minorHAnsi" w:hAnsiTheme="minorHAnsi"/>
          <w:color w:val="000000" w:themeColor="text1"/>
          <w:lang w:val="es-MX"/>
        </w:rPr>
        <w:t>reactivos ofertados</w:t>
      </w:r>
      <w:r w:rsidR="006711BD" w:rsidRPr="00585119">
        <w:rPr>
          <w:rFonts w:asciiTheme="minorHAnsi" w:hAnsiTheme="minorHAnsi"/>
          <w:color w:val="000000" w:themeColor="text1"/>
          <w:lang w:val="es-MX"/>
        </w:rPr>
        <w:t xml:space="preserve"> y de la validación vigente por el Instituto de Diagnóstico y Referencia </w:t>
      </w:r>
      <w:proofErr w:type="spellStart"/>
      <w:r w:rsidR="006711BD" w:rsidRPr="00585119">
        <w:rPr>
          <w:rFonts w:asciiTheme="minorHAnsi" w:hAnsiTheme="minorHAnsi"/>
          <w:color w:val="000000" w:themeColor="text1"/>
          <w:lang w:val="es-MX"/>
        </w:rPr>
        <w:t>Epidemiologicos</w:t>
      </w:r>
      <w:proofErr w:type="spellEnd"/>
      <w:r w:rsidR="006711BD" w:rsidRPr="00585119">
        <w:rPr>
          <w:rFonts w:asciiTheme="minorHAnsi" w:hAnsiTheme="minorHAnsi"/>
          <w:color w:val="000000" w:themeColor="text1"/>
          <w:lang w:val="es-MX"/>
        </w:rPr>
        <w:t xml:space="preserve"> (</w:t>
      </w:r>
      <w:proofErr w:type="spellStart"/>
      <w:r w:rsidR="006711BD" w:rsidRPr="00585119">
        <w:rPr>
          <w:rFonts w:asciiTheme="minorHAnsi" w:hAnsiTheme="minorHAnsi"/>
          <w:color w:val="000000" w:themeColor="text1"/>
          <w:lang w:val="es-MX"/>
        </w:rPr>
        <w:t>InDRE</w:t>
      </w:r>
      <w:proofErr w:type="spellEnd"/>
      <w:r w:rsidR="006711BD" w:rsidRPr="00585119">
        <w:rPr>
          <w:rFonts w:asciiTheme="minorHAnsi" w:hAnsiTheme="minorHAnsi"/>
          <w:color w:val="000000" w:themeColor="text1"/>
          <w:lang w:val="es-MX"/>
        </w:rPr>
        <w:t>) para su uso en la Red Nacional de Laboratorios de Salud Pública.</w:t>
      </w:r>
    </w:p>
    <w:p w:rsidR="007D3169" w:rsidRPr="00585119" w:rsidRDefault="007D3169" w:rsidP="007D3169">
      <w:pPr>
        <w:pStyle w:val="Prrafodelista"/>
        <w:numPr>
          <w:ilvl w:val="0"/>
          <w:numId w:val="8"/>
        </w:numPr>
        <w:ind w:right="49"/>
        <w:jc w:val="both"/>
        <w:rPr>
          <w:rFonts w:asciiTheme="minorHAnsi" w:hAnsiTheme="minorHAnsi"/>
          <w:bCs/>
          <w:color w:val="000000" w:themeColor="text1"/>
        </w:rPr>
      </w:pPr>
      <w:r w:rsidRPr="00585119">
        <w:rPr>
          <w:rFonts w:asciiTheme="minorHAnsi" w:hAnsiTheme="minorHAnsi"/>
          <w:color w:val="000000" w:themeColor="text1"/>
        </w:rPr>
        <w:t xml:space="preserve">Los licitantes que quieran participar en el presente concurso, deberán  presentar cuando menos dos cartas en original, emitidas por clientes en </w:t>
      </w:r>
      <w:r w:rsidR="00FB02E3" w:rsidRPr="00585119">
        <w:rPr>
          <w:rFonts w:asciiTheme="minorHAnsi" w:hAnsiTheme="minorHAnsi"/>
          <w:color w:val="000000" w:themeColor="text1"/>
        </w:rPr>
        <w:t>hoja</w:t>
      </w:r>
      <w:r w:rsidRPr="00585119">
        <w:rPr>
          <w:rFonts w:asciiTheme="minorHAnsi" w:hAnsiTheme="minorHAnsi"/>
          <w:color w:val="000000" w:themeColor="text1"/>
        </w:rPr>
        <w:t xml:space="preserve"> membretad</w:t>
      </w:r>
      <w:r w:rsidR="00FB02E3" w:rsidRPr="00585119">
        <w:rPr>
          <w:rFonts w:asciiTheme="minorHAnsi" w:hAnsiTheme="minorHAnsi"/>
          <w:color w:val="000000" w:themeColor="text1"/>
        </w:rPr>
        <w:t>a</w:t>
      </w:r>
      <w:r w:rsidRPr="00585119">
        <w:rPr>
          <w:rFonts w:asciiTheme="minorHAnsi" w:hAnsiTheme="minorHAnsi"/>
          <w:color w:val="000000" w:themeColor="text1"/>
        </w:rPr>
        <w:t xml:space="preserve"> de estos; en las cuales estipule que han prestado servicio </w:t>
      </w:r>
      <w:r w:rsidR="00BE6C5E" w:rsidRPr="00585119">
        <w:rPr>
          <w:rFonts w:asciiTheme="minorHAnsi" w:hAnsiTheme="minorHAnsi"/>
          <w:color w:val="000000" w:themeColor="text1"/>
        </w:rPr>
        <w:t xml:space="preserve">en la venta de reactivo </w:t>
      </w:r>
      <w:r w:rsidRPr="00585119">
        <w:rPr>
          <w:rFonts w:asciiTheme="minorHAnsi" w:hAnsiTheme="minorHAnsi"/>
          <w:color w:val="000000" w:themeColor="text1"/>
        </w:rPr>
        <w:t xml:space="preserve">de la misma naturaleza o similar a lo requerido en esta </w:t>
      </w:r>
      <w:r w:rsidR="00E74FB0" w:rsidRPr="00585119">
        <w:rPr>
          <w:rFonts w:asciiTheme="minorHAnsi" w:hAnsiTheme="minorHAnsi"/>
          <w:color w:val="000000" w:themeColor="text1"/>
        </w:rPr>
        <w:t>licitación</w:t>
      </w:r>
      <w:r w:rsidRPr="00585119">
        <w:rPr>
          <w:rFonts w:asciiTheme="minorHAnsi" w:hAnsiTheme="minorHAnsi"/>
          <w:color w:val="000000" w:themeColor="text1"/>
        </w:rPr>
        <w:t xml:space="preserve"> y de haber prestado un </w:t>
      </w:r>
      <w:r w:rsidRPr="00585119">
        <w:rPr>
          <w:rFonts w:asciiTheme="minorHAnsi" w:hAnsiTheme="minorHAnsi"/>
          <w:i/>
          <w:color w:val="000000" w:themeColor="text1"/>
        </w:rPr>
        <w:t>buen servicio</w:t>
      </w:r>
      <w:r w:rsidRPr="00585119">
        <w:rPr>
          <w:rFonts w:asciiTheme="minorHAnsi" w:hAnsiTheme="minorHAnsi"/>
          <w:color w:val="000000" w:themeColor="text1"/>
        </w:rPr>
        <w:t>, mismas que la Convocante se reserva el derecho de verificar, para su participación en el presente evento.</w:t>
      </w:r>
    </w:p>
    <w:p w:rsidR="00BE6C5E" w:rsidRPr="00CA04EA" w:rsidRDefault="00BE6C5E" w:rsidP="00BE6C5E">
      <w:pPr>
        <w:pStyle w:val="Prrafodelista"/>
        <w:numPr>
          <w:ilvl w:val="0"/>
          <w:numId w:val="8"/>
        </w:numPr>
        <w:tabs>
          <w:tab w:val="left" w:pos="993"/>
        </w:tabs>
        <w:jc w:val="both"/>
        <w:rPr>
          <w:rFonts w:asciiTheme="minorHAnsi" w:hAnsiTheme="minorHAnsi"/>
        </w:rPr>
      </w:pPr>
      <w:r w:rsidRPr="00585119">
        <w:rPr>
          <w:rFonts w:asciiTheme="minorHAnsi" w:hAnsiTheme="minorHAnsi"/>
          <w:bCs/>
          <w:color w:val="000000" w:themeColor="text1"/>
        </w:rPr>
        <w:t xml:space="preserve">Cd o USB que contenga el total de los documentos incluidos en el sobre técnico en </w:t>
      </w:r>
      <w:r w:rsidRPr="00CA04EA">
        <w:rPr>
          <w:rFonts w:asciiTheme="minorHAnsi" w:hAnsiTheme="minorHAnsi"/>
          <w:bCs/>
        </w:rPr>
        <w:t xml:space="preserve">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w:t>
      </w:r>
      <w:r>
        <w:rPr>
          <w:rFonts w:asciiTheme="minorHAnsi" w:hAnsiTheme="minorHAnsi"/>
          <w:bCs/>
        </w:rPr>
        <w:t>o Excel, el cual se requiere únicamente para agilizar la conducción del evento.</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Pr="00A85BB6">
        <w:rPr>
          <w:rFonts w:asciiTheme="minorHAnsi" w:hAnsiTheme="minorHAnsi" w:cstheme="minorHAnsi"/>
        </w:rPr>
        <w:t xml:space="preserve"> de la Ley, </w:t>
      </w:r>
      <w:r w:rsidRPr="00A85BB6">
        <w:rPr>
          <w:rFonts w:asciiTheme="minorHAnsi" w:hAnsiTheme="minorHAnsi" w:cs="Arial"/>
          <w:i/>
        </w:rPr>
        <w:t>Artículo 50</w:t>
      </w:r>
      <w:r w:rsidRPr="00A85BB6">
        <w:rPr>
          <w:rFonts w:asciiTheme="minorHAnsi" w:hAnsiTheme="minorHAnsi" w:cs="Arial"/>
        </w:rPr>
        <w:t xml:space="preserve"> </w:t>
      </w:r>
      <w:proofErr w:type="spellStart"/>
      <w:r w:rsidRPr="00A85BB6">
        <w:rPr>
          <w:rFonts w:asciiTheme="minorHAnsi" w:hAnsiTheme="minorHAnsi" w:cs="Arial"/>
        </w:rPr>
        <w:t>Fracc</w:t>
      </w:r>
      <w:proofErr w:type="spellEnd"/>
      <w:r w:rsidRPr="00A85BB6">
        <w:rPr>
          <w:rFonts w:asciiTheme="minorHAnsi" w:hAnsiTheme="minorHAnsi" w:cs="Arial"/>
        </w:rPr>
        <w:t xml:space="preserve">. XXIII de La Ley de responsabilidades de los Servidores Públicos del Estado y Municipios de Nuevo León y </w:t>
      </w:r>
      <w:r w:rsidRPr="00A85BB6">
        <w:rPr>
          <w:rFonts w:asciiTheme="minorHAnsi" w:hAnsiTheme="minorHAnsi" w:cs="Arial"/>
          <w:i/>
        </w:rPr>
        <w:t>Artículo 38</w:t>
      </w:r>
      <w:r w:rsidRPr="00A85BB6">
        <w:rPr>
          <w:rFonts w:asciiTheme="minorHAnsi" w:hAnsiTheme="minorHAnsi" w:cs="Arial"/>
        </w:rPr>
        <w:t xml:space="preserve"> del Reglamento de la Ley de Adquisiciones, arrendamientos y Contrataciones de Servicios del Estado de Nuevo León</w:t>
      </w:r>
      <w:r w:rsidRPr="00A85BB6">
        <w:rPr>
          <w:rFonts w:asciiTheme="minorHAnsi" w:hAnsiTheme="minorHAnsi" w:cstheme="minorHAnsi"/>
        </w:rPr>
        <w:t>, Declaración de integridad y Certificado de Determinación Independiente de Propuesta.</w:t>
      </w:r>
    </w:p>
    <w:p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lastRenderedPageBreak/>
        <w:t>Escrito indicando que en caso de violaciones en materia de derechos inherentes a la propiedad intelectual asumirán la responsabilidad correspondiente.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A85BB6">
        <w:rPr>
          <w:rFonts w:asciiTheme="minorHAnsi" w:hAnsiTheme="minorHAnsi" w:cs="Arial"/>
          <w:i/>
        </w:rPr>
        <w:t>Artículo 33 Bis</w:t>
      </w:r>
      <w:r w:rsidRPr="00A85BB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w:t>
      </w:r>
      <w:r w:rsidR="00FB5A57">
        <w:rPr>
          <w:rFonts w:asciiTheme="minorHAnsi" w:hAnsiTheme="minorHAnsi" w:cs="Arial"/>
        </w:rPr>
        <w:t xml:space="preserve"> establecido en las regla 2.1.31</w:t>
      </w:r>
      <w:r w:rsidRPr="00A85BB6">
        <w:rPr>
          <w:rFonts w:asciiTheme="minorHAnsi" w:hAnsiTheme="minorHAnsi" w:cs="Arial"/>
        </w:rPr>
        <w:t xml:space="preserve"> de la Miscelánea Fiscal para el Ejercicio 201</w:t>
      </w:r>
      <w:r w:rsidR="00CE78AF">
        <w:rPr>
          <w:rFonts w:asciiTheme="minorHAnsi" w:hAnsiTheme="minorHAnsi" w:cs="Arial"/>
        </w:rPr>
        <w:t>8</w:t>
      </w:r>
      <w:r w:rsidRPr="00A85BB6">
        <w:rPr>
          <w:rFonts w:asciiTheme="minorHAnsi" w:hAnsiTheme="minorHAnsi" w:cs="Arial"/>
        </w:rPr>
        <w:t>, Comprobante del último pago de: Impuesto sobre Nóminas, Refrendo y/o Tenencia de los vehículos de su propiedad e Impuesto predial del</w:t>
      </w:r>
      <w:r w:rsidR="00BE6C5E">
        <w:rPr>
          <w:rFonts w:asciiTheme="minorHAnsi" w:hAnsiTheme="minorHAnsi" w:cs="Arial"/>
        </w:rPr>
        <w:t xml:space="preserve"> domicilio fiscal del licitante, este último (predial) en caso de ser propietario.</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Carta mediante la cual manifieste que su giro comercial comprende </w:t>
      </w:r>
      <w:r w:rsidR="003F146D">
        <w:rPr>
          <w:rFonts w:asciiTheme="minorHAnsi" w:hAnsiTheme="minorHAnsi" w:cs="Arial"/>
          <w:lang w:val="es-MX"/>
        </w:rPr>
        <w:t xml:space="preserve">el suministro de los </w:t>
      </w:r>
      <w:r w:rsidR="005815BB">
        <w:rPr>
          <w:rFonts w:asciiTheme="minorHAnsi" w:hAnsiTheme="minorHAnsi" w:cs="Arial"/>
          <w:lang w:val="es-MX"/>
        </w:rPr>
        <w:t>reactivos</w:t>
      </w:r>
      <w:r w:rsidR="003F146D">
        <w:rPr>
          <w:rFonts w:asciiTheme="minorHAnsi" w:hAnsiTheme="minorHAnsi" w:cs="Arial"/>
          <w:lang w:val="es-MX"/>
        </w:rPr>
        <w:t xml:space="preserve"> </w:t>
      </w:r>
      <w:r w:rsidR="007D3169">
        <w:rPr>
          <w:rFonts w:asciiTheme="minorHAnsi" w:hAnsiTheme="minorHAnsi" w:cs="Arial"/>
          <w:lang w:val="es-MX"/>
        </w:rPr>
        <w:t>a que se refieren los anexos 1</w:t>
      </w:r>
      <w:r w:rsidR="003F146D">
        <w:rPr>
          <w:rFonts w:asciiTheme="minorHAnsi" w:hAnsiTheme="minorHAnsi" w:cs="Arial"/>
          <w:lang w:val="es-MX"/>
        </w:rPr>
        <w:t xml:space="preserve"> y 1</w:t>
      </w:r>
      <w:r w:rsidR="005815BB">
        <w:rPr>
          <w:rFonts w:asciiTheme="minorHAnsi" w:hAnsiTheme="minorHAnsi" w:cs="Arial"/>
          <w:lang w:val="es-MX"/>
        </w:rPr>
        <w:t>-A</w:t>
      </w:r>
      <w:r w:rsidR="007D3169">
        <w:rPr>
          <w:rFonts w:asciiTheme="minorHAnsi" w:hAnsiTheme="minorHAnsi" w:cs="Arial"/>
          <w:lang w:val="es-MX"/>
        </w:rPr>
        <w:t xml:space="preserve"> </w:t>
      </w:r>
      <w:r w:rsidRPr="00A85BB6">
        <w:rPr>
          <w:rFonts w:asciiTheme="minorHAnsi" w:hAnsiTheme="minorHAnsi" w:cs="Arial"/>
          <w:lang w:val="es-MX"/>
        </w:rPr>
        <w:t>de esta convocatoria.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85BB6" w:rsidRDefault="005E6330" w:rsidP="00C96B2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A85BB6">
        <w:rPr>
          <w:rFonts w:asciiTheme="minorHAnsi" w:hAnsiTheme="minorHAnsi" w:cs="Arial"/>
          <w:lang w:val="es-MX"/>
        </w:rPr>
        <w:t>LICITACIÓN PÚBLICA INTERNACIONAL</w:t>
      </w:r>
      <w:r w:rsidR="0090355D">
        <w:rPr>
          <w:rFonts w:asciiTheme="minorHAnsi" w:hAnsiTheme="minorHAnsi" w:cs="Arial"/>
          <w:lang w:val="es-MX"/>
        </w:rPr>
        <w:t xml:space="preserve"> BAJO LA COBERTURA DE TRATADOS</w:t>
      </w:r>
      <w:r w:rsidR="00C96B24" w:rsidRPr="00A85BB6">
        <w:rPr>
          <w:rFonts w:asciiTheme="minorHAnsi" w:hAnsiTheme="minorHAnsi" w:cs="Arial"/>
          <w:lang w:val="es-MX"/>
        </w:rPr>
        <w:t xml:space="preserve">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BE6C5E">
        <w:rPr>
          <w:rFonts w:asciiTheme="minorHAnsi" w:hAnsiTheme="minorHAnsi" w:cstheme="minorHAnsi"/>
          <w:lang w:val="es-MX"/>
        </w:rPr>
        <w:t xml:space="preserve"> </w:t>
      </w:r>
      <w:r w:rsidRPr="00DC12BC">
        <w:rPr>
          <w:rFonts w:asciiTheme="minorHAnsi" w:hAnsiTheme="minorHAnsi" w:cstheme="minorHAnsi"/>
          <w:i/>
        </w:rPr>
        <w:t>En caso de que no participen en propuestas conjuntas deberá manifestarlo por escrito</w:t>
      </w:r>
      <w:r w:rsidR="00DC12BC">
        <w:rPr>
          <w:rFonts w:asciiTheme="minorHAnsi" w:hAnsiTheme="minorHAnsi" w:cstheme="minorHAnsi"/>
          <w:i/>
        </w:rPr>
        <w:t>,</w:t>
      </w:r>
      <w:r w:rsidRPr="00DC12BC">
        <w:rPr>
          <w:rFonts w:asciiTheme="minorHAnsi" w:hAnsiTheme="minorHAnsi" w:cstheme="minorHAnsi"/>
          <w:i/>
        </w:rPr>
        <w:t xml:space="preserve"> </w:t>
      </w:r>
      <w:r w:rsidR="00BE6C5E" w:rsidRPr="00DC12BC">
        <w:rPr>
          <w:rFonts w:asciiTheme="minorHAnsi" w:hAnsiTheme="minorHAnsi" w:cstheme="minorHAnsi"/>
          <w:i/>
        </w:rPr>
        <w:t>sin que la omisión de dicho escrito sea motivo de rechazo</w:t>
      </w:r>
      <w:r w:rsidRPr="00DC12BC">
        <w:rPr>
          <w:rFonts w:asciiTheme="minorHAnsi" w:hAnsiTheme="minorHAnsi" w:cstheme="minorHAnsi"/>
        </w:rPr>
        <w:t>.</w:t>
      </w:r>
    </w:p>
    <w:p w:rsidR="00E50CE0" w:rsidRDefault="00E50CE0" w:rsidP="00311634">
      <w:pPr>
        <w:rPr>
          <w:rFonts w:asciiTheme="minorHAnsi" w:hAnsiTheme="minorHAnsi" w:cs="Arial"/>
          <w:lang w:val="es-MX"/>
        </w:rPr>
      </w:pPr>
    </w:p>
    <w:p w:rsidR="00F94E18" w:rsidRPr="00A16B2E" w:rsidRDefault="00F94E1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1578FF" w:rsidP="00AA0A4C">
      <w:pPr>
        <w:numPr>
          <w:ilvl w:val="0"/>
          <w:numId w:val="11"/>
        </w:numPr>
        <w:ind w:left="1418" w:right="180" w:hanging="284"/>
        <w:jc w:val="both"/>
        <w:rPr>
          <w:rFonts w:ascii="Calibri" w:hAnsi="Calibri"/>
          <w:bCs/>
        </w:rPr>
      </w:pPr>
      <w:r>
        <w:rPr>
          <w:rFonts w:ascii="Calibri" w:hAnsi="Calibri"/>
          <w:b/>
          <w:bCs/>
        </w:rPr>
        <w:t xml:space="preserve">ANEXOS </w:t>
      </w:r>
      <w:r w:rsidRPr="001578FF">
        <w:rPr>
          <w:rFonts w:ascii="Calibri" w:hAnsi="Calibri"/>
          <w:b/>
          <w:bCs/>
        </w:rPr>
        <w:t>3 y</w:t>
      </w:r>
      <w:r w:rsidR="000B78E5" w:rsidRPr="001578FF">
        <w:rPr>
          <w:rFonts w:ascii="Calibri" w:hAnsi="Calibri"/>
          <w:b/>
          <w:bCs/>
        </w:rPr>
        <w:t xml:space="preserve"> 4</w:t>
      </w:r>
      <w:r w:rsidR="000B78E5" w:rsidRPr="001578FF">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 xml:space="preserve">CD o USB que contenga el desglose de la oferta </w:t>
      </w:r>
      <w:r w:rsidRPr="00DC12BC">
        <w:rPr>
          <w:rFonts w:asciiTheme="minorHAnsi" w:hAnsiTheme="minorHAnsi"/>
          <w:bCs/>
        </w:rPr>
        <w:t xml:space="preserve">económica </w:t>
      </w:r>
      <w:r w:rsidR="00B86433" w:rsidRPr="00DC12BC">
        <w:rPr>
          <w:rFonts w:asciiTheme="minorHAnsi" w:hAnsiTheme="minorHAnsi"/>
          <w:bCs/>
        </w:rPr>
        <w:t xml:space="preserve">(Anexo 3 y 4) </w:t>
      </w:r>
      <w:r w:rsidRPr="00DC12BC">
        <w:rPr>
          <w:rFonts w:asciiTheme="minorHAnsi" w:hAnsiTheme="minorHAnsi"/>
          <w:bCs/>
        </w:rPr>
        <w:t xml:space="preserve">en </w:t>
      </w:r>
      <w:r w:rsidR="00DC12BC" w:rsidRPr="00DC12BC">
        <w:rPr>
          <w:rFonts w:asciiTheme="minorHAnsi" w:hAnsiTheme="minorHAnsi"/>
          <w:bCs/>
        </w:rPr>
        <w:t>formato Excel, el cual se requiere únicamente para agilizar la conducción del evento.</w:t>
      </w: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005815BB">
        <w:rPr>
          <w:rFonts w:asciiTheme="minorHAnsi" w:hAnsiTheme="minorHAnsi"/>
        </w:rPr>
        <w:t xml:space="preserve"> y anexo</w:t>
      </w:r>
      <w:r w:rsidRPr="00A16B2E">
        <w:rPr>
          <w:rFonts w:asciiTheme="minorHAnsi" w:hAnsiTheme="minorHAnsi"/>
        </w:rPr>
        <w:t>:</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5815BB" w:rsidRPr="005815BB" w:rsidRDefault="005815BB" w:rsidP="005815BB">
      <w:pPr>
        <w:pStyle w:val="Prrafodelista"/>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0B78E5" w:rsidRDefault="000B78E5" w:rsidP="000B78E5">
      <w:pPr>
        <w:tabs>
          <w:tab w:val="left" w:pos="10064"/>
        </w:tabs>
        <w:ind w:right="-1"/>
        <w:jc w:val="both"/>
        <w:rPr>
          <w:rFonts w:asciiTheme="minorHAnsi" w:hAnsiTheme="minorHAnsi"/>
          <w:b/>
        </w:rPr>
      </w:pPr>
    </w:p>
    <w:p w:rsidR="00F94E18" w:rsidRDefault="00F94E18"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w:t>
      </w:r>
      <w:r w:rsidR="00B64527">
        <w:rPr>
          <w:rFonts w:asciiTheme="minorHAnsi" w:hAnsiTheme="minorHAnsi"/>
        </w:rPr>
        <w:t>la última hoja del documento</w:t>
      </w:r>
      <w:r w:rsidR="004B19E5">
        <w:rPr>
          <w:rFonts w:asciiTheme="minorHAnsi" w:hAnsiTheme="minorHAnsi"/>
        </w:rPr>
        <w:t xml:space="preserve"> que forma cada una de dichas propuestas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F94E18" w:rsidRDefault="00F94E18" w:rsidP="000B78E5">
      <w:pPr>
        <w:tabs>
          <w:tab w:val="left" w:pos="567"/>
        </w:tabs>
        <w:ind w:left="567" w:right="-1" w:hanging="567"/>
        <w:jc w:val="both"/>
        <w:rPr>
          <w:rFonts w:ascii="Calibri" w:hAnsi="Calibri"/>
          <w:b/>
          <w:u w:val="single"/>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F94E18" w:rsidRDefault="00F94E18" w:rsidP="00F94E18">
      <w:pPr>
        <w:ind w:left="709" w:right="-1"/>
        <w:jc w:val="both"/>
        <w:rPr>
          <w:rFonts w:ascii="Calibri" w:hAnsi="Calibri"/>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F94E18" w:rsidRDefault="00F94E18" w:rsidP="00F94E18">
      <w:pPr>
        <w:ind w:left="709" w:right="-1"/>
        <w:jc w:val="both"/>
        <w:rPr>
          <w:rFonts w:ascii="Calibri" w:hAnsi="Calibri"/>
        </w:rPr>
      </w:pP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F94E18" w:rsidRDefault="00F94E18" w:rsidP="00F94E18">
      <w:pPr>
        <w:ind w:left="709" w:right="-1"/>
        <w:jc w:val="both"/>
        <w:rPr>
          <w:rFonts w:ascii="Calibri" w:hAnsi="Calibri"/>
        </w:rPr>
      </w:pP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lastRenderedPageBreak/>
        <w:t>Aquellas propuestas que no contengan los documentos y datos relevantes que hayan sido fijados como esenciales para su revisión correspondiente, serán rechazadas.</w:t>
      </w:r>
    </w:p>
    <w:p w:rsidR="00F94E18" w:rsidRDefault="00F94E18" w:rsidP="00F94E18">
      <w:pPr>
        <w:tabs>
          <w:tab w:val="left" w:pos="10064"/>
        </w:tabs>
        <w:ind w:left="709" w:right="-1"/>
        <w:jc w:val="both"/>
        <w:rPr>
          <w:rFonts w:ascii="Calibri" w:hAnsi="Calibri"/>
        </w:rPr>
      </w:pP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F94E18" w:rsidRDefault="00F94E18" w:rsidP="00F94E18">
      <w:pPr>
        <w:ind w:left="709" w:right="-1"/>
        <w:jc w:val="both"/>
        <w:rPr>
          <w:rFonts w:ascii="Calibri" w:hAnsi="Calibri"/>
        </w:rPr>
      </w:pP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F94E18" w:rsidRDefault="00F94E18" w:rsidP="00F94E18">
      <w:pPr>
        <w:ind w:left="709" w:right="-1"/>
        <w:jc w:val="both"/>
        <w:rPr>
          <w:rFonts w:ascii="Calibri" w:hAnsi="Calibri"/>
        </w:rPr>
      </w:pP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004B19E5">
        <w:rPr>
          <w:rFonts w:ascii="Calibri" w:hAnsi="Calibri"/>
        </w:rPr>
        <w:t xml:space="preserve">se </w:t>
      </w:r>
      <w:r w:rsidRPr="00E27A9B">
        <w:rPr>
          <w:rFonts w:ascii="Calibri" w:hAnsi="Calibri"/>
        </w:rPr>
        <w:t>aceptaron, así como en cada una de las etapas de los eventos y en la que se dará a conocer el fallo, el día y hora señalados en el punto 1</w:t>
      </w:r>
      <w:r w:rsidR="004B19E5">
        <w:rPr>
          <w:rFonts w:ascii="Calibri" w:hAnsi="Calibri"/>
        </w:rPr>
        <w:t>1</w:t>
      </w:r>
      <w:r w:rsidRPr="00E27A9B">
        <w:rPr>
          <w:rFonts w:ascii="Calibri" w:hAnsi="Calibri"/>
        </w:rPr>
        <w:t xml:space="preserve"> de estas bases, en la Sala de Juntas de la </w:t>
      </w:r>
      <w:r w:rsidR="003F146D">
        <w:rPr>
          <w:rFonts w:ascii="Calibri" w:hAnsi="Calibri"/>
        </w:rPr>
        <w:t>Subsecretaria de Prevención y Control de Enfermedades y</w:t>
      </w:r>
      <w:r w:rsidR="004B19E5">
        <w:rPr>
          <w:rFonts w:ascii="Calibri" w:hAnsi="Calibri"/>
        </w:rPr>
        <w:t>/o</w:t>
      </w:r>
      <w:r w:rsidR="003F146D">
        <w:rPr>
          <w:rFonts w:ascii="Calibri" w:hAnsi="Calibri"/>
        </w:rPr>
        <w:t xml:space="preserve"> de la </w:t>
      </w:r>
      <w:r w:rsidR="00325647">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F146D">
        <w:rPr>
          <w:rFonts w:ascii="Calibri" w:hAnsi="Calibri"/>
        </w:rPr>
        <w:t xml:space="preserve">tercer y </w:t>
      </w:r>
      <w:r w:rsidR="00325647">
        <w:rPr>
          <w:rFonts w:ascii="Calibri" w:hAnsi="Calibri"/>
        </w:rPr>
        <w:t>segundo</w:t>
      </w:r>
      <w:r>
        <w:rPr>
          <w:rFonts w:ascii="Calibri" w:hAnsi="Calibri"/>
        </w:rPr>
        <w:t xml:space="preserve"> p</w:t>
      </w:r>
      <w:r w:rsidRPr="00E27A9B">
        <w:rPr>
          <w:rFonts w:ascii="Calibri" w:hAnsi="Calibri"/>
        </w:rPr>
        <w:t>iso</w:t>
      </w:r>
      <w:r w:rsidR="004B19E5">
        <w:rPr>
          <w:rFonts w:ascii="Calibri" w:hAnsi="Calibri"/>
        </w:rPr>
        <w:t xml:space="preserve"> respectivamente</w:t>
      </w:r>
      <w:r w:rsidRPr="00E27A9B">
        <w:rPr>
          <w:rFonts w:ascii="Calibri" w:hAnsi="Calibri"/>
        </w:rPr>
        <w:t>,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F94E18" w:rsidRDefault="00F94E18" w:rsidP="00F94E18">
      <w:pPr>
        <w:tabs>
          <w:tab w:val="left" w:pos="10064"/>
        </w:tabs>
        <w:ind w:left="709" w:right="-1"/>
        <w:jc w:val="both"/>
        <w:rPr>
          <w:rFonts w:ascii="Calibri" w:hAnsi="Calibri"/>
        </w:rPr>
      </w:pP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F94E18" w:rsidRDefault="00F94E18" w:rsidP="00F94E18">
      <w:pPr>
        <w:tabs>
          <w:tab w:val="left" w:pos="10064"/>
        </w:tabs>
        <w:ind w:left="709" w:right="-1"/>
        <w:jc w:val="both"/>
        <w:rPr>
          <w:rFonts w:ascii="Calibri" w:hAnsi="Calibri"/>
        </w:rPr>
      </w:pP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3F146D" w:rsidRDefault="003F146D" w:rsidP="000B78E5">
      <w:pPr>
        <w:tabs>
          <w:tab w:val="left" w:pos="10064"/>
        </w:tabs>
        <w:ind w:right="-1"/>
        <w:jc w:val="both"/>
        <w:rPr>
          <w:rFonts w:ascii="Calibri" w:hAnsi="Calibri"/>
        </w:rPr>
      </w:pPr>
    </w:p>
    <w:p w:rsidR="00CE78AF" w:rsidRDefault="00CE78AF"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4B19E5">
        <w:rPr>
          <w:rFonts w:ascii="Calibri" w:hAnsi="Calibri"/>
        </w:rPr>
        <w:t xml:space="preserve">érminos señalados en el punto 11 </w:t>
      </w:r>
      <w:r w:rsidRPr="0039320A">
        <w:rPr>
          <w:rFonts w:ascii="Calibri" w:hAnsi="Calibri"/>
        </w:rPr>
        <w:t>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lastRenderedPageBreak/>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295717" w:rsidRPr="0039320A" w:rsidRDefault="00295717"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000ADE">
        <w:rPr>
          <w:rFonts w:ascii="Calibri" w:hAnsi="Calibri"/>
          <w:sz w:val="20"/>
        </w:rPr>
        <w:t>REACTIVOS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4B19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B149A6">
        <w:rPr>
          <w:rFonts w:ascii="Calibri" w:hAnsi="Calibri"/>
          <w:b w:val="0"/>
          <w:sz w:val="20"/>
        </w:rPr>
        <w:t xml:space="preserve">de los </w:t>
      </w:r>
      <w:r w:rsidR="00D34CF7">
        <w:rPr>
          <w:rFonts w:ascii="Calibri" w:hAnsi="Calibri"/>
          <w:b w:val="0"/>
          <w:sz w:val="20"/>
        </w:rPr>
        <w:t>reactivos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sidR="004B19E5">
        <w:rPr>
          <w:rFonts w:ascii="Calibri" w:hAnsi="Calibri"/>
          <w:b w:val="0"/>
          <w:sz w:val="20"/>
        </w:rPr>
        <w:t xml:space="preserve">, </w:t>
      </w:r>
      <w:r w:rsidR="004B19E5" w:rsidRPr="004B19E5">
        <w:rPr>
          <w:rFonts w:ascii="Calibri" w:hAnsi="Calibri"/>
          <w:b w:val="0"/>
          <w:sz w:val="20"/>
        </w:rPr>
        <w:t>contado a partir de la recepción en el Laboratorio Estatal de la Convocante y que en caso de suministrar reactivos con menor caducidad a la establecida, se podrán devolver los mismos a juicio y responsabilidad del Laboratorio Estatal</w:t>
      </w:r>
      <w:r w:rsidR="004B19E5">
        <w:rPr>
          <w:rFonts w:ascii="Calibri" w:hAnsi="Calibri"/>
          <w:b w:val="0"/>
          <w:sz w:val="20"/>
        </w:rPr>
        <w:t>.</w:t>
      </w:r>
    </w:p>
    <w:p w:rsidR="00F94E18" w:rsidRDefault="00F94E18" w:rsidP="000B78E5">
      <w:pPr>
        <w:ind w:right="-1"/>
        <w:jc w:val="both"/>
        <w:rPr>
          <w:rFonts w:ascii="Calibri" w:hAnsi="Calibri"/>
          <w:b/>
        </w:rPr>
      </w:pPr>
    </w:p>
    <w:p w:rsidR="00F94E18" w:rsidRPr="0039320A" w:rsidRDefault="00F94E18"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7D3169">
        <w:rPr>
          <w:rFonts w:ascii="Calibri" w:hAnsi="Calibri"/>
        </w:rPr>
        <w:t xml:space="preserve">de </w:t>
      </w:r>
      <w:r w:rsidR="006F56A8">
        <w:rPr>
          <w:rFonts w:ascii="Calibri" w:hAnsi="Calibri"/>
        </w:rPr>
        <w:t>los reactivos</w:t>
      </w:r>
      <w:r w:rsidR="006E0108">
        <w:rPr>
          <w:rFonts w:ascii="Calibri" w:hAnsi="Calibri"/>
        </w:rPr>
        <w:t xml:space="preserve"> </w:t>
      </w:r>
      <w:r w:rsidRPr="0090500C">
        <w:rPr>
          <w:rFonts w:ascii="Calibri" w:hAnsi="Calibri"/>
        </w:rPr>
        <w:t>adquirido</w:t>
      </w:r>
      <w:r w:rsidR="006F56A8">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sidR="006F56A8">
        <w:rPr>
          <w:rFonts w:ascii="Calibri" w:hAnsi="Calibri" w:cs="Arial"/>
          <w:iCs/>
        </w:rPr>
        <w:t>de los reactivos</w:t>
      </w:r>
      <w:r w:rsidRPr="001B316B">
        <w:rPr>
          <w:rFonts w:ascii="Calibri" w:hAnsi="Calibri" w:cs="Arial"/>
          <w:iCs/>
        </w:rPr>
        <w:t>, en la</w:t>
      </w:r>
      <w:r w:rsidR="006F56A8">
        <w:rPr>
          <w:rFonts w:ascii="Calibri" w:hAnsi="Calibri" w:cs="Arial"/>
          <w:iCs/>
        </w:rPr>
        <w:t xml:space="preserve"> Unidad</w:t>
      </w:r>
      <w:r w:rsidRPr="001B316B">
        <w:rPr>
          <w:rFonts w:ascii="Calibri" w:hAnsi="Calibri" w:cs="Arial"/>
          <w:iCs/>
        </w:rPr>
        <w:t xml:space="preserve"> Aplicativa, deberán contener lo siguiente: sello de almacén con la fecha correspondiente, nombre y firma del almacenista que realizó la recepción y la firma del </w:t>
      </w:r>
      <w:r w:rsidR="00B86433">
        <w:rPr>
          <w:rFonts w:ascii="Calibri" w:hAnsi="Calibri" w:cs="Arial"/>
          <w:iCs/>
        </w:rPr>
        <w:t xml:space="preserve">Director y/o </w:t>
      </w:r>
      <w:r w:rsidRPr="001B316B">
        <w:rPr>
          <w:rFonts w:ascii="Calibri" w:hAnsi="Calibri" w:cs="Arial"/>
          <w:iCs/>
        </w:rPr>
        <w:t>Administrador de la Unidad Aplicativa (se an</w:t>
      </w:r>
      <w:r w:rsidR="00A85BB6">
        <w:rPr>
          <w:rFonts w:ascii="Calibri" w:hAnsi="Calibri" w:cs="Arial"/>
          <w:iCs/>
        </w:rPr>
        <w:t>exará a la factura copia de la o</w:t>
      </w:r>
      <w:r w:rsidRPr="001B316B">
        <w:rPr>
          <w:rFonts w:ascii="Calibri" w:hAnsi="Calibri" w:cs="Arial"/>
          <w:iCs/>
        </w:rPr>
        <w:t xml:space="preserve">rden de </w:t>
      </w:r>
      <w:r w:rsidR="00A85BB6">
        <w:rPr>
          <w:rFonts w:ascii="Calibri" w:hAnsi="Calibri" w:cs="Arial"/>
          <w:iCs/>
        </w:rPr>
        <w:t>e</w:t>
      </w:r>
      <w:r w:rsidRPr="001B316B">
        <w:rPr>
          <w:rFonts w:ascii="Calibri" w:hAnsi="Calibri" w:cs="Arial"/>
          <w:iCs/>
        </w:rPr>
        <w:t xml:space="preserve">nvío, mediante la cual se </w:t>
      </w:r>
      <w:r w:rsidR="00A85BB6">
        <w:rPr>
          <w:rFonts w:ascii="Calibri" w:hAnsi="Calibri" w:cs="Arial"/>
          <w:iCs/>
        </w:rPr>
        <w:t xml:space="preserve">solicitaron los </w:t>
      </w:r>
      <w:r w:rsidR="00B86433">
        <w:rPr>
          <w:rFonts w:ascii="Calibri" w:hAnsi="Calibri" w:cs="Arial"/>
          <w:iCs/>
        </w:rPr>
        <w:t>reactivos</w:t>
      </w:r>
      <w:r w:rsidRPr="001B316B">
        <w:rPr>
          <w:rFonts w:ascii="Calibri" w:hAnsi="Calibri" w:cs="Arial"/>
          <w:iCs/>
        </w:rPr>
        <w:t xml:space="preserve">); además deberá invariablemente describir en cada factura el número de licitación, </w:t>
      </w:r>
      <w:r w:rsidR="00A85BB6">
        <w:rPr>
          <w:rFonts w:ascii="Calibri" w:hAnsi="Calibri" w:cs="Arial"/>
          <w:iCs/>
        </w:rPr>
        <w:t>c</w:t>
      </w:r>
      <w:r w:rsidRPr="001B316B">
        <w:rPr>
          <w:rFonts w:ascii="Calibri" w:hAnsi="Calibri" w:cs="Arial"/>
          <w:iCs/>
        </w:rPr>
        <w:t xml:space="preserve">ontrato, marca del </w:t>
      </w:r>
      <w:r w:rsidR="00B86433">
        <w:rPr>
          <w:rFonts w:ascii="Calibri" w:hAnsi="Calibri" w:cs="Arial"/>
          <w:iCs/>
        </w:rPr>
        <w:t>reactivo</w:t>
      </w:r>
      <w:r w:rsidRPr="001B316B">
        <w:rPr>
          <w:rFonts w:ascii="Calibri" w:hAnsi="Calibri" w:cs="Arial"/>
          <w:iCs/>
        </w:rPr>
        <w:t xml:space="preserve"> y orden de envío y estarán disponibles las facturas en las Unidades Aplicativas en un plazo no mayor de </w:t>
      </w:r>
      <w:r w:rsidR="006F56A8">
        <w:rPr>
          <w:rFonts w:ascii="Calibri" w:hAnsi="Calibri" w:cs="Arial"/>
          <w:iCs/>
        </w:rPr>
        <w:t>5</w:t>
      </w:r>
      <w:r w:rsidRPr="001B316B">
        <w:rPr>
          <w:rFonts w:ascii="Calibri" w:hAnsi="Calibri" w:cs="Arial"/>
          <w:iCs/>
        </w:rPr>
        <w:t xml:space="preserve"> días hábiles.</w:t>
      </w:r>
    </w:p>
    <w:p w:rsidR="00BF621B" w:rsidRDefault="00BF621B" w:rsidP="000B78E5">
      <w:pPr>
        <w:ind w:right="-1"/>
        <w:jc w:val="both"/>
        <w:rPr>
          <w:rFonts w:ascii="Calibri" w:hAnsi="Calibri"/>
        </w:rPr>
      </w:pPr>
    </w:p>
    <w:p w:rsidR="00BF621B" w:rsidRDefault="00BF621B" w:rsidP="00BF621B">
      <w:pPr>
        <w:ind w:right="-1"/>
        <w:jc w:val="both"/>
        <w:rPr>
          <w:rFonts w:ascii="Calibri" w:hAnsi="Calibri"/>
        </w:rPr>
      </w:pPr>
      <w:r w:rsidRPr="005F230B">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5F230B">
          <w:rPr>
            <w:rFonts w:ascii="Calibri" w:hAnsi="Calibri" w:cs="Arial"/>
            <w:iCs/>
          </w:rPr>
          <w:t>http://cfdi.saludnl.gob.mx</w:t>
        </w:r>
      </w:hyperlink>
      <w:r w:rsidRPr="005F230B">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5F230B">
          <w:rPr>
            <w:rFonts w:ascii="Calibri" w:hAnsi="Calibri" w:cs="Arial"/>
            <w:iCs/>
          </w:rPr>
          <w:t>buzonfiscal@saludnl.gob.mx</w:t>
        </w:r>
      </w:hyperlink>
    </w:p>
    <w:p w:rsidR="00BF621B" w:rsidRPr="0090500C" w:rsidRDefault="00BF621B" w:rsidP="000B78E5">
      <w:pPr>
        <w:ind w:right="-1"/>
        <w:jc w:val="both"/>
        <w:rPr>
          <w:rFonts w:ascii="Calibri" w:hAnsi="Calibri"/>
        </w:rPr>
      </w:pPr>
    </w:p>
    <w:p w:rsidR="000B78E5"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000ADE">
        <w:rPr>
          <w:rFonts w:ascii="Calibri" w:hAnsi="Calibri"/>
        </w:rPr>
        <w:t>reactivos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r w:rsidR="006F56A8">
        <w:rPr>
          <w:rFonts w:ascii="Calibri" w:hAnsi="Calibri"/>
        </w:rPr>
        <w:t>El proceso</w:t>
      </w:r>
      <w:r w:rsidRPr="0090500C">
        <w:rPr>
          <w:rFonts w:ascii="Calibri" w:hAnsi="Calibri"/>
        </w:rPr>
        <w:t xml:space="preserve"> de pago podrá </w:t>
      </w:r>
      <w:r w:rsidR="006F56A8">
        <w:rPr>
          <w:rFonts w:ascii="Calibri" w:hAnsi="Calibri"/>
        </w:rPr>
        <w:t>modificarse</w:t>
      </w:r>
      <w:r w:rsidRPr="0090500C">
        <w:rPr>
          <w:rFonts w:ascii="Calibri" w:hAnsi="Calibri"/>
        </w:rPr>
        <w:t>, y si l</w:t>
      </w:r>
      <w:r w:rsidR="006F56A8">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sidR="006F56A8">
        <w:rPr>
          <w:rFonts w:ascii="Calibri" w:hAnsi="Calibri"/>
        </w:rPr>
        <w:t>.</w:t>
      </w:r>
    </w:p>
    <w:p w:rsidR="006F56A8" w:rsidRPr="0090500C" w:rsidRDefault="006F56A8"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B86433">
        <w:rPr>
          <w:rFonts w:ascii="Calibri" w:hAnsi="Calibri"/>
        </w:rPr>
        <w:t>reactivos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295717" w:rsidRDefault="00295717"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B86433" w:rsidRDefault="00B86433" w:rsidP="000B78E5">
      <w:pPr>
        <w:ind w:right="-1"/>
        <w:jc w:val="both"/>
        <w:rPr>
          <w:rFonts w:ascii="Calibri" w:hAnsi="Calibri"/>
        </w:rPr>
      </w:pPr>
    </w:p>
    <w:p w:rsidR="00F94E18" w:rsidRPr="0039320A" w:rsidRDefault="00F94E1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w:t>
      </w:r>
      <w:r w:rsidR="00295717">
        <w:rPr>
          <w:rFonts w:ascii="Calibri" w:hAnsi="Calibri"/>
        </w:rPr>
        <w:t>4</w:t>
      </w:r>
      <w:r w:rsidRPr="0039320A">
        <w:rPr>
          <w:rFonts w:ascii="Calibri" w:hAnsi="Calibri"/>
        </w:rPr>
        <w:t xml:space="preserve">% por cada día hábil de retraso sobre el monto </w:t>
      </w:r>
      <w:r w:rsidR="007D3169">
        <w:rPr>
          <w:rFonts w:ascii="Calibri" w:hAnsi="Calibri"/>
        </w:rPr>
        <w:t>de la</w:t>
      </w:r>
      <w:r w:rsidR="00B86433">
        <w:rPr>
          <w:rFonts w:ascii="Calibri" w:hAnsi="Calibri"/>
        </w:rPr>
        <w:t xml:space="preserve"> entrega de los reactivos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7D3169">
        <w:rPr>
          <w:rFonts w:ascii="Calibri" w:hAnsi="Calibri" w:cs="Arial"/>
        </w:rPr>
        <w:t xml:space="preserve">la </w:t>
      </w:r>
      <w:r w:rsidR="00B86433">
        <w:rPr>
          <w:rFonts w:ascii="Calibri" w:hAnsi="Calibri" w:cs="Arial"/>
        </w:rPr>
        <w:t>entrega de los reactivos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lastRenderedPageBreak/>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000ADE">
        <w:rPr>
          <w:rFonts w:asciiTheme="minorHAnsi" w:hAnsiTheme="minorHAnsi" w:cstheme="minorHAnsi"/>
        </w:rPr>
        <w:t>reactivos</w:t>
      </w:r>
      <w:r w:rsidRPr="00780E06">
        <w:rPr>
          <w:rFonts w:asciiTheme="minorHAnsi" w:hAnsiTheme="minorHAnsi" w:cstheme="minorHAnsi"/>
        </w:rPr>
        <w:t>, de igual manera se aplicará lo establecido en el párrafo primero de este punto.</w:t>
      </w:r>
    </w:p>
    <w:p w:rsidR="007D3169" w:rsidRDefault="007D3169"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F56A8">
        <w:rPr>
          <w:rFonts w:ascii="Calibri" w:hAnsi="Calibri"/>
          <w:sz w:val="20"/>
        </w:rPr>
        <w:t xml:space="preserve">Dentro de los 10 (diez) días hábiles contados a partir de la firma del contrato, el Licitante ganador deberá hacer entrega de fianza </w:t>
      </w:r>
      <w:r w:rsidR="00B86433" w:rsidRPr="006F56A8">
        <w:rPr>
          <w:rFonts w:ascii="Calibri" w:hAnsi="Calibri"/>
          <w:sz w:val="20"/>
        </w:rPr>
        <w:t xml:space="preserve"> (Anexo 10) </w:t>
      </w:r>
      <w:r w:rsidRPr="006F56A8">
        <w:rPr>
          <w:rFonts w:ascii="Calibri" w:hAnsi="Calibri"/>
          <w:sz w:val="20"/>
        </w:rPr>
        <w:t>original de cumplimiento de contrato expedida por institución legalmente autorizada por un monto equivalente al 20% del valor total</w:t>
      </w:r>
      <w:r w:rsidRPr="00661318">
        <w:rPr>
          <w:rFonts w:ascii="Calibri" w:hAnsi="Calibri"/>
          <w:sz w:val="20"/>
        </w:rPr>
        <w:t xml:space="preserve"> del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00ADE" w:rsidRDefault="00000ADE" w:rsidP="00AA5CD1">
      <w:pPr>
        <w:pStyle w:val="Textoindependiente2"/>
        <w:ind w:right="-1"/>
        <w:rPr>
          <w:rFonts w:ascii="Calibri" w:hAnsi="Calibri"/>
          <w:sz w:val="20"/>
        </w:rPr>
      </w:pPr>
    </w:p>
    <w:p w:rsidR="00000ADE" w:rsidRDefault="00000ADE" w:rsidP="00AA5CD1">
      <w:pPr>
        <w:pStyle w:val="Textoindependiente2"/>
        <w:ind w:right="-1"/>
        <w:rPr>
          <w:rFonts w:ascii="Calibri" w:hAnsi="Calibri"/>
          <w:sz w:val="20"/>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AA5CD1" w:rsidRPr="0039320A" w:rsidRDefault="00AA5CD1" w:rsidP="00AA5CD1">
      <w:pPr>
        <w:ind w:right="-1"/>
        <w:jc w:val="both"/>
        <w:rPr>
          <w:rFonts w:ascii="Calibri" w:hAnsi="Calibri"/>
        </w:rPr>
      </w:pPr>
    </w:p>
    <w:p w:rsidR="00AA5CD1" w:rsidRDefault="00AA5CD1" w:rsidP="00AA5CD1">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BF621B">
        <w:rPr>
          <w:rFonts w:asciiTheme="minorHAnsi" w:hAnsiTheme="minorHAnsi"/>
          <w:color w:val="auto"/>
          <w:sz w:val="20"/>
          <w:szCs w:val="20"/>
        </w:rPr>
        <w:t>20</w:t>
      </w:r>
      <w:r w:rsidRPr="001A3D86">
        <w:rPr>
          <w:rFonts w:asciiTheme="minorHAnsi" w:hAnsiTheme="minorHAnsi"/>
          <w:color w:val="auto"/>
          <w:sz w:val="20"/>
          <w:szCs w:val="20"/>
        </w:rPr>
        <w:t xml:space="preserve"> de </w:t>
      </w:r>
      <w:r w:rsidR="00BF621B">
        <w:rPr>
          <w:rFonts w:asciiTheme="minorHAnsi" w:hAnsiTheme="minorHAnsi"/>
          <w:color w:val="auto"/>
          <w:sz w:val="20"/>
          <w:szCs w:val="20"/>
        </w:rPr>
        <w:t>Abril</w:t>
      </w:r>
      <w:r w:rsidRPr="001A3D86">
        <w:rPr>
          <w:rFonts w:asciiTheme="minorHAnsi" w:hAnsiTheme="minorHAnsi"/>
          <w:color w:val="auto"/>
          <w:sz w:val="20"/>
          <w:szCs w:val="20"/>
        </w:rPr>
        <w:t xml:space="preserve"> del 201</w:t>
      </w:r>
      <w:r w:rsidR="00BF621B">
        <w:rPr>
          <w:rFonts w:asciiTheme="minorHAnsi" w:hAnsiTheme="minorHAnsi"/>
          <w:color w:val="auto"/>
          <w:sz w:val="20"/>
          <w:szCs w:val="20"/>
        </w:rPr>
        <w:t>8</w:t>
      </w:r>
      <w:r w:rsidRPr="001A3D86">
        <w:rPr>
          <w:rFonts w:asciiTheme="minorHAnsi" w:hAnsiTheme="minorHAnsi"/>
          <w:color w:val="auto"/>
          <w:sz w:val="20"/>
          <w:szCs w:val="20"/>
        </w:rPr>
        <w:t xml:space="preserve">. </w:t>
      </w:r>
    </w:p>
    <w:p w:rsidR="00AA5CD1" w:rsidRDefault="00AA5CD1" w:rsidP="00AA5CD1">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1"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BF621B">
        <w:rPr>
          <w:rFonts w:asciiTheme="minorHAnsi" w:hAnsiTheme="minorHAnsi"/>
          <w:color w:val="auto"/>
          <w:sz w:val="20"/>
          <w:szCs w:val="20"/>
        </w:rPr>
        <w:t>e</w:t>
      </w:r>
      <w:r w:rsidR="00BF621B" w:rsidRPr="001A3D86">
        <w:rPr>
          <w:rFonts w:asciiTheme="minorHAnsi" w:hAnsiTheme="minorHAnsi"/>
          <w:color w:val="auto"/>
          <w:sz w:val="20"/>
          <w:szCs w:val="20"/>
        </w:rPr>
        <w:t xml:space="preserve">l </w:t>
      </w:r>
      <w:r w:rsidR="00BF621B">
        <w:rPr>
          <w:rFonts w:asciiTheme="minorHAnsi" w:hAnsiTheme="minorHAnsi"/>
          <w:color w:val="auto"/>
          <w:sz w:val="20"/>
          <w:szCs w:val="20"/>
        </w:rPr>
        <w:t>20</w:t>
      </w:r>
      <w:r w:rsidR="00BF621B" w:rsidRPr="001A3D86">
        <w:rPr>
          <w:rFonts w:asciiTheme="minorHAnsi" w:hAnsiTheme="minorHAnsi"/>
          <w:color w:val="auto"/>
          <w:sz w:val="20"/>
          <w:szCs w:val="20"/>
        </w:rPr>
        <w:t xml:space="preserve"> de </w:t>
      </w:r>
      <w:r w:rsidR="00BF621B">
        <w:rPr>
          <w:rFonts w:asciiTheme="minorHAnsi" w:hAnsiTheme="minorHAnsi"/>
          <w:color w:val="auto"/>
          <w:sz w:val="20"/>
          <w:szCs w:val="20"/>
        </w:rPr>
        <w:t>Abril</w:t>
      </w:r>
      <w:r w:rsidR="00BF621B" w:rsidRPr="001A3D86">
        <w:rPr>
          <w:rFonts w:asciiTheme="minorHAnsi" w:hAnsiTheme="minorHAnsi"/>
          <w:color w:val="auto"/>
          <w:sz w:val="20"/>
          <w:szCs w:val="20"/>
        </w:rPr>
        <w:t xml:space="preserve"> del 201</w:t>
      </w:r>
      <w:r w:rsidR="00BF621B">
        <w:rPr>
          <w:rFonts w:asciiTheme="minorHAnsi" w:hAnsiTheme="minorHAnsi"/>
          <w:color w:val="auto"/>
          <w:sz w:val="20"/>
          <w:szCs w:val="20"/>
        </w:rPr>
        <w:t>8</w:t>
      </w:r>
      <w:r>
        <w:rPr>
          <w:rFonts w:asciiTheme="minorHAnsi" w:hAnsiTheme="minorHAnsi"/>
          <w:color w:val="auto"/>
          <w:sz w:val="20"/>
          <w:szCs w:val="20"/>
        </w:rPr>
        <w:t>.</w:t>
      </w:r>
    </w:p>
    <w:p w:rsidR="00AA5CD1" w:rsidRDefault="00AA5CD1" w:rsidP="00AA5CD1">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AA5CD1" w:rsidRPr="004A4FC1" w:rsidTr="00AA5CD1">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AA5CD1" w:rsidRDefault="00AA5CD1" w:rsidP="00AA5CD1">
            <w:pPr>
              <w:jc w:val="center"/>
              <w:rPr>
                <w:rFonts w:ascii="Century Gothic" w:hAnsi="Century Gothic" w:cs="Arial"/>
                <w:b/>
                <w:color w:val="000000"/>
                <w:sz w:val="18"/>
              </w:rPr>
            </w:pPr>
            <w:r>
              <w:rPr>
                <w:rFonts w:ascii="Century Gothic" w:hAnsi="Century Gothic" w:cs="Arial"/>
                <w:b/>
                <w:color w:val="000000"/>
                <w:sz w:val="18"/>
              </w:rPr>
              <w:t xml:space="preserve">Licitación Pública Internacional bajo la Cobertura de Tratados Presencial </w:t>
            </w:r>
          </w:p>
          <w:p w:rsidR="00AA5CD1" w:rsidRPr="00E50172" w:rsidRDefault="00AA5CD1" w:rsidP="00AA5CD1">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6D158D">
              <w:rPr>
                <w:rFonts w:ascii="Century Gothic" w:hAnsi="Century Gothic" w:cs="Arial"/>
                <w:b/>
                <w:color w:val="000000"/>
                <w:sz w:val="18"/>
              </w:rPr>
              <w:t>I16-2018</w:t>
            </w:r>
          </w:p>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color w:val="000000"/>
                <w:sz w:val="18"/>
              </w:rPr>
              <w:t>“</w:t>
            </w:r>
            <w:r w:rsidR="006D158D">
              <w:rPr>
                <w:rFonts w:ascii="Century Gothic" w:hAnsi="Century Gothic" w:cs="Arial"/>
                <w:b/>
                <w:color w:val="000000"/>
                <w:sz w:val="18"/>
              </w:rPr>
              <w:t>REACTIVOS PARA LA DETERMINACIÓN DE ARBOVIRUS</w:t>
            </w:r>
            <w:r>
              <w:rPr>
                <w:rFonts w:ascii="Century Gothic" w:hAnsi="Century Gothic" w:cs="Arial"/>
                <w:b/>
                <w:color w:val="000000"/>
                <w:sz w:val="18"/>
              </w:rPr>
              <w:t>”</w:t>
            </w:r>
          </w:p>
        </w:tc>
      </w:tr>
      <w:tr w:rsidR="00AA5CD1" w:rsidRPr="004A4FC1" w:rsidTr="00AA5CD1">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AA5CD1" w:rsidRPr="00E50172" w:rsidTr="00AA5CD1">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AA5CD1" w:rsidRPr="00E50172" w:rsidTr="00AA5CD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AA5CD1" w:rsidRPr="00F47B28" w:rsidRDefault="00BF621B" w:rsidP="00AA5CD1">
            <w:pPr>
              <w:jc w:val="center"/>
              <w:rPr>
                <w:rFonts w:ascii="Century Gothic" w:hAnsi="Century Gothic" w:cs="Arial"/>
                <w:sz w:val="16"/>
                <w:szCs w:val="18"/>
              </w:rPr>
            </w:pPr>
            <w:r>
              <w:rPr>
                <w:rFonts w:ascii="Century Gothic" w:hAnsi="Century Gothic" w:cs="Arial"/>
                <w:sz w:val="16"/>
                <w:szCs w:val="18"/>
              </w:rPr>
              <w:t>27/04/2018</w:t>
            </w:r>
          </w:p>
          <w:p w:rsidR="00AA5CD1" w:rsidRPr="00F47B28" w:rsidRDefault="00295717" w:rsidP="00BF621B">
            <w:pPr>
              <w:jc w:val="center"/>
              <w:rPr>
                <w:rFonts w:ascii="Century Gothic" w:hAnsi="Century Gothic" w:cs="Arial"/>
                <w:sz w:val="16"/>
                <w:szCs w:val="18"/>
              </w:rPr>
            </w:pPr>
            <w:r>
              <w:rPr>
                <w:rFonts w:ascii="Century Gothic" w:hAnsi="Century Gothic" w:cs="Arial"/>
                <w:sz w:val="16"/>
                <w:szCs w:val="18"/>
              </w:rPr>
              <w:t>1</w:t>
            </w:r>
            <w:r w:rsidR="00BF621B">
              <w:rPr>
                <w:rFonts w:ascii="Century Gothic" w:hAnsi="Century Gothic" w:cs="Arial"/>
                <w:sz w:val="16"/>
                <w:szCs w:val="18"/>
              </w:rPr>
              <w:t>0</w:t>
            </w:r>
            <w:r w:rsidR="00AA5CD1" w:rsidRPr="00F47B28">
              <w:rPr>
                <w:rFonts w:ascii="Century Gothic" w:hAnsi="Century Gothic" w:cs="Arial"/>
                <w:sz w:val="16"/>
                <w:szCs w:val="18"/>
              </w:rPr>
              <w:t>:</w:t>
            </w:r>
            <w:r w:rsidR="00AA5CD1">
              <w:rPr>
                <w:rFonts w:ascii="Century Gothic" w:hAnsi="Century Gothic" w:cs="Arial"/>
                <w:sz w:val="16"/>
                <w:szCs w:val="18"/>
              </w:rPr>
              <w:t>00</w:t>
            </w:r>
            <w:r w:rsidR="00AA5CD1" w:rsidRPr="00F47B28">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sidR="00295717">
              <w:rPr>
                <w:rFonts w:ascii="Century Gothic" w:hAnsi="Century Gothic" w:cs="Arial"/>
                <w:color w:val="000000"/>
                <w:sz w:val="16"/>
                <w:szCs w:val="18"/>
              </w:rPr>
              <w:t xml:space="preserve">Dirección Administrativa o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sidR="00295717">
              <w:rPr>
                <w:rFonts w:ascii="Century Gothic" w:hAnsi="Century Gothic" w:cs="Arial"/>
                <w:color w:val="000000"/>
                <w:sz w:val="16"/>
                <w:szCs w:val="18"/>
              </w:rPr>
              <w:t xml:space="preserve">segundo y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 xml:space="preserve">piso, </w:t>
            </w:r>
            <w:r w:rsidR="00295717">
              <w:rPr>
                <w:rFonts w:ascii="Century Gothic" w:hAnsi="Century Gothic" w:cs="Arial"/>
                <w:color w:val="000000"/>
                <w:sz w:val="16"/>
                <w:szCs w:val="18"/>
              </w:rPr>
              <w:t xml:space="preserve">respectivamente, </w:t>
            </w:r>
            <w:r w:rsidRPr="00E50172">
              <w:rPr>
                <w:rFonts w:ascii="Century Gothic" w:hAnsi="Century Gothic" w:cs="Arial"/>
                <w:color w:val="000000"/>
                <w:sz w:val="16"/>
                <w:szCs w:val="18"/>
              </w:rPr>
              <w:t>Centro de Monterrey, Nuevo León, C.P. 64000</w:t>
            </w:r>
          </w:p>
        </w:tc>
      </w:tr>
      <w:tr w:rsidR="00AA5CD1" w:rsidRPr="00E50172" w:rsidTr="00AA5CD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AA5CD1" w:rsidRPr="00F47B28" w:rsidRDefault="00BF621B" w:rsidP="00AA5CD1">
            <w:pPr>
              <w:jc w:val="center"/>
              <w:rPr>
                <w:rFonts w:ascii="Century Gothic" w:hAnsi="Century Gothic" w:cs="Arial"/>
                <w:sz w:val="16"/>
                <w:szCs w:val="18"/>
              </w:rPr>
            </w:pPr>
            <w:r>
              <w:rPr>
                <w:rFonts w:ascii="Century Gothic" w:hAnsi="Century Gothic" w:cs="Arial"/>
                <w:sz w:val="16"/>
                <w:szCs w:val="18"/>
              </w:rPr>
              <w:t>08</w:t>
            </w:r>
            <w:r w:rsidR="00AA5CD1" w:rsidRPr="00F47B28">
              <w:rPr>
                <w:rFonts w:ascii="Century Gothic" w:hAnsi="Century Gothic" w:cs="Arial"/>
                <w:sz w:val="16"/>
                <w:szCs w:val="18"/>
              </w:rPr>
              <w:t>/</w:t>
            </w:r>
            <w:r>
              <w:rPr>
                <w:rFonts w:ascii="Century Gothic" w:hAnsi="Century Gothic" w:cs="Arial"/>
                <w:sz w:val="16"/>
                <w:szCs w:val="18"/>
              </w:rPr>
              <w:t>05/2018</w:t>
            </w:r>
          </w:p>
          <w:p w:rsidR="00AA5CD1" w:rsidRPr="00F47B28" w:rsidRDefault="00AA5CD1" w:rsidP="00AA5CD1">
            <w:pPr>
              <w:jc w:val="center"/>
              <w:rPr>
                <w:rFonts w:ascii="Century Gothic" w:hAnsi="Century Gothic" w:cs="Arial"/>
                <w:sz w:val="16"/>
                <w:szCs w:val="18"/>
              </w:rPr>
            </w:pPr>
            <w:r>
              <w:rPr>
                <w:rFonts w:ascii="Century Gothic" w:hAnsi="Century Gothic" w:cs="Arial"/>
                <w:sz w:val="16"/>
                <w:szCs w:val="18"/>
              </w:rPr>
              <w:t>10</w:t>
            </w:r>
            <w:r w:rsidRPr="00F47B28">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p>
        </w:tc>
      </w:tr>
      <w:tr w:rsidR="00AA5CD1" w:rsidRPr="00E50172"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BF621B" w:rsidRPr="00F47B28" w:rsidRDefault="00BF621B" w:rsidP="00BF621B">
            <w:pPr>
              <w:jc w:val="center"/>
              <w:rPr>
                <w:rFonts w:ascii="Century Gothic" w:hAnsi="Century Gothic" w:cs="Arial"/>
                <w:sz w:val="16"/>
                <w:szCs w:val="18"/>
              </w:rPr>
            </w:pPr>
            <w:r>
              <w:rPr>
                <w:rFonts w:ascii="Century Gothic" w:hAnsi="Century Gothic" w:cs="Arial"/>
                <w:sz w:val="16"/>
                <w:szCs w:val="18"/>
              </w:rPr>
              <w:t>09</w:t>
            </w:r>
            <w:r w:rsidRPr="00F47B28">
              <w:rPr>
                <w:rFonts w:ascii="Century Gothic" w:hAnsi="Century Gothic" w:cs="Arial"/>
                <w:sz w:val="16"/>
                <w:szCs w:val="18"/>
              </w:rPr>
              <w:t>/</w:t>
            </w:r>
            <w:r>
              <w:rPr>
                <w:rFonts w:ascii="Century Gothic" w:hAnsi="Century Gothic" w:cs="Arial"/>
                <w:sz w:val="16"/>
                <w:szCs w:val="18"/>
              </w:rPr>
              <w:t>05/2018</w:t>
            </w:r>
          </w:p>
          <w:p w:rsidR="00AA5CD1" w:rsidRPr="00F47B28" w:rsidRDefault="00BF621B" w:rsidP="00BF621B">
            <w:pPr>
              <w:jc w:val="center"/>
              <w:rPr>
                <w:rFonts w:ascii="Century Gothic" w:hAnsi="Century Gothic" w:cs="Arial"/>
                <w:sz w:val="16"/>
                <w:szCs w:val="18"/>
              </w:rPr>
            </w:pPr>
            <w:r>
              <w:rPr>
                <w:rFonts w:ascii="Century Gothic" w:hAnsi="Century Gothic" w:cs="Arial"/>
                <w:sz w:val="16"/>
                <w:szCs w:val="18"/>
              </w:rPr>
              <w:t>10</w:t>
            </w:r>
            <w:r w:rsidRPr="00F47B28">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rsidR="00AA5CD1" w:rsidRPr="00E50172" w:rsidRDefault="00AA5CD1" w:rsidP="00AA5CD1">
            <w:pPr>
              <w:jc w:val="center"/>
              <w:rPr>
                <w:rFonts w:ascii="Century Gothic" w:hAnsi="Century Gothic" w:cs="Arial"/>
                <w:color w:val="000000"/>
                <w:sz w:val="16"/>
                <w:szCs w:val="18"/>
              </w:rPr>
            </w:pPr>
          </w:p>
        </w:tc>
      </w:tr>
      <w:tr w:rsidR="00AA5CD1" w:rsidRPr="00E50172"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BF621B" w:rsidRPr="00F47B28" w:rsidRDefault="00BF621B" w:rsidP="00BF621B">
            <w:pPr>
              <w:jc w:val="center"/>
              <w:rPr>
                <w:rFonts w:ascii="Century Gothic" w:hAnsi="Century Gothic" w:cs="Arial"/>
                <w:sz w:val="16"/>
                <w:szCs w:val="18"/>
              </w:rPr>
            </w:pPr>
            <w:r>
              <w:rPr>
                <w:rFonts w:ascii="Century Gothic" w:hAnsi="Century Gothic" w:cs="Arial"/>
                <w:sz w:val="16"/>
                <w:szCs w:val="18"/>
              </w:rPr>
              <w:t>09</w:t>
            </w:r>
            <w:r w:rsidRPr="00F47B28">
              <w:rPr>
                <w:rFonts w:ascii="Century Gothic" w:hAnsi="Century Gothic" w:cs="Arial"/>
                <w:sz w:val="16"/>
                <w:szCs w:val="18"/>
              </w:rPr>
              <w:t>/</w:t>
            </w:r>
            <w:r>
              <w:rPr>
                <w:rFonts w:ascii="Century Gothic" w:hAnsi="Century Gothic" w:cs="Arial"/>
                <w:sz w:val="16"/>
                <w:szCs w:val="18"/>
              </w:rPr>
              <w:t>05/2018</w:t>
            </w:r>
          </w:p>
          <w:p w:rsidR="00AA5CD1" w:rsidRPr="00F47B28" w:rsidRDefault="00BF621B" w:rsidP="00BF621B">
            <w:pPr>
              <w:jc w:val="center"/>
              <w:rPr>
                <w:rFonts w:ascii="Century Gothic" w:hAnsi="Century Gothic" w:cs="Arial"/>
                <w:sz w:val="16"/>
                <w:szCs w:val="18"/>
              </w:rPr>
            </w:pPr>
            <w:r>
              <w:rPr>
                <w:rFonts w:ascii="Century Gothic" w:hAnsi="Century Gothic" w:cs="Arial"/>
                <w:sz w:val="16"/>
                <w:szCs w:val="18"/>
              </w:rPr>
              <w:t>10:15</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AA5CD1" w:rsidRPr="00E50172" w:rsidRDefault="00AA5CD1" w:rsidP="00AA5CD1">
            <w:pPr>
              <w:jc w:val="center"/>
              <w:rPr>
                <w:rFonts w:ascii="Century Gothic" w:hAnsi="Century Gothic" w:cs="Arial"/>
                <w:color w:val="000000"/>
                <w:sz w:val="16"/>
                <w:szCs w:val="18"/>
              </w:rPr>
            </w:pPr>
          </w:p>
        </w:tc>
      </w:tr>
      <w:tr w:rsidR="00AA5CD1" w:rsidRPr="00E50172"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BF621B" w:rsidRPr="00F47B28" w:rsidRDefault="00BF621B" w:rsidP="00BF621B">
            <w:pPr>
              <w:jc w:val="center"/>
              <w:rPr>
                <w:rFonts w:ascii="Century Gothic" w:hAnsi="Century Gothic" w:cs="Arial"/>
                <w:sz w:val="16"/>
                <w:szCs w:val="18"/>
              </w:rPr>
            </w:pPr>
            <w:r>
              <w:rPr>
                <w:rFonts w:ascii="Century Gothic" w:hAnsi="Century Gothic" w:cs="Arial"/>
                <w:sz w:val="16"/>
                <w:szCs w:val="18"/>
              </w:rPr>
              <w:t>09</w:t>
            </w:r>
            <w:r w:rsidRPr="00F47B28">
              <w:rPr>
                <w:rFonts w:ascii="Century Gothic" w:hAnsi="Century Gothic" w:cs="Arial"/>
                <w:sz w:val="16"/>
                <w:szCs w:val="18"/>
              </w:rPr>
              <w:t>/</w:t>
            </w:r>
            <w:r>
              <w:rPr>
                <w:rFonts w:ascii="Century Gothic" w:hAnsi="Century Gothic" w:cs="Arial"/>
                <w:sz w:val="16"/>
                <w:szCs w:val="18"/>
              </w:rPr>
              <w:t>05/2018</w:t>
            </w:r>
          </w:p>
          <w:p w:rsidR="00AA5CD1" w:rsidRPr="00F47B28" w:rsidRDefault="00BF621B" w:rsidP="00BF621B">
            <w:pPr>
              <w:jc w:val="center"/>
              <w:rPr>
                <w:rFonts w:ascii="Century Gothic" w:hAnsi="Century Gothic" w:cs="Arial"/>
                <w:sz w:val="16"/>
                <w:szCs w:val="18"/>
              </w:rPr>
            </w:pPr>
            <w:r>
              <w:rPr>
                <w:rFonts w:ascii="Century Gothic" w:hAnsi="Century Gothic" w:cs="Arial"/>
                <w:sz w:val="16"/>
                <w:szCs w:val="18"/>
              </w:rPr>
              <w:t>10:30</w:t>
            </w:r>
            <w:r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center"/>
              <w:rPr>
                <w:rFonts w:ascii="Century Gothic" w:hAnsi="Century Gothic" w:cs="Arial"/>
                <w:color w:val="000000"/>
                <w:sz w:val="16"/>
                <w:szCs w:val="18"/>
              </w:rPr>
            </w:pPr>
          </w:p>
        </w:tc>
      </w:tr>
      <w:tr w:rsidR="00AA5CD1" w:rsidRPr="00E50172" w:rsidTr="00AA5CD1">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AA5CD1" w:rsidRPr="00E50172" w:rsidRDefault="00AA5CD1" w:rsidP="00BF621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BF621B">
              <w:rPr>
                <w:rFonts w:ascii="Century Gothic" w:hAnsi="Century Gothic" w:cs="Arial"/>
                <w:sz w:val="16"/>
                <w:szCs w:val="18"/>
              </w:rPr>
              <w:t>23</w:t>
            </w:r>
            <w:r w:rsidRPr="008C4582">
              <w:rPr>
                <w:rFonts w:ascii="Century Gothic" w:hAnsi="Century Gothic" w:cs="Arial"/>
                <w:sz w:val="16"/>
                <w:szCs w:val="18"/>
              </w:rPr>
              <w:t xml:space="preserve"> de </w:t>
            </w:r>
            <w:r w:rsidR="00BF621B">
              <w:rPr>
                <w:rFonts w:ascii="Century Gothic" w:hAnsi="Century Gothic" w:cs="Arial"/>
                <w:sz w:val="16"/>
                <w:szCs w:val="18"/>
              </w:rPr>
              <w:t>Mayo del 2018</w:t>
            </w:r>
            <w:r w:rsidRPr="008C4582">
              <w:rPr>
                <w:rFonts w:ascii="Century Gothic" w:hAnsi="Century Gothic" w:cs="Arial"/>
                <w:sz w:val="16"/>
                <w:szCs w:val="18"/>
              </w:rPr>
              <w:t xml:space="preserve"> en </w:t>
            </w:r>
            <w:r>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AA5CD1" w:rsidRPr="00E50172" w:rsidTr="00AA5CD1">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AA5CD1" w:rsidRDefault="00AA5CD1" w:rsidP="00AA5CD1">
      <w:pPr>
        <w:ind w:right="51"/>
        <w:jc w:val="both"/>
        <w:rPr>
          <w:rFonts w:ascii="Calibri" w:hAnsi="Calibri"/>
        </w:rPr>
      </w:pPr>
      <w:r>
        <w:rPr>
          <w:rFonts w:ascii="Calibri" w:hAnsi="Calibri"/>
        </w:rPr>
        <w:lastRenderedPageBreak/>
        <w:t>Los eventos se llevarán bajo las siguientes condiciones:</w:t>
      </w:r>
    </w:p>
    <w:p w:rsidR="00AA5CD1" w:rsidRDefault="00AA5CD1" w:rsidP="00AA5CD1">
      <w:pPr>
        <w:ind w:right="51"/>
        <w:jc w:val="both"/>
        <w:rPr>
          <w:rFonts w:ascii="Calibri" w:hAnsi="Calibri"/>
        </w:rPr>
      </w:pPr>
    </w:p>
    <w:p w:rsidR="00AA5CD1" w:rsidRDefault="00AA5CD1" w:rsidP="008A7DA0">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AA5CD1" w:rsidRDefault="00AA5CD1" w:rsidP="00AA5CD1">
      <w:pPr>
        <w:pStyle w:val="Prrafodelista"/>
        <w:ind w:left="720" w:right="51"/>
        <w:jc w:val="both"/>
        <w:rPr>
          <w:rFonts w:ascii="Calibri" w:hAnsi="Calibri"/>
        </w:rPr>
      </w:pPr>
    </w:p>
    <w:p w:rsidR="00AA5CD1" w:rsidRDefault="00AA5CD1" w:rsidP="008A7DA0">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AA5CD1" w:rsidRDefault="00AA5CD1" w:rsidP="00AA5CD1">
      <w:pPr>
        <w:pStyle w:val="Prrafodelista"/>
        <w:ind w:left="1080" w:right="51"/>
        <w:jc w:val="both"/>
        <w:rPr>
          <w:rFonts w:ascii="Calibri" w:hAnsi="Calibri"/>
        </w:rPr>
      </w:pPr>
    </w:p>
    <w:p w:rsidR="00AA5CD1" w:rsidRDefault="00AA5CD1" w:rsidP="008A7DA0">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AA5CD1" w:rsidRPr="00C84FE6" w:rsidRDefault="00AA5CD1" w:rsidP="00AA5CD1">
      <w:pPr>
        <w:pStyle w:val="Prrafodelista"/>
        <w:rPr>
          <w:rFonts w:ascii="Calibri" w:hAnsi="Calibri" w:cs="Arial"/>
        </w:rPr>
      </w:pPr>
    </w:p>
    <w:p w:rsidR="00AA5CD1" w:rsidRPr="001C463D" w:rsidRDefault="00AA5CD1" w:rsidP="008A7DA0">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AA5CD1" w:rsidRPr="001C463D" w:rsidRDefault="00AA5CD1" w:rsidP="00AA5CD1">
      <w:pPr>
        <w:pStyle w:val="Prrafodelista"/>
        <w:rPr>
          <w:rFonts w:ascii="Calibri" w:hAnsi="Calibri"/>
        </w:rPr>
      </w:pPr>
    </w:p>
    <w:p w:rsidR="00AA5CD1" w:rsidRPr="009A3619" w:rsidRDefault="00AA5CD1" w:rsidP="008A7DA0">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AA5CD1" w:rsidRPr="009A3619" w:rsidRDefault="00AA5CD1" w:rsidP="00AA5CD1">
      <w:pPr>
        <w:pStyle w:val="Prrafodelista"/>
        <w:rPr>
          <w:rFonts w:asciiTheme="minorHAnsi" w:hAnsiTheme="minorHAnsi"/>
        </w:rPr>
      </w:pPr>
    </w:p>
    <w:p w:rsidR="00AA5CD1" w:rsidRPr="009A3619" w:rsidRDefault="00AA5CD1" w:rsidP="00AA5CD1">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AA5CD1" w:rsidRDefault="00AA5CD1" w:rsidP="00AA5CD1">
      <w:pPr>
        <w:ind w:right="-1"/>
        <w:jc w:val="both"/>
        <w:rPr>
          <w:rFonts w:ascii="Calibri" w:hAnsi="Calibri" w:cs="Arial"/>
        </w:rPr>
      </w:pPr>
    </w:p>
    <w:p w:rsidR="00AA5CD1" w:rsidRPr="001B316B" w:rsidRDefault="00AA5CD1" w:rsidP="00AA5CD1">
      <w:pPr>
        <w:ind w:right="-1"/>
        <w:jc w:val="both"/>
        <w:rPr>
          <w:rFonts w:ascii="Calibri" w:hAnsi="Calibri" w:cs="Arial"/>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w:t>
      </w:r>
      <w:r>
        <w:rPr>
          <w:rFonts w:ascii="Calibri" w:hAnsi="Calibri"/>
          <w:b/>
          <w:i/>
        </w:rPr>
        <w:t xml:space="preserve">rtida </w:t>
      </w:r>
      <w:r>
        <w:rPr>
          <w:rFonts w:ascii="Calibri" w:hAnsi="Calibri"/>
        </w:rPr>
        <w:t>que incluye el suministro de los reactivos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w:t>
      </w:r>
      <w:r w:rsidR="00000ADE">
        <w:rPr>
          <w:rFonts w:ascii="Calibri" w:hAnsi="Calibri"/>
        </w:rPr>
        <w:t xml:space="preserve">reactivos </w:t>
      </w:r>
      <w:r w:rsidRPr="0039320A">
        <w:rPr>
          <w:rFonts w:ascii="Calibri" w:hAnsi="Calibri"/>
        </w:rPr>
        <w:t xml:space="preserve">objeto del presente concurso. </w:t>
      </w:r>
    </w:p>
    <w:p w:rsidR="00AA5CD1"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AA5CD1" w:rsidRPr="0039320A" w:rsidRDefault="00AA5CD1" w:rsidP="00AA5CD1">
      <w:pPr>
        <w:ind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6E183F" w:rsidRDefault="006E183F" w:rsidP="006E183F">
      <w:pPr>
        <w:ind w:left="720"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lastRenderedPageBreak/>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6E183F" w:rsidRDefault="006E183F" w:rsidP="006E183F">
      <w:pPr>
        <w:ind w:left="720"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6E183F" w:rsidRDefault="006E183F" w:rsidP="006E183F">
      <w:pPr>
        <w:ind w:left="720"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6E183F" w:rsidRDefault="006E183F" w:rsidP="006E183F">
      <w:pPr>
        <w:ind w:left="720"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6E183F" w:rsidRDefault="006E183F" w:rsidP="006E183F">
      <w:pPr>
        <w:ind w:left="720"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6E183F" w:rsidRDefault="006E183F" w:rsidP="006E183F">
      <w:pPr>
        <w:ind w:left="720"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6E183F" w:rsidRDefault="006E183F" w:rsidP="006E183F">
      <w:pPr>
        <w:ind w:left="720"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6E183F" w:rsidRDefault="006E183F" w:rsidP="006E183F">
      <w:pPr>
        <w:ind w:left="720" w:right="49"/>
        <w:jc w:val="both"/>
        <w:rPr>
          <w:rFonts w:ascii="Calibri" w:hAnsi="Calibri"/>
        </w:rPr>
      </w:pPr>
    </w:p>
    <w:p w:rsidR="00AA5CD1" w:rsidRPr="0039320A" w:rsidRDefault="00AA5CD1" w:rsidP="00AA5CD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AA5CD1" w:rsidRPr="0039320A" w:rsidRDefault="00AA5CD1" w:rsidP="00AA5CD1">
      <w:pPr>
        <w:ind w:right="-1"/>
        <w:jc w:val="both"/>
        <w:rPr>
          <w:rFonts w:ascii="Calibri" w:hAnsi="Calibri"/>
        </w:rPr>
      </w:pPr>
    </w:p>
    <w:p w:rsidR="00AA5CD1" w:rsidRPr="009E04A4" w:rsidRDefault="00AA5CD1" w:rsidP="00AA5CD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AA5CD1" w:rsidRPr="00137FC1" w:rsidRDefault="00AA5CD1" w:rsidP="00AA5CD1">
      <w:pPr>
        <w:ind w:right="-1"/>
        <w:jc w:val="both"/>
        <w:rPr>
          <w:rFonts w:ascii="Calibri" w:hAnsi="Calibri"/>
          <w:b/>
        </w:rPr>
      </w:pPr>
    </w:p>
    <w:p w:rsidR="00AA5CD1"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AA5CD1" w:rsidRPr="0039320A" w:rsidRDefault="00AA5CD1" w:rsidP="00AA5CD1">
      <w:pPr>
        <w:ind w:right="-1"/>
        <w:jc w:val="both"/>
        <w:rPr>
          <w:rFonts w:ascii="Calibri" w:hAnsi="Calibri"/>
        </w:rPr>
      </w:pPr>
    </w:p>
    <w:p w:rsidR="00AA5CD1" w:rsidRDefault="00AA5CD1" w:rsidP="00AA5CD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AA5CD1" w:rsidP="00AA5CD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AA5CD1" w:rsidRPr="0039320A" w:rsidRDefault="00AA5CD1" w:rsidP="00AA5CD1">
      <w:pPr>
        <w:ind w:left="284" w:right="-1"/>
        <w:jc w:val="both"/>
        <w:rPr>
          <w:rFonts w:ascii="Calibri" w:hAnsi="Calibri"/>
        </w:rPr>
      </w:pPr>
    </w:p>
    <w:p w:rsidR="00AA5CD1" w:rsidRPr="0039320A" w:rsidRDefault="00AA5CD1" w:rsidP="00AA5CD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A5CD1" w:rsidRDefault="00AA5CD1" w:rsidP="00AA5CD1">
      <w:pPr>
        <w:ind w:left="284" w:right="-1"/>
        <w:jc w:val="both"/>
        <w:rPr>
          <w:rFonts w:ascii="Calibri" w:hAnsi="Calibri"/>
          <w:b/>
        </w:rPr>
      </w:pPr>
    </w:p>
    <w:p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AA5CD1" w:rsidP="00AA5CD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w:t>
      </w:r>
      <w:r w:rsidR="006F56A8">
        <w:rPr>
          <w:rFonts w:ascii="Calibri" w:hAnsi="Calibri"/>
        </w:rPr>
        <w:t xml:space="preserve">entrega de los reactivos </w:t>
      </w:r>
      <w:r w:rsidRPr="0039320A">
        <w:rPr>
          <w:rFonts w:ascii="Calibri" w:hAnsi="Calibri"/>
        </w:rPr>
        <w:t>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A5CD1" w:rsidRPr="0039320A" w:rsidRDefault="00AA5CD1" w:rsidP="00AA5CD1">
      <w:pPr>
        <w:ind w:left="284" w:right="-1"/>
        <w:jc w:val="both"/>
        <w:rPr>
          <w:rFonts w:ascii="Calibri" w:hAnsi="Calibri"/>
        </w:rPr>
      </w:pPr>
    </w:p>
    <w:p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AA5CD1" w:rsidP="00AA5CD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AA5CD1" w:rsidRDefault="00AA5CD1" w:rsidP="00AA5CD1">
      <w:pPr>
        <w:ind w:left="284" w:right="-1"/>
        <w:jc w:val="both"/>
        <w:rPr>
          <w:rFonts w:ascii="Calibri" w:hAnsi="Calibri"/>
          <w:b/>
          <w:u w:val="single"/>
        </w:rPr>
      </w:pPr>
    </w:p>
    <w:p w:rsidR="00AA5CD1" w:rsidRDefault="00AA5CD1" w:rsidP="00AA5CD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AA5CD1" w:rsidRDefault="00AA5CD1" w:rsidP="00AA5CD1">
      <w:pPr>
        <w:ind w:left="284" w:right="-1"/>
        <w:jc w:val="both"/>
        <w:rPr>
          <w:rFonts w:ascii="Calibri" w:hAnsi="Calibri"/>
          <w:b/>
        </w:rPr>
      </w:pPr>
    </w:p>
    <w:p w:rsidR="00AA5CD1" w:rsidRPr="009E04A4" w:rsidRDefault="00AA5CD1" w:rsidP="00AA5CD1">
      <w:pPr>
        <w:ind w:left="284" w:right="-1"/>
        <w:jc w:val="both"/>
        <w:rPr>
          <w:rFonts w:ascii="Calibri" w:hAnsi="Calibri"/>
        </w:rPr>
      </w:pPr>
      <w:r w:rsidRPr="009E04A4">
        <w:rPr>
          <w:rFonts w:ascii="Calibri" w:hAnsi="Calibri"/>
        </w:rPr>
        <w:t xml:space="preserve">La vigencia del contrato que se derive </w:t>
      </w:r>
      <w:r>
        <w:rPr>
          <w:rFonts w:ascii="Calibri" w:hAnsi="Calibri"/>
        </w:rPr>
        <w:t xml:space="preserve">de la </w:t>
      </w:r>
      <w:r w:rsidRPr="009E04A4">
        <w:rPr>
          <w:rFonts w:ascii="Calibri" w:hAnsi="Calibri"/>
        </w:rPr>
        <w:t xml:space="preserve">presente </w:t>
      </w:r>
      <w:r w:rsidR="00E74C4A">
        <w:rPr>
          <w:rFonts w:ascii="Calibri" w:hAnsi="Calibri"/>
        </w:rPr>
        <w:t>licitación, será del 10</w:t>
      </w:r>
      <w:r w:rsidRPr="009E04A4">
        <w:rPr>
          <w:rFonts w:ascii="Calibri" w:hAnsi="Calibri"/>
        </w:rPr>
        <w:t xml:space="preserve"> de </w:t>
      </w:r>
      <w:r w:rsidR="00FB5A57">
        <w:rPr>
          <w:rFonts w:ascii="Calibri" w:hAnsi="Calibri"/>
        </w:rPr>
        <w:t>Mayo</w:t>
      </w:r>
      <w:r w:rsidRPr="009E04A4">
        <w:rPr>
          <w:rFonts w:ascii="Calibri" w:hAnsi="Calibri"/>
        </w:rPr>
        <w:t xml:space="preserve"> del 201</w:t>
      </w:r>
      <w:r w:rsidR="00E74C4A">
        <w:rPr>
          <w:rFonts w:ascii="Calibri" w:hAnsi="Calibri"/>
        </w:rPr>
        <w:t>8</w:t>
      </w:r>
      <w:r w:rsidRPr="009E04A4">
        <w:rPr>
          <w:rFonts w:ascii="Calibri" w:hAnsi="Calibri"/>
        </w:rPr>
        <w:t xml:space="preserve"> al 3</w:t>
      </w:r>
      <w:r>
        <w:rPr>
          <w:rFonts w:ascii="Calibri" w:hAnsi="Calibri"/>
        </w:rPr>
        <w:t>1</w:t>
      </w:r>
      <w:r w:rsidRPr="009E04A4">
        <w:rPr>
          <w:rFonts w:ascii="Calibri" w:hAnsi="Calibri"/>
        </w:rPr>
        <w:t xml:space="preserve"> de </w:t>
      </w:r>
      <w:r>
        <w:rPr>
          <w:rFonts w:ascii="Calibri" w:hAnsi="Calibri"/>
        </w:rPr>
        <w:t>Diciembre</w:t>
      </w:r>
      <w:r w:rsidRPr="009E04A4">
        <w:rPr>
          <w:rFonts w:ascii="Calibri" w:hAnsi="Calibri"/>
        </w:rPr>
        <w:t xml:space="preserve"> del 201</w:t>
      </w:r>
      <w:r w:rsidR="00E74C4A">
        <w:rPr>
          <w:rFonts w:ascii="Calibri" w:hAnsi="Calibri"/>
        </w:rPr>
        <w:t>8</w:t>
      </w:r>
      <w:r w:rsidRPr="006F697A">
        <w:rPr>
          <w:rFonts w:ascii="Calibri" w:hAnsi="Calibri"/>
        </w:rPr>
        <w:t xml:space="preserve">. </w:t>
      </w:r>
      <w:r w:rsidR="006F56A8">
        <w:rPr>
          <w:rFonts w:ascii="Calibri" w:hAnsi="Calibri"/>
        </w:rPr>
        <w:t>E</w:t>
      </w:r>
      <w:r w:rsidRPr="009E04A4">
        <w:rPr>
          <w:rFonts w:ascii="Calibri" w:hAnsi="Calibri"/>
        </w:rPr>
        <w:t xml:space="preserve">n la inteligencia de que si a la fecha de la conclusión de la vigencia del contrato </w:t>
      </w:r>
      <w:r w:rsidR="006F56A8">
        <w:rPr>
          <w:rFonts w:ascii="Calibri" w:hAnsi="Calibri"/>
        </w:rPr>
        <w:t xml:space="preserve">los reactivos no han sido entregados </w:t>
      </w:r>
      <w:r w:rsidRPr="009E04A4">
        <w:rPr>
          <w:rFonts w:ascii="Calibri" w:hAnsi="Calibri"/>
        </w:rPr>
        <w:t>a satisfacción de la Convocante, el instrumento continuará vigente, hasta en tanto no se cumpla dicha condición.</w:t>
      </w:r>
    </w:p>
    <w:p w:rsidR="00AA5CD1" w:rsidRDefault="00AA5CD1" w:rsidP="00AA5CD1"/>
    <w:p w:rsidR="00AA5CD1" w:rsidRPr="0039320A"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AA5CD1" w:rsidRPr="0039320A" w:rsidRDefault="00AA5CD1" w:rsidP="00AA5CD1">
      <w:pPr>
        <w:ind w:right="-1"/>
        <w:jc w:val="both"/>
        <w:rPr>
          <w:rFonts w:ascii="Calibri" w:hAnsi="Calibri"/>
        </w:rPr>
      </w:pPr>
    </w:p>
    <w:p w:rsidR="00AA5CD1" w:rsidRDefault="00AA5CD1" w:rsidP="00AA5CD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AA5CD1" w:rsidRDefault="00AA5CD1" w:rsidP="00AA5CD1">
      <w:pPr>
        <w:ind w:right="-1"/>
        <w:jc w:val="both"/>
        <w:rPr>
          <w:rFonts w:ascii="Calibri" w:hAnsi="Calibri"/>
        </w:rPr>
      </w:pPr>
    </w:p>
    <w:p w:rsidR="00AA5CD1" w:rsidRPr="0039320A" w:rsidRDefault="00AA5CD1" w:rsidP="00AA5CD1">
      <w:pPr>
        <w:ind w:right="-1"/>
        <w:jc w:val="both"/>
        <w:rPr>
          <w:rFonts w:ascii="Calibri" w:hAnsi="Calibri"/>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AA5CD1" w:rsidRPr="0039320A" w:rsidRDefault="00AA5CD1" w:rsidP="00AA5CD1">
      <w:pPr>
        <w:ind w:right="-1"/>
        <w:jc w:val="both"/>
        <w:rPr>
          <w:rFonts w:ascii="Calibri" w:hAnsi="Calibri"/>
        </w:rPr>
      </w:pPr>
    </w:p>
    <w:p w:rsidR="00AA5CD1" w:rsidRPr="00E1107E" w:rsidRDefault="00AA5CD1" w:rsidP="00AA5CD1">
      <w:pPr>
        <w:ind w:right="-1"/>
        <w:jc w:val="both"/>
        <w:outlineLvl w:val="0"/>
        <w:rPr>
          <w:rFonts w:ascii="Calibri" w:hAnsi="Calibri"/>
        </w:rPr>
      </w:pPr>
      <w:r w:rsidRPr="00E1107E">
        <w:rPr>
          <w:rFonts w:ascii="Calibri" w:hAnsi="Calibri"/>
        </w:rPr>
        <w:t>Se hará efectiva la garantía de cumplimiento de contrato:</w:t>
      </w:r>
    </w:p>
    <w:p w:rsidR="00AA5CD1" w:rsidRPr="0039320A" w:rsidRDefault="00AA5CD1" w:rsidP="00AA5CD1">
      <w:pPr>
        <w:ind w:right="-1"/>
        <w:jc w:val="both"/>
        <w:rPr>
          <w:rFonts w:ascii="Calibri" w:hAnsi="Calibri"/>
        </w:rPr>
      </w:pPr>
    </w:p>
    <w:p w:rsidR="00AA5CD1" w:rsidRDefault="00AA5CD1" w:rsidP="00AA5CD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AA5CD1" w:rsidRPr="0039320A" w:rsidRDefault="00AA5CD1" w:rsidP="00AA5CD1">
      <w:pPr>
        <w:ind w:left="720" w:right="-1"/>
        <w:jc w:val="both"/>
        <w:rPr>
          <w:rFonts w:ascii="Calibri" w:hAnsi="Calibri"/>
        </w:rPr>
      </w:pPr>
    </w:p>
    <w:p w:rsidR="00AA5CD1" w:rsidRDefault="00AA5CD1" w:rsidP="00AA5CD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AA5CD1" w:rsidRPr="0039320A" w:rsidRDefault="00AA5CD1" w:rsidP="00AA5CD1">
      <w:pPr>
        <w:ind w:right="-1"/>
        <w:jc w:val="both"/>
        <w:rPr>
          <w:rFonts w:ascii="Calibri" w:hAnsi="Calibri"/>
        </w:rPr>
      </w:pPr>
    </w:p>
    <w:p w:rsidR="00AA5CD1" w:rsidRDefault="00AA5CD1" w:rsidP="00AA5CD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17</w:t>
      </w:r>
      <w:r w:rsidRPr="0039320A">
        <w:rPr>
          <w:rFonts w:ascii="Calibri" w:hAnsi="Calibri"/>
          <w:b/>
        </w:rPr>
        <w:t>.</w:t>
      </w:r>
      <w:r>
        <w:rPr>
          <w:rFonts w:ascii="Calibri" w:hAnsi="Calibri"/>
          <w:b/>
        </w:rPr>
        <w:t xml:space="preserve"> </w:t>
      </w:r>
      <w:r w:rsidRPr="0039320A">
        <w:rPr>
          <w:rFonts w:ascii="Calibri" w:hAnsi="Calibri"/>
          <w:b/>
        </w:rPr>
        <w:t>RESCISIÓN DE CONTRATO.</w:t>
      </w:r>
    </w:p>
    <w:p w:rsidR="00AA5CD1" w:rsidRPr="0039320A" w:rsidRDefault="00AA5CD1" w:rsidP="00AA5CD1">
      <w:pPr>
        <w:ind w:right="-1"/>
        <w:jc w:val="both"/>
        <w:rPr>
          <w:rFonts w:ascii="Calibri" w:hAnsi="Calibri"/>
        </w:rPr>
      </w:pPr>
    </w:p>
    <w:p w:rsidR="00AA5CD1" w:rsidRDefault="00AA5CD1" w:rsidP="00AA5CD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AA5CD1" w:rsidRPr="0039320A" w:rsidRDefault="00AA5CD1" w:rsidP="00AA5CD1">
      <w:pPr>
        <w:ind w:right="-1"/>
        <w:jc w:val="both"/>
        <w:rPr>
          <w:rFonts w:ascii="Calibri" w:hAnsi="Calibri"/>
        </w:rPr>
      </w:pPr>
    </w:p>
    <w:p w:rsidR="00AA5CD1" w:rsidRDefault="00AA5CD1" w:rsidP="00AA5CD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AA5CD1" w:rsidRPr="00472E53" w:rsidRDefault="00AA5CD1" w:rsidP="00AA5CD1">
      <w:pPr>
        <w:ind w:left="720" w:right="-1"/>
        <w:jc w:val="both"/>
        <w:rPr>
          <w:rFonts w:ascii="Calibri" w:hAnsi="Calibri"/>
        </w:rPr>
      </w:pPr>
    </w:p>
    <w:p w:rsidR="00AA5CD1" w:rsidRPr="0039320A" w:rsidRDefault="00AA5CD1" w:rsidP="00AA5CD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AA5CD1" w:rsidRDefault="00AA5CD1" w:rsidP="00AA5CD1">
      <w:pPr>
        <w:ind w:left="720" w:right="-1"/>
        <w:jc w:val="both"/>
        <w:rPr>
          <w:rFonts w:ascii="Calibri" w:hAnsi="Calibri"/>
        </w:rPr>
      </w:pPr>
    </w:p>
    <w:p w:rsidR="00AA5CD1" w:rsidRPr="0039320A" w:rsidRDefault="00AA5CD1" w:rsidP="00AA5CD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rsidR="00AA5CD1" w:rsidRDefault="00AA5CD1" w:rsidP="00AA5CD1">
      <w:pPr>
        <w:ind w:left="720" w:right="-1"/>
        <w:jc w:val="both"/>
        <w:rPr>
          <w:rFonts w:ascii="Calibri" w:hAnsi="Calibri"/>
        </w:rPr>
      </w:pPr>
    </w:p>
    <w:p w:rsidR="006F56A8" w:rsidRPr="00DB6160" w:rsidRDefault="006F56A8" w:rsidP="006F56A8">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reactivos </w:t>
      </w:r>
      <w:r w:rsidRPr="00DB6160">
        <w:rPr>
          <w:rFonts w:ascii="Calibri" w:hAnsi="Calibri"/>
        </w:rPr>
        <w:t>establecidos en el contrato correspondiente.</w:t>
      </w:r>
    </w:p>
    <w:p w:rsidR="00AA5CD1" w:rsidRDefault="00AA5CD1" w:rsidP="00AA5CD1">
      <w:pPr>
        <w:ind w:left="720" w:right="-1"/>
        <w:jc w:val="both"/>
        <w:rPr>
          <w:rFonts w:ascii="Calibri" w:hAnsi="Calibri"/>
        </w:rPr>
      </w:pP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AA5CD1" w:rsidRDefault="00AA5CD1" w:rsidP="00AA5CD1">
      <w:pPr>
        <w:ind w:left="720" w:right="49"/>
        <w:jc w:val="both"/>
        <w:rPr>
          <w:rFonts w:ascii="Calibri" w:hAnsi="Calibri"/>
        </w:rPr>
      </w:pPr>
    </w:p>
    <w:p w:rsidR="00AA5CD1" w:rsidRPr="00DB6160" w:rsidRDefault="00AA5CD1" w:rsidP="00AA5CD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AA5CD1" w:rsidRDefault="00AA5CD1" w:rsidP="00AA5CD1">
      <w:pPr>
        <w:ind w:left="720" w:right="-1"/>
        <w:jc w:val="both"/>
        <w:rPr>
          <w:rFonts w:ascii="Calibri" w:hAnsi="Calibri"/>
        </w:rPr>
      </w:pPr>
    </w:p>
    <w:p w:rsidR="00AA5CD1" w:rsidRPr="00DB6160" w:rsidRDefault="00AA5CD1" w:rsidP="00AA5CD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AA5CD1" w:rsidRDefault="00AA5CD1" w:rsidP="00AA5CD1">
      <w:pPr>
        <w:ind w:left="720" w:right="51"/>
        <w:jc w:val="both"/>
        <w:rPr>
          <w:rFonts w:ascii="Calibri" w:hAnsi="Calibri"/>
        </w:rPr>
      </w:pPr>
    </w:p>
    <w:p w:rsidR="00AA5CD1" w:rsidRPr="00DB6160" w:rsidRDefault="00AA5CD1" w:rsidP="00AA5CD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AA5CD1" w:rsidRDefault="00AA5CD1" w:rsidP="00AA5CD1">
      <w:pPr>
        <w:ind w:left="720" w:right="-1"/>
        <w:jc w:val="both"/>
        <w:rPr>
          <w:rFonts w:ascii="Calibri" w:hAnsi="Calibri"/>
        </w:rPr>
      </w:pP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rsidR="00AA5CD1" w:rsidRDefault="00AA5CD1" w:rsidP="00AA5CD1">
      <w:pPr>
        <w:ind w:left="720" w:right="-1"/>
        <w:jc w:val="both"/>
        <w:rPr>
          <w:rFonts w:ascii="Calibri" w:hAnsi="Calibri"/>
        </w:rPr>
      </w:pP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rsidR="00AA5CD1" w:rsidRDefault="00AA5CD1" w:rsidP="00AA5CD1">
      <w:pPr>
        <w:ind w:left="720" w:right="-1"/>
        <w:jc w:val="both"/>
        <w:rPr>
          <w:rFonts w:ascii="Calibri" w:hAnsi="Calibri"/>
        </w:rPr>
      </w:pPr>
    </w:p>
    <w:p w:rsidR="00AA5CD1" w:rsidRPr="00DB6160" w:rsidRDefault="00AA5CD1" w:rsidP="00AA5CD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AA5CD1" w:rsidRPr="00DB6160" w:rsidRDefault="00AA5CD1" w:rsidP="00AA5CD1">
      <w:pPr>
        <w:ind w:right="-1"/>
        <w:jc w:val="both"/>
        <w:rPr>
          <w:rFonts w:ascii="Calibri" w:hAnsi="Calibri"/>
        </w:rPr>
      </w:pPr>
    </w:p>
    <w:p w:rsidR="00AA5CD1" w:rsidRDefault="00AA5CD1" w:rsidP="00AA5CD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AA5CD1" w:rsidRDefault="00AA5CD1" w:rsidP="00AA5CD1">
      <w:pPr>
        <w:ind w:right="-1"/>
        <w:jc w:val="both"/>
        <w:rPr>
          <w:rFonts w:ascii="Calibri" w:hAnsi="Calibri"/>
        </w:rPr>
      </w:pPr>
    </w:p>
    <w:p w:rsidR="00BF621B" w:rsidRDefault="00BF621B" w:rsidP="00AA5CD1">
      <w:pPr>
        <w:ind w:right="-1"/>
        <w:jc w:val="both"/>
        <w:rPr>
          <w:rFonts w:ascii="Calibri" w:hAnsi="Calibri"/>
        </w:rPr>
      </w:pPr>
    </w:p>
    <w:p w:rsidR="00AA5CD1" w:rsidRPr="0039320A" w:rsidRDefault="00AA5CD1" w:rsidP="00AA5CD1">
      <w:pPr>
        <w:ind w:right="-1"/>
        <w:jc w:val="both"/>
        <w:rPr>
          <w:rFonts w:ascii="Calibri" w:hAnsi="Calibri"/>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AA5CD1" w:rsidRPr="0039320A" w:rsidRDefault="00AA5CD1" w:rsidP="00AA5CD1">
      <w:pPr>
        <w:ind w:right="-1"/>
        <w:jc w:val="both"/>
        <w:rPr>
          <w:rFonts w:ascii="Calibri" w:hAnsi="Calibri"/>
        </w:rPr>
      </w:pPr>
    </w:p>
    <w:p w:rsidR="00AA5CD1" w:rsidRPr="00DB6160" w:rsidRDefault="00AA5CD1" w:rsidP="00AA5CD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AA5CD1" w:rsidRPr="00DB6160"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DB6160">
        <w:rPr>
          <w:rFonts w:ascii="Calibri" w:hAnsi="Calibri"/>
        </w:rPr>
        <w:lastRenderedPageBreak/>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AA5CD1" w:rsidRDefault="00AA5CD1" w:rsidP="00AA5CD1">
      <w:pPr>
        <w:ind w:right="-1"/>
        <w:jc w:val="both"/>
        <w:rPr>
          <w:rFonts w:ascii="Calibri" w:hAnsi="Calibri"/>
          <w:b/>
        </w:rPr>
      </w:pPr>
    </w:p>
    <w:p w:rsidR="00AA5CD1"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AA5CD1" w:rsidRPr="0039320A" w:rsidRDefault="00AA5CD1" w:rsidP="00AA5CD1">
      <w:pPr>
        <w:ind w:right="-1"/>
        <w:jc w:val="both"/>
        <w:rPr>
          <w:rFonts w:ascii="Calibri" w:hAnsi="Calibri"/>
          <w:b/>
        </w:rPr>
      </w:pPr>
    </w:p>
    <w:p w:rsidR="00AA5CD1" w:rsidRPr="00DB6160" w:rsidRDefault="00AA5CD1" w:rsidP="00AA5CD1">
      <w:pPr>
        <w:ind w:right="-1"/>
        <w:jc w:val="both"/>
        <w:outlineLvl w:val="0"/>
        <w:rPr>
          <w:rFonts w:ascii="Calibri" w:hAnsi="Calibri"/>
        </w:rPr>
      </w:pPr>
      <w:r w:rsidRPr="00DB6160">
        <w:rPr>
          <w:rFonts w:ascii="Calibri" w:hAnsi="Calibri"/>
        </w:rPr>
        <w:t>Un concurso será declarado desierto por las siguientes razones:</w:t>
      </w:r>
    </w:p>
    <w:p w:rsidR="00AA5CD1" w:rsidRDefault="00AA5CD1" w:rsidP="00AA5CD1">
      <w:pPr>
        <w:ind w:left="720" w:right="-1"/>
        <w:jc w:val="both"/>
        <w:rPr>
          <w:rFonts w:ascii="Calibri" w:hAnsi="Calibri"/>
        </w:rPr>
      </w:pPr>
    </w:p>
    <w:p w:rsidR="00AA5CD1" w:rsidRPr="00DB6160" w:rsidRDefault="00AA5CD1" w:rsidP="00AA5CD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AA5CD1" w:rsidRPr="00DB6160" w:rsidRDefault="00AA5CD1" w:rsidP="00AA5CD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AA5CD1" w:rsidRPr="00DB6160" w:rsidRDefault="00AA5CD1" w:rsidP="00AA5CD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AA5CD1" w:rsidRDefault="00AA5CD1" w:rsidP="00AA5CD1">
      <w:pPr>
        <w:ind w:right="-1"/>
        <w:jc w:val="both"/>
        <w:rPr>
          <w:rFonts w:ascii="Calibri" w:hAnsi="Calibri"/>
          <w:b/>
        </w:rPr>
      </w:pPr>
    </w:p>
    <w:p w:rsidR="00AA5CD1" w:rsidRPr="0039320A" w:rsidRDefault="00AA5CD1" w:rsidP="00AA5CD1">
      <w:pPr>
        <w:ind w:right="-1"/>
        <w:jc w:val="both"/>
        <w:rPr>
          <w:rFonts w:ascii="Calibri" w:hAnsi="Calibri"/>
          <w:b/>
        </w:rPr>
      </w:pPr>
    </w:p>
    <w:p w:rsidR="00AA5CD1"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AA5CD1" w:rsidRDefault="00AA5CD1" w:rsidP="00AA5CD1">
      <w:pPr>
        <w:ind w:right="-1"/>
        <w:jc w:val="both"/>
        <w:rPr>
          <w:rFonts w:ascii="Calibri" w:hAnsi="Calibri"/>
          <w:b/>
        </w:rPr>
      </w:pPr>
    </w:p>
    <w:p w:rsidR="00AA5CD1" w:rsidRPr="00DB6160" w:rsidRDefault="00AA5CD1" w:rsidP="00AA5CD1">
      <w:pPr>
        <w:ind w:right="-1"/>
        <w:jc w:val="both"/>
        <w:rPr>
          <w:rFonts w:ascii="Calibri" w:hAnsi="Calibri"/>
        </w:rPr>
      </w:pPr>
      <w:r w:rsidRPr="00DB6160">
        <w:rPr>
          <w:rFonts w:ascii="Calibri" w:hAnsi="Calibri"/>
        </w:rPr>
        <w:t>Un concurso podrá ser declarado cancelado por las siguientes razones:</w:t>
      </w:r>
    </w:p>
    <w:p w:rsidR="00AA5CD1" w:rsidRPr="0039320A" w:rsidRDefault="00AA5CD1" w:rsidP="00AA5CD1">
      <w:pPr>
        <w:ind w:right="-1"/>
        <w:jc w:val="both"/>
        <w:rPr>
          <w:rFonts w:ascii="Calibri" w:hAnsi="Calibri"/>
          <w:b/>
        </w:rPr>
      </w:pPr>
    </w:p>
    <w:p w:rsidR="00AA5CD1" w:rsidRPr="00572D88" w:rsidRDefault="00AA5CD1" w:rsidP="00AA5CD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AA5CD1" w:rsidRPr="00DB6160" w:rsidRDefault="00AA5CD1" w:rsidP="00AA5CD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AA5CD1" w:rsidRPr="0039320A" w:rsidRDefault="00AA5CD1" w:rsidP="00AA5CD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AA5CD1" w:rsidRDefault="00AA5CD1" w:rsidP="00AA5CD1">
      <w:pPr>
        <w:ind w:right="-1"/>
        <w:jc w:val="both"/>
        <w:rPr>
          <w:rFonts w:ascii="Calibri" w:hAnsi="Calibri"/>
          <w:b/>
        </w:rPr>
      </w:pPr>
    </w:p>
    <w:p w:rsidR="00AA5CD1"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AA5CD1" w:rsidRPr="0039320A" w:rsidRDefault="00AA5CD1" w:rsidP="00AA5CD1">
      <w:pPr>
        <w:ind w:right="-1"/>
        <w:jc w:val="both"/>
        <w:rPr>
          <w:rFonts w:ascii="Calibri" w:hAnsi="Calibri"/>
          <w:b/>
        </w:rPr>
      </w:pPr>
    </w:p>
    <w:p w:rsidR="00AA5CD1" w:rsidRDefault="00AA5CD1" w:rsidP="00AA5CD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8A7C89" w:rsidRDefault="008A7C89" w:rsidP="007F0B73">
      <w:pPr>
        <w:ind w:right="49"/>
        <w:jc w:val="center"/>
        <w:rPr>
          <w:rFonts w:asciiTheme="minorHAnsi" w:hAnsiTheme="minorHAnsi"/>
          <w:b/>
        </w:rPr>
      </w:pPr>
    </w:p>
    <w:p w:rsidR="008A7C89" w:rsidRDefault="008A7C89"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FB5A57"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BF621B">
        <w:rPr>
          <w:rFonts w:asciiTheme="minorHAnsi" w:hAnsiTheme="minorHAnsi"/>
          <w:b/>
        </w:rPr>
        <w:t>20</w:t>
      </w:r>
      <w:r w:rsidRPr="0078059E">
        <w:rPr>
          <w:rFonts w:asciiTheme="minorHAnsi" w:hAnsiTheme="minorHAnsi"/>
          <w:b/>
        </w:rPr>
        <w:t xml:space="preserve"> DE </w:t>
      </w:r>
      <w:r w:rsidR="00BF621B">
        <w:rPr>
          <w:rFonts w:asciiTheme="minorHAnsi" w:hAnsiTheme="minorHAnsi"/>
          <w:b/>
        </w:rPr>
        <w:t>ABRIL D</w:t>
      </w:r>
      <w:r w:rsidR="000D7D14" w:rsidRPr="0078059E">
        <w:rPr>
          <w:rFonts w:asciiTheme="minorHAnsi" w:hAnsiTheme="minorHAnsi"/>
          <w:b/>
        </w:rPr>
        <w:t>EL 201</w:t>
      </w:r>
      <w:r w:rsidR="00BF621B">
        <w:rPr>
          <w:rFonts w:asciiTheme="minorHAnsi" w:hAnsiTheme="minorHAnsi"/>
          <w:b/>
        </w:rPr>
        <w:t>8</w:t>
      </w:r>
    </w:p>
    <w:p w:rsidR="00FB5A57" w:rsidRDefault="00FB5A57" w:rsidP="007F0B73">
      <w:pPr>
        <w:ind w:right="284"/>
        <w:jc w:val="center"/>
        <w:rPr>
          <w:rFonts w:asciiTheme="minorHAnsi" w:hAnsiTheme="minorHAnsi"/>
          <w:b/>
        </w:rPr>
      </w:pPr>
    </w:p>
    <w:p w:rsidR="00585119" w:rsidRDefault="00585119" w:rsidP="007F0B73">
      <w:pPr>
        <w:ind w:right="284"/>
        <w:jc w:val="center"/>
        <w:rPr>
          <w:rFonts w:asciiTheme="minorHAnsi" w:hAnsiTheme="minorHAnsi"/>
          <w:b/>
        </w:rPr>
      </w:pPr>
    </w:p>
    <w:p w:rsidR="00585119" w:rsidRDefault="00585119"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D401C2" w:rsidRPr="00D401C2" w:rsidRDefault="00D401C2">
      <w:pPr>
        <w:rPr>
          <w:rFonts w:asciiTheme="minorHAnsi" w:hAnsiTheme="minorHAnsi"/>
          <w:sz w:val="14"/>
          <w:szCs w:val="14"/>
        </w:rPr>
      </w:pPr>
    </w:p>
    <w:p w:rsidR="001B316B" w:rsidRPr="00D401C2" w:rsidRDefault="001B316B">
      <w:pPr>
        <w:rPr>
          <w:rFonts w:asciiTheme="minorHAnsi" w:hAnsiTheme="minorHAnsi"/>
          <w:sz w:val="14"/>
          <w:szCs w:val="14"/>
        </w:rPr>
      </w:pPr>
    </w:p>
    <w:tbl>
      <w:tblPr>
        <w:tblW w:w="109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992"/>
        <w:gridCol w:w="1413"/>
        <w:gridCol w:w="4961"/>
        <w:gridCol w:w="1344"/>
        <w:gridCol w:w="1140"/>
        <w:gridCol w:w="1140"/>
      </w:tblGrid>
      <w:tr w:rsidR="00B45100" w:rsidRPr="00B45100" w:rsidTr="00B45100">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B45100" w:rsidRPr="00B45100" w:rsidRDefault="00B45100" w:rsidP="00B45100">
            <w:pPr>
              <w:jc w:val="center"/>
              <w:rPr>
                <w:rFonts w:asciiTheme="minorHAnsi" w:hAnsiTheme="minorHAnsi" w:cs="Tahoma"/>
                <w:b/>
                <w:color w:val="000000"/>
                <w:sz w:val="16"/>
                <w:szCs w:val="16"/>
              </w:rPr>
            </w:pPr>
            <w:r w:rsidRPr="00B45100">
              <w:rPr>
                <w:rFonts w:asciiTheme="minorHAnsi" w:hAnsiTheme="minorHAnsi" w:cs="Tahoma"/>
                <w:b/>
                <w:color w:val="000000"/>
                <w:sz w:val="16"/>
                <w:szCs w:val="16"/>
              </w:rPr>
              <w:t>Partida</w:t>
            </w:r>
          </w:p>
        </w:tc>
        <w:tc>
          <w:tcPr>
            <w:tcW w:w="1413" w:type="dxa"/>
            <w:tcBorders>
              <w:top w:val="single" w:sz="4" w:space="0" w:color="000000"/>
              <w:left w:val="single" w:sz="4" w:space="0" w:color="000000"/>
              <w:bottom w:val="single" w:sz="4" w:space="0" w:color="000000"/>
              <w:right w:val="single" w:sz="4" w:space="0" w:color="000000"/>
            </w:tcBorders>
            <w:shd w:val="clear" w:color="auto" w:fill="91E5E3"/>
            <w:vAlign w:val="center"/>
          </w:tcPr>
          <w:p w:rsidR="00B45100" w:rsidRPr="00B45100" w:rsidRDefault="00B45100" w:rsidP="00B45100">
            <w:pPr>
              <w:jc w:val="center"/>
              <w:rPr>
                <w:rFonts w:asciiTheme="minorHAnsi" w:hAnsiTheme="minorHAnsi" w:cs="Tahoma"/>
                <w:b/>
                <w:color w:val="000000"/>
                <w:sz w:val="16"/>
                <w:szCs w:val="16"/>
              </w:rPr>
            </w:pPr>
            <w:r w:rsidRPr="00B45100">
              <w:rPr>
                <w:rFonts w:asciiTheme="minorHAnsi" w:hAnsiTheme="minorHAnsi" w:cs="Tahoma"/>
                <w:b/>
                <w:color w:val="000000"/>
                <w:sz w:val="16"/>
                <w:szCs w:val="16"/>
              </w:rPr>
              <w:t>Clave</w:t>
            </w:r>
          </w:p>
        </w:tc>
        <w:tc>
          <w:tcPr>
            <w:tcW w:w="4961" w:type="dxa"/>
            <w:tcBorders>
              <w:top w:val="single" w:sz="4" w:space="0" w:color="000000"/>
              <w:left w:val="single" w:sz="4" w:space="0" w:color="000000"/>
              <w:bottom w:val="single" w:sz="4" w:space="0" w:color="000000"/>
              <w:right w:val="single" w:sz="4" w:space="0" w:color="000000"/>
            </w:tcBorders>
            <w:shd w:val="clear" w:color="auto" w:fill="91E5E3"/>
            <w:vAlign w:val="center"/>
          </w:tcPr>
          <w:p w:rsidR="00B45100" w:rsidRPr="00B45100" w:rsidRDefault="00B45100" w:rsidP="00B45100">
            <w:pPr>
              <w:jc w:val="center"/>
              <w:rPr>
                <w:rFonts w:asciiTheme="minorHAnsi" w:hAnsiTheme="minorHAnsi" w:cs="Tahoma"/>
                <w:b/>
                <w:color w:val="000000"/>
                <w:sz w:val="16"/>
                <w:szCs w:val="16"/>
              </w:rPr>
            </w:pPr>
            <w:r>
              <w:rPr>
                <w:rFonts w:asciiTheme="minorHAnsi" w:hAnsiTheme="minorHAnsi" w:cs="Tahoma"/>
                <w:b/>
                <w:color w:val="000000"/>
                <w:sz w:val="16"/>
                <w:szCs w:val="16"/>
              </w:rPr>
              <w:t>Descripción</w:t>
            </w:r>
          </w:p>
        </w:tc>
        <w:tc>
          <w:tcPr>
            <w:tcW w:w="1344"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B45100" w:rsidRPr="00B45100" w:rsidRDefault="00B45100" w:rsidP="00B45100">
            <w:pPr>
              <w:jc w:val="center"/>
              <w:rPr>
                <w:rFonts w:asciiTheme="minorHAnsi" w:hAnsiTheme="minorHAnsi" w:cs="Tahoma"/>
                <w:b/>
                <w:color w:val="000000"/>
                <w:sz w:val="16"/>
                <w:szCs w:val="16"/>
              </w:rPr>
            </w:pPr>
            <w:r w:rsidRPr="00B45100">
              <w:rPr>
                <w:rFonts w:asciiTheme="minorHAnsi" w:hAnsiTheme="minorHAnsi" w:cs="Tahoma"/>
                <w:b/>
                <w:color w:val="000000"/>
                <w:sz w:val="16"/>
                <w:szCs w:val="16"/>
              </w:rPr>
              <w:t>Presentación</w:t>
            </w:r>
          </w:p>
        </w:tc>
        <w:tc>
          <w:tcPr>
            <w:tcW w:w="1140"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B45100" w:rsidRPr="00B45100" w:rsidRDefault="00B45100" w:rsidP="00B45100">
            <w:pPr>
              <w:jc w:val="center"/>
              <w:rPr>
                <w:rFonts w:asciiTheme="minorHAnsi" w:hAnsiTheme="minorHAnsi" w:cs="Tahoma"/>
                <w:b/>
                <w:color w:val="000000"/>
                <w:sz w:val="16"/>
                <w:szCs w:val="16"/>
              </w:rPr>
            </w:pPr>
            <w:r w:rsidRPr="00B45100">
              <w:rPr>
                <w:rFonts w:asciiTheme="minorHAnsi" w:hAnsiTheme="minorHAnsi" w:cs="Tahoma"/>
                <w:b/>
                <w:color w:val="000000"/>
                <w:sz w:val="16"/>
                <w:szCs w:val="16"/>
              </w:rPr>
              <w:t>Unidad de Medida</w:t>
            </w:r>
          </w:p>
        </w:tc>
        <w:tc>
          <w:tcPr>
            <w:tcW w:w="1140" w:type="dxa"/>
            <w:tcBorders>
              <w:top w:val="single" w:sz="4" w:space="0" w:color="000000"/>
              <w:left w:val="single" w:sz="4" w:space="0" w:color="000000"/>
              <w:bottom w:val="single" w:sz="4" w:space="0" w:color="000000"/>
              <w:right w:val="single" w:sz="4" w:space="0" w:color="000000"/>
            </w:tcBorders>
            <w:shd w:val="clear" w:color="auto" w:fill="91E5E3"/>
            <w:vAlign w:val="center"/>
          </w:tcPr>
          <w:p w:rsidR="00B45100" w:rsidRPr="00B45100" w:rsidRDefault="00B45100" w:rsidP="00B45100">
            <w:pPr>
              <w:jc w:val="center"/>
              <w:rPr>
                <w:rFonts w:asciiTheme="minorHAnsi" w:hAnsiTheme="minorHAnsi" w:cs="Tahoma"/>
                <w:b/>
                <w:color w:val="000000"/>
                <w:sz w:val="16"/>
                <w:szCs w:val="16"/>
              </w:rPr>
            </w:pPr>
            <w:r w:rsidRPr="00B45100">
              <w:rPr>
                <w:rFonts w:asciiTheme="minorHAnsi" w:hAnsiTheme="minorHAnsi" w:cs="Tahoma"/>
                <w:b/>
                <w:color w:val="000000"/>
                <w:sz w:val="16"/>
                <w:szCs w:val="16"/>
              </w:rPr>
              <w:t>Cantidad</w:t>
            </w:r>
          </w:p>
        </w:tc>
      </w:tr>
      <w:tr w:rsidR="00B45100" w:rsidRPr="00B45100" w:rsidTr="00B45100">
        <w:trPr>
          <w:jc w:val="center"/>
        </w:trPr>
        <w:tc>
          <w:tcPr>
            <w:tcW w:w="992" w:type="dxa"/>
            <w:tcBorders>
              <w:top w:val="single" w:sz="4" w:space="0" w:color="000000"/>
              <w:left w:val="single" w:sz="4" w:space="0" w:color="000000"/>
              <w:bottom w:val="single" w:sz="4" w:space="0" w:color="000000"/>
              <w:right w:val="single" w:sz="4" w:space="0" w:color="000000"/>
            </w:tcBorders>
            <w:vAlign w:val="center"/>
          </w:tcPr>
          <w:p w:rsidR="00B45100" w:rsidRPr="00B45100" w:rsidRDefault="00B45100" w:rsidP="00B45100">
            <w:pPr>
              <w:jc w:val="center"/>
              <w:rPr>
                <w:rFonts w:asciiTheme="minorHAnsi" w:hAnsiTheme="minorHAnsi" w:cs="Tahoma"/>
                <w:color w:val="000000"/>
                <w:sz w:val="16"/>
                <w:szCs w:val="16"/>
              </w:rPr>
            </w:pPr>
            <w:r w:rsidRPr="00B45100">
              <w:rPr>
                <w:rFonts w:asciiTheme="minorHAnsi" w:hAnsiTheme="minorHAnsi" w:cs="Tahoma"/>
                <w:color w:val="000000"/>
                <w:sz w:val="16"/>
                <w:szCs w:val="16"/>
              </w:rPr>
              <w:t>1</w:t>
            </w:r>
          </w:p>
        </w:tc>
        <w:tc>
          <w:tcPr>
            <w:tcW w:w="1413" w:type="dxa"/>
            <w:tcBorders>
              <w:top w:val="single" w:sz="4" w:space="0" w:color="000000"/>
              <w:left w:val="single" w:sz="4" w:space="0" w:color="000000"/>
              <w:bottom w:val="single" w:sz="4" w:space="0" w:color="000000"/>
              <w:right w:val="single" w:sz="4" w:space="0" w:color="000000"/>
            </w:tcBorders>
            <w:vAlign w:val="center"/>
          </w:tcPr>
          <w:p w:rsidR="00B45100" w:rsidRPr="00B45100" w:rsidRDefault="00B45100" w:rsidP="00B45100">
            <w:pPr>
              <w:jc w:val="center"/>
              <w:rPr>
                <w:rFonts w:asciiTheme="minorHAnsi" w:hAnsiTheme="minorHAnsi" w:cs="Tahoma"/>
                <w:color w:val="000000"/>
                <w:sz w:val="16"/>
                <w:szCs w:val="16"/>
              </w:rPr>
            </w:pPr>
            <w:r w:rsidRPr="00B45100">
              <w:rPr>
                <w:rFonts w:asciiTheme="minorHAnsi" w:hAnsiTheme="minorHAnsi" w:cs="Tahoma"/>
                <w:color w:val="000000"/>
                <w:sz w:val="16"/>
                <w:szCs w:val="16"/>
              </w:rPr>
              <w:t>5018883249.01</w:t>
            </w:r>
          </w:p>
        </w:tc>
        <w:tc>
          <w:tcPr>
            <w:tcW w:w="4961" w:type="dxa"/>
            <w:tcBorders>
              <w:top w:val="single" w:sz="4" w:space="0" w:color="000000"/>
              <w:left w:val="single" w:sz="4" w:space="0" w:color="000000"/>
              <w:bottom w:val="single" w:sz="4" w:space="0" w:color="000000"/>
              <w:right w:val="single" w:sz="4" w:space="0" w:color="000000"/>
            </w:tcBorders>
            <w:vAlign w:val="center"/>
          </w:tcPr>
          <w:p w:rsidR="00B45100" w:rsidRPr="00B45100" w:rsidRDefault="00B45100" w:rsidP="00B45100">
            <w:pPr>
              <w:jc w:val="center"/>
              <w:rPr>
                <w:rFonts w:asciiTheme="minorHAnsi" w:hAnsiTheme="minorHAnsi" w:cs="Tahoma"/>
                <w:color w:val="000000"/>
                <w:sz w:val="16"/>
                <w:szCs w:val="16"/>
              </w:rPr>
            </w:pPr>
            <w:r w:rsidRPr="00B45100">
              <w:rPr>
                <w:rFonts w:asciiTheme="minorHAnsi" w:hAnsiTheme="minorHAnsi" w:cs="Tahoma"/>
                <w:color w:val="000000"/>
                <w:sz w:val="16"/>
                <w:szCs w:val="16"/>
              </w:rPr>
              <w:t>EQUIPO PARA DETERMINACION DE ANTICUERPOS TIPO IGM CONTRA EL VIRUS DE CHIKUNGUNYA  MEDIANTE TECNICA DE ELISA TIPO SANDWICH INDIRECTA CADA ESTUCHE CONTIENE: UNA PLACA DE 96 POZOS RECUBIERTOS CON ANTIGENO RECOMBINANTE DE VIRUS CHIKUNGUNYA,  CONJUGADO COMPUESTO POR ANTI-ANTICUERPO IGM CON EMZIMA PEROXIDASA,  DILUYENTE PARA CONJUGADO,  DILUYENTE PARA MUESTRAS,  CONTROLES POSITIVOS  CONTROLES  NEGATIVOS     SOLUCION SUSTRATO TMB "A"  SOLUCION SUSTRATO TMB "B" SOLUCION DE LAVADO SOLUCION DE PARO CUBIERTAS PLASTICAS ADHERIBLES PARA PLACA DE 96 POZOS</w:t>
            </w:r>
          </w:p>
        </w:tc>
        <w:tc>
          <w:tcPr>
            <w:tcW w:w="1344" w:type="dxa"/>
            <w:tcBorders>
              <w:top w:val="single" w:sz="4" w:space="0" w:color="000000"/>
              <w:left w:val="single" w:sz="4" w:space="0" w:color="000000"/>
              <w:bottom w:val="single" w:sz="4" w:space="0" w:color="000000"/>
              <w:right w:val="single" w:sz="4" w:space="0" w:color="000000"/>
            </w:tcBorders>
            <w:vAlign w:val="center"/>
          </w:tcPr>
          <w:p w:rsidR="00B45100" w:rsidRPr="00B45100" w:rsidRDefault="00B45100" w:rsidP="00B45100">
            <w:pPr>
              <w:jc w:val="center"/>
              <w:rPr>
                <w:rFonts w:asciiTheme="minorHAnsi" w:hAnsiTheme="minorHAnsi" w:cs="Tahoma"/>
                <w:color w:val="000000"/>
                <w:sz w:val="16"/>
                <w:szCs w:val="16"/>
              </w:rPr>
            </w:pPr>
            <w:r w:rsidRPr="00B45100">
              <w:rPr>
                <w:rFonts w:asciiTheme="minorHAnsi" w:hAnsiTheme="minorHAnsi" w:cs="Tahoma"/>
                <w:color w:val="000000"/>
                <w:sz w:val="16"/>
                <w:szCs w:val="16"/>
              </w:rPr>
              <w:t>EQUIPO</w:t>
            </w:r>
          </w:p>
        </w:tc>
        <w:tc>
          <w:tcPr>
            <w:tcW w:w="1140" w:type="dxa"/>
            <w:tcBorders>
              <w:top w:val="single" w:sz="4" w:space="0" w:color="000000"/>
              <w:left w:val="single" w:sz="4" w:space="0" w:color="000000"/>
              <w:bottom w:val="single" w:sz="4" w:space="0" w:color="000000"/>
              <w:right w:val="single" w:sz="4" w:space="0" w:color="000000"/>
            </w:tcBorders>
            <w:vAlign w:val="center"/>
          </w:tcPr>
          <w:p w:rsidR="00B45100" w:rsidRPr="00B45100" w:rsidRDefault="00B45100" w:rsidP="00B45100">
            <w:pPr>
              <w:jc w:val="center"/>
              <w:rPr>
                <w:rFonts w:asciiTheme="minorHAnsi" w:hAnsiTheme="minorHAnsi" w:cs="Tahoma"/>
                <w:color w:val="000000"/>
                <w:sz w:val="16"/>
                <w:szCs w:val="16"/>
              </w:rPr>
            </w:pPr>
            <w:r w:rsidRPr="00B45100">
              <w:rPr>
                <w:rFonts w:asciiTheme="minorHAnsi" w:hAnsiTheme="minorHAnsi" w:cs="Tahoma"/>
                <w:color w:val="000000"/>
                <w:sz w:val="16"/>
                <w:szCs w:val="16"/>
              </w:rPr>
              <w:t>C/1</w:t>
            </w:r>
          </w:p>
        </w:tc>
        <w:tc>
          <w:tcPr>
            <w:tcW w:w="1140" w:type="dxa"/>
            <w:tcBorders>
              <w:top w:val="single" w:sz="4" w:space="0" w:color="000000"/>
              <w:left w:val="single" w:sz="4" w:space="0" w:color="000000"/>
              <w:bottom w:val="single" w:sz="4" w:space="0" w:color="000000"/>
              <w:right w:val="single" w:sz="4" w:space="0" w:color="000000"/>
            </w:tcBorders>
            <w:vAlign w:val="center"/>
          </w:tcPr>
          <w:p w:rsidR="00B45100" w:rsidRPr="00B45100" w:rsidRDefault="00B45100" w:rsidP="00B45100">
            <w:pPr>
              <w:jc w:val="center"/>
              <w:rPr>
                <w:rFonts w:asciiTheme="minorHAnsi" w:hAnsiTheme="minorHAnsi" w:cs="Tahoma"/>
                <w:color w:val="000000"/>
                <w:sz w:val="16"/>
                <w:szCs w:val="16"/>
              </w:rPr>
            </w:pPr>
            <w:r w:rsidRPr="00B45100">
              <w:rPr>
                <w:rFonts w:asciiTheme="minorHAnsi" w:hAnsiTheme="minorHAnsi" w:cs="Tahoma"/>
                <w:color w:val="000000"/>
                <w:sz w:val="16"/>
                <w:szCs w:val="16"/>
              </w:rPr>
              <w:t>30</w:t>
            </w:r>
          </w:p>
        </w:tc>
      </w:tr>
      <w:tr w:rsidR="00B45100" w:rsidRPr="00B45100" w:rsidTr="00B45100">
        <w:trPr>
          <w:jc w:val="center"/>
        </w:trPr>
        <w:tc>
          <w:tcPr>
            <w:tcW w:w="992" w:type="dxa"/>
            <w:tcBorders>
              <w:top w:val="single" w:sz="4" w:space="0" w:color="000000"/>
              <w:left w:val="single" w:sz="4" w:space="0" w:color="000000"/>
              <w:bottom w:val="single" w:sz="4" w:space="0" w:color="000000"/>
              <w:right w:val="single" w:sz="4" w:space="0" w:color="000000"/>
            </w:tcBorders>
            <w:vAlign w:val="center"/>
          </w:tcPr>
          <w:p w:rsidR="00B45100" w:rsidRPr="00B45100" w:rsidRDefault="00B45100" w:rsidP="00B45100">
            <w:pPr>
              <w:jc w:val="center"/>
              <w:rPr>
                <w:rFonts w:asciiTheme="minorHAnsi" w:hAnsiTheme="minorHAnsi" w:cs="Tahoma"/>
                <w:color w:val="000000"/>
                <w:sz w:val="16"/>
                <w:szCs w:val="16"/>
              </w:rPr>
            </w:pPr>
            <w:r w:rsidRPr="00B45100">
              <w:rPr>
                <w:rFonts w:asciiTheme="minorHAnsi" w:hAnsiTheme="minorHAnsi" w:cs="Tahoma"/>
                <w:color w:val="000000"/>
                <w:sz w:val="16"/>
                <w:szCs w:val="16"/>
              </w:rPr>
              <w:t>2</w:t>
            </w:r>
          </w:p>
        </w:tc>
        <w:tc>
          <w:tcPr>
            <w:tcW w:w="1413" w:type="dxa"/>
            <w:tcBorders>
              <w:top w:val="single" w:sz="4" w:space="0" w:color="000000"/>
              <w:left w:val="single" w:sz="4" w:space="0" w:color="000000"/>
              <w:bottom w:val="single" w:sz="4" w:space="0" w:color="000000"/>
              <w:right w:val="single" w:sz="4" w:space="0" w:color="000000"/>
            </w:tcBorders>
            <w:vAlign w:val="center"/>
          </w:tcPr>
          <w:p w:rsidR="00B45100" w:rsidRPr="00B45100" w:rsidRDefault="00B45100" w:rsidP="00B45100">
            <w:pPr>
              <w:jc w:val="center"/>
              <w:rPr>
                <w:rFonts w:asciiTheme="minorHAnsi" w:hAnsiTheme="minorHAnsi" w:cs="Tahoma"/>
                <w:color w:val="000000"/>
                <w:sz w:val="16"/>
                <w:szCs w:val="16"/>
              </w:rPr>
            </w:pPr>
            <w:r w:rsidRPr="00B45100">
              <w:rPr>
                <w:rFonts w:asciiTheme="minorHAnsi" w:hAnsiTheme="minorHAnsi" w:cs="Tahoma"/>
                <w:color w:val="000000"/>
                <w:sz w:val="16"/>
                <w:szCs w:val="16"/>
              </w:rPr>
              <w:t xml:space="preserve">0807847942   </w:t>
            </w:r>
          </w:p>
        </w:tc>
        <w:tc>
          <w:tcPr>
            <w:tcW w:w="4961" w:type="dxa"/>
            <w:tcBorders>
              <w:top w:val="single" w:sz="4" w:space="0" w:color="000000"/>
              <w:left w:val="single" w:sz="4" w:space="0" w:color="000000"/>
              <w:bottom w:val="single" w:sz="4" w:space="0" w:color="000000"/>
              <w:right w:val="single" w:sz="4" w:space="0" w:color="000000"/>
            </w:tcBorders>
            <w:vAlign w:val="center"/>
          </w:tcPr>
          <w:p w:rsidR="00B45100" w:rsidRPr="00B45100" w:rsidRDefault="00B45100" w:rsidP="00B45100">
            <w:pPr>
              <w:jc w:val="center"/>
              <w:rPr>
                <w:rFonts w:asciiTheme="minorHAnsi" w:hAnsiTheme="minorHAnsi" w:cs="Tahoma"/>
                <w:color w:val="000000"/>
                <w:sz w:val="16"/>
                <w:szCs w:val="16"/>
              </w:rPr>
            </w:pPr>
            <w:r w:rsidRPr="00B45100">
              <w:rPr>
                <w:rFonts w:asciiTheme="minorHAnsi" w:hAnsiTheme="minorHAnsi" w:cs="Tahoma"/>
                <w:color w:val="000000"/>
                <w:sz w:val="16"/>
                <w:szCs w:val="16"/>
              </w:rPr>
              <w:t>ANTI-ZIKA VIRUS (IGM). KIT O ESTUCHE DE REACTIVOS PARA LA DETERMINACIÓN DE ANTICUERPOS HUMANOS CLASE IGM CONTRA EL VIRUS ZIKA MEDIANTE LA TÉCNICA DE INMUNOENSAYO ENZIMÁTICO (ELISA)</w:t>
            </w:r>
          </w:p>
        </w:tc>
        <w:tc>
          <w:tcPr>
            <w:tcW w:w="1344" w:type="dxa"/>
            <w:tcBorders>
              <w:top w:val="single" w:sz="4" w:space="0" w:color="000000"/>
              <w:left w:val="single" w:sz="4" w:space="0" w:color="000000"/>
              <w:bottom w:val="single" w:sz="4" w:space="0" w:color="000000"/>
              <w:right w:val="single" w:sz="4" w:space="0" w:color="000000"/>
            </w:tcBorders>
            <w:vAlign w:val="center"/>
          </w:tcPr>
          <w:p w:rsidR="00B45100" w:rsidRPr="00B45100" w:rsidRDefault="00B45100" w:rsidP="00B45100">
            <w:pPr>
              <w:jc w:val="center"/>
              <w:rPr>
                <w:rFonts w:asciiTheme="minorHAnsi" w:hAnsiTheme="minorHAnsi" w:cs="Tahoma"/>
                <w:color w:val="000000"/>
                <w:sz w:val="16"/>
                <w:szCs w:val="16"/>
              </w:rPr>
            </w:pPr>
            <w:r w:rsidRPr="00B45100">
              <w:rPr>
                <w:rFonts w:asciiTheme="minorHAnsi" w:hAnsiTheme="minorHAnsi" w:cs="Tahoma"/>
                <w:color w:val="000000"/>
                <w:sz w:val="16"/>
                <w:szCs w:val="16"/>
              </w:rPr>
              <w:t>KIT</w:t>
            </w:r>
          </w:p>
        </w:tc>
        <w:tc>
          <w:tcPr>
            <w:tcW w:w="1140" w:type="dxa"/>
            <w:tcBorders>
              <w:top w:val="single" w:sz="4" w:space="0" w:color="000000"/>
              <w:left w:val="single" w:sz="4" w:space="0" w:color="000000"/>
              <w:bottom w:val="single" w:sz="4" w:space="0" w:color="000000"/>
              <w:right w:val="single" w:sz="4" w:space="0" w:color="000000"/>
            </w:tcBorders>
            <w:vAlign w:val="center"/>
          </w:tcPr>
          <w:p w:rsidR="00B45100" w:rsidRPr="00B45100" w:rsidRDefault="00B45100" w:rsidP="00B45100">
            <w:pPr>
              <w:jc w:val="center"/>
              <w:rPr>
                <w:rFonts w:asciiTheme="minorHAnsi" w:hAnsiTheme="minorHAnsi" w:cs="Tahoma"/>
                <w:color w:val="000000"/>
                <w:sz w:val="16"/>
                <w:szCs w:val="16"/>
              </w:rPr>
            </w:pPr>
            <w:r w:rsidRPr="00B45100">
              <w:rPr>
                <w:rFonts w:asciiTheme="minorHAnsi" w:hAnsiTheme="minorHAnsi" w:cs="Tahoma"/>
                <w:color w:val="000000"/>
                <w:sz w:val="16"/>
                <w:szCs w:val="16"/>
              </w:rPr>
              <w:t>C/96</w:t>
            </w:r>
          </w:p>
        </w:tc>
        <w:tc>
          <w:tcPr>
            <w:tcW w:w="1140" w:type="dxa"/>
            <w:tcBorders>
              <w:top w:val="single" w:sz="4" w:space="0" w:color="000000"/>
              <w:left w:val="single" w:sz="4" w:space="0" w:color="000000"/>
              <w:bottom w:val="single" w:sz="4" w:space="0" w:color="000000"/>
              <w:right w:val="single" w:sz="4" w:space="0" w:color="000000"/>
            </w:tcBorders>
            <w:vAlign w:val="center"/>
          </w:tcPr>
          <w:p w:rsidR="00B45100" w:rsidRPr="00B45100" w:rsidRDefault="00B45100" w:rsidP="00B45100">
            <w:pPr>
              <w:jc w:val="center"/>
              <w:rPr>
                <w:rFonts w:asciiTheme="minorHAnsi" w:hAnsiTheme="minorHAnsi" w:cs="Tahoma"/>
                <w:color w:val="000000"/>
                <w:sz w:val="16"/>
                <w:szCs w:val="16"/>
              </w:rPr>
            </w:pPr>
            <w:r w:rsidRPr="00B45100">
              <w:rPr>
                <w:rFonts w:asciiTheme="minorHAnsi" w:hAnsiTheme="minorHAnsi" w:cs="Tahoma"/>
                <w:color w:val="000000"/>
                <w:sz w:val="16"/>
                <w:szCs w:val="16"/>
              </w:rPr>
              <w:t>30</w:t>
            </w:r>
          </w:p>
        </w:tc>
      </w:tr>
      <w:tr w:rsidR="00B45100" w:rsidRPr="00B45100" w:rsidTr="00B45100">
        <w:trPr>
          <w:jc w:val="center"/>
        </w:trPr>
        <w:tc>
          <w:tcPr>
            <w:tcW w:w="992" w:type="dxa"/>
            <w:tcBorders>
              <w:top w:val="single" w:sz="4" w:space="0" w:color="000000"/>
              <w:left w:val="single" w:sz="4" w:space="0" w:color="000000"/>
              <w:bottom w:val="single" w:sz="4" w:space="0" w:color="000000"/>
              <w:right w:val="single" w:sz="4" w:space="0" w:color="000000"/>
            </w:tcBorders>
            <w:vAlign w:val="center"/>
          </w:tcPr>
          <w:p w:rsidR="00B45100" w:rsidRPr="00B45100" w:rsidRDefault="00B45100" w:rsidP="00B45100">
            <w:pPr>
              <w:jc w:val="center"/>
              <w:rPr>
                <w:rFonts w:asciiTheme="minorHAnsi" w:hAnsiTheme="minorHAnsi" w:cs="Tahoma"/>
                <w:color w:val="000000"/>
                <w:sz w:val="16"/>
                <w:szCs w:val="16"/>
              </w:rPr>
            </w:pPr>
            <w:r w:rsidRPr="00B45100">
              <w:rPr>
                <w:rFonts w:asciiTheme="minorHAnsi" w:hAnsiTheme="minorHAnsi" w:cs="Tahoma"/>
                <w:color w:val="000000"/>
                <w:sz w:val="16"/>
                <w:szCs w:val="16"/>
              </w:rPr>
              <w:t>3</w:t>
            </w:r>
          </w:p>
        </w:tc>
        <w:tc>
          <w:tcPr>
            <w:tcW w:w="1413" w:type="dxa"/>
            <w:tcBorders>
              <w:top w:val="single" w:sz="4" w:space="0" w:color="000000"/>
              <w:left w:val="single" w:sz="4" w:space="0" w:color="000000"/>
              <w:bottom w:val="single" w:sz="4" w:space="0" w:color="000000"/>
              <w:right w:val="single" w:sz="4" w:space="0" w:color="000000"/>
            </w:tcBorders>
            <w:vAlign w:val="center"/>
          </w:tcPr>
          <w:p w:rsidR="00B45100" w:rsidRPr="00B45100" w:rsidRDefault="00B45100" w:rsidP="00B45100">
            <w:pPr>
              <w:jc w:val="center"/>
              <w:rPr>
                <w:rFonts w:asciiTheme="minorHAnsi" w:hAnsiTheme="minorHAnsi" w:cs="Tahoma"/>
                <w:color w:val="000000"/>
                <w:sz w:val="16"/>
                <w:szCs w:val="16"/>
              </w:rPr>
            </w:pPr>
            <w:r w:rsidRPr="00B45100">
              <w:rPr>
                <w:rFonts w:asciiTheme="minorHAnsi" w:hAnsiTheme="minorHAnsi" w:cs="Tahoma"/>
                <w:color w:val="000000"/>
                <w:sz w:val="16"/>
                <w:szCs w:val="16"/>
              </w:rPr>
              <w:t xml:space="preserve">0807847934  </w:t>
            </w:r>
          </w:p>
        </w:tc>
        <w:tc>
          <w:tcPr>
            <w:tcW w:w="4961" w:type="dxa"/>
            <w:tcBorders>
              <w:top w:val="single" w:sz="4" w:space="0" w:color="000000"/>
              <w:left w:val="single" w:sz="4" w:space="0" w:color="000000"/>
              <w:bottom w:val="single" w:sz="4" w:space="0" w:color="000000"/>
              <w:right w:val="single" w:sz="4" w:space="0" w:color="000000"/>
            </w:tcBorders>
            <w:vAlign w:val="center"/>
          </w:tcPr>
          <w:p w:rsidR="00B45100" w:rsidRPr="00585119" w:rsidRDefault="00B45100" w:rsidP="00B45100">
            <w:pPr>
              <w:jc w:val="center"/>
              <w:rPr>
                <w:rFonts w:asciiTheme="minorHAnsi" w:hAnsiTheme="minorHAnsi" w:cs="Tahoma"/>
                <w:color w:val="000000" w:themeColor="text1"/>
                <w:sz w:val="16"/>
                <w:szCs w:val="16"/>
              </w:rPr>
            </w:pPr>
            <w:r w:rsidRPr="00B45100">
              <w:rPr>
                <w:rFonts w:asciiTheme="minorHAnsi" w:hAnsiTheme="minorHAnsi" w:cs="Tahoma"/>
                <w:color w:val="000000"/>
                <w:sz w:val="16"/>
                <w:szCs w:val="16"/>
              </w:rPr>
              <w:t xml:space="preserve">MOSAICO DE FIEBRE ARBOVIRAL 2 (IGM). KIT. O ESTUCHE DE REACTIVOS PARA LA DETERMINACIÓN CUALITATIVA O CUANTITATIVA DE ANTICUERPOS HUMANOS, CLASE IGM CONTRA LOS VIRUS CHIKUNGUNYA, ZIKA Y LOS CUATRO SEROTIPOS DEL VIRUS DENGUE, POR </w:t>
            </w:r>
            <w:r w:rsidRPr="00585119">
              <w:rPr>
                <w:rFonts w:asciiTheme="minorHAnsi" w:hAnsiTheme="minorHAnsi" w:cs="Tahoma"/>
                <w:color w:val="000000" w:themeColor="text1"/>
                <w:sz w:val="16"/>
                <w:szCs w:val="16"/>
              </w:rPr>
              <w:t>INMUNOFLUORESCENCIA EN UN SISTEMA DE MOSAICO DE LAMINILLAS. KIT O ESTUCHE CON 50 LAMINILLAS. RTC</w:t>
            </w:r>
          </w:p>
          <w:p w:rsidR="006711BD" w:rsidRPr="00B45100" w:rsidRDefault="006711BD" w:rsidP="00B45100">
            <w:pPr>
              <w:jc w:val="center"/>
              <w:rPr>
                <w:rFonts w:asciiTheme="minorHAnsi" w:hAnsiTheme="minorHAnsi" w:cs="Tahoma"/>
                <w:color w:val="000000"/>
                <w:sz w:val="16"/>
                <w:szCs w:val="16"/>
              </w:rPr>
            </w:pPr>
            <w:r w:rsidRPr="00585119">
              <w:rPr>
                <w:rFonts w:asciiTheme="minorHAnsi" w:hAnsiTheme="minorHAnsi" w:cs="Tahoma"/>
                <w:color w:val="000000" w:themeColor="text1"/>
                <w:sz w:val="16"/>
                <w:szCs w:val="16"/>
              </w:rPr>
              <w:t xml:space="preserve">Deberá incluir soporte o bandeja ,soluciones absorbentes de anticuerpos </w:t>
            </w:r>
            <w:proofErr w:type="spellStart"/>
            <w:r w:rsidRPr="00585119">
              <w:rPr>
                <w:rFonts w:asciiTheme="minorHAnsi" w:hAnsiTheme="minorHAnsi" w:cs="Tahoma"/>
                <w:color w:val="000000" w:themeColor="text1"/>
                <w:sz w:val="16"/>
                <w:szCs w:val="16"/>
              </w:rPr>
              <w:t>IgG</w:t>
            </w:r>
            <w:proofErr w:type="spellEnd"/>
            <w:r w:rsidRPr="00585119">
              <w:rPr>
                <w:rFonts w:asciiTheme="minorHAnsi" w:hAnsiTheme="minorHAnsi" w:cs="Tahoma"/>
                <w:color w:val="000000" w:themeColor="text1"/>
                <w:sz w:val="16"/>
                <w:szCs w:val="16"/>
              </w:rPr>
              <w:t xml:space="preserve"> , soluciones de esterilizado y </w:t>
            </w:r>
            <w:proofErr w:type="spellStart"/>
            <w:r w:rsidRPr="00585119">
              <w:rPr>
                <w:rFonts w:asciiTheme="minorHAnsi" w:hAnsiTheme="minorHAnsi" w:cs="Tahoma"/>
                <w:color w:val="000000" w:themeColor="text1"/>
                <w:sz w:val="16"/>
                <w:szCs w:val="16"/>
              </w:rPr>
              <w:t>lavado.para</w:t>
            </w:r>
            <w:proofErr w:type="spellEnd"/>
            <w:r w:rsidRPr="00585119">
              <w:rPr>
                <w:rFonts w:asciiTheme="minorHAnsi" w:hAnsiTheme="minorHAnsi" w:cs="Tahoma"/>
                <w:color w:val="000000" w:themeColor="text1"/>
                <w:sz w:val="16"/>
                <w:szCs w:val="16"/>
              </w:rPr>
              <w:t xml:space="preserve"> las laminillas del kit</w:t>
            </w:r>
          </w:p>
        </w:tc>
        <w:tc>
          <w:tcPr>
            <w:tcW w:w="1344" w:type="dxa"/>
            <w:tcBorders>
              <w:top w:val="single" w:sz="4" w:space="0" w:color="000000"/>
              <w:left w:val="single" w:sz="4" w:space="0" w:color="000000"/>
              <w:bottom w:val="single" w:sz="4" w:space="0" w:color="000000"/>
              <w:right w:val="single" w:sz="4" w:space="0" w:color="000000"/>
            </w:tcBorders>
            <w:vAlign w:val="center"/>
          </w:tcPr>
          <w:p w:rsidR="00B45100" w:rsidRPr="00B45100" w:rsidRDefault="00B45100" w:rsidP="00B45100">
            <w:pPr>
              <w:jc w:val="center"/>
              <w:rPr>
                <w:rFonts w:asciiTheme="minorHAnsi" w:hAnsiTheme="minorHAnsi" w:cs="Tahoma"/>
                <w:color w:val="000000"/>
                <w:sz w:val="16"/>
                <w:szCs w:val="16"/>
              </w:rPr>
            </w:pPr>
            <w:r w:rsidRPr="00B45100">
              <w:rPr>
                <w:rFonts w:asciiTheme="minorHAnsi" w:hAnsiTheme="minorHAnsi" w:cs="Tahoma"/>
                <w:color w:val="000000"/>
                <w:sz w:val="16"/>
                <w:szCs w:val="16"/>
              </w:rPr>
              <w:t>KIT</w:t>
            </w:r>
          </w:p>
        </w:tc>
        <w:tc>
          <w:tcPr>
            <w:tcW w:w="1140" w:type="dxa"/>
            <w:tcBorders>
              <w:top w:val="single" w:sz="4" w:space="0" w:color="000000"/>
              <w:left w:val="single" w:sz="4" w:space="0" w:color="000000"/>
              <w:bottom w:val="single" w:sz="4" w:space="0" w:color="000000"/>
              <w:right w:val="single" w:sz="4" w:space="0" w:color="000000"/>
            </w:tcBorders>
            <w:vAlign w:val="center"/>
          </w:tcPr>
          <w:p w:rsidR="00B45100" w:rsidRPr="00B45100" w:rsidRDefault="00B45100" w:rsidP="00B45100">
            <w:pPr>
              <w:jc w:val="center"/>
              <w:rPr>
                <w:rFonts w:asciiTheme="minorHAnsi" w:hAnsiTheme="minorHAnsi" w:cs="Tahoma"/>
                <w:color w:val="000000"/>
                <w:sz w:val="16"/>
                <w:szCs w:val="16"/>
              </w:rPr>
            </w:pPr>
            <w:r w:rsidRPr="00B45100">
              <w:rPr>
                <w:rFonts w:asciiTheme="minorHAnsi" w:hAnsiTheme="minorHAnsi" w:cs="Tahoma"/>
                <w:color w:val="000000"/>
                <w:sz w:val="16"/>
                <w:szCs w:val="16"/>
              </w:rPr>
              <w:t>C/50</w:t>
            </w:r>
          </w:p>
        </w:tc>
        <w:tc>
          <w:tcPr>
            <w:tcW w:w="1140" w:type="dxa"/>
            <w:tcBorders>
              <w:top w:val="single" w:sz="4" w:space="0" w:color="000000"/>
              <w:left w:val="single" w:sz="4" w:space="0" w:color="000000"/>
              <w:bottom w:val="single" w:sz="4" w:space="0" w:color="000000"/>
              <w:right w:val="single" w:sz="4" w:space="0" w:color="000000"/>
            </w:tcBorders>
            <w:vAlign w:val="center"/>
          </w:tcPr>
          <w:p w:rsidR="00B45100" w:rsidRPr="00B45100" w:rsidRDefault="00B45100" w:rsidP="00B45100">
            <w:pPr>
              <w:jc w:val="center"/>
              <w:rPr>
                <w:rFonts w:asciiTheme="minorHAnsi" w:hAnsiTheme="minorHAnsi" w:cs="Tahoma"/>
                <w:color w:val="000000"/>
                <w:sz w:val="16"/>
                <w:szCs w:val="16"/>
              </w:rPr>
            </w:pPr>
            <w:r w:rsidRPr="00B45100">
              <w:rPr>
                <w:rFonts w:asciiTheme="minorHAnsi" w:hAnsiTheme="minorHAnsi" w:cs="Tahoma"/>
                <w:color w:val="000000"/>
                <w:sz w:val="16"/>
                <w:szCs w:val="16"/>
              </w:rPr>
              <w:t>30</w:t>
            </w:r>
          </w:p>
        </w:tc>
      </w:tr>
      <w:tr w:rsidR="00B45100" w:rsidRPr="00B45100" w:rsidTr="00B45100">
        <w:trPr>
          <w:jc w:val="center"/>
        </w:trPr>
        <w:tc>
          <w:tcPr>
            <w:tcW w:w="992" w:type="dxa"/>
            <w:tcBorders>
              <w:top w:val="single" w:sz="4" w:space="0" w:color="000000"/>
              <w:left w:val="single" w:sz="4" w:space="0" w:color="000000"/>
              <w:bottom w:val="single" w:sz="4" w:space="0" w:color="000000"/>
              <w:right w:val="single" w:sz="4" w:space="0" w:color="000000"/>
            </w:tcBorders>
            <w:vAlign w:val="center"/>
          </w:tcPr>
          <w:p w:rsidR="00B45100" w:rsidRPr="00B45100" w:rsidRDefault="00B45100" w:rsidP="00B45100">
            <w:pPr>
              <w:jc w:val="center"/>
              <w:rPr>
                <w:rFonts w:asciiTheme="minorHAnsi" w:hAnsiTheme="minorHAnsi" w:cs="Tahoma"/>
                <w:color w:val="000000"/>
                <w:sz w:val="16"/>
                <w:szCs w:val="16"/>
              </w:rPr>
            </w:pPr>
            <w:r w:rsidRPr="00B45100">
              <w:rPr>
                <w:rFonts w:asciiTheme="minorHAnsi" w:hAnsiTheme="minorHAnsi" w:cs="Tahoma"/>
                <w:color w:val="000000"/>
                <w:sz w:val="16"/>
                <w:szCs w:val="16"/>
              </w:rPr>
              <w:t>4</w:t>
            </w:r>
          </w:p>
        </w:tc>
        <w:tc>
          <w:tcPr>
            <w:tcW w:w="1413" w:type="dxa"/>
            <w:tcBorders>
              <w:top w:val="single" w:sz="4" w:space="0" w:color="000000"/>
              <w:left w:val="single" w:sz="4" w:space="0" w:color="000000"/>
              <w:bottom w:val="single" w:sz="4" w:space="0" w:color="000000"/>
              <w:right w:val="single" w:sz="4" w:space="0" w:color="000000"/>
            </w:tcBorders>
            <w:vAlign w:val="center"/>
          </w:tcPr>
          <w:p w:rsidR="00B45100" w:rsidRPr="00B45100" w:rsidRDefault="00B45100" w:rsidP="00B45100">
            <w:pPr>
              <w:jc w:val="center"/>
              <w:rPr>
                <w:rFonts w:asciiTheme="minorHAnsi" w:hAnsiTheme="minorHAnsi" w:cs="Tahoma"/>
                <w:color w:val="000000"/>
                <w:sz w:val="16"/>
                <w:szCs w:val="16"/>
              </w:rPr>
            </w:pPr>
            <w:r w:rsidRPr="00B45100">
              <w:rPr>
                <w:rFonts w:asciiTheme="minorHAnsi" w:hAnsiTheme="minorHAnsi" w:cs="Tahoma"/>
                <w:color w:val="000000"/>
                <w:sz w:val="16"/>
                <w:szCs w:val="16"/>
              </w:rPr>
              <w:t xml:space="preserve">0807847934  </w:t>
            </w:r>
          </w:p>
        </w:tc>
        <w:tc>
          <w:tcPr>
            <w:tcW w:w="4961" w:type="dxa"/>
            <w:tcBorders>
              <w:top w:val="single" w:sz="4" w:space="0" w:color="000000"/>
              <w:left w:val="single" w:sz="4" w:space="0" w:color="000000"/>
              <w:bottom w:val="single" w:sz="4" w:space="0" w:color="000000"/>
              <w:right w:val="single" w:sz="4" w:space="0" w:color="000000"/>
            </w:tcBorders>
            <w:vAlign w:val="center"/>
          </w:tcPr>
          <w:p w:rsidR="00B45100" w:rsidRPr="00B45100" w:rsidRDefault="00B45100" w:rsidP="00B45100">
            <w:pPr>
              <w:jc w:val="center"/>
              <w:rPr>
                <w:rFonts w:asciiTheme="minorHAnsi" w:hAnsiTheme="minorHAnsi" w:cs="Tahoma"/>
                <w:color w:val="000000"/>
                <w:sz w:val="16"/>
                <w:szCs w:val="16"/>
              </w:rPr>
            </w:pPr>
            <w:r w:rsidRPr="00B45100">
              <w:rPr>
                <w:rFonts w:asciiTheme="minorHAnsi" w:hAnsiTheme="minorHAnsi" w:cs="Tahoma"/>
                <w:color w:val="000000"/>
                <w:sz w:val="16"/>
                <w:szCs w:val="16"/>
              </w:rPr>
              <w:t>ZIKA, DENGUE Y CHIKUNGUNYA. KIT O ESTUCHE DE REACTIVOS PARA LA DETERMINACION MOLECULAR SIMULTÁNEA POR PCR EN TIEMPO REAL DE LOS VIRUS ZIKA, DENGUE Y CHIKUNGUNYA. KIT O ESTUCHE PARA 96 DETERMINACIONES CTC</w:t>
            </w:r>
          </w:p>
        </w:tc>
        <w:tc>
          <w:tcPr>
            <w:tcW w:w="1344" w:type="dxa"/>
            <w:tcBorders>
              <w:top w:val="single" w:sz="4" w:space="0" w:color="000000"/>
              <w:left w:val="single" w:sz="4" w:space="0" w:color="000000"/>
              <w:bottom w:val="single" w:sz="4" w:space="0" w:color="000000"/>
              <w:right w:val="single" w:sz="4" w:space="0" w:color="000000"/>
            </w:tcBorders>
            <w:vAlign w:val="center"/>
          </w:tcPr>
          <w:p w:rsidR="00B45100" w:rsidRPr="00B45100" w:rsidRDefault="00B45100" w:rsidP="00B45100">
            <w:pPr>
              <w:jc w:val="center"/>
              <w:rPr>
                <w:rFonts w:asciiTheme="minorHAnsi" w:hAnsiTheme="minorHAnsi" w:cs="Tahoma"/>
                <w:color w:val="000000"/>
                <w:sz w:val="16"/>
                <w:szCs w:val="16"/>
              </w:rPr>
            </w:pPr>
            <w:r w:rsidRPr="00B45100">
              <w:rPr>
                <w:rFonts w:asciiTheme="minorHAnsi" w:hAnsiTheme="minorHAnsi" w:cs="Tahoma"/>
                <w:color w:val="000000"/>
                <w:sz w:val="16"/>
                <w:szCs w:val="16"/>
              </w:rPr>
              <w:t>KIT</w:t>
            </w:r>
          </w:p>
        </w:tc>
        <w:tc>
          <w:tcPr>
            <w:tcW w:w="1140" w:type="dxa"/>
            <w:tcBorders>
              <w:top w:val="single" w:sz="4" w:space="0" w:color="000000"/>
              <w:left w:val="single" w:sz="4" w:space="0" w:color="000000"/>
              <w:bottom w:val="single" w:sz="4" w:space="0" w:color="000000"/>
              <w:right w:val="single" w:sz="4" w:space="0" w:color="000000"/>
            </w:tcBorders>
            <w:vAlign w:val="center"/>
          </w:tcPr>
          <w:p w:rsidR="00B45100" w:rsidRPr="00B45100" w:rsidRDefault="00B45100" w:rsidP="00B45100">
            <w:pPr>
              <w:jc w:val="center"/>
              <w:rPr>
                <w:rFonts w:asciiTheme="minorHAnsi" w:hAnsiTheme="minorHAnsi" w:cs="Tahoma"/>
                <w:color w:val="000000"/>
                <w:sz w:val="16"/>
                <w:szCs w:val="16"/>
              </w:rPr>
            </w:pPr>
            <w:r w:rsidRPr="00B45100">
              <w:rPr>
                <w:rFonts w:asciiTheme="minorHAnsi" w:hAnsiTheme="minorHAnsi" w:cs="Tahoma"/>
                <w:color w:val="000000"/>
                <w:sz w:val="16"/>
                <w:szCs w:val="16"/>
              </w:rPr>
              <w:t>C/96</w:t>
            </w:r>
          </w:p>
        </w:tc>
        <w:tc>
          <w:tcPr>
            <w:tcW w:w="1140" w:type="dxa"/>
            <w:tcBorders>
              <w:top w:val="single" w:sz="4" w:space="0" w:color="000000"/>
              <w:left w:val="single" w:sz="4" w:space="0" w:color="000000"/>
              <w:bottom w:val="single" w:sz="4" w:space="0" w:color="000000"/>
              <w:right w:val="single" w:sz="4" w:space="0" w:color="000000"/>
            </w:tcBorders>
            <w:vAlign w:val="center"/>
          </w:tcPr>
          <w:p w:rsidR="00B45100" w:rsidRPr="00B45100" w:rsidRDefault="00B45100" w:rsidP="00B45100">
            <w:pPr>
              <w:jc w:val="center"/>
              <w:rPr>
                <w:rFonts w:asciiTheme="minorHAnsi" w:hAnsiTheme="minorHAnsi" w:cs="Tahoma"/>
                <w:color w:val="000000"/>
                <w:sz w:val="16"/>
                <w:szCs w:val="16"/>
              </w:rPr>
            </w:pPr>
            <w:r w:rsidRPr="00B45100">
              <w:rPr>
                <w:rFonts w:asciiTheme="minorHAnsi" w:hAnsiTheme="minorHAnsi" w:cs="Tahoma"/>
                <w:color w:val="000000"/>
                <w:sz w:val="16"/>
                <w:szCs w:val="16"/>
              </w:rPr>
              <w:t>80</w:t>
            </w:r>
          </w:p>
        </w:tc>
      </w:tr>
      <w:tr w:rsidR="00B45100" w:rsidRPr="00B45100" w:rsidTr="00B45100">
        <w:trPr>
          <w:jc w:val="center"/>
        </w:trPr>
        <w:tc>
          <w:tcPr>
            <w:tcW w:w="992" w:type="dxa"/>
            <w:tcBorders>
              <w:top w:val="single" w:sz="4" w:space="0" w:color="000000"/>
              <w:left w:val="single" w:sz="4" w:space="0" w:color="000000"/>
              <w:bottom w:val="single" w:sz="4" w:space="0" w:color="000000"/>
              <w:right w:val="single" w:sz="4" w:space="0" w:color="000000"/>
            </w:tcBorders>
            <w:vAlign w:val="center"/>
          </w:tcPr>
          <w:p w:rsidR="00B45100" w:rsidRPr="00B45100" w:rsidRDefault="00B45100" w:rsidP="00B45100">
            <w:pPr>
              <w:jc w:val="center"/>
              <w:rPr>
                <w:rFonts w:asciiTheme="minorHAnsi" w:hAnsiTheme="minorHAnsi" w:cs="Tahoma"/>
                <w:color w:val="000000"/>
                <w:sz w:val="16"/>
                <w:szCs w:val="16"/>
              </w:rPr>
            </w:pPr>
            <w:r w:rsidRPr="00B45100">
              <w:rPr>
                <w:rFonts w:asciiTheme="minorHAnsi" w:hAnsiTheme="minorHAnsi" w:cs="Tahoma"/>
                <w:color w:val="000000"/>
                <w:sz w:val="16"/>
                <w:szCs w:val="16"/>
              </w:rPr>
              <w:t>5</w:t>
            </w:r>
          </w:p>
        </w:tc>
        <w:tc>
          <w:tcPr>
            <w:tcW w:w="1413" w:type="dxa"/>
            <w:tcBorders>
              <w:top w:val="single" w:sz="4" w:space="0" w:color="000000"/>
              <w:left w:val="single" w:sz="4" w:space="0" w:color="000000"/>
              <w:bottom w:val="single" w:sz="4" w:space="0" w:color="000000"/>
              <w:right w:val="single" w:sz="4" w:space="0" w:color="000000"/>
            </w:tcBorders>
            <w:vAlign w:val="center"/>
          </w:tcPr>
          <w:p w:rsidR="00B45100" w:rsidRPr="00B45100" w:rsidRDefault="00B45100" w:rsidP="00B45100">
            <w:pPr>
              <w:jc w:val="center"/>
              <w:rPr>
                <w:rFonts w:asciiTheme="minorHAnsi" w:hAnsiTheme="minorHAnsi" w:cs="Tahoma"/>
                <w:color w:val="000000"/>
                <w:sz w:val="16"/>
                <w:szCs w:val="16"/>
              </w:rPr>
            </w:pPr>
            <w:r w:rsidRPr="00B45100">
              <w:rPr>
                <w:rFonts w:asciiTheme="minorHAnsi" w:hAnsiTheme="minorHAnsi" w:cs="Tahoma"/>
                <w:color w:val="000000"/>
                <w:sz w:val="16"/>
                <w:szCs w:val="16"/>
              </w:rPr>
              <w:t>5019994907.01</w:t>
            </w:r>
          </w:p>
        </w:tc>
        <w:tc>
          <w:tcPr>
            <w:tcW w:w="4961" w:type="dxa"/>
            <w:tcBorders>
              <w:top w:val="single" w:sz="4" w:space="0" w:color="000000"/>
              <w:left w:val="single" w:sz="4" w:space="0" w:color="000000"/>
              <w:bottom w:val="single" w:sz="4" w:space="0" w:color="000000"/>
              <w:right w:val="single" w:sz="4" w:space="0" w:color="000000"/>
            </w:tcBorders>
            <w:vAlign w:val="center"/>
          </w:tcPr>
          <w:p w:rsidR="00B45100" w:rsidRPr="00B45100" w:rsidRDefault="00B45100" w:rsidP="00B45100">
            <w:pPr>
              <w:jc w:val="center"/>
              <w:rPr>
                <w:rFonts w:asciiTheme="minorHAnsi" w:hAnsiTheme="minorHAnsi" w:cs="Tahoma"/>
                <w:color w:val="000000"/>
                <w:sz w:val="16"/>
                <w:szCs w:val="16"/>
              </w:rPr>
            </w:pPr>
            <w:r w:rsidRPr="00B45100">
              <w:rPr>
                <w:rFonts w:asciiTheme="minorHAnsi" w:hAnsiTheme="minorHAnsi" w:cs="Tahoma"/>
                <w:color w:val="000000"/>
                <w:sz w:val="16"/>
                <w:szCs w:val="16"/>
              </w:rPr>
              <w:t>ENZIMA TERMOESTABLE DE APROXIMADAMENTE 94 KDA AISLADA DE LA EUBACTERIA THERMUS AQUIATICUS CEPA YT-1 ESTA ENZIMA REPLICAEL DNA A 72ª C .LA ENZIMA CATALIZA LA POLIMERIZACION DE NUCLEOTIDOS EN ARN ,DNA DE DOBLE HEBRA EN PRESENCIA DE IONES DE MAGNESIO Y MUESTRA ACTIVIDAD EXONUCLEASA. ENZIMA ALTAMENTE PURIFICADA  LIBRE DE EXONUCLEASAS ENDONUCLEASAS O NUCLEASAS INESPECIFICAS. ENVASE CON 500 MICROLITROS</w:t>
            </w:r>
          </w:p>
        </w:tc>
        <w:tc>
          <w:tcPr>
            <w:tcW w:w="1344" w:type="dxa"/>
            <w:tcBorders>
              <w:top w:val="single" w:sz="4" w:space="0" w:color="000000"/>
              <w:left w:val="single" w:sz="4" w:space="0" w:color="000000"/>
              <w:bottom w:val="single" w:sz="4" w:space="0" w:color="000000"/>
              <w:right w:val="single" w:sz="4" w:space="0" w:color="000000"/>
            </w:tcBorders>
            <w:vAlign w:val="center"/>
          </w:tcPr>
          <w:p w:rsidR="00B45100" w:rsidRPr="00B45100" w:rsidRDefault="00B45100" w:rsidP="00B45100">
            <w:pPr>
              <w:jc w:val="center"/>
              <w:rPr>
                <w:rFonts w:asciiTheme="minorHAnsi" w:hAnsiTheme="minorHAnsi" w:cs="Tahoma"/>
                <w:color w:val="000000"/>
                <w:sz w:val="16"/>
                <w:szCs w:val="16"/>
              </w:rPr>
            </w:pPr>
            <w:r w:rsidRPr="00B45100">
              <w:rPr>
                <w:rFonts w:asciiTheme="minorHAnsi" w:hAnsiTheme="minorHAnsi" w:cs="Tahoma"/>
                <w:color w:val="000000"/>
                <w:sz w:val="16"/>
                <w:szCs w:val="16"/>
              </w:rPr>
              <w:t>ENVASE</w:t>
            </w:r>
          </w:p>
        </w:tc>
        <w:tc>
          <w:tcPr>
            <w:tcW w:w="1140" w:type="dxa"/>
            <w:tcBorders>
              <w:top w:val="single" w:sz="4" w:space="0" w:color="000000"/>
              <w:left w:val="single" w:sz="4" w:space="0" w:color="000000"/>
              <w:bottom w:val="single" w:sz="4" w:space="0" w:color="000000"/>
              <w:right w:val="single" w:sz="4" w:space="0" w:color="000000"/>
            </w:tcBorders>
            <w:vAlign w:val="center"/>
          </w:tcPr>
          <w:p w:rsidR="00B45100" w:rsidRPr="00B45100" w:rsidRDefault="00B45100" w:rsidP="00B45100">
            <w:pPr>
              <w:jc w:val="center"/>
              <w:rPr>
                <w:rFonts w:asciiTheme="minorHAnsi" w:hAnsiTheme="minorHAnsi" w:cs="Tahoma"/>
                <w:color w:val="000000"/>
                <w:sz w:val="16"/>
                <w:szCs w:val="16"/>
              </w:rPr>
            </w:pPr>
            <w:r w:rsidRPr="00B45100">
              <w:rPr>
                <w:rFonts w:asciiTheme="minorHAnsi" w:hAnsiTheme="minorHAnsi" w:cs="Tahoma"/>
                <w:color w:val="000000"/>
                <w:sz w:val="16"/>
                <w:szCs w:val="16"/>
              </w:rPr>
              <w:t>C/1</w:t>
            </w:r>
          </w:p>
        </w:tc>
        <w:tc>
          <w:tcPr>
            <w:tcW w:w="1140" w:type="dxa"/>
            <w:tcBorders>
              <w:top w:val="single" w:sz="4" w:space="0" w:color="000000"/>
              <w:left w:val="single" w:sz="4" w:space="0" w:color="000000"/>
              <w:bottom w:val="single" w:sz="4" w:space="0" w:color="000000"/>
              <w:right w:val="single" w:sz="4" w:space="0" w:color="000000"/>
            </w:tcBorders>
            <w:vAlign w:val="center"/>
          </w:tcPr>
          <w:p w:rsidR="00B45100" w:rsidRPr="00B45100" w:rsidRDefault="00B45100" w:rsidP="00B45100">
            <w:pPr>
              <w:jc w:val="center"/>
              <w:rPr>
                <w:rFonts w:asciiTheme="minorHAnsi" w:hAnsiTheme="minorHAnsi" w:cs="Tahoma"/>
                <w:color w:val="000000"/>
                <w:sz w:val="16"/>
                <w:szCs w:val="16"/>
              </w:rPr>
            </w:pPr>
            <w:r w:rsidRPr="00B45100">
              <w:rPr>
                <w:rFonts w:asciiTheme="minorHAnsi" w:hAnsiTheme="minorHAnsi" w:cs="Tahoma"/>
                <w:color w:val="000000"/>
                <w:sz w:val="16"/>
                <w:szCs w:val="16"/>
              </w:rPr>
              <w:t>7</w:t>
            </w:r>
          </w:p>
        </w:tc>
      </w:tr>
    </w:tbl>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6E183F" w:rsidRDefault="006E183F" w:rsidP="006E0108">
      <w:pPr>
        <w:pStyle w:val="Default"/>
        <w:jc w:val="center"/>
        <w:rPr>
          <w:rFonts w:asciiTheme="minorHAnsi" w:hAnsiTheme="minorHAnsi" w:cstheme="minorHAnsi"/>
          <w:b/>
          <w:bCs/>
          <w:sz w:val="22"/>
          <w:szCs w:val="22"/>
          <w:lang w:val="es-ES_tradnl"/>
        </w:rPr>
      </w:pPr>
    </w:p>
    <w:p w:rsidR="00FB5A57" w:rsidRDefault="00FB5A57" w:rsidP="006E0108">
      <w:pPr>
        <w:pStyle w:val="Default"/>
        <w:jc w:val="center"/>
        <w:rPr>
          <w:rFonts w:asciiTheme="minorHAnsi" w:hAnsiTheme="minorHAnsi" w:cstheme="minorHAnsi"/>
          <w:b/>
          <w:bCs/>
          <w:sz w:val="22"/>
          <w:szCs w:val="22"/>
          <w:lang w:val="es-ES_tradnl"/>
        </w:rPr>
      </w:pPr>
    </w:p>
    <w:p w:rsidR="00D03EF4" w:rsidRDefault="00D03EF4" w:rsidP="006E0108">
      <w:pPr>
        <w:pStyle w:val="Default"/>
        <w:jc w:val="center"/>
        <w:rPr>
          <w:rFonts w:asciiTheme="minorHAnsi" w:hAnsiTheme="minorHAnsi" w:cstheme="minorHAnsi"/>
          <w:b/>
          <w:bCs/>
          <w:sz w:val="22"/>
          <w:szCs w:val="22"/>
          <w:lang w:val="es-ES_tradnl"/>
        </w:rPr>
      </w:pPr>
    </w:p>
    <w:p w:rsidR="00D03EF4" w:rsidRDefault="00D03EF4" w:rsidP="006E0108">
      <w:pPr>
        <w:pStyle w:val="Default"/>
        <w:jc w:val="center"/>
        <w:rPr>
          <w:rFonts w:asciiTheme="minorHAnsi" w:hAnsiTheme="minorHAnsi" w:cstheme="minorHAnsi"/>
          <w:b/>
          <w:bCs/>
          <w:sz w:val="22"/>
          <w:szCs w:val="22"/>
          <w:lang w:val="es-ES_tradnl"/>
        </w:rPr>
      </w:pPr>
    </w:p>
    <w:p w:rsidR="00D03EF4" w:rsidRDefault="00D03EF4" w:rsidP="006E0108">
      <w:pPr>
        <w:pStyle w:val="Default"/>
        <w:jc w:val="center"/>
        <w:rPr>
          <w:rFonts w:asciiTheme="minorHAnsi" w:hAnsiTheme="minorHAnsi" w:cstheme="minorHAnsi"/>
          <w:b/>
          <w:bCs/>
          <w:sz w:val="22"/>
          <w:szCs w:val="22"/>
          <w:lang w:val="es-ES_tradnl"/>
        </w:rPr>
      </w:pPr>
    </w:p>
    <w:p w:rsidR="00D03EF4" w:rsidRDefault="00D03EF4" w:rsidP="006E0108">
      <w:pPr>
        <w:pStyle w:val="Default"/>
        <w:jc w:val="center"/>
        <w:rPr>
          <w:rFonts w:asciiTheme="minorHAnsi" w:hAnsiTheme="minorHAnsi" w:cstheme="minorHAnsi"/>
          <w:b/>
          <w:bCs/>
          <w:sz w:val="22"/>
          <w:szCs w:val="22"/>
          <w:lang w:val="es-ES_tradnl"/>
        </w:rPr>
      </w:pPr>
    </w:p>
    <w:p w:rsidR="00D03EF4" w:rsidRDefault="00D03EF4" w:rsidP="006E0108">
      <w:pPr>
        <w:pStyle w:val="Default"/>
        <w:jc w:val="center"/>
        <w:rPr>
          <w:rFonts w:asciiTheme="minorHAnsi" w:hAnsiTheme="minorHAnsi" w:cstheme="minorHAnsi"/>
          <w:b/>
          <w:bCs/>
          <w:sz w:val="22"/>
          <w:szCs w:val="22"/>
          <w:lang w:val="es-ES_tradnl"/>
        </w:rPr>
      </w:pPr>
    </w:p>
    <w:p w:rsidR="00FB5A57" w:rsidRDefault="00FB5A57" w:rsidP="006E0108">
      <w:pPr>
        <w:pStyle w:val="Default"/>
        <w:jc w:val="center"/>
        <w:rPr>
          <w:rFonts w:asciiTheme="minorHAnsi" w:hAnsiTheme="minorHAnsi" w:cstheme="minorHAnsi"/>
          <w:b/>
          <w:bCs/>
          <w:sz w:val="22"/>
          <w:szCs w:val="22"/>
          <w:lang w:val="es-ES_tradnl"/>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F94E18" w:rsidRDefault="00E1428C" w:rsidP="00E1428C">
      <w:pPr>
        <w:tabs>
          <w:tab w:val="left" w:pos="4253"/>
          <w:tab w:val="left" w:pos="7797"/>
        </w:tabs>
        <w:jc w:val="center"/>
        <w:rPr>
          <w:rFonts w:ascii="Calibri" w:hAnsi="Calibri"/>
        </w:rPr>
      </w:pPr>
      <w:r w:rsidRPr="00F94E18">
        <w:rPr>
          <w:rFonts w:ascii="Calibri" w:hAnsi="Calibri"/>
          <w:b/>
        </w:rPr>
        <w:t>FORMATO DE PROPOSICIÓN TÉCNICA</w:t>
      </w:r>
    </w:p>
    <w:p w:rsidR="00E1428C" w:rsidRPr="00F94E18" w:rsidRDefault="00E1428C" w:rsidP="00E1428C">
      <w:pPr>
        <w:jc w:val="center"/>
        <w:rPr>
          <w:rFonts w:ascii="Calibri" w:hAnsi="Calibri"/>
        </w:rPr>
      </w:pPr>
      <w:r w:rsidRPr="00F94E18">
        <w:rPr>
          <w:rFonts w:ascii="Calibri" w:hAnsi="Calibri"/>
        </w:rPr>
        <w:t xml:space="preserve">(Deberá contener las características solicitadas en el anexo </w:t>
      </w:r>
      <w:r w:rsidR="00B45100">
        <w:rPr>
          <w:rFonts w:ascii="Calibri" w:hAnsi="Calibri"/>
        </w:rPr>
        <w:t>1</w:t>
      </w:r>
      <w:r w:rsidRPr="00F94E18">
        <w:rPr>
          <w:rFonts w:ascii="Calibri" w:hAnsi="Calibri"/>
        </w:rPr>
        <w:t>)</w:t>
      </w:r>
    </w:p>
    <w:p w:rsidR="00E1428C" w:rsidRPr="00F94E18" w:rsidRDefault="00E1428C" w:rsidP="00E1428C">
      <w:pPr>
        <w:tabs>
          <w:tab w:val="left" w:pos="4253"/>
          <w:tab w:val="left" w:pos="7797"/>
        </w:tabs>
        <w:jc w:val="right"/>
        <w:rPr>
          <w:rFonts w:ascii="Calibri" w:hAnsi="Calibri"/>
        </w:rPr>
      </w:pPr>
    </w:p>
    <w:p w:rsidR="00CB2871" w:rsidRPr="00F94E18" w:rsidRDefault="00CB2871" w:rsidP="00CB2871">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CB2871" w:rsidRPr="00F94E18" w:rsidTr="0090355D">
        <w:trPr>
          <w:jc w:val="center"/>
        </w:trPr>
        <w:tc>
          <w:tcPr>
            <w:tcW w:w="7371" w:type="dxa"/>
            <w:tcBorders>
              <w:bottom w:val="nil"/>
            </w:tcBorders>
            <w:shd w:val="clear" w:color="auto" w:fill="8AE4E2"/>
          </w:tcPr>
          <w:p w:rsidR="00CB2871" w:rsidRPr="00F94E18" w:rsidRDefault="00CB2871" w:rsidP="0090355D">
            <w:pPr>
              <w:jc w:val="center"/>
              <w:rPr>
                <w:rFonts w:ascii="Calibri" w:hAnsi="Calibri"/>
                <w:b/>
              </w:rPr>
            </w:pPr>
            <w:r w:rsidRPr="00F94E18">
              <w:rPr>
                <w:rFonts w:ascii="Calibri" w:hAnsi="Calibri"/>
                <w:b/>
              </w:rPr>
              <w:t>CONCURSO No.</w:t>
            </w:r>
          </w:p>
        </w:tc>
        <w:tc>
          <w:tcPr>
            <w:tcW w:w="1843" w:type="dxa"/>
            <w:tcBorders>
              <w:bottom w:val="nil"/>
            </w:tcBorders>
            <w:shd w:val="clear" w:color="auto" w:fill="8AE4E2"/>
          </w:tcPr>
          <w:p w:rsidR="00CB2871" w:rsidRPr="00F94E18" w:rsidRDefault="00CB2871" w:rsidP="0090355D">
            <w:pPr>
              <w:jc w:val="center"/>
              <w:rPr>
                <w:rFonts w:ascii="Calibri" w:hAnsi="Calibri"/>
                <w:b/>
              </w:rPr>
            </w:pPr>
            <w:r w:rsidRPr="00F94E18">
              <w:rPr>
                <w:rFonts w:ascii="Calibri" w:hAnsi="Calibri"/>
                <w:b/>
              </w:rPr>
              <w:t>FECHA</w:t>
            </w:r>
          </w:p>
        </w:tc>
      </w:tr>
      <w:tr w:rsidR="00CB2871" w:rsidRPr="00F94E18" w:rsidTr="0090355D">
        <w:trPr>
          <w:trHeight w:val="418"/>
          <w:jc w:val="center"/>
        </w:trPr>
        <w:tc>
          <w:tcPr>
            <w:tcW w:w="7371" w:type="dxa"/>
            <w:tcBorders>
              <w:top w:val="single" w:sz="4" w:space="0" w:color="auto"/>
              <w:left w:val="single" w:sz="4" w:space="0" w:color="auto"/>
              <w:bottom w:val="single" w:sz="4" w:space="0" w:color="auto"/>
              <w:right w:val="nil"/>
            </w:tcBorders>
            <w:vAlign w:val="center"/>
          </w:tcPr>
          <w:p w:rsidR="00CB2871" w:rsidRPr="00F94E18" w:rsidRDefault="00CB2871" w:rsidP="0090355D">
            <w:pPr>
              <w:jc w:val="center"/>
              <w:rPr>
                <w:rFonts w:ascii="Calibri" w:hAnsi="Calibri" w:cs="Arial"/>
                <w:b/>
              </w:rPr>
            </w:pPr>
            <w:r w:rsidRPr="00F94E18">
              <w:rPr>
                <w:rFonts w:ascii="Calibri" w:hAnsi="Calibri" w:cs="Arial"/>
                <w:bCs/>
              </w:rPr>
              <w:t xml:space="preserve">No. </w:t>
            </w:r>
            <w:r w:rsidRPr="00F94E18">
              <w:rPr>
                <w:rFonts w:ascii="Calibri" w:hAnsi="Calibri"/>
                <w:b/>
                <w:bCs/>
              </w:rPr>
              <w:t>LP-919044992-</w:t>
            </w:r>
            <w:r w:rsidR="006D158D">
              <w:rPr>
                <w:rFonts w:ascii="Calibri" w:hAnsi="Calibri"/>
                <w:b/>
                <w:bCs/>
              </w:rPr>
              <w:t>I16-2018</w:t>
            </w:r>
          </w:p>
        </w:tc>
        <w:tc>
          <w:tcPr>
            <w:tcW w:w="1843" w:type="dxa"/>
            <w:tcBorders>
              <w:top w:val="single" w:sz="4" w:space="0" w:color="auto"/>
              <w:left w:val="single" w:sz="4" w:space="0" w:color="auto"/>
              <w:bottom w:val="single" w:sz="4" w:space="0" w:color="auto"/>
              <w:right w:val="single" w:sz="4" w:space="0" w:color="auto"/>
            </w:tcBorders>
            <w:vAlign w:val="center"/>
          </w:tcPr>
          <w:p w:rsidR="00CB2871" w:rsidRPr="00F94E18" w:rsidRDefault="00CB2871" w:rsidP="0090355D">
            <w:pPr>
              <w:jc w:val="center"/>
              <w:rPr>
                <w:rFonts w:ascii="Calibri" w:hAnsi="Calibri"/>
              </w:rPr>
            </w:pPr>
            <w:r w:rsidRPr="00F94E18">
              <w:rPr>
                <w:rFonts w:ascii="Calibri" w:hAnsi="Calibri"/>
              </w:rPr>
              <w:t>_____________</w:t>
            </w:r>
          </w:p>
        </w:tc>
      </w:tr>
    </w:tbl>
    <w:p w:rsidR="00CB2871" w:rsidRPr="00F94E18" w:rsidRDefault="00CB2871" w:rsidP="00CB2871">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CB2871" w:rsidRPr="00F94E18" w:rsidTr="0090355D">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CB2871" w:rsidRPr="00F94E18" w:rsidRDefault="00CB2871" w:rsidP="0090355D">
            <w:pPr>
              <w:ind w:left="851"/>
              <w:jc w:val="center"/>
              <w:rPr>
                <w:rFonts w:ascii="Calibri" w:hAnsi="Calibri"/>
                <w:b/>
              </w:rPr>
            </w:pPr>
            <w:r w:rsidRPr="00F94E18">
              <w:rPr>
                <w:rFonts w:ascii="Calibri" w:hAnsi="Calibri"/>
                <w:b/>
              </w:rPr>
              <w:t xml:space="preserve">NOMBRE </w:t>
            </w:r>
            <w:proofErr w:type="spellStart"/>
            <w:r w:rsidRPr="00F94E18">
              <w:rPr>
                <w:rFonts w:ascii="Calibri" w:hAnsi="Calibri"/>
                <w:b/>
              </w:rPr>
              <w:t>Ó</w:t>
            </w:r>
            <w:proofErr w:type="spellEnd"/>
            <w:r w:rsidRPr="00F94E18">
              <w:rPr>
                <w:rFonts w:ascii="Calibri" w:hAnsi="Calibri"/>
                <w:b/>
              </w:rPr>
              <w:t xml:space="preserve"> RAZÓN SOCIAL DE LA COMPAÑÍA</w:t>
            </w:r>
          </w:p>
        </w:tc>
      </w:tr>
      <w:tr w:rsidR="00CB2871" w:rsidRPr="00F94E18" w:rsidTr="0090355D">
        <w:trPr>
          <w:jc w:val="center"/>
        </w:trPr>
        <w:tc>
          <w:tcPr>
            <w:tcW w:w="9193" w:type="dxa"/>
            <w:tcBorders>
              <w:top w:val="nil"/>
            </w:tcBorders>
          </w:tcPr>
          <w:p w:rsidR="00CB2871" w:rsidRPr="00F94E18" w:rsidRDefault="00CB2871" w:rsidP="0090355D">
            <w:pPr>
              <w:jc w:val="center"/>
              <w:rPr>
                <w:rFonts w:ascii="Calibri" w:hAnsi="Calibri"/>
              </w:rPr>
            </w:pPr>
            <w:r w:rsidRPr="00F94E18">
              <w:rPr>
                <w:rFonts w:ascii="Calibri" w:hAnsi="Calibri"/>
              </w:rPr>
              <w:t>________________________________________________________</w:t>
            </w:r>
          </w:p>
          <w:p w:rsidR="00CB2871" w:rsidRPr="00F94E18" w:rsidRDefault="00CB2871" w:rsidP="0090355D">
            <w:pPr>
              <w:ind w:left="851"/>
              <w:jc w:val="center"/>
              <w:rPr>
                <w:rFonts w:ascii="Calibri" w:hAnsi="Calibri"/>
                <w:b/>
              </w:rPr>
            </w:pPr>
          </w:p>
        </w:tc>
      </w:tr>
    </w:tbl>
    <w:p w:rsidR="00CB2871" w:rsidRPr="00F94E18" w:rsidRDefault="00CB2871" w:rsidP="00CB2871">
      <w:pPr>
        <w:ind w:left="851"/>
        <w:jc w:val="both"/>
        <w:rPr>
          <w:rFonts w:ascii="Calibri" w:hAnsi="Calibri"/>
        </w:rPr>
      </w:pP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134"/>
        <w:gridCol w:w="1701"/>
        <w:gridCol w:w="6804"/>
      </w:tblGrid>
      <w:tr w:rsidR="004065DA" w:rsidRPr="00F94E18" w:rsidTr="004065DA">
        <w:trPr>
          <w:trHeight w:val="64"/>
          <w:jc w:val="center"/>
        </w:trPr>
        <w:tc>
          <w:tcPr>
            <w:tcW w:w="842" w:type="dxa"/>
            <w:shd w:val="clear" w:color="auto" w:fill="66FFFF"/>
            <w:vAlign w:val="center"/>
          </w:tcPr>
          <w:p w:rsidR="004065DA" w:rsidRPr="00F94E18" w:rsidRDefault="004065DA" w:rsidP="00AB2D98">
            <w:pPr>
              <w:tabs>
                <w:tab w:val="right" w:pos="9781"/>
              </w:tabs>
              <w:spacing w:before="40" w:after="40"/>
              <w:jc w:val="center"/>
              <w:rPr>
                <w:rFonts w:ascii="Calibri" w:hAnsi="Calibri"/>
                <w:b/>
                <w:sz w:val="16"/>
              </w:rPr>
            </w:pPr>
            <w:r w:rsidRPr="00F94E18">
              <w:rPr>
                <w:rFonts w:ascii="Calibri" w:hAnsi="Calibri"/>
                <w:b/>
                <w:sz w:val="16"/>
              </w:rPr>
              <w:t>PARTIDA</w:t>
            </w:r>
          </w:p>
        </w:tc>
        <w:tc>
          <w:tcPr>
            <w:tcW w:w="1134" w:type="dxa"/>
            <w:shd w:val="clear" w:color="auto" w:fill="66FFFF"/>
          </w:tcPr>
          <w:p w:rsidR="004065DA" w:rsidRPr="00F94E18" w:rsidRDefault="004065DA" w:rsidP="00AB2D98">
            <w:pPr>
              <w:tabs>
                <w:tab w:val="right" w:pos="9781"/>
              </w:tabs>
              <w:spacing w:before="40" w:after="40"/>
              <w:jc w:val="center"/>
              <w:rPr>
                <w:rFonts w:ascii="Calibri" w:hAnsi="Calibri"/>
                <w:b/>
                <w:sz w:val="16"/>
              </w:rPr>
            </w:pPr>
            <w:r w:rsidRPr="00F94E18">
              <w:rPr>
                <w:rFonts w:ascii="Calibri" w:hAnsi="Calibri"/>
                <w:b/>
                <w:sz w:val="16"/>
              </w:rPr>
              <w:t>CLAVE</w:t>
            </w:r>
          </w:p>
        </w:tc>
        <w:tc>
          <w:tcPr>
            <w:tcW w:w="1701" w:type="dxa"/>
            <w:shd w:val="clear" w:color="auto" w:fill="66FFFF"/>
            <w:vAlign w:val="center"/>
          </w:tcPr>
          <w:p w:rsidR="004065DA" w:rsidRPr="00F94E18" w:rsidRDefault="004065DA" w:rsidP="00AB2D98">
            <w:pPr>
              <w:tabs>
                <w:tab w:val="right" w:pos="9781"/>
              </w:tabs>
              <w:spacing w:before="40" w:after="40"/>
              <w:jc w:val="center"/>
              <w:rPr>
                <w:rFonts w:ascii="Calibri" w:hAnsi="Calibri"/>
                <w:b/>
                <w:sz w:val="16"/>
              </w:rPr>
            </w:pPr>
            <w:r w:rsidRPr="00F94E18">
              <w:rPr>
                <w:rFonts w:ascii="Calibri" w:hAnsi="Calibri"/>
                <w:b/>
                <w:sz w:val="16"/>
              </w:rPr>
              <w:t>DESCIPCIÓN</w:t>
            </w:r>
          </w:p>
        </w:tc>
        <w:tc>
          <w:tcPr>
            <w:tcW w:w="6804" w:type="dxa"/>
            <w:shd w:val="clear" w:color="auto" w:fill="66FFFF"/>
          </w:tcPr>
          <w:p w:rsidR="004065DA" w:rsidRPr="00F94E18" w:rsidRDefault="004065DA" w:rsidP="00CB2871">
            <w:pPr>
              <w:spacing w:before="40" w:after="40"/>
              <w:jc w:val="center"/>
              <w:rPr>
                <w:rFonts w:ascii="Calibri" w:hAnsi="Calibri"/>
                <w:b/>
                <w:sz w:val="16"/>
              </w:rPr>
            </w:pPr>
            <w:r w:rsidRPr="00F94E18">
              <w:rPr>
                <w:rFonts w:ascii="Calibri" w:hAnsi="Calibri"/>
                <w:b/>
                <w:sz w:val="16"/>
              </w:rPr>
              <w:t>DESCRIPCIÓN DE LOS BIENES</w:t>
            </w:r>
          </w:p>
        </w:tc>
      </w:tr>
      <w:tr w:rsidR="004065DA" w:rsidRPr="00F94E18" w:rsidTr="004065DA">
        <w:trPr>
          <w:jc w:val="center"/>
        </w:trPr>
        <w:tc>
          <w:tcPr>
            <w:tcW w:w="842" w:type="dxa"/>
            <w:vAlign w:val="center"/>
          </w:tcPr>
          <w:p w:rsidR="004065DA" w:rsidRPr="00F94E18" w:rsidRDefault="004065DA" w:rsidP="004065DA">
            <w:pPr>
              <w:tabs>
                <w:tab w:val="right" w:pos="9781"/>
              </w:tabs>
              <w:jc w:val="center"/>
              <w:rPr>
                <w:rFonts w:ascii="Calibri" w:hAnsi="Calibri"/>
                <w:b/>
                <w:sz w:val="18"/>
              </w:rPr>
            </w:pPr>
          </w:p>
        </w:tc>
        <w:tc>
          <w:tcPr>
            <w:tcW w:w="1134" w:type="dxa"/>
            <w:vAlign w:val="center"/>
          </w:tcPr>
          <w:p w:rsidR="004065DA" w:rsidRPr="00F94E18" w:rsidRDefault="004065DA" w:rsidP="004065DA">
            <w:pPr>
              <w:tabs>
                <w:tab w:val="right" w:pos="9781"/>
              </w:tabs>
              <w:jc w:val="center"/>
              <w:rPr>
                <w:b/>
                <w:sz w:val="18"/>
                <w:u w:val="single"/>
              </w:rPr>
            </w:pPr>
          </w:p>
        </w:tc>
        <w:tc>
          <w:tcPr>
            <w:tcW w:w="1701" w:type="dxa"/>
            <w:shd w:val="clear" w:color="auto" w:fill="auto"/>
            <w:vAlign w:val="center"/>
          </w:tcPr>
          <w:p w:rsidR="004065DA" w:rsidRPr="00F94E18" w:rsidRDefault="004065DA" w:rsidP="004065DA">
            <w:pPr>
              <w:tabs>
                <w:tab w:val="right" w:pos="9781"/>
              </w:tabs>
              <w:jc w:val="center"/>
              <w:rPr>
                <w:b/>
                <w:sz w:val="18"/>
                <w:u w:val="single"/>
              </w:rPr>
            </w:pPr>
          </w:p>
        </w:tc>
        <w:tc>
          <w:tcPr>
            <w:tcW w:w="6804" w:type="dxa"/>
            <w:shd w:val="clear" w:color="auto" w:fill="auto"/>
          </w:tcPr>
          <w:p w:rsidR="004065DA" w:rsidRPr="00F94E18" w:rsidRDefault="004065DA" w:rsidP="00AB2D98">
            <w:pPr>
              <w:spacing w:before="120" w:after="120"/>
              <w:rPr>
                <w:rFonts w:ascii="Calibri" w:hAnsi="Calibri"/>
              </w:rPr>
            </w:pPr>
          </w:p>
          <w:p w:rsidR="004065DA" w:rsidRPr="00F94E18" w:rsidRDefault="004065DA" w:rsidP="00AB2D98">
            <w:pPr>
              <w:spacing w:before="120" w:after="120"/>
              <w:rPr>
                <w:rFonts w:ascii="Calibri" w:hAnsi="Calibri"/>
              </w:rPr>
            </w:pPr>
            <w:r w:rsidRPr="00F94E18">
              <w:rPr>
                <w:rFonts w:ascii="Calibri" w:hAnsi="Calibri"/>
              </w:rPr>
              <w:t>__________________________________________________________________</w:t>
            </w:r>
          </w:p>
          <w:p w:rsidR="004065DA" w:rsidRPr="00F94E18" w:rsidRDefault="004065DA" w:rsidP="00AB2D98">
            <w:pPr>
              <w:spacing w:before="120" w:after="120"/>
              <w:rPr>
                <w:rFonts w:ascii="Calibri" w:hAnsi="Calibri"/>
              </w:rPr>
            </w:pPr>
            <w:r w:rsidRPr="00F94E18">
              <w:rPr>
                <w:rFonts w:ascii="Calibri" w:hAnsi="Calibri"/>
              </w:rPr>
              <w:t>__________________________________________________________________</w:t>
            </w:r>
          </w:p>
          <w:p w:rsidR="004065DA" w:rsidRPr="00F94E18" w:rsidRDefault="004065DA" w:rsidP="00AB2D98">
            <w:pPr>
              <w:spacing w:before="120" w:after="120"/>
              <w:rPr>
                <w:rFonts w:ascii="Calibri" w:hAnsi="Calibri"/>
              </w:rPr>
            </w:pPr>
            <w:r w:rsidRPr="00F94E18">
              <w:rPr>
                <w:rFonts w:ascii="Calibri" w:hAnsi="Calibri"/>
              </w:rPr>
              <w:t>__________________________________________________________________</w:t>
            </w:r>
          </w:p>
          <w:p w:rsidR="004065DA" w:rsidRPr="00F94E18" w:rsidRDefault="004065DA" w:rsidP="00CB2871">
            <w:pPr>
              <w:spacing w:before="120" w:after="120"/>
              <w:rPr>
                <w:rFonts w:ascii="Calibri" w:hAnsi="Calibri"/>
                <w:b/>
              </w:rPr>
            </w:pPr>
          </w:p>
        </w:tc>
      </w:tr>
    </w:tbl>
    <w:p w:rsidR="00AB2D98" w:rsidRPr="00F94E18" w:rsidRDefault="00AB2D98" w:rsidP="00AB2D98">
      <w:pPr>
        <w:tabs>
          <w:tab w:val="right" w:pos="9781"/>
        </w:tabs>
        <w:ind w:right="141"/>
        <w:rPr>
          <w:rFonts w:ascii="Calibri" w:hAnsi="Calibri"/>
          <w:u w:val="single"/>
        </w:rPr>
      </w:pPr>
    </w:p>
    <w:p w:rsidR="00CB2871" w:rsidRPr="00F94E18" w:rsidRDefault="00CB2871" w:rsidP="00AB2D98">
      <w:pPr>
        <w:tabs>
          <w:tab w:val="right" w:pos="9781"/>
        </w:tabs>
        <w:ind w:right="141"/>
        <w:rPr>
          <w:rFonts w:ascii="Calibri" w:hAnsi="Calibri"/>
          <w:u w:val="single"/>
        </w:rPr>
      </w:pPr>
    </w:p>
    <w:p w:rsidR="00CB2871" w:rsidRPr="00F94E18" w:rsidRDefault="00CB2871" w:rsidP="00AB2D98">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B2D98" w:rsidRPr="003655E2" w:rsidTr="00AB2D98">
        <w:trPr>
          <w:jc w:val="center"/>
        </w:trPr>
        <w:tc>
          <w:tcPr>
            <w:tcW w:w="2093" w:type="dxa"/>
            <w:shd w:val="clear" w:color="auto" w:fill="auto"/>
            <w:vAlign w:val="center"/>
          </w:tcPr>
          <w:p w:rsidR="00AB2D98" w:rsidRPr="00F94E18" w:rsidRDefault="00AB2D98" w:rsidP="00AB2D98">
            <w:pPr>
              <w:tabs>
                <w:tab w:val="right" w:pos="9356"/>
              </w:tabs>
              <w:jc w:val="both"/>
              <w:rPr>
                <w:rFonts w:ascii="Calibri" w:hAnsi="Calibri"/>
                <w:b/>
                <w:sz w:val="18"/>
              </w:rPr>
            </w:pPr>
            <w:r w:rsidRPr="00F94E18">
              <w:rPr>
                <w:rFonts w:ascii="Calibri" w:hAnsi="Calibri"/>
                <w:b/>
                <w:sz w:val="18"/>
              </w:rPr>
              <w:t>PRESENTACIÓN Y UNIDAD DE MEDIDA:</w:t>
            </w:r>
          </w:p>
        </w:tc>
        <w:tc>
          <w:tcPr>
            <w:tcW w:w="2268" w:type="dxa"/>
            <w:tcBorders>
              <w:right w:val="single" w:sz="4" w:space="0" w:color="auto"/>
            </w:tcBorders>
            <w:shd w:val="clear" w:color="auto" w:fill="auto"/>
            <w:vAlign w:val="center"/>
          </w:tcPr>
          <w:p w:rsidR="00AB2D98" w:rsidRPr="00F94E18" w:rsidRDefault="00AB2D98" w:rsidP="00AB2D98">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B2D98" w:rsidRPr="00F94E18" w:rsidRDefault="00AB2D98" w:rsidP="00AB2D98">
            <w:pPr>
              <w:jc w:val="center"/>
              <w:rPr>
                <w:rFonts w:ascii="Calibri" w:hAnsi="Calibri"/>
                <w:b/>
                <w:sz w:val="18"/>
              </w:rPr>
            </w:pPr>
          </w:p>
        </w:tc>
        <w:tc>
          <w:tcPr>
            <w:tcW w:w="2126" w:type="dxa"/>
            <w:tcBorders>
              <w:left w:val="single" w:sz="4" w:space="0" w:color="auto"/>
            </w:tcBorders>
            <w:shd w:val="clear" w:color="auto" w:fill="auto"/>
            <w:vAlign w:val="center"/>
          </w:tcPr>
          <w:p w:rsidR="00AB2D98" w:rsidRPr="00F94E18" w:rsidRDefault="00AB2D98" w:rsidP="00AB2D98">
            <w:pPr>
              <w:rPr>
                <w:rFonts w:ascii="Calibri" w:hAnsi="Calibri"/>
                <w:b/>
                <w:sz w:val="18"/>
              </w:rPr>
            </w:pPr>
            <w:r w:rsidRPr="00F94E18">
              <w:rPr>
                <w:rFonts w:ascii="Calibri" w:hAnsi="Calibri"/>
                <w:b/>
                <w:sz w:val="18"/>
              </w:rPr>
              <w:t>CANTIDAD OFERTADA:</w:t>
            </w:r>
          </w:p>
        </w:tc>
        <w:tc>
          <w:tcPr>
            <w:tcW w:w="2342" w:type="dxa"/>
            <w:shd w:val="clear" w:color="auto" w:fill="auto"/>
            <w:vAlign w:val="center"/>
          </w:tcPr>
          <w:p w:rsidR="00AB2D98" w:rsidRPr="003655E2" w:rsidRDefault="00AB2D98" w:rsidP="00AB2D98">
            <w:pPr>
              <w:jc w:val="center"/>
              <w:rPr>
                <w:rFonts w:ascii="Calibri" w:hAnsi="Calibri"/>
                <w:b/>
                <w:sz w:val="18"/>
              </w:rPr>
            </w:pPr>
          </w:p>
        </w:tc>
      </w:tr>
    </w:tbl>
    <w:p w:rsidR="00AB2D98" w:rsidRDefault="00AB2D98" w:rsidP="00AB2D98">
      <w:pPr>
        <w:tabs>
          <w:tab w:val="right" w:pos="5103"/>
          <w:tab w:val="right" w:pos="9781"/>
        </w:tabs>
        <w:ind w:right="141"/>
        <w:rPr>
          <w:rFonts w:ascii="Calibri" w:hAnsi="Calibri"/>
          <w:sz w:val="18"/>
          <w:u w:val="single"/>
        </w:rPr>
      </w:pPr>
    </w:p>
    <w:p w:rsidR="006E183F" w:rsidRPr="00007CCB" w:rsidRDefault="006E183F" w:rsidP="006E183F">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6E183F" w:rsidRPr="003655E2" w:rsidTr="0090355D">
        <w:trPr>
          <w:jc w:val="center"/>
        </w:trPr>
        <w:tc>
          <w:tcPr>
            <w:tcW w:w="2093" w:type="dxa"/>
            <w:shd w:val="clear" w:color="auto" w:fill="auto"/>
            <w:vAlign w:val="center"/>
          </w:tcPr>
          <w:p w:rsidR="006E183F" w:rsidRPr="003655E2" w:rsidRDefault="006E183F" w:rsidP="0090355D">
            <w:pPr>
              <w:tabs>
                <w:tab w:val="right" w:pos="9356"/>
              </w:tabs>
              <w:jc w:val="both"/>
              <w:rPr>
                <w:rFonts w:ascii="Calibri" w:hAnsi="Calibri"/>
                <w:b/>
                <w:sz w:val="18"/>
              </w:rPr>
            </w:pPr>
            <w:r>
              <w:rPr>
                <w:rFonts w:ascii="Calibri" w:hAnsi="Calibri"/>
                <w:b/>
                <w:sz w:val="18"/>
              </w:rPr>
              <w:t>MARCA</w:t>
            </w:r>
            <w:r w:rsidR="00F94E18">
              <w:rPr>
                <w:rFonts w:ascii="Calibri" w:hAnsi="Calibri"/>
                <w:b/>
                <w:sz w:val="18"/>
              </w:rPr>
              <w:t xml:space="preserve"> DEL REACTIVO</w:t>
            </w:r>
            <w:r w:rsidRPr="003655E2">
              <w:rPr>
                <w:rFonts w:ascii="Calibri" w:hAnsi="Calibri"/>
                <w:b/>
                <w:sz w:val="18"/>
              </w:rPr>
              <w:t>:</w:t>
            </w:r>
          </w:p>
        </w:tc>
        <w:tc>
          <w:tcPr>
            <w:tcW w:w="2268" w:type="dxa"/>
            <w:tcBorders>
              <w:right w:val="single" w:sz="4" w:space="0" w:color="auto"/>
            </w:tcBorders>
            <w:shd w:val="clear" w:color="auto" w:fill="auto"/>
            <w:vAlign w:val="center"/>
          </w:tcPr>
          <w:p w:rsidR="006E183F" w:rsidRDefault="006E183F" w:rsidP="0090355D">
            <w:pPr>
              <w:jc w:val="center"/>
              <w:rPr>
                <w:rFonts w:ascii="Calibri" w:hAnsi="Calibri"/>
                <w:b/>
                <w:sz w:val="18"/>
              </w:rPr>
            </w:pPr>
          </w:p>
          <w:p w:rsidR="00CB2871" w:rsidRPr="003655E2" w:rsidRDefault="00CB2871" w:rsidP="0090355D">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6E183F" w:rsidRPr="003655E2" w:rsidRDefault="006E183F" w:rsidP="0090355D">
            <w:pPr>
              <w:jc w:val="center"/>
              <w:rPr>
                <w:rFonts w:ascii="Calibri" w:hAnsi="Calibri"/>
                <w:b/>
                <w:sz w:val="18"/>
              </w:rPr>
            </w:pPr>
          </w:p>
        </w:tc>
        <w:tc>
          <w:tcPr>
            <w:tcW w:w="2126" w:type="dxa"/>
            <w:tcBorders>
              <w:left w:val="single" w:sz="4" w:space="0" w:color="auto"/>
            </w:tcBorders>
            <w:shd w:val="clear" w:color="auto" w:fill="auto"/>
            <w:vAlign w:val="center"/>
          </w:tcPr>
          <w:p w:rsidR="006E183F" w:rsidRPr="003655E2" w:rsidRDefault="00CB2871" w:rsidP="00F94E18">
            <w:pPr>
              <w:rPr>
                <w:rFonts w:ascii="Calibri" w:hAnsi="Calibri"/>
                <w:b/>
                <w:sz w:val="18"/>
              </w:rPr>
            </w:pPr>
            <w:r>
              <w:rPr>
                <w:rFonts w:ascii="Calibri" w:hAnsi="Calibri"/>
                <w:b/>
                <w:sz w:val="18"/>
              </w:rPr>
              <w:t xml:space="preserve">GARANTÍA DE LOS </w:t>
            </w:r>
            <w:r w:rsidR="00F94E18">
              <w:rPr>
                <w:rFonts w:ascii="Calibri" w:hAnsi="Calibri"/>
                <w:b/>
                <w:sz w:val="18"/>
              </w:rPr>
              <w:t>REACTIVOS</w:t>
            </w:r>
            <w:r>
              <w:rPr>
                <w:rFonts w:ascii="Calibri" w:hAnsi="Calibri"/>
                <w:b/>
                <w:sz w:val="18"/>
              </w:rPr>
              <w:t xml:space="preserve"> </w:t>
            </w:r>
            <w:r w:rsidRPr="003655E2">
              <w:rPr>
                <w:rFonts w:ascii="Calibri" w:hAnsi="Calibri"/>
                <w:b/>
                <w:sz w:val="18"/>
              </w:rPr>
              <w:t>OFERTAD</w:t>
            </w:r>
            <w:r>
              <w:rPr>
                <w:rFonts w:ascii="Calibri" w:hAnsi="Calibri"/>
                <w:b/>
                <w:sz w:val="18"/>
              </w:rPr>
              <w:t>OS</w:t>
            </w:r>
            <w:r w:rsidRPr="003655E2">
              <w:rPr>
                <w:rFonts w:ascii="Calibri" w:hAnsi="Calibri"/>
                <w:b/>
                <w:sz w:val="18"/>
              </w:rPr>
              <w:t>:</w:t>
            </w:r>
          </w:p>
        </w:tc>
        <w:tc>
          <w:tcPr>
            <w:tcW w:w="2342" w:type="dxa"/>
            <w:shd w:val="clear" w:color="auto" w:fill="auto"/>
            <w:vAlign w:val="center"/>
          </w:tcPr>
          <w:p w:rsidR="006E183F" w:rsidRPr="003655E2" w:rsidRDefault="006E183F" w:rsidP="0090355D">
            <w:pPr>
              <w:jc w:val="center"/>
              <w:rPr>
                <w:rFonts w:ascii="Calibri" w:hAnsi="Calibri"/>
                <w:b/>
                <w:sz w:val="18"/>
              </w:rPr>
            </w:pPr>
          </w:p>
        </w:tc>
      </w:tr>
    </w:tbl>
    <w:p w:rsidR="006E183F" w:rsidRDefault="006E183F" w:rsidP="00E1428C">
      <w:pPr>
        <w:pStyle w:val="Default"/>
        <w:jc w:val="center"/>
        <w:rPr>
          <w:rFonts w:asciiTheme="minorHAnsi" w:hAnsiTheme="minorHAnsi"/>
          <w:b/>
          <w:sz w:val="20"/>
          <w:szCs w:val="20"/>
        </w:rPr>
      </w:pPr>
    </w:p>
    <w:p w:rsidR="00CB2871" w:rsidRPr="0087089A" w:rsidRDefault="00CB2871" w:rsidP="00CB2871">
      <w:pPr>
        <w:pBdr>
          <w:top w:val="single" w:sz="6" w:space="1" w:color="auto"/>
          <w:left w:val="single" w:sz="6" w:space="1" w:color="auto"/>
          <w:bottom w:val="single" w:sz="6" w:space="1" w:color="auto"/>
          <w:right w:val="single" w:sz="6" w:space="0" w:color="auto"/>
        </w:pBdr>
        <w:ind w:left="567"/>
        <w:jc w:val="center"/>
        <w:rPr>
          <w:rFonts w:asciiTheme="minorHAnsi" w:hAnsiTheme="minorHAnsi" w:cs="Arial"/>
          <w:b/>
        </w:rPr>
      </w:pPr>
      <w:r w:rsidRPr="0087089A">
        <w:rPr>
          <w:rFonts w:asciiTheme="minorHAnsi" w:hAnsiTheme="minorHAnsi" w:cs="Arial"/>
          <w:b/>
        </w:rPr>
        <w:t>Fabricante</w:t>
      </w:r>
    </w:p>
    <w:p w:rsidR="00CB2871" w:rsidRPr="0087089A" w:rsidRDefault="00CB2871" w:rsidP="00CB2871">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Razón Social:</w:t>
      </w:r>
      <w:r>
        <w:rPr>
          <w:rFonts w:asciiTheme="minorHAnsi" w:hAnsiTheme="minorHAnsi" w:cs="Arial"/>
        </w:rPr>
        <w:tab/>
      </w:r>
      <w:r w:rsidRPr="0087089A">
        <w:rPr>
          <w:rFonts w:asciiTheme="minorHAnsi" w:hAnsiTheme="minorHAnsi" w:cs="Arial"/>
        </w:rPr>
        <w:t xml:space="preserve"> ________________________________________________________________________</w:t>
      </w:r>
      <w:r>
        <w:rPr>
          <w:rFonts w:asciiTheme="minorHAnsi" w:hAnsiTheme="minorHAnsi" w:cs="Arial"/>
        </w:rPr>
        <w:t>____________</w:t>
      </w:r>
    </w:p>
    <w:p w:rsidR="00CB2871" w:rsidRPr="0087089A" w:rsidRDefault="00CB2871" w:rsidP="00CB2871">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Dirección:</w:t>
      </w:r>
      <w:r>
        <w:rPr>
          <w:rFonts w:asciiTheme="minorHAnsi" w:hAnsiTheme="minorHAnsi" w:cs="Arial"/>
        </w:rPr>
        <w:tab/>
      </w:r>
      <w:r>
        <w:rPr>
          <w:rFonts w:asciiTheme="minorHAnsi" w:hAnsiTheme="minorHAnsi" w:cs="Arial"/>
        </w:rPr>
        <w:tab/>
      </w:r>
      <w:r w:rsidRPr="0087089A">
        <w:rPr>
          <w:rFonts w:asciiTheme="minorHAnsi" w:hAnsiTheme="minorHAnsi" w:cs="Arial"/>
        </w:rPr>
        <w:t xml:space="preserve"> ___________________________________________________________________________</w:t>
      </w:r>
      <w:r>
        <w:rPr>
          <w:rFonts w:asciiTheme="minorHAnsi" w:hAnsiTheme="minorHAnsi" w:cs="Arial"/>
        </w:rPr>
        <w:t>_________</w:t>
      </w:r>
    </w:p>
    <w:p w:rsidR="00CB2871" w:rsidRPr="0087089A" w:rsidRDefault="00CB2871" w:rsidP="00CB2871">
      <w:pPr>
        <w:pBdr>
          <w:top w:val="single" w:sz="6" w:space="1" w:color="auto"/>
          <w:left w:val="single" w:sz="6" w:space="1" w:color="auto"/>
          <w:bottom w:val="single" w:sz="6" w:space="1" w:color="auto"/>
          <w:right w:val="single" w:sz="6" w:space="0" w:color="auto"/>
        </w:pBdr>
        <w:tabs>
          <w:tab w:val="left" w:pos="2127"/>
        </w:tabs>
        <w:ind w:left="567"/>
        <w:rPr>
          <w:rFonts w:asciiTheme="minorHAnsi" w:hAnsiTheme="minorHAnsi" w:cs="Arial"/>
        </w:rPr>
      </w:pPr>
      <w:r w:rsidRPr="0087089A">
        <w:rPr>
          <w:rFonts w:asciiTheme="minorHAnsi" w:hAnsiTheme="minorHAnsi" w:cs="Arial"/>
        </w:rPr>
        <w:t xml:space="preserve">País de Origen: </w:t>
      </w:r>
      <w:r>
        <w:rPr>
          <w:rFonts w:asciiTheme="minorHAnsi" w:hAnsiTheme="minorHAnsi" w:cs="Arial"/>
        </w:rPr>
        <w:tab/>
      </w:r>
      <w:r w:rsidRPr="0087089A">
        <w:rPr>
          <w:rFonts w:asciiTheme="minorHAnsi" w:hAnsiTheme="minorHAnsi" w:cs="Arial"/>
        </w:rPr>
        <w:t>______________________________________</w:t>
      </w:r>
      <w:r>
        <w:rPr>
          <w:rFonts w:asciiTheme="minorHAnsi" w:hAnsiTheme="minorHAnsi" w:cs="Arial"/>
        </w:rPr>
        <w:t>______________________________________________</w:t>
      </w:r>
    </w:p>
    <w:p w:rsidR="00CB2871" w:rsidRPr="0087089A" w:rsidRDefault="00CB2871" w:rsidP="00CB2871">
      <w:pPr>
        <w:pBdr>
          <w:top w:val="single" w:sz="6" w:space="1" w:color="auto"/>
          <w:left w:val="single" w:sz="6" w:space="1" w:color="auto"/>
          <w:bottom w:val="single" w:sz="6" w:space="1" w:color="auto"/>
          <w:right w:val="single" w:sz="6" w:space="0" w:color="auto"/>
        </w:pBdr>
        <w:tabs>
          <w:tab w:val="right" w:pos="9923"/>
        </w:tabs>
        <w:ind w:left="567"/>
        <w:rPr>
          <w:rFonts w:asciiTheme="minorHAnsi" w:hAnsiTheme="minorHAnsi" w:cs="Arial"/>
        </w:rPr>
      </w:pPr>
      <w:r w:rsidRPr="0087089A">
        <w:rPr>
          <w:rFonts w:asciiTheme="minorHAnsi" w:hAnsiTheme="minorHAnsi" w:cs="Arial"/>
        </w:rPr>
        <w:t>Teléfonos:   __________</w:t>
      </w:r>
      <w:r>
        <w:rPr>
          <w:rFonts w:asciiTheme="minorHAnsi" w:hAnsiTheme="minorHAnsi" w:cs="Arial"/>
        </w:rPr>
        <w:t>_______________________________</w:t>
      </w:r>
      <w:r>
        <w:rPr>
          <w:rFonts w:asciiTheme="minorHAnsi" w:hAnsiTheme="minorHAnsi" w:cs="Arial"/>
        </w:rPr>
        <w:tab/>
        <w:t xml:space="preserve">                                     </w:t>
      </w:r>
      <w:r w:rsidRPr="0087089A">
        <w:rPr>
          <w:rFonts w:asciiTheme="minorHAnsi" w:hAnsiTheme="minorHAnsi" w:cs="Arial"/>
        </w:rPr>
        <w:t>Fax: ________________________</w:t>
      </w:r>
      <w:r>
        <w:rPr>
          <w:rFonts w:asciiTheme="minorHAnsi" w:hAnsiTheme="minorHAnsi" w:cs="Arial"/>
        </w:rPr>
        <w:t>_____</w:t>
      </w:r>
    </w:p>
    <w:p w:rsidR="00CB2871" w:rsidRPr="0087089A" w:rsidRDefault="00CB2871" w:rsidP="00CB2871">
      <w:pPr>
        <w:ind w:left="567"/>
        <w:rPr>
          <w:rFonts w:asciiTheme="minorHAnsi" w:hAnsiTheme="minorHAnsi" w:cs="Arial"/>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6E183F" w:rsidRDefault="006E183F"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647B68">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6D158D">
              <w:rPr>
                <w:rFonts w:ascii="Calibri" w:hAnsi="Calibri"/>
                <w:b/>
                <w:bCs/>
              </w:rPr>
              <w:t>I16-2018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F94E18" w:rsidRDefault="00BA09CD" w:rsidP="00CB2871">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C16313" w:rsidRPr="00F94E18" w:rsidRDefault="00C16313"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F94E18" w:rsidRDefault="00F94E18" w:rsidP="00F94E18">
      <w:pPr>
        <w:tabs>
          <w:tab w:val="left" w:pos="4253"/>
          <w:tab w:val="left" w:pos="8080"/>
        </w:tabs>
        <w:ind w:right="1"/>
        <w:jc w:val="center"/>
        <w:rPr>
          <w:rFonts w:ascii="Calibri" w:hAnsi="Calibri"/>
          <w:b/>
        </w:rPr>
      </w:pPr>
      <w:r w:rsidRPr="002522C8">
        <w:rPr>
          <w:rFonts w:ascii="Calibri" w:hAnsi="Calibri"/>
          <w:b/>
        </w:rPr>
        <w:t>*Anexar en sobre Económico</w:t>
      </w:r>
    </w:p>
    <w:p w:rsidR="00C96B24" w:rsidRDefault="00F94E18" w:rsidP="00F94E18">
      <w:pPr>
        <w:jc w:val="center"/>
        <w:rPr>
          <w:rFonts w:ascii="Calibri" w:hAnsi="Calibri"/>
          <w:b/>
        </w:rPr>
      </w:pPr>
      <w:r>
        <w:rPr>
          <w:rFonts w:ascii="Calibri" w:hAnsi="Calibri" w:cs="Arial"/>
          <w:b/>
          <w:bCs/>
        </w:rPr>
        <w:t>*Anexar también al sobre económico CD o USB con Propuesta económica en formato EXCEL.</w:t>
      </w:r>
    </w:p>
    <w:p w:rsidR="00AB2D98" w:rsidRDefault="00AB2D98" w:rsidP="00C96B24">
      <w:pPr>
        <w:rPr>
          <w:rFonts w:ascii="Calibri" w:hAnsi="Calibri"/>
          <w:b/>
        </w:rPr>
      </w:pPr>
    </w:p>
    <w:p w:rsidR="00AB2D98" w:rsidRPr="002522C8" w:rsidRDefault="00AB2D98" w:rsidP="00AB2D98">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AB2D98" w:rsidRDefault="00AB2D98" w:rsidP="00AB2D98">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AB2D98" w:rsidRPr="002522C8" w:rsidRDefault="00AB2D98" w:rsidP="00AB2D98">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AB2D98" w:rsidRPr="0093321E" w:rsidTr="00AB2D98">
        <w:trPr>
          <w:jc w:val="center"/>
        </w:trPr>
        <w:tc>
          <w:tcPr>
            <w:tcW w:w="7102" w:type="dxa"/>
            <w:tcBorders>
              <w:bottom w:val="nil"/>
            </w:tcBorders>
            <w:shd w:val="clear" w:color="auto" w:fill="A5EBE9"/>
          </w:tcPr>
          <w:p w:rsidR="00AB2D98" w:rsidRPr="0093321E" w:rsidRDefault="00AB2D98" w:rsidP="00AB2D98">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AB2D98" w:rsidRPr="0093321E" w:rsidRDefault="00AB2D98" w:rsidP="00AB2D98">
            <w:pPr>
              <w:jc w:val="center"/>
              <w:rPr>
                <w:rFonts w:asciiTheme="minorHAnsi" w:hAnsiTheme="minorHAnsi"/>
                <w:b/>
              </w:rPr>
            </w:pPr>
            <w:r w:rsidRPr="0093321E">
              <w:rPr>
                <w:rFonts w:asciiTheme="minorHAnsi" w:hAnsiTheme="minorHAnsi"/>
                <w:b/>
              </w:rPr>
              <w:t>Fecha</w:t>
            </w:r>
          </w:p>
        </w:tc>
      </w:tr>
      <w:tr w:rsidR="00AB2D98" w:rsidRPr="0093321E" w:rsidTr="00AB2D98">
        <w:trPr>
          <w:trHeight w:val="60"/>
          <w:jc w:val="center"/>
        </w:trPr>
        <w:tc>
          <w:tcPr>
            <w:tcW w:w="7102" w:type="dxa"/>
            <w:tcBorders>
              <w:top w:val="single" w:sz="4" w:space="0" w:color="auto"/>
              <w:left w:val="single" w:sz="4" w:space="0" w:color="auto"/>
              <w:bottom w:val="single" w:sz="4" w:space="0" w:color="auto"/>
              <w:right w:val="nil"/>
            </w:tcBorders>
          </w:tcPr>
          <w:p w:rsidR="00AB2D98" w:rsidRDefault="00AB2D98" w:rsidP="00AB2D98">
            <w:pPr>
              <w:jc w:val="center"/>
              <w:rPr>
                <w:rFonts w:asciiTheme="minorHAnsi" w:hAnsiTheme="minorHAnsi" w:cs="Arial"/>
                <w:bCs/>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6D158D">
              <w:rPr>
                <w:rFonts w:asciiTheme="minorHAnsi" w:hAnsiTheme="minorHAnsi" w:cs="Arial"/>
                <w:bCs/>
                <w:u w:val="single"/>
              </w:rPr>
              <w:t>I16-2018</w:t>
            </w:r>
          </w:p>
          <w:p w:rsidR="00455A7A" w:rsidRPr="0093321E" w:rsidRDefault="00455A7A" w:rsidP="00AB2D98">
            <w:pPr>
              <w:jc w:val="center"/>
              <w:rPr>
                <w:rFonts w:asciiTheme="minorHAnsi" w:hAnsiTheme="minorHAnsi" w:cs="Arial"/>
                <w:u w:val="single"/>
              </w:rPr>
            </w:pPr>
          </w:p>
        </w:tc>
        <w:tc>
          <w:tcPr>
            <w:tcW w:w="2899" w:type="dxa"/>
            <w:tcBorders>
              <w:top w:val="single" w:sz="4" w:space="0" w:color="auto"/>
              <w:left w:val="single" w:sz="4" w:space="0" w:color="auto"/>
              <w:bottom w:val="single" w:sz="4" w:space="0" w:color="auto"/>
              <w:right w:val="single" w:sz="4" w:space="0" w:color="auto"/>
            </w:tcBorders>
          </w:tcPr>
          <w:p w:rsidR="00AB2D98" w:rsidRPr="0093321E" w:rsidRDefault="00AB2D98" w:rsidP="00AB2D98">
            <w:pPr>
              <w:jc w:val="center"/>
              <w:rPr>
                <w:rFonts w:asciiTheme="minorHAnsi" w:hAnsiTheme="minorHAnsi"/>
              </w:rPr>
            </w:pPr>
            <w:r w:rsidRPr="0093321E">
              <w:rPr>
                <w:rFonts w:asciiTheme="minorHAnsi" w:hAnsiTheme="minorHAnsi"/>
              </w:rPr>
              <w:t>_____________</w:t>
            </w:r>
          </w:p>
        </w:tc>
      </w:tr>
    </w:tbl>
    <w:p w:rsidR="00AB2D98" w:rsidRPr="0093321E" w:rsidRDefault="00AB2D98" w:rsidP="00AB2D98">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AB2D98" w:rsidRPr="0093321E" w:rsidTr="00AB2D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AB2D98" w:rsidRPr="0093321E" w:rsidRDefault="00AB2D98" w:rsidP="00AB2D98">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AB2D98" w:rsidRPr="0093321E" w:rsidTr="00AB2D98">
        <w:trPr>
          <w:trHeight w:val="172"/>
          <w:jc w:val="center"/>
        </w:trPr>
        <w:tc>
          <w:tcPr>
            <w:tcW w:w="10359" w:type="dxa"/>
            <w:tcBorders>
              <w:top w:val="nil"/>
            </w:tcBorders>
          </w:tcPr>
          <w:p w:rsidR="00CB2871" w:rsidRDefault="00CB2871" w:rsidP="00AB2D98">
            <w:pPr>
              <w:jc w:val="center"/>
              <w:rPr>
                <w:rFonts w:asciiTheme="minorHAnsi" w:hAnsiTheme="minorHAnsi"/>
              </w:rPr>
            </w:pPr>
          </w:p>
          <w:p w:rsidR="00AB2D98" w:rsidRDefault="00AB2D98" w:rsidP="00AB2D98">
            <w:pPr>
              <w:jc w:val="center"/>
              <w:rPr>
                <w:rFonts w:asciiTheme="minorHAnsi" w:hAnsiTheme="minorHAnsi"/>
              </w:rPr>
            </w:pPr>
            <w:r w:rsidRPr="0093321E">
              <w:rPr>
                <w:rFonts w:asciiTheme="minorHAnsi" w:hAnsiTheme="minorHAnsi"/>
              </w:rPr>
              <w:t>________________________________________________________</w:t>
            </w:r>
          </w:p>
          <w:p w:rsidR="00CB2871" w:rsidRPr="0093321E" w:rsidRDefault="00CB2871" w:rsidP="00AB2D98">
            <w:pPr>
              <w:jc w:val="center"/>
              <w:rPr>
                <w:rFonts w:asciiTheme="minorHAnsi" w:hAnsiTheme="minorHAnsi"/>
              </w:rPr>
            </w:pPr>
          </w:p>
        </w:tc>
      </w:tr>
    </w:tbl>
    <w:p w:rsidR="00AB2D98" w:rsidRDefault="00AB2D98" w:rsidP="00AB2D98">
      <w:pPr>
        <w:tabs>
          <w:tab w:val="left" w:pos="426"/>
        </w:tabs>
        <w:ind w:left="284"/>
        <w:jc w:val="center"/>
        <w:rPr>
          <w:rFonts w:asciiTheme="minorHAnsi" w:hAnsiTheme="minorHAnsi"/>
          <w:b/>
        </w:rPr>
      </w:pPr>
    </w:p>
    <w:p w:rsidR="00AB2D98" w:rsidRDefault="00AB2D98" w:rsidP="00AB2D98">
      <w:pPr>
        <w:tabs>
          <w:tab w:val="left" w:pos="426"/>
        </w:tabs>
        <w:ind w:left="284"/>
        <w:jc w:val="center"/>
        <w:rPr>
          <w:rFonts w:asciiTheme="minorHAnsi" w:hAnsiTheme="minorHAnsi"/>
          <w:b/>
        </w:rPr>
      </w:pPr>
    </w:p>
    <w:p w:rsidR="00AB2D98" w:rsidRDefault="00CB2871" w:rsidP="00AB2D98">
      <w:pPr>
        <w:tabs>
          <w:tab w:val="left" w:pos="426"/>
        </w:tabs>
        <w:ind w:left="284"/>
        <w:jc w:val="center"/>
        <w:rPr>
          <w:rFonts w:asciiTheme="minorHAnsi" w:hAnsiTheme="minorHAnsi"/>
          <w:b/>
        </w:rPr>
      </w:pPr>
      <w:r>
        <w:rPr>
          <w:rFonts w:asciiTheme="minorHAnsi" w:hAnsiTheme="minorHAnsi"/>
          <w:b/>
        </w:rPr>
        <w:t>CONFORME AL ANEXO 1</w:t>
      </w:r>
    </w:p>
    <w:p w:rsidR="00AB2D98" w:rsidRDefault="00AB2D98" w:rsidP="00AB2D98">
      <w:pPr>
        <w:tabs>
          <w:tab w:val="left" w:pos="426"/>
        </w:tabs>
        <w:ind w:left="284"/>
        <w:jc w:val="center"/>
        <w:rPr>
          <w:rFonts w:asciiTheme="minorHAnsi" w:hAnsiTheme="minorHAnsi"/>
          <w:b/>
        </w:rPr>
      </w:pPr>
    </w:p>
    <w:tbl>
      <w:tblPr>
        <w:tblW w:w="10351" w:type="dxa"/>
        <w:jc w:val="center"/>
        <w:tblLayout w:type="fixed"/>
        <w:tblCellMar>
          <w:left w:w="70" w:type="dxa"/>
          <w:right w:w="70" w:type="dxa"/>
        </w:tblCellMar>
        <w:tblLook w:val="04A0" w:firstRow="1" w:lastRow="0" w:firstColumn="1" w:lastColumn="0" w:noHBand="0" w:noVBand="1"/>
      </w:tblPr>
      <w:tblGrid>
        <w:gridCol w:w="706"/>
        <w:gridCol w:w="992"/>
        <w:gridCol w:w="992"/>
        <w:gridCol w:w="993"/>
        <w:gridCol w:w="1279"/>
        <w:gridCol w:w="1060"/>
        <w:gridCol w:w="1060"/>
        <w:gridCol w:w="1137"/>
        <w:gridCol w:w="1184"/>
        <w:gridCol w:w="948"/>
      </w:tblGrid>
      <w:tr w:rsidR="00AB2D98" w:rsidRPr="0093321E" w:rsidTr="004065DA">
        <w:trPr>
          <w:trHeight w:val="300"/>
          <w:jc w:val="center"/>
        </w:trPr>
        <w:tc>
          <w:tcPr>
            <w:tcW w:w="706"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AB2D98" w:rsidRPr="0093321E" w:rsidRDefault="00CB2871" w:rsidP="00AB2D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992" w:type="dxa"/>
            <w:tcBorders>
              <w:top w:val="single" w:sz="4" w:space="0" w:color="auto"/>
              <w:left w:val="nil"/>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992" w:type="dxa"/>
            <w:tcBorders>
              <w:top w:val="single" w:sz="4" w:space="0" w:color="auto"/>
              <w:left w:val="nil"/>
              <w:bottom w:val="single" w:sz="4" w:space="0" w:color="auto"/>
              <w:right w:val="single" w:sz="4" w:space="0" w:color="auto"/>
            </w:tcBorders>
            <w:shd w:val="clear" w:color="auto" w:fill="A5EBE9"/>
            <w:vAlign w:val="center"/>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93" w:type="dxa"/>
            <w:tcBorders>
              <w:top w:val="single" w:sz="4" w:space="0" w:color="auto"/>
              <w:left w:val="single" w:sz="4" w:space="0" w:color="auto"/>
              <w:bottom w:val="single" w:sz="4" w:space="0" w:color="auto"/>
              <w:right w:val="single" w:sz="4" w:space="0" w:color="auto"/>
            </w:tcBorders>
            <w:shd w:val="clear" w:color="auto" w:fill="A5EBE9"/>
            <w:vAlign w:val="center"/>
          </w:tcPr>
          <w:p w:rsidR="00AB2D98" w:rsidRPr="0093321E" w:rsidRDefault="00AB2D98" w:rsidP="00AB2D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279" w:type="dxa"/>
            <w:tcBorders>
              <w:top w:val="single" w:sz="4" w:space="0" w:color="auto"/>
              <w:left w:val="single" w:sz="4" w:space="0" w:color="auto"/>
              <w:bottom w:val="single" w:sz="4" w:space="0" w:color="auto"/>
              <w:right w:val="single" w:sz="4" w:space="0" w:color="auto"/>
            </w:tcBorders>
            <w:shd w:val="clear" w:color="auto" w:fill="A5EBE9"/>
            <w:vAlign w:val="center"/>
          </w:tcPr>
          <w:p w:rsidR="00AB2D98" w:rsidRPr="0093321E" w:rsidRDefault="00AB2D98" w:rsidP="00CB2871">
            <w:pPr>
              <w:tabs>
                <w:tab w:val="right" w:pos="9923"/>
              </w:tabs>
              <w:ind w:right="-66"/>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137" w:type="dxa"/>
            <w:tcBorders>
              <w:top w:val="single" w:sz="4" w:space="0" w:color="auto"/>
              <w:left w:val="nil"/>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184" w:type="dxa"/>
            <w:tcBorders>
              <w:top w:val="single" w:sz="4" w:space="0" w:color="auto"/>
              <w:left w:val="nil"/>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AB2D98" w:rsidRPr="0093321E" w:rsidTr="00032B49">
        <w:trPr>
          <w:trHeight w:val="928"/>
          <w:jc w:val="center"/>
        </w:trPr>
        <w:tc>
          <w:tcPr>
            <w:tcW w:w="706" w:type="dxa"/>
            <w:tcBorders>
              <w:top w:val="nil"/>
              <w:left w:val="single" w:sz="4" w:space="0" w:color="auto"/>
              <w:bottom w:val="single" w:sz="4" w:space="0" w:color="auto"/>
              <w:right w:val="single" w:sz="4" w:space="0" w:color="auto"/>
            </w:tcBorders>
            <w:shd w:val="clear" w:color="auto" w:fill="auto"/>
            <w:noWrap/>
            <w:vAlign w:val="center"/>
          </w:tcPr>
          <w:p w:rsidR="00AB2D98" w:rsidRPr="0093321E" w:rsidRDefault="00AB2D98" w:rsidP="00AB2D98">
            <w:pPr>
              <w:jc w:val="center"/>
              <w:rPr>
                <w:rFonts w:asciiTheme="minorHAnsi" w:hAnsiTheme="minorHAnsi" w:cs="Calibri"/>
                <w:color w:val="000000"/>
              </w:rPr>
            </w:pPr>
          </w:p>
        </w:tc>
        <w:tc>
          <w:tcPr>
            <w:tcW w:w="992" w:type="dxa"/>
            <w:tcBorders>
              <w:top w:val="nil"/>
              <w:left w:val="nil"/>
              <w:bottom w:val="single" w:sz="4" w:space="0" w:color="auto"/>
              <w:right w:val="single" w:sz="4" w:space="0" w:color="auto"/>
            </w:tcBorders>
            <w:shd w:val="clear" w:color="auto" w:fill="auto"/>
            <w:noWrap/>
            <w:vAlign w:val="center"/>
          </w:tcPr>
          <w:p w:rsidR="00AB2D98" w:rsidRPr="00CB2871" w:rsidRDefault="00AB2D98" w:rsidP="00AB2D98">
            <w:pPr>
              <w:jc w:val="center"/>
              <w:rPr>
                <w:rFonts w:asciiTheme="minorHAnsi" w:hAnsiTheme="minorHAnsi" w:cs="Calibri"/>
                <w:color w:val="000000"/>
                <w:sz w:val="16"/>
              </w:rPr>
            </w:pPr>
          </w:p>
        </w:tc>
        <w:tc>
          <w:tcPr>
            <w:tcW w:w="992"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9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279"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137"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184"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bl>
    <w:p w:rsidR="00AB2D98" w:rsidRDefault="00AB2D98" w:rsidP="00AB2D98">
      <w:pPr>
        <w:tabs>
          <w:tab w:val="left" w:pos="5245"/>
          <w:tab w:val="left" w:pos="7655"/>
        </w:tabs>
        <w:ind w:left="567"/>
        <w:rPr>
          <w:rFonts w:asciiTheme="minorHAnsi" w:hAnsiTheme="minorHAnsi"/>
        </w:rPr>
      </w:pPr>
    </w:p>
    <w:p w:rsidR="00C96B24" w:rsidRDefault="00C96B24" w:rsidP="00BA09CD">
      <w:pPr>
        <w:tabs>
          <w:tab w:val="left" w:pos="5245"/>
          <w:tab w:val="left" w:pos="8364"/>
        </w:tabs>
        <w:ind w:left="567"/>
        <w:jc w:val="center"/>
        <w:rPr>
          <w:rFonts w:ascii="Calibri" w:hAnsi="Calibri"/>
        </w:rPr>
      </w:pPr>
    </w:p>
    <w:p w:rsidR="004065DA" w:rsidRPr="002522C8" w:rsidRDefault="004065DA" w:rsidP="004065DA">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4065DA" w:rsidRPr="002522C8" w:rsidTr="004065DA">
        <w:trPr>
          <w:trHeight w:val="321"/>
          <w:jc w:val="center"/>
        </w:trPr>
        <w:tc>
          <w:tcPr>
            <w:tcW w:w="3071" w:type="dxa"/>
            <w:tcBorders>
              <w:top w:val="single" w:sz="4" w:space="0" w:color="auto"/>
              <w:left w:val="single" w:sz="4" w:space="0" w:color="auto"/>
              <w:bottom w:val="single" w:sz="4" w:space="0" w:color="auto"/>
            </w:tcBorders>
            <w:shd w:val="clear" w:color="auto" w:fill="8AE4E2"/>
            <w:vAlign w:val="center"/>
          </w:tcPr>
          <w:p w:rsidR="004065DA" w:rsidRPr="002522C8" w:rsidRDefault="004065DA" w:rsidP="004065DA">
            <w:pPr>
              <w:jc w:val="center"/>
              <w:rPr>
                <w:rFonts w:ascii="Calibri" w:hAnsi="Calibri"/>
                <w:b/>
                <w:noProof/>
              </w:rPr>
            </w:pPr>
            <w:r w:rsidRPr="002522C8">
              <w:rPr>
                <w:rFonts w:ascii="Calibri" w:hAnsi="Calibri"/>
                <w:b/>
                <w:noProof/>
              </w:rPr>
              <w:t xml:space="preserve">Subtotal antes de </w:t>
            </w:r>
            <w:r>
              <w:rPr>
                <w:rFonts w:ascii="Calibri" w:hAnsi="Calibri"/>
                <w:b/>
                <w:noProof/>
              </w:rPr>
              <w:t>I.V.A.</w:t>
            </w:r>
          </w:p>
        </w:tc>
        <w:tc>
          <w:tcPr>
            <w:tcW w:w="3071" w:type="dxa"/>
            <w:tcBorders>
              <w:top w:val="single" w:sz="4" w:space="0" w:color="auto"/>
              <w:bottom w:val="single" w:sz="4" w:space="0" w:color="auto"/>
            </w:tcBorders>
            <w:shd w:val="clear" w:color="auto" w:fill="8AE4E2"/>
            <w:vAlign w:val="center"/>
          </w:tcPr>
          <w:p w:rsidR="004065DA" w:rsidRPr="002522C8" w:rsidRDefault="004065DA" w:rsidP="004065DA">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4065DA" w:rsidRPr="002522C8" w:rsidRDefault="004065DA" w:rsidP="004065DA">
            <w:pPr>
              <w:jc w:val="center"/>
              <w:rPr>
                <w:rFonts w:ascii="Calibri" w:hAnsi="Calibri"/>
                <w:b/>
                <w:noProof/>
              </w:rPr>
            </w:pPr>
            <w:r w:rsidRPr="002522C8">
              <w:rPr>
                <w:rFonts w:ascii="Calibri" w:hAnsi="Calibri"/>
                <w:b/>
                <w:noProof/>
              </w:rPr>
              <w:t>Total incluyendo I.V.A.</w:t>
            </w:r>
          </w:p>
        </w:tc>
      </w:tr>
      <w:tr w:rsidR="004065DA" w:rsidRPr="002522C8" w:rsidTr="004065DA">
        <w:trPr>
          <w:trHeight w:val="566"/>
          <w:jc w:val="center"/>
        </w:trPr>
        <w:tc>
          <w:tcPr>
            <w:tcW w:w="3071" w:type="dxa"/>
            <w:tcBorders>
              <w:top w:val="single" w:sz="4" w:space="0" w:color="auto"/>
            </w:tcBorders>
            <w:vAlign w:val="center"/>
          </w:tcPr>
          <w:p w:rsidR="004065DA" w:rsidRPr="002522C8" w:rsidRDefault="004065DA" w:rsidP="004065DA">
            <w:pPr>
              <w:jc w:val="center"/>
              <w:rPr>
                <w:rFonts w:ascii="Calibri" w:hAnsi="Calibri"/>
                <w:noProof/>
              </w:rPr>
            </w:pPr>
          </w:p>
        </w:tc>
        <w:tc>
          <w:tcPr>
            <w:tcW w:w="3071" w:type="dxa"/>
            <w:tcBorders>
              <w:top w:val="single" w:sz="4" w:space="0" w:color="auto"/>
            </w:tcBorders>
            <w:vAlign w:val="center"/>
          </w:tcPr>
          <w:p w:rsidR="004065DA" w:rsidRPr="002522C8" w:rsidRDefault="004065DA" w:rsidP="004065DA">
            <w:pPr>
              <w:jc w:val="center"/>
              <w:rPr>
                <w:rFonts w:ascii="Calibri" w:hAnsi="Calibri"/>
                <w:noProof/>
              </w:rPr>
            </w:pPr>
          </w:p>
        </w:tc>
        <w:tc>
          <w:tcPr>
            <w:tcW w:w="3072" w:type="dxa"/>
            <w:tcBorders>
              <w:top w:val="single" w:sz="4" w:space="0" w:color="auto"/>
            </w:tcBorders>
            <w:vAlign w:val="center"/>
          </w:tcPr>
          <w:p w:rsidR="004065DA" w:rsidRPr="002522C8" w:rsidRDefault="004065DA" w:rsidP="004065DA">
            <w:pPr>
              <w:jc w:val="center"/>
              <w:rPr>
                <w:rFonts w:ascii="Calibri" w:hAnsi="Calibri"/>
                <w:noProof/>
              </w:rPr>
            </w:pPr>
          </w:p>
        </w:tc>
      </w:tr>
    </w:tbl>
    <w:p w:rsidR="004065DA" w:rsidRPr="002522C8" w:rsidRDefault="004065DA" w:rsidP="004065DA">
      <w:pPr>
        <w:rPr>
          <w:rFonts w:ascii="Calibri" w:hAnsi="Calibri"/>
        </w:rPr>
      </w:pPr>
    </w:p>
    <w:p w:rsidR="00AB2D98" w:rsidRDefault="00AB2D98" w:rsidP="00BA09CD">
      <w:pPr>
        <w:tabs>
          <w:tab w:val="left" w:pos="5245"/>
          <w:tab w:val="left" w:pos="8364"/>
        </w:tabs>
        <w:ind w:left="567"/>
        <w:jc w:val="center"/>
        <w:rPr>
          <w:rFonts w:ascii="Calibri" w:hAnsi="Calibri"/>
        </w:rPr>
      </w:pPr>
    </w:p>
    <w:p w:rsidR="00AB2D98" w:rsidRDefault="00AB2D98"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 xml:space="preserve">*Anexar </w:t>
      </w:r>
      <w:r w:rsidR="00F94E18">
        <w:rPr>
          <w:rFonts w:ascii="Calibri" w:hAnsi="Calibri" w:cs="Arial"/>
          <w:b/>
          <w:bCs/>
        </w:rPr>
        <w:t xml:space="preserve">también </w:t>
      </w:r>
      <w:r>
        <w:rPr>
          <w:rFonts w:ascii="Calibri" w:hAnsi="Calibri" w:cs="Arial"/>
          <w:b/>
          <w:bCs/>
        </w:rPr>
        <w:t xml:space="preserve">al sobre económico CD </w:t>
      </w:r>
      <w:r w:rsidR="00F94E18">
        <w:rPr>
          <w:rFonts w:ascii="Calibri" w:hAnsi="Calibri" w:cs="Arial"/>
          <w:b/>
          <w:bCs/>
        </w:rPr>
        <w:t xml:space="preserve">o USB </w:t>
      </w:r>
      <w:r>
        <w:rPr>
          <w:rFonts w:ascii="Calibri" w:hAnsi="Calibri" w:cs="Arial"/>
          <w:b/>
          <w:bCs/>
        </w:rPr>
        <w:t>con Propuesta económica en formato EXCEL.</w:t>
      </w:r>
    </w:p>
    <w:p w:rsidR="0093321E" w:rsidRDefault="0093321E"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4065DA" w:rsidRDefault="004065DA" w:rsidP="00BA09CD">
      <w:pPr>
        <w:tabs>
          <w:tab w:val="left" w:pos="8080"/>
        </w:tabs>
        <w:spacing w:line="360" w:lineRule="auto"/>
        <w:jc w:val="both"/>
        <w:rPr>
          <w:rFonts w:ascii="Calibri" w:hAnsi="Calibri" w:cs="Arial"/>
        </w:rPr>
      </w:pPr>
    </w:p>
    <w:p w:rsidR="00032B49" w:rsidRDefault="00032B49" w:rsidP="00BA09CD">
      <w:pPr>
        <w:tabs>
          <w:tab w:val="left" w:pos="8080"/>
        </w:tabs>
        <w:spacing w:line="360" w:lineRule="auto"/>
        <w:jc w:val="both"/>
        <w:rPr>
          <w:rFonts w:ascii="Calibri" w:hAnsi="Calibri" w:cs="Arial"/>
        </w:rPr>
      </w:pPr>
    </w:p>
    <w:p w:rsidR="004065DA" w:rsidRDefault="004065DA"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FB5A57"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4065DA">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AC0A05">
        <w:rPr>
          <w:rFonts w:ascii="Calibri" w:hAnsi="Calibri"/>
          <w:b/>
          <w:i/>
          <w:sz w:val="22"/>
        </w:rPr>
        <w:t>*Fuera de los Sobres</w:t>
      </w:r>
      <w:r w:rsidR="004065DA" w:rsidRPr="00AC0A05">
        <w:rPr>
          <w:rFonts w:ascii="Calibri" w:hAnsi="Calibri"/>
          <w:b/>
          <w:i/>
          <w:sz w:val="22"/>
        </w:rPr>
        <w:t>.</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w:t>
      </w:r>
      <w:r w:rsidR="00647B68">
        <w:rPr>
          <w:rFonts w:ascii="Calibri" w:hAnsi="Calibri" w:cs="Calibri"/>
          <w:sz w:val="20"/>
          <w:szCs w:val="20"/>
        </w:rPr>
        <w:t xml:space="preserve">_, ____ de _____________ </w:t>
      </w:r>
      <w:proofErr w:type="spellStart"/>
      <w:r w:rsidR="00647B68">
        <w:rPr>
          <w:rFonts w:ascii="Calibri" w:hAnsi="Calibri" w:cs="Calibri"/>
          <w:sz w:val="20"/>
          <w:szCs w:val="20"/>
        </w:rPr>
        <w:t>de</w:t>
      </w:r>
      <w:proofErr w:type="spellEnd"/>
      <w:r w:rsidR="00647B68">
        <w:rPr>
          <w:rFonts w:ascii="Calibri" w:hAnsi="Calibri" w:cs="Calibri"/>
          <w:sz w:val="20"/>
          <w:szCs w:val="20"/>
        </w:rPr>
        <w:t xml:space="preserve"> 201</w:t>
      </w:r>
      <w:r w:rsidR="00032B49">
        <w:rPr>
          <w:rFonts w:ascii="Calibri" w:hAnsi="Calibri" w:cs="Calibri"/>
          <w:sz w:val="20"/>
          <w:szCs w:val="20"/>
        </w:rPr>
        <w:t>_</w:t>
      </w:r>
    </w:p>
    <w:p w:rsidR="002F5444" w:rsidRPr="00B63CD0" w:rsidRDefault="002F5444" w:rsidP="002F5444">
      <w:pPr>
        <w:pStyle w:val="Default"/>
        <w:rPr>
          <w:rFonts w:ascii="Calibri" w:hAnsi="Calibri" w:cs="Calibri"/>
          <w:sz w:val="20"/>
          <w:szCs w:val="20"/>
        </w:rPr>
      </w:pPr>
    </w:p>
    <w:p w:rsidR="002F5444" w:rsidRPr="00B63CD0" w:rsidRDefault="00FB5A57"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w:t>
      </w:r>
      <w:r w:rsidR="0090355D">
        <w:rPr>
          <w:rFonts w:ascii="Calibri" w:hAnsi="Calibri" w:cs="Calibri"/>
          <w:b/>
          <w:bCs/>
          <w:sz w:val="20"/>
          <w:szCs w:val="20"/>
        </w:rPr>
        <w:t xml:space="preserve"> BAJO LA COBERTURA DE TRATADOS </w:t>
      </w:r>
      <w:r>
        <w:rPr>
          <w:rFonts w:ascii="Calibri" w:hAnsi="Calibri" w:cs="Calibri"/>
          <w:b/>
          <w:bCs/>
          <w:sz w:val="20"/>
          <w:szCs w:val="20"/>
        </w:rPr>
        <w:t xml:space="preserve">PRESENCIAL </w:t>
      </w:r>
      <w:r w:rsidRPr="00B63CD0">
        <w:rPr>
          <w:rFonts w:ascii="Calibri" w:hAnsi="Calibri" w:cs="Calibri"/>
          <w:b/>
          <w:bCs/>
          <w:sz w:val="20"/>
          <w:szCs w:val="20"/>
        </w:rPr>
        <w:t xml:space="preserve">No. </w:t>
      </w:r>
      <w:r>
        <w:rPr>
          <w:rFonts w:ascii="Calibri" w:hAnsi="Calibri" w:cs="Calibri"/>
          <w:b/>
          <w:bCs/>
          <w:sz w:val="20"/>
          <w:szCs w:val="20"/>
        </w:rPr>
        <w:t>LP-919044992-</w:t>
      </w:r>
      <w:r w:rsidR="006D158D">
        <w:rPr>
          <w:rFonts w:ascii="Calibri" w:hAnsi="Calibri" w:cs="Calibri"/>
          <w:b/>
          <w:bCs/>
          <w:sz w:val="20"/>
          <w:szCs w:val="20"/>
        </w:rPr>
        <w:t>I16-2018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FB5A57" w:rsidRDefault="00FB5A57"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4065DA">
        <w:rPr>
          <w:rFonts w:ascii="Calibri" w:hAnsi="Calibri" w:cs="Arial"/>
          <w:b/>
        </w:rPr>
        <w:t>8</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LICITACIÓN PÚBLICA INTERNACIONAL</w:t>
      </w:r>
      <w:r w:rsidR="0090355D">
        <w:rPr>
          <w:rFonts w:ascii="Calibri" w:hAnsi="Calibri" w:cs="Calibri"/>
          <w:b/>
          <w:bCs/>
        </w:rPr>
        <w:t xml:space="preserve"> BAJO LA COBERTURA DE TRATADOS </w:t>
      </w:r>
      <w:r w:rsidR="00C96B24">
        <w:rPr>
          <w:rFonts w:ascii="Calibri" w:hAnsi="Calibri" w:cs="Calibri"/>
          <w:b/>
          <w:bCs/>
        </w:rPr>
        <w:t>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LICITACIÓN PÚBLICA INTERNACIONAL BAJO LA COBERTURA DE TRATADOS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totales del Ejercicio Fiscal 201</w:t>
      </w:r>
      <w:r w:rsidR="00F85709">
        <w:rPr>
          <w:rFonts w:ascii="Calibri" w:hAnsi="Calibri" w:cs="Arial"/>
        </w:rPr>
        <w:t>7</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w:t>
      </w:r>
      <w:r w:rsidR="00FB5A57">
        <w:rPr>
          <w:rFonts w:ascii="Calibri" w:hAnsi="Calibri" w:cs="Arial"/>
          <w:sz w:val="16"/>
          <w:szCs w:val="16"/>
        </w:rPr>
        <w:t>nte al ejercicio fiscal del 2016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F85709">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FB5A57" w:rsidRDefault="00FB5A57"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0"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0"/>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455A7A" w:rsidRDefault="00455A7A"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1"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8080"/>
        </w:tabs>
        <w:spacing w:line="360" w:lineRule="auto"/>
        <w:jc w:val="both"/>
        <w:rPr>
          <w:rFonts w:ascii="Calibri" w:hAnsi="Calibri" w:cs="Arial"/>
        </w:rPr>
      </w:pPr>
    </w:p>
    <w:p w:rsidR="00DA28FD" w:rsidRPr="002522C8" w:rsidRDefault="00DA28FD" w:rsidP="00DA28FD">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DA28FD" w:rsidRPr="002522C8" w:rsidRDefault="00DA28FD" w:rsidP="00DA28FD">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DA28FD" w:rsidRPr="002522C8" w:rsidRDefault="00DA28FD" w:rsidP="00DA28FD">
      <w:pPr>
        <w:tabs>
          <w:tab w:val="left" w:pos="3969"/>
          <w:tab w:val="left" w:pos="8080"/>
        </w:tabs>
        <w:ind w:right="1"/>
        <w:jc w:val="center"/>
        <w:rPr>
          <w:rFonts w:ascii="Calibri" w:hAnsi="Calibri" w:cs="Arial"/>
          <w:b/>
          <w:u w:val="single"/>
        </w:rPr>
      </w:pPr>
    </w:p>
    <w:p w:rsidR="00DA28FD" w:rsidRPr="0038242F" w:rsidRDefault="00DA28FD" w:rsidP="00DA28FD">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DA28FD" w:rsidRPr="0038242F" w:rsidRDefault="00DA28FD" w:rsidP="00DA28FD">
      <w:pPr>
        <w:pStyle w:val="NormalWeb"/>
        <w:spacing w:before="0" w:beforeAutospacing="0" w:after="0" w:afterAutospacing="0"/>
        <w:jc w:val="both"/>
        <w:rPr>
          <w:sz w:val="20"/>
          <w:szCs w:val="20"/>
        </w:rPr>
      </w:pPr>
      <w:r w:rsidRPr="0038242F">
        <w:rPr>
          <w:rFonts w:ascii="Calibri" w:hAnsi="Calibri" w:cs="Tahoma"/>
          <w:sz w:val="20"/>
          <w:szCs w:val="20"/>
        </w:rPr>
        <w:t> </w:t>
      </w:r>
    </w:p>
    <w:p w:rsidR="00DA28FD" w:rsidRPr="0038242F" w:rsidRDefault="00DA28FD" w:rsidP="00DA28FD">
      <w:pPr>
        <w:pStyle w:val="NormalWeb"/>
        <w:numPr>
          <w:ilvl w:val="0"/>
          <w:numId w:val="31"/>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DA28FD" w:rsidRPr="0038242F" w:rsidRDefault="00DA28FD" w:rsidP="00DA28FD">
      <w:pPr>
        <w:pStyle w:val="NormalWeb"/>
        <w:numPr>
          <w:ilvl w:val="0"/>
          <w:numId w:val="31"/>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relativo al suministro del material de curación para diversas unidades, por un importe de (monto del contrato incluyendo I.V.A).</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c)    Que la Fianza se otorga en los términos del presente contrato, para garantizar todas y cada una de las obligaciones derivadas de la Licitación Pública Internacional bajo la Cobertura de Tratados Internacionales Presencial No. LP-919044992-I1</w:t>
      </w:r>
      <w:r w:rsidR="00E74C4A">
        <w:rPr>
          <w:rFonts w:ascii="Calibri" w:hAnsi="Calibri" w:cs="Tahoma"/>
          <w:color w:val="000000"/>
          <w:sz w:val="20"/>
          <w:szCs w:val="20"/>
        </w:rPr>
        <w:t>6-2018</w:t>
      </w:r>
      <w:r w:rsidRPr="0038242F">
        <w:rPr>
          <w:rFonts w:ascii="Calibri" w:hAnsi="Calibri" w:cs="Tahoma"/>
          <w:color w:val="000000"/>
          <w:sz w:val="20"/>
          <w:szCs w:val="20"/>
        </w:rPr>
        <w:t>.</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d)  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e)   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f)    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g)   Que la Institución Afianzadora acepta lo preceptuado por los artículos 174, 178, 179, 282, 283 y 289 de la Ley de Instituciones de Seguros y de Fianzas en vigor.</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h)   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2F5444" w:rsidRDefault="002F5444"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FB5A57" w:rsidP="002F5444">
      <w:pPr>
        <w:pStyle w:val="Default"/>
        <w:rPr>
          <w:rFonts w:ascii="Calibri" w:hAnsi="Calibri" w:cs="Calibri"/>
          <w:b/>
          <w:bCs/>
          <w:sz w:val="20"/>
          <w:szCs w:val="20"/>
        </w:rPr>
      </w:pPr>
      <w:r>
        <w:rPr>
          <w:rFonts w:asciiTheme="minorHAnsi" w:hAnsiTheme="minorHAnsi" w:cs="Arial"/>
          <w:b/>
          <w:sz w:val="20"/>
          <w:szCs w:val="20"/>
        </w:rPr>
        <w:t>C.P. AARÓN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 TRATADOS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E50CE0">
        <w:rPr>
          <w:rFonts w:ascii="Calibri" w:hAnsi="Calibri" w:cs="Calibri"/>
          <w:b/>
          <w:bCs/>
          <w:sz w:val="20"/>
          <w:szCs w:val="20"/>
        </w:rPr>
        <w:t>LP-919044992-</w:t>
      </w:r>
      <w:r w:rsidR="006D158D">
        <w:rPr>
          <w:rFonts w:ascii="Calibri" w:hAnsi="Calibri" w:cs="Calibri"/>
          <w:b/>
          <w:bCs/>
          <w:sz w:val="20"/>
          <w:szCs w:val="20"/>
        </w:rPr>
        <w:t>I16-2018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6D158D">
        <w:rPr>
          <w:rFonts w:ascii="Calibri" w:hAnsi="Calibri"/>
          <w:b/>
          <w:bCs/>
          <w:sz w:val="20"/>
          <w:szCs w:val="20"/>
        </w:rPr>
        <w:t>I16-2018</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00" w:type="dxa"/>
        <w:tblInd w:w="-10" w:type="dxa"/>
        <w:tblCellMar>
          <w:left w:w="70" w:type="dxa"/>
          <w:right w:w="70" w:type="dxa"/>
        </w:tblCellMar>
        <w:tblLook w:val="04A0" w:firstRow="1" w:lastRow="0" w:firstColumn="1" w:lastColumn="0" w:noHBand="0" w:noVBand="1"/>
      </w:tblPr>
      <w:tblGrid>
        <w:gridCol w:w="8135"/>
        <w:gridCol w:w="512"/>
        <w:gridCol w:w="567"/>
        <w:gridCol w:w="18"/>
        <w:gridCol w:w="1250"/>
        <w:gridCol w:w="18"/>
      </w:tblGrid>
      <w:tr w:rsidR="00B00BC7" w:rsidRPr="00B00BC7" w:rsidTr="00B00BC7">
        <w:trPr>
          <w:gridAfter w:val="1"/>
          <w:wAfter w:w="18" w:type="dxa"/>
          <w:trHeight w:val="300"/>
        </w:trPr>
        <w:tc>
          <w:tcPr>
            <w:tcW w:w="8135" w:type="dxa"/>
            <w:tcBorders>
              <w:top w:val="single" w:sz="8" w:space="0" w:color="auto"/>
              <w:left w:val="single" w:sz="8" w:space="0" w:color="auto"/>
              <w:bottom w:val="single" w:sz="8" w:space="0" w:color="auto"/>
              <w:right w:val="single" w:sz="8" w:space="0" w:color="auto"/>
            </w:tcBorders>
            <w:shd w:val="clear" w:color="000000" w:fill="8AE4E2"/>
            <w:hideMark/>
          </w:tcPr>
          <w:p w:rsidR="00B00BC7" w:rsidRPr="00B00BC7" w:rsidRDefault="00B00BC7" w:rsidP="00B00BC7">
            <w:pPr>
              <w:jc w:val="both"/>
              <w:rPr>
                <w:rFonts w:ascii="Calibri" w:hAnsi="Calibri"/>
                <w:b/>
                <w:bCs/>
                <w:color w:val="000000"/>
                <w:sz w:val="16"/>
                <w:szCs w:val="16"/>
                <w:lang w:val="es-MX" w:eastAsia="es-MX"/>
              </w:rPr>
            </w:pPr>
            <w:r w:rsidRPr="00B00BC7">
              <w:rPr>
                <w:rFonts w:ascii="Calibri" w:hAnsi="Calibri"/>
                <w:b/>
                <w:bCs/>
                <w:color w:val="000000"/>
                <w:sz w:val="16"/>
                <w:szCs w:val="16"/>
                <w:lang w:val="es-MX" w:eastAsia="es-MX"/>
              </w:rPr>
              <w:t>DOCUMENTO</w:t>
            </w:r>
          </w:p>
        </w:tc>
        <w:tc>
          <w:tcPr>
            <w:tcW w:w="1079" w:type="dxa"/>
            <w:gridSpan w:val="2"/>
            <w:tcBorders>
              <w:top w:val="single" w:sz="8" w:space="0" w:color="auto"/>
              <w:left w:val="nil"/>
              <w:bottom w:val="single" w:sz="8" w:space="0" w:color="auto"/>
              <w:right w:val="single" w:sz="8" w:space="0" w:color="000000"/>
            </w:tcBorders>
            <w:shd w:val="clear" w:color="000000" w:fill="8AE4E2"/>
            <w:vAlign w:val="center"/>
            <w:hideMark/>
          </w:tcPr>
          <w:p w:rsidR="00B00BC7" w:rsidRPr="00B00BC7" w:rsidRDefault="00B00BC7" w:rsidP="00B00BC7">
            <w:pPr>
              <w:jc w:val="center"/>
              <w:rPr>
                <w:rFonts w:ascii="Calibri" w:hAnsi="Calibri"/>
                <w:b/>
                <w:bCs/>
                <w:color w:val="000000"/>
                <w:sz w:val="16"/>
                <w:szCs w:val="16"/>
                <w:lang w:val="es-MX" w:eastAsia="es-MX"/>
              </w:rPr>
            </w:pPr>
            <w:r w:rsidRPr="00B00BC7">
              <w:rPr>
                <w:rFonts w:ascii="Calibri" w:hAnsi="Calibri"/>
                <w:b/>
                <w:bCs/>
                <w:color w:val="000000"/>
                <w:sz w:val="16"/>
                <w:szCs w:val="16"/>
                <w:lang w:val="es-MX" w:eastAsia="es-MX"/>
              </w:rPr>
              <w:t>ENTREGA</w:t>
            </w:r>
          </w:p>
        </w:tc>
        <w:tc>
          <w:tcPr>
            <w:tcW w:w="1268" w:type="dxa"/>
            <w:gridSpan w:val="2"/>
            <w:tcBorders>
              <w:top w:val="single" w:sz="8" w:space="0" w:color="auto"/>
              <w:left w:val="nil"/>
              <w:bottom w:val="single" w:sz="8" w:space="0" w:color="auto"/>
              <w:right w:val="single" w:sz="8" w:space="0" w:color="auto"/>
            </w:tcBorders>
            <w:shd w:val="clear" w:color="000000" w:fill="8AE4E2"/>
            <w:vAlign w:val="center"/>
            <w:hideMark/>
          </w:tcPr>
          <w:p w:rsidR="00B00BC7" w:rsidRPr="00B00BC7" w:rsidRDefault="00B00BC7" w:rsidP="00B00BC7">
            <w:pPr>
              <w:jc w:val="center"/>
              <w:rPr>
                <w:rFonts w:ascii="Calibri" w:hAnsi="Calibri"/>
                <w:b/>
                <w:bCs/>
                <w:color w:val="000000"/>
                <w:sz w:val="16"/>
                <w:szCs w:val="16"/>
                <w:lang w:val="es-MX" w:eastAsia="es-MX"/>
              </w:rPr>
            </w:pPr>
            <w:r w:rsidRPr="00B00BC7">
              <w:rPr>
                <w:rFonts w:ascii="Calibri" w:hAnsi="Calibri"/>
                <w:b/>
                <w:bCs/>
                <w:color w:val="000000"/>
                <w:sz w:val="16"/>
                <w:szCs w:val="16"/>
                <w:lang w:val="es-MX" w:eastAsia="es-MX"/>
              </w:rPr>
              <w:t>OBSERVACIONES</w:t>
            </w:r>
          </w:p>
        </w:tc>
      </w:tr>
      <w:tr w:rsidR="00B00BC7" w:rsidRPr="00B00BC7" w:rsidTr="00B00BC7">
        <w:trPr>
          <w:trHeight w:val="300"/>
        </w:trPr>
        <w:tc>
          <w:tcPr>
            <w:tcW w:w="8135" w:type="dxa"/>
            <w:tcBorders>
              <w:top w:val="nil"/>
              <w:left w:val="single" w:sz="8" w:space="0" w:color="auto"/>
              <w:bottom w:val="single" w:sz="8" w:space="0" w:color="auto"/>
              <w:right w:val="single" w:sz="8" w:space="0" w:color="auto"/>
            </w:tcBorders>
            <w:shd w:val="clear" w:color="auto" w:fill="auto"/>
            <w:hideMark/>
          </w:tcPr>
          <w:p w:rsidR="00B00BC7" w:rsidRPr="00B00BC7" w:rsidRDefault="00B00BC7" w:rsidP="00B00BC7">
            <w:pPr>
              <w:jc w:val="both"/>
              <w:rPr>
                <w:rFonts w:ascii="Calibri" w:hAnsi="Calibri"/>
                <w:b/>
                <w:bCs/>
                <w:color w:val="000000"/>
                <w:sz w:val="16"/>
                <w:szCs w:val="16"/>
                <w:lang w:val="es-MX" w:eastAsia="es-MX"/>
              </w:rPr>
            </w:pPr>
            <w:r w:rsidRPr="00B00BC7">
              <w:rPr>
                <w:rFonts w:ascii="Calibri" w:hAnsi="Calibri"/>
                <w:b/>
                <w:bCs/>
                <w:color w:val="000000"/>
                <w:sz w:val="16"/>
                <w:szCs w:val="16"/>
                <w:lang w:eastAsia="es-MX"/>
              </w:rPr>
              <w:t>1.</w:t>
            </w:r>
            <w:r w:rsidRPr="00B00BC7">
              <w:rPr>
                <w:b/>
                <w:bCs/>
                <w:color w:val="000000"/>
                <w:sz w:val="16"/>
                <w:szCs w:val="16"/>
                <w:lang w:eastAsia="es-MX"/>
              </w:rPr>
              <w:t xml:space="preserve">       </w:t>
            </w:r>
            <w:r w:rsidRPr="00B00BC7">
              <w:rPr>
                <w:rFonts w:ascii="Calibri" w:hAnsi="Calibri"/>
                <w:b/>
                <w:bCs/>
                <w:color w:val="000000"/>
                <w:sz w:val="16"/>
                <w:szCs w:val="16"/>
                <w:lang w:eastAsia="es-MX"/>
              </w:rPr>
              <w:t>ANEXO 13.</w:t>
            </w:r>
            <w:r w:rsidRPr="00B00BC7">
              <w:rPr>
                <w:rFonts w:ascii="Calibri" w:hAnsi="Calibri"/>
                <w:color w:val="000000"/>
                <w:sz w:val="16"/>
                <w:szCs w:val="16"/>
                <w:lang w:eastAsia="es-MX"/>
              </w:rPr>
              <w:t xml:space="preserve"> Cédula de entrega de documentos.</w:t>
            </w:r>
          </w:p>
        </w:tc>
        <w:tc>
          <w:tcPr>
            <w:tcW w:w="512" w:type="dxa"/>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jc w:val="center"/>
              <w:rPr>
                <w:rFonts w:ascii="Calibri" w:hAnsi="Calibri"/>
                <w:color w:val="000000"/>
                <w:sz w:val="16"/>
                <w:szCs w:val="16"/>
                <w:lang w:val="es-MX" w:eastAsia="es-MX"/>
              </w:rPr>
            </w:pPr>
            <w:r w:rsidRPr="00B00BC7">
              <w:rPr>
                <w:rFonts w:ascii="Calibri" w:hAnsi="Calibri"/>
                <w:color w:val="000000"/>
                <w:sz w:val="16"/>
                <w:szCs w:val="16"/>
                <w:lang w:val="es-MX" w:eastAsia="es-MX"/>
              </w:rPr>
              <w:t>Si ( )</w:t>
            </w:r>
          </w:p>
        </w:tc>
        <w:tc>
          <w:tcPr>
            <w:tcW w:w="585" w:type="dxa"/>
            <w:gridSpan w:val="2"/>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jc w:val="center"/>
              <w:rPr>
                <w:rFonts w:ascii="Calibri" w:hAnsi="Calibri"/>
                <w:color w:val="000000"/>
                <w:sz w:val="16"/>
                <w:szCs w:val="16"/>
                <w:lang w:val="es-MX" w:eastAsia="es-MX"/>
              </w:rPr>
            </w:pPr>
            <w:r w:rsidRPr="00B00BC7">
              <w:rPr>
                <w:rFonts w:ascii="Calibri" w:hAnsi="Calibri"/>
                <w:color w:val="000000"/>
                <w:sz w:val="16"/>
                <w:szCs w:val="16"/>
                <w:lang w:val="es-MX" w:eastAsia="es-MX"/>
              </w:rPr>
              <w:t>No ( )</w:t>
            </w:r>
          </w:p>
        </w:tc>
        <w:tc>
          <w:tcPr>
            <w:tcW w:w="1268" w:type="dxa"/>
            <w:gridSpan w:val="2"/>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rPr>
                <w:rFonts w:ascii="Calibri" w:hAnsi="Calibri"/>
                <w:color w:val="000000"/>
                <w:sz w:val="16"/>
                <w:szCs w:val="16"/>
                <w:lang w:val="es-MX" w:eastAsia="es-MX"/>
              </w:rPr>
            </w:pPr>
            <w:r w:rsidRPr="00B00BC7">
              <w:rPr>
                <w:rFonts w:ascii="Calibri" w:hAnsi="Calibri"/>
                <w:color w:val="000000"/>
                <w:sz w:val="16"/>
                <w:szCs w:val="16"/>
                <w:lang w:val="es-MX" w:eastAsia="es-MX"/>
              </w:rPr>
              <w:t> </w:t>
            </w:r>
          </w:p>
        </w:tc>
      </w:tr>
      <w:tr w:rsidR="00B00BC7" w:rsidRPr="00B00BC7" w:rsidTr="00B00BC7">
        <w:trPr>
          <w:trHeight w:val="300"/>
        </w:trPr>
        <w:tc>
          <w:tcPr>
            <w:tcW w:w="8135" w:type="dxa"/>
            <w:tcBorders>
              <w:top w:val="nil"/>
              <w:left w:val="single" w:sz="8" w:space="0" w:color="auto"/>
              <w:bottom w:val="single" w:sz="8" w:space="0" w:color="auto"/>
              <w:right w:val="single" w:sz="8" w:space="0" w:color="auto"/>
            </w:tcBorders>
            <w:shd w:val="clear" w:color="auto" w:fill="auto"/>
            <w:hideMark/>
          </w:tcPr>
          <w:p w:rsidR="00B00BC7" w:rsidRPr="00B00BC7" w:rsidRDefault="00B00BC7" w:rsidP="00B00BC7">
            <w:pPr>
              <w:jc w:val="both"/>
              <w:rPr>
                <w:rFonts w:ascii="Calibri" w:hAnsi="Calibri"/>
                <w:b/>
                <w:bCs/>
                <w:color w:val="000000"/>
                <w:sz w:val="16"/>
                <w:szCs w:val="16"/>
                <w:lang w:val="es-MX" w:eastAsia="es-MX"/>
              </w:rPr>
            </w:pPr>
            <w:r w:rsidRPr="00B00BC7">
              <w:rPr>
                <w:rFonts w:ascii="Calibri" w:hAnsi="Calibri"/>
                <w:b/>
                <w:bCs/>
                <w:color w:val="000000"/>
                <w:sz w:val="16"/>
                <w:szCs w:val="16"/>
                <w:lang w:eastAsia="es-MX"/>
              </w:rPr>
              <w:t>2.</w:t>
            </w:r>
            <w:r w:rsidRPr="00B00BC7">
              <w:rPr>
                <w:b/>
                <w:bCs/>
                <w:color w:val="000000"/>
                <w:sz w:val="16"/>
                <w:szCs w:val="16"/>
                <w:lang w:eastAsia="es-MX"/>
              </w:rPr>
              <w:t xml:space="preserve">       </w:t>
            </w:r>
            <w:r w:rsidRPr="00B00BC7">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512" w:type="dxa"/>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jc w:val="center"/>
              <w:rPr>
                <w:rFonts w:ascii="Calibri" w:hAnsi="Calibri"/>
                <w:color w:val="000000"/>
                <w:sz w:val="16"/>
                <w:szCs w:val="16"/>
                <w:lang w:val="es-MX" w:eastAsia="es-MX"/>
              </w:rPr>
            </w:pPr>
            <w:r w:rsidRPr="00B00BC7">
              <w:rPr>
                <w:rFonts w:ascii="Calibri" w:hAnsi="Calibri"/>
                <w:color w:val="000000"/>
                <w:sz w:val="16"/>
                <w:szCs w:val="16"/>
                <w:lang w:val="es-MX" w:eastAsia="es-MX"/>
              </w:rPr>
              <w:t>Si ( )</w:t>
            </w:r>
          </w:p>
        </w:tc>
        <w:tc>
          <w:tcPr>
            <w:tcW w:w="585" w:type="dxa"/>
            <w:gridSpan w:val="2"/>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jc w:val="center"/>
              <w:rPr>
                <w:rFonts w:ascii="Calibri" w:hAnsi="Calibri"/>
                <w:color w:val="000000"/>
                <w:sz w:val="16"/>
                <w:szCs w:val="16"/>
                <w:lang w:val="es-MX" w:eastAsia="es-MX"/>
              </w:rPr>
            </w:pPr>
            <w:r w:rsidRPr="00B00BC7">
              <w:rPr>
                <w:rFonts w:ascii="Calibri" w:hAnsi="Calibri"/>
                <w:color w:val="000000"/>
                <w:sz w:val="16"/>
                <w:szCs w:val="16"/>
                <w:lang w:val="es-MX" w:eastAsia="es-MX"/>
              </w:rPr>
              <w:t>No ( )</w:t>
            </w:r>
          </w:p>
        </w:tc>
        <w:tc>
          <w:tcPr>
            <w:tcW w:w="1268" w:type="dxa"/>
            <w:gridSpan w:val="2"/>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rPr>
                <w:rFonts w:ascii="Calibri" w:hAnsi="Calibri"/>
                <w:color w:val="000000"/>
                <w:sz w:val="16"/>
                <w:szCs w:val="16"/>
                <w:lang w:val="es-MX" w:eastAsia="es-MX"/>
              </w:rPr>
            </w:pPr>
            <w:r w:rsidRPr="00B00BC7">
              <w:rPr>
                <w:rFonts w:ascii="Calibri" w:hAnsi="Calibri"/>
                <w:color w:val="000000"/>
                <w:sz w:val="16"/>
                <w:szCs w:val="16"/>
                <w:lang w:val="es-MX" w:eastAsia="es-MX"/>
              </w:rPr>
              <w:t> </w:t>
            </w:r>
          </w:p>
        </w:tc>
      </w:tr>
      <w:tr w:rsidR="00B00BC7" w:rsidRPr="00B00BC7" w:rsidTr="00B00BC7">
        <w:trPr>
          <w:trHeight w:val="300"/>
        </w:trPr>
        <w:tc>
          <w:tcPr>
            <w:tcW w:w="8135" w:type="dxa"/>
            <w:tcBorders>
              <w:top w:val="nil"/>
              <w:left w:val="single" w:sz="8" w:space="0" w:color="auto"/>
              <w:bottom w:val="single" w:sz="8" w:space="0" w:color="auto"/>
              <w:right w:val="single" w:sz="8" w:space="0" w:color="auto"/>
            </w:tcBorders>
            <w:shd w:val="clear" w:color="auto" w:fill="auto"/>
            <w:hideMark/>
          </w:tcPr>
          <w:p w:rsidR="00B00BC7" w:rsidRPr="00B00BC7" w:rsidRDefault="00B00BC7" w:rsidP="00B00BC7">
            <w:pPr>
              <w:jc w:val="both"/>
              <w:rPr>
                <w:rFonts w:ascii="Calibri" w:hAnsi="Calibri"/>
                <w:b/>
                <w:bCs/>
                <w:color w:val="000000"/>
                <w:sz w:val="16"/>
                <w:szCs w:val="16"/>
                <w:lang w:val="es-MX" w:eastAsia="es-MX"/>
              </w:rPr>
            </w:pPr>
            <w:r w:rsidRPr="00B00BC7">
              <w:rPr>
                <w:rFonts w:ascii="Calibri" w:hAnsi="Calibri"/>
                <w:b/>
                <w:bCs/>
                <w:color w:val="000000"/>
                <w:sz w:val="16"/>
                <w:szCs w:val="16"/>
                <w:lang w:eastAsia="es-MX"/>
              </w:rPr>
              <w:t>3.</w:t>
            </w:r>
            <w:r w:rsidRPr="00B00BC7">
              <w:rPr>
                <w:b/>
                <w:bCs/>
                <w:color w:val="000000"/>
                <w:sz w:val="16"/>
                <w:szCs w:val="16"/>
                <w:lang w:eastAsia="es-MX"/>
              </w:rPr>
              <w:t xml:space="preserve">       </w:t>
            </w:r>
            <w:r w:rsidRPr="00B00BC7">
              <w:rPr>
                <w:rFonts w:ascii="Calibri" w:hAnsi="Calibri"/>
                <w:color w:val="000000"/>
                <w:sz w:val="16"/>
                <w:szCs w:val="16"/>
                <w:lang w:eastAsia="es-MX"/>
              </w:rPr>
              <w:t>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del suministro reactivos, que demuestre experiencia en Instituciones de Salud públicas y privadas, enfatizando su infraestructura física, capacidad de distribución y de recursos humanos y el listado de vehículos con que cuenta.</w:t>
            </w:r>
          </w:p>
        </w:tc>
        <w:tc>
          <w:tcPr>
            <w:tcW w:w="512" w:type="dxa"/>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jc w:val="center"/>
              <w:rPr>
                <w:rFonts w:ascii="Calibri" w:hAnsi="Calibri"/>
                <w:color w:val="000000"/>
                <w:sz w:val="16"/>
                <w:szCs w:val="16"/>
                <w:lang w:val="es-MX" w:eastAsia="es-MX"/>
              </w:rPr>
            </w:pPr>
            <w:r w:rsidRPr="00B00BC7">
              <w:rPr>
                <w:rFonts w:ascii="Calibri" w:hAnsi="Calibri"/>
                <w:color w:val="000000"/>
                <w:sz w:val="16"/>
                <w:szCs w:val="16"/>
                <w:lang w:val="es-MX" w:eastAsia="es-MX"/>
              </w:rPr>
              <w:t>Si ( )</w:t>
            </w:r>
          </w:p>
        </w:tc>
        <w:tc>
          <w:tcPr>
            <w:tcW w:w="585" w:type="dxa"/>
            <w:gridSpan w:val="2"/>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jc w:val="center"/>
              <w:rPr>
                <w:rFonts w:ascii="Calibri" w:hAnsi="Calibri"/>
                <w:color w:val="000000"/>
                <w:sz w:val="16"/>
                <w:szCs w:val="16"/>
                <w:lang w:val="es-MX" w:eastAsia="es-MX"/>
              </w:rPr>
            </w:pPr>
            <w:r w:rsidRPr="00B00BC7">
              <w:rPr>
                <w:rFonts w:ascii="Calibri" w:hAnsi="Calibri"/>
                <w:color w:val="000000"/>
                <w:sz w:val="16"/>
                <w:szCs w:val="16"/>
                <w:lang w:val="es-MX" w:eastAsia="es-MX"/>
              </w:rPr>
              <w:t>No ( )</w:t>
            </w:r>
          </w:p>
        </w:tc>
        <w:tc>
          <w:tcPr>
            <w:tcW w:w="1268" w:type="dxa"/>
            <w:gridSpan w:val="2"/>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rPr>
                <w:rFonts w:ascii="Calibri" w:hAnsi="Calibri"/>
                <w:color w:val="000000"/>
                <w:sz w:val="16"/>
                <w:szCs w:val="16"/>
                <w:lang w:val="es-MX" w:eastAsia="es-MX"/>
              </w:rPr>
            </w:pPr>
            <w:r w:rsidRPr="00B00BC7">
              <w:rPr>
                <w:rFonts w:ascii="Calibri" w:hAnsi="Calibri"/>
                <w:color w:val="000000"/>
                <w:sz w:val="16"/>
                <w:szCs w:val="16"/>
                <w:lang w:val="es-MX" w:eastAsia="es-MX"/>
              </w:rPr>
              <w:t> </w:t>
            </w:r>
          </w:p>
        </w:tc>
      </w:tr>
      <w:tr w:rsidR="00B00BC7" w:rsidRPr="00B00BC7" w:rsidTr="00B00BC7">
        <w:trPr>
          <w:trHeight w:val="300"/>
        </w:trPr>
        <w:tc>
          <w:tcPr>
            <w:tcW w:w="8135" w:type="dxa"/>
            <w:tcBorders>
              <w:top w:val="nil"/>
              <w:left w:val="single" w:sz="8" w:space="0" w:color="auto"/>
              <w:bottom w:val="single" w:sz="8" w:space="0" w:color="auto"/>
              <w:right w:val="single" w:sz="8" w:space="0" w:color="auto"/>
            </w:tcBorders>
            <w:shd w:val="clear" w:color="auto" w:fill="auto"/>
            <w:hideMark/>
          </w:tcPr>
          <w:p w:rsidR="00B00BC7" w:rsidRPr="00B00BC7" w:rsidRDefault="00B00BC7" w:rsidP="00B00BC7">
            <w:pPr>
              <w:jc w:val="both"/>
              <w:rPr>
                <w:rFonts w:ascii="Calibri" w:hAnsi="Calibri"/>
                <w:b/>
                <w:bCs/>
                <w:color w:val="000000"/>
                <w:sz w:val="16"/>
                <w:szCs w:val="16"/>
                <w:lang w:val="es-MX" w:eastAsia="es-MX"/>
              </w:rPr>
            </w:pPr>
            <w:r w:rsidRPr="00B00BC7">
              <w:rPr>
                <w:rFonts w:ascii="Calibri" w:hAnsi="Calibri"/>
                <w:b/>
                <w:bCs/>
                <w:color w:val="000000"/>
                <w:sz w:val="16"/>
                <w:szCs w:val="16"/>
                <w:lang w:eastAsia="es-MX"/>
              </w:rPr>
              <w:t>4.</w:t>
            </w:r>
            <w:r w:rsidRPr="00B00BC7">
              <w:rPr>
                <w:b/>
                <w:bCs/>
                <w:color w:val="000000"/>
                <w:sz w:val="16"/>
                <w:szCs w:val="16"/>
                <w:lang w:eastAsia="es-MX"/>
              </w:rPr>
              <w:t xml:space="preserve">       </w:t>
            </w:r>
            <w:r w:rsidRPr="00B00BC7">
              <w:rPr>
                <w:rFonts w:ascii="Calibri" w:hAnsi="Calibri"/>
                <w:b/>
                <w:bCs/>
                <w:color w:val="000000"/>
                <w:sz w:val="16"/>
                <w:szCs w:val="16"/>
                <w:lang w:eastAsia="es-MX"/>
              </w:rPr>
              <w:t>ANEXO 2</w:t>
            </w:r>
            <w:r w:rsidRPr="00B00BC7">
              <w:rPr>
                <w:rFonts w:ascii="Calibri" w:hAnsi="Calibri"/>
                <w:color w:val="000000"/>
                <w:sz w:val="16"/>
                <w:szCs w:val="16"/>
                <w:lang w:eastAsia="es-MX"/>
              </w:rPr>
              <w:t>. Propuesta Técnica conforme al formato del anexo 2 de las presentes bases.</w:t>
            </w:r>
          </w:p>
        </w:tc>
        <w:tc>
          <w:tcPr>
            <w:tcW w:w="512" w:type="dxa"/>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jc w:val="center"/>
              <w:rPr>
                <w:rFonts w:ascii="Calibri" w:hAnsi="Calibri"/>
                <w:color w:val="000000"/>
                <w:sz w:val="16"/>
                <w:szCs w:val="16"/>
                <w:lang w:val="es-MX" w:eastAsia="es-MX"/>
              </w:rPr>
            </w:pPr>
            <w:r w:rsidRPr="00B00BC7">
              <w:rPr>
                <w:rFonts w:ascii="Calibri" w:hAnsi="Calibri"/>
                <w:color w:val="000000"/>
                <w:sz w:val="16"/>
                <w:szCs w:val="16"/>
                <w:lang w:val="es-MX" w:eastAsia="es-MX"/>
              </w:rPr>
              <w:t>Si ( )</w:t>
            </w:r>
          </w:p>
        </w:tc>
        <w:tc>
          <w:tcPr>
            <w:tcW w:w="585" w:type="dxa"/>
            <w:gridSpan w:val="2"/>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jc w:val="center"/>
              <w:rPr>
                <w:rFonts w:ascii="Calibri" w:hAnsi="Calibri"/>
                <w:color w:val="000000"/>
                <w:sz w:val="16"/>
                <w:szCs w:val="16"/>
                <w:lang w:val="es-MX" w:eastAsia="es-MX"/>
              </w:rPr>
            </w:pPr>
            <w:r w:rsidRPr="00B00BC7">
              <w:rPr>
                <w:rFonts w:ascii="Calibri" w:hAnsi="Calibri"/>
                <w:color w:val="000000"/>
                <w:sz w:val="16"/>
                <w:szCs w:val="16"/>
                <w:lang w:val="es-MX" w:eastAsia="es-MX"/>
              </w:rPr>
              <w:t>No ( )</w:t>
            </w:r>
          </w:p>
        </w:tc>
        <w:tc>
          <w:tcPr>
            <w:tcW w:w="1268" w:type="dxa"/>
            <w:gridSpan w:val="2"/>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rPr>
                <w:rFonts w:ascii="Calibri" w:hAnsi="Calibri"/>
                <w:color w:val="000000"/>
                <w:sz w:val="16"/>
                <w:szCs w:val="16"/>
                <w:lang w:val="es-MX" w:eastAsia="es-MX"/>
              </w:rPr>
            </w:pPr>
            <w:r w:rsidRPr="00B00BC7">
              <w:rPr>
                <w:rFonts w:ascii="Calibri" w:hAnsi="Calibri"/>
                <w:color w:val="000000"/>
                <w:sz w:val="16"/>
                <w:szCs w:val="16"/>
                <w:lang w:val="es-MX" w:eastAsia="es-MX"/>
              </w:rPr>
              <w:t> </w:t>
            </w:r>
          </w:p>
        </w:tc>
      </w:tr>
      <w:tr w:rsidR="00B00BC7" w:rsidRPr="00B00BC7" w:rsidTr="00B00BC7">
        <w:trPr>
          <w:trHeight w:val="300"/>
        </w:trPr>
        <w:tc>
          <w:tcPr>
            <w:tcW w:w="8135" w:type="dxa"/>
            <w:tcBorders>
              <w:top w:val="nil"/>
              <w:left w:val="single" w:sz="8" w:space="0" w:color="auto"/>
              <w:bottom w:val="single" w:sz="8" w:space="0" w:color="auto"/>
              <w:right w:val="single" w:sz="8" w:space="0" w:color="auto"/>
            </w:tcBorders>
            <w:shd w:val="clear" w:color="auto" w:fill="auto"/>
            <w:hideMark/>
          </w:tcPr>
          <w:p w:rsidR="00B00BC7" w:rsidRPr="00B00BC7" w:rsidRDefault="00B00BC7" w:rsidP="00B00BC7">
            <w:pPr>
              <w:jc w:val="both"/>
              <w:rPr>
                <w:rFonts w:ascii="Calibri" w:hAnsi="Calibri"/>
                <w:b/>
                <w:bCs/>
                <w:color w:val="000000"/>
                <w:sz w:val="16"/>
                <w:szCs w:val="16"/>
                <w:lang w:val="es-MX" w:eastAsia="es-MX"/>
              </w:rPr>
            </w:pPr>
            <w:r w:rsidRPr="00B00BC7">
              <w:rPr>
                <w:rFonts w:ascii="Calibri" w:hAnsi="Calibri"/>
                <w:b/>
                <w:bCs/>
                <w:color w:val="000000"/>
                <w:sz w:val="16"/>
                <w:szCs w:val="16"/>
                <w:lang w:eastAsia="es-MX"/>
              </w:rPr>
              <w:t>5.</w:t>
            </w:r>
            <w:r w:rsidRPr="00B00BC7">
              <w:rPr>
                <w:b/>
                <w:bCs/>
                <w:color w:val="000000"/>
                <w:sz w:val="16"/>
                <w:szCs w:val="16"/>
                <w:lang w:eastAsia="es-MX"/>
              </w:rPr>
              <w:t xml:space="preserve">       </w:t>
            </w:r>
            <w:r w:rsidRPr="00B00BC7">
              <w:rPr>
                <w:rFonts w:ascii="Calibri" w:hAnsi="Calibri"/>
                <w:color w:val="000000"/>
                <w:sz w:val="16"/>
                <w:szCs w:val="16"/>
                <w:lang w:eastAsia="es-MX"/>
              </w:rPr>
              <w:t>Certificado o escrito bajo protesta de decir verdad  de que cumplen con las Normas Oficiales Mexicanas o las Normas Mexicanas o Normas Internacionales aplicables y en el que manifieste que los reactivos que oferte cumplen con la legislación sanitaria vigente, para las partidas y renglones que aplica, y con las Normas Oficiales Mexicanas, las Normas Mexicanas y a falta de éstas, con las Normas Internacionales.</w:t>
            </w:r>
          </w:p>
        </w:tc>
        <w:tc>
          <w:tcPr>
            <w:tcW w:w="512" w:type="dxa"/>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jc w:val="center"/>
              <w:rPr>
                <w:rFonts w:ascii="Calibri" w:hAnsi="Calibri"/>
                <w:color w:val="000000"/>
                <w:sz w:val="16"/>
                <w:szCs w:val="16"/>
                <w:lang w:val="es-MX" w:eastAsia="es-MX"/>
              </w:rPr>
            </w:pPr>
            <w:r w:rsidRPr="00B00BC7">
              <w:rPr>
                <w:rFonts w:ascii="Calibri" w:hAnsi="Calibri"/>
                <w:color w:val="000000"/>
                <w:sz w:val="16"/>
                <w:szCs w:val="16"/>
                <w:lang w:val="es-MX" w:eastAsia="es-MX"/>
              </w:rPr>
              <w:t>Si ( )</w:t>
            </w:r>
          </w:p>
        </w:tc>
        <w:tc>
          <w:tcPr>
            <w:tcW w:w="585" w:type="dxa"/>
            <w:gridSpan w:val="2"/>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jc w:val="center"/>
              <w:rPr>
                <w:rFonts w:ascii="Calibri" w:hAnsi="Calibri"/>
                <w:color w:val="000000"/>
                <w:sz w:val="16"/>
                <w:szCs w:val="16"/>
                <w:lang w:val="es-MX" w:eastAsia="es-MX"/>
              </w:rPr>
            </w:pPr>
            <w:r w:rsidRPr="00B00BC7">
              <w:rPr>
                <w:rFonts w:ascii="Calibri" w:hAnsi="Calibri"/>
                <w:color w:val="000000"/>
                <w:sz w:val="16"/>
                <w:szCs w:val="16"/>
                <w:lang w:val="es-MX" w:eastAsia="es-MX"/>
              </w:rPr>
              <w:t>No ( )</w:t>
            </w:r>
          </w:p>
        </w:tc>
        <w:tc>
          <w:tcPr>
            <w:tcW w:w="1268" w:type="dxa"/>
            <w:gridSpan w:val="2"/>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rPr>
                <w:rFonts w:ascii="Calibri" w:hAnsi="Calibri"/>
                <w:color w:val="000000"/>
                <w:sz w:val="16"/>
                <w:szCs w:val="16"/>
                <w:lang w:val="es-MX" w:eastAsia="es-MX"/>
              </w:rPr>
            </w:pPr>
            <w:r w:rsidRPr="00B00BC7">
              <w:rPr>
                <w:rFonts w:ascii="Calibri" w:hAnsi="Calibri"/>
                <w:color w:val="000000"/>
                <w:sz w:val="16"/>
                <w:szCs w:val="16"/>
                <w:lang w:val="es-MX" w:eastAsia="es-MX"/>
              </w:rPr>
              <w:t> </w:t>
            </w:r>
          </w:p>
        </w:tc>
      </w:tr>
      <w:tr w:rsidR="00B00BC7" w:rsidRPr="00B00BC7" w:rsidTr="00B00BC7">
        <w:trPr>
          <w:trHeight w:val="300"/>
        </w:trPr>
        <w:tc>
          <w:tcPr>
            <w:tcW w:w="8135" w:type="dxa"/>
            <w:tcBorders>
              <w:top w:val="nil"/>
              <w:left w:val="single" w:sz="8" w:space="0" w:color="auto"/>
              <w:bottom w:val="single" w:sz="8" w:space="0" w:color="auto"/>
              <w:right w:val="single" w:sz="8" w:space="0" w:color="auto"/>
            </w:tcBorders>
            <w:shd w:val="clear" w:color="auto" w:fill="auto"/>
            <w:hideMark/>
          </w:tcPr>
          <w:p w:rsidR="00B00BC7" w:rsidRPr="00B00BC7" w:rsidRDefault="00B00BC7" w:rsidP="00B00BC7">
            <w:pPr>
              <w:jc w:val="both"/>
              <w:rPr>
                <w:rFonts w:ascii="Calibri" w:hAnsi="Calibri"/>
                <w:b/>
                <w:bCs/>
                <w:color w:val="000000"/>
                <w:sz w:val="16"/>
                <w:szCs w:val="16"/>
                <w:lang w:val="es-MX" w:eastAsia="es-MX"/>
              </w:rPr>
            </w:pPr>
            <w:r w:rsidRPr="00B00BC7">
              <w:rPr>
                <w:rFonts w:ascii="Calibri" w:hAnsi="Calibri"/>
                <w:b/>
                <w:bCs/>
                <w:color w:val="000000"/>
                <w:sz w:val="16"/>
                <w:szCs w:val="16"/>
                <w:lang w:eastAsia="es-MX"/>
              </w:rPr>
              <w:t>6.</w:t>
            </w:r>
            <w:r w:rsidRPr="00B00BC7">
              <w:rPr>
                <w:b/>
                <w:bCs/>
                <w:color w:val="000000"/>
                <w:sz w:val="16"/>
                <w:szCs w:val="16"/>
                <w:lang w:eastAsia="es-MX"/>
              </w:rPr>
              <w:t xml:space="preserve">       </w:t>
            </w:r>
            <w:r w:rsidRPr="00B00BC7">
              <w:rPr>
                <w:rFonts w:ascii="Calibri" w:hAnsi="Calibri"/>
                <w:color w:val="000000"/>
                <w:sz w:val="16"/>
                <w:szCs w:val="16"/>
                <w:lang w:eastAsia="es-MX"/>
              </w:rPr>
              <w:t>Carta de apoyo del fabricante o distribuidor mayorista de los Reactivos que se solicitan en el anexo 1 de estas bases en la que se mencione el número de licitación y se describan las partidas, marcas y cantidades ofertadas.</w:t>
            </w:r>
          </w:p>
        </w:tc>
        <w:tc>
          <w:tcPr>
            <w:tcW w:w="512" w:type="dxa"/>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jc w:val="center"/>
              <w:rPr>
                <w:rFonts w:ascii="Calibri" w:hAnsi="Calibri"/>
                <w:color w:val="000000"/>
                <w:sz w:val="16"/>
                <w:szCs w:val="16"/>
                <w:lang w:val="es-MX" w:eastAsia="es-MX"/>
              </w:rPr>
            </w:pPr>
            <w:r w:rsidRPr="00B00BC7">
              <w:rPr>
                <w:rFonts w:ascii="Calibri" w:hAnsi="Calibri"/>
                <w:color w:val="000000"/>
                <w:sz w:val="16"/>
                <w:szCs w:val="16"/>
                <w:lang w:val="es-MX" w:eastAsia="es-MX"/>
              </w:rPr>
              <w:t>Si ( )</w:t>
            </w:r>
          </w:p>
        </w:tc>
        <w:tc>
          <w:tcPr>
            <w:tcW w:w="585" w:type="dxa"/>
            <w:gridSpan w:val="2"/>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jc w:val="center"/>
              <w:rPr>
                <w:rFonts w:ascii="Calibri" w:hAnsi="Calibri"/>
                <w:color w:val="000000"/>
                <w:sz w:val="16"/>
                <w:szCs w:val="16"/>
                <w:lang w:val="es-MX" w:eastAsia="es-MX"/>
              </w:rPr>
            </w:pPr>
            <w:r w:rsidRPr="00B00BC7">
              <w:rPr>
                <w:rFonts w:ascii="Calibri" w:hAnsi="Calibri"/>
                <w:color w:val="000000"/>
                <w:sz w:val="16"/>
                <w:szCs w:val="16"/>
                <w:lang w:val="es-MX" w:eastAsia="es-MX"/>
              </w:rPr>
              <w:t>No ( )</w:t>
            </w:r>
          </w:p>
        </w:tc>
        <w:tc>
          <w:tcPr>
            <w:tcW w:w="1268" w:type="dxa"/>
            <w:gridSpan w:val="2"/>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rPr>
                <w:rFonts w:ascii="Calibri" w:hAnsi="Calibri"/>
                <w:color w:val="000000"/>
                <w:sz w:val="16"/>
                <w:szCs w:val="16"/>
                <w:lang w:val="es-MX" w:eastAsia="es-MX"/>
              </w:rPr>
            </w:pPr>
            <w:r w:rsidRPr="00B00BC7">
              <w:rPr>
                <w:rFonts w:ascii="Calibri" w:hAnsi="Calibri"/>
                <w:color w:val="000000"/>
                <w:sz w:val="16"/>
                <w:szCs w:val="16"/>
                <w:lang w:val="es-MX" w:eastAsia="es-MX"/>
              </w:rPr>
              <w:t> </w:t>
            </w:r>
          </w:p>
        </w:tc>
      </w:tr>
      <w:tr w:rsidR="00B00BC7" w:rsidRPr="00B00BC7" w:rsidTr="00B00BC7">
        <w:trPr>
          <w:trHeight w:val="300"/>
        </w:trPr>
        <w:tc>
          <w:tcPr>
            <w:tcW w:w="8135" w:type="dxa"/>
            <w:tcBorders>
              <w:top w:val="nil"/>
              <w:left w:val="single" w:sz="8" w:space="0" w:color="auto"/>
              <w:bottom w:val="single" w:sz="8" w:space="0" w:color="auto"/>
              <w:right w:val="single" w:sz="8" w:space="0" w:color="auto"/>
            </w:tcBorders>
            <w:shd w:val="clear" w:color="auto" w:fill="auto"/>
            <w:hideMark/>
          </w:tcPr>
          <w:p w:rsidR="00B00BC7" w:rsidRPr="00B00BC7" w:rsidRDefault="00B00BC7" w:rsidP="00B00BC7">
            <w:pPr>
              <w:jc w:val="both"/>
              <w:rPr>
                <w:rFonts w:ascii="Calibri" w:hAnsi="Calibri"/>
                <w:b/>
                <w:bCs/>
                <w:color w:val="000000"/>
                <w:sz w:val="16"/>
                <w:szCs w:val="16"/>
                <w:lang w:val="es-MX" w:eastAsia="es-MX"/>
              </w:rPr>
            </w:pPr>
            <w:r w:rsidRPr="00B00BC7">
              <w:rPr>
                <w:rFonts w:ascii="Calibri" w:hAnsi="Calibri"/>
                <w:b/>
                <w:bCs/>
                <w:color w:val="000000"/>
                <w:sz w:val="16"/>
                <w:szCs w:val="16"/>
                <w:lang w:eastAsia="es-MX"/>
              </w:rPr>
              <w:t>7.</w:t>
            </w:r>
            <w:r w:rsidRPr="00B00BC7">
              <w:rPr>
                <w:b/>
                <w:bCs/>
                <w:color w:val="000000"/>
                <w:sz w:val="16"/>
                <w:szCs w:val="16"/>
                <w:lang w:eastAsia="es-MX"/>
              </w:rPr>
              <w:t xml:space="preserve">       </w:t>
            </w:r>
            <w:r w:rsidRPr="00B00BC7">
              <w:rPr>
                <w:rFonts w:ascii="Calibri" w:hAnsi="Calibri"/>
                <w:color w:val="000000"/>
                <w:sz w:val="16"/>
                <w:szCs w:val="16"/>
                <w:lang w:eastAsia="es-MX"/>
              </w:rPr>
              <w:t>Carta bajo protesta de decir verdad firmada por el representante legal, que manifieste que su representada cumple con todos los registros sanitarios para funcionar como negocio en la venta de productos de consumo en el Sector  Salud.</w:t>
            </w:r>
          </w:p>
        </w:tc>
        <w:tc>
          <w:tcPr>
            <w:tcW w:w="512" w:type="dxa"/>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jc w:val="center"/>
              <w:rPr>
                <w:rFonts w:ascii="Calibri" w:hAnsi="Calibri"/>
                <w:color w:val="000000"/>
                <w:sz w:val="16"/>
                <w:szCs w:val="16"/>
                <w:lang w:val="es-MX" w:eastAsia="es-MX"/>
              </w:rPr>
            </w:pPr>
            <w:r w:rsidRPr="00B00BC7">
              <w:rPr>
                <w:rFonts w:ascii="Calibri" w:hAnsi="Calibri"/>
                <w:color w:val="000000"/>
                <w:sz w:val="16"/>
                <w:szCs w:val="16"/>
                <w:lang w:val="es-MX" w:eastAsia="es-MX"/>
              </w:rPr>
              <w:t>Si ( )</w:t>
            </w:r>
          </w:p>
        </w:tc>
        <w:tc>
          <w:tcPr>
            <w:tcW w:w="585" w:type="dxa"/>
            <w:gridSpan w:val="2"/>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jc w:val="center"/>
              <w:rPr>
                <w:rFonts w:ascii="Calibri" w:hAnsi="Calibri"/>
                <w:color w:val="000000"/>
                <w:sz w:val="16"/>
                <w:szCs w:val="16"/>
                <w:lang w:val="es-MX" w:eastAsia="es-MX"/>
              </w:rPr>
            </w:pPr>
            <w:r w:rsidRPr="00B00BC7">
              <w:rPr>
                <w:rFonts w:ascii="Calibri" w:hAnsi="Calibri"/>
                <w:color w:val="000000"/>
                <w:sz w:val="16"/>
                <w:szCs w:val="16"/>
                <w:lang w:val="es-MX" w:eastAsia="es-MX"/>
              </w:rPr>
              <w:t>No ( )</w:t>
            </w:r>
          </w:p>
        </w:tc>
        <w:tc>
          <w:tcPr>
            <w:tcW w:w="1268" w:type="dxa"/>
            <w:gridSpan w:val="2"/>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rPr>
                <w:rFonts w:ascii="Calibri" w:hAnsi="Calibri"/>
                <w:color w:val="000000"/>
                <w:sz w:val="16"/>
                <w:szCs w:val="16"/>
                <w:lang w:val="es-MX" w:eastAsia="es-MX"/>
              </w:rPr>
            </w:pPr>
            <w:r w:rsidRPr="00B00BC7">
              <w:rPr>
                <w:rFonts w:ascii="Calibri" w:hAnsi="Calibri"/>
                <w:color w:val="000000"/>
                <w:sz w:val="16"/>
                <w:szCs w:val="16"/>
                <w:lang w:val="es-MX" w:eastAsia="es-MX"/>
              </w:rPr>
              <w:t> </w:t>
            </w:r>
          </w:p>
        </w:tc>
      </w:tr>
      <w:tr w:rsidR="00B00BC7" w:rsidRPr="00B00BC7" w:rsidTr="00B00BC7">
        <w:trPr>
          <w:trHeight w:val="300"/>
        </w:trPr>
        <w:tc>
          <w:tcPr>
            <w:tcW w:w="8135" w:type="dxa"/>
            <w:tcBorders>
              <w:top w:val="nil"/>
              <w:left w:val="single" w:sz="8" w:space="0" w:color="auto"/>
              <w:bottom w:val="single" w:sz="8" w:space="0" w:color="auto"/>
              <w:right w:val="single" w:sz="8" w:space="0" w:color="auto"/>
            </w:tcBorders>
            <w:shd w:val="clear" w:color="auto" w:fill="auto"/>
            <w:hideMark/>
          </w:tcPr>
          <w:p w:rsidR="00B00BC7" w:rsidRPr="00B00BC7" w:rsidRDefault="00B00BC7" w:rsidP="00B00BC7">
            <w:pPr>
              <w:jc w:val="both"/>
              <w:rPr>
                <w:rFonts w:ascii="Calibri" w:hAnsi="Calibri"/>
                <w:b/>
                <w:bCs/>
                <w:color w:val="000000"/>
                <w:sz w:val="16"/>
                <w:szCs w:val="16"/>
                <w:lang w:val="es-MX" w:eastAsia="es-MX"/>
              </w:rPr>
            </w:pPr>
            <w:r w:rsidRPr="00B00BC7">
              <w:rPr>
                <w:rFonts w:ascii="Calibri" w:hAnsi="Calibri"/>
                <w:b/>
                <w:bCs/>
                <w:color w:val="000000"/>
                <w:sz w:val="16"/>
                <w:szCs w:val="16"/>
                <w:lang w:eastAsia="es-MX"/>
              </w:rPr>
              <w:t>8.</w:t>
            </w:r>
            <w:r w:rsidRPr="00B00BC7">
              <w:rPr>
                <w:b/>
                <w:bCs/>
                <w:color w:val="000000"/>
                <w:sz w:val="16"/>
                <w:szCs w:val="16"/>
                <w:lang w:eastAsia="es-MX"/>
              </w:rPr>
              <w:t xml:space="preserve">       </w:t>
            </w:r>
            <w:r w:rsidRPr="00B00BC7">
              <w:rPr>
                <w:rFonts w:ascii="Calibri" w:hAnsi="Calibri"/>
                <w:color w:val="000000"/>
                <w:sz w:val="16"/>
                <w:szCs w:val="16"/>
                <w:lang w:eastAsia="es-MX"/>
              </w:rPr>
              <w:t>Carta compromiso de que proporcionará la capacitación y asesoría al personal del Laboratorio Estatal de la Convocante, durante el tiempo que estime conveniente dicha unidad,  para el adecuado manejo de los reactivos.</w:t>
            </w:r>
          </w:p>
        </w:tc>
        <w:tc>
          <w:tcPr>
            <w:tcW w:w="512" w:type="dxa"/>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jc w:val="center"/>
              <w:rPr>
                <w:rFonts w:ascii="Calibri" w:hAnsi="Calibri"/>
                <w:color w:val="000000"/>
                <w:sz w:val="16"/>
                <w:szCs w:val="16"/>
                <w:lang w:val="es-MX" w:eastAsia="es-MX"/>
              </w:rPr>
            </w:pPr>
            <w:r w:rsidRPr="00B00BC7">
              <w:rPr>
                <w:rFonts w:ascii="Calibri" w:hAnsi="Calibri"/>
                <w:color w:val="000000"/>
                <w:sz w:val="16"/>
                <w:szCs w:val="16"/>
                <w:lang w:val="es-MX" w:eastAsia="es-MX"/>
              </w:rPr>
              <w:t>Si ( )</w:t>
            </w:r>
          </w:p>
        </w:tc>
        <w:tc>
          <w:tcPr>
            <w:tcW w:w="585" w:type="dxa"/>
            <w:gridSpan w:val="2"/>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jc w:val="center"/>
              <w:rPr>
                <w:rFonts w:ascii="Calibri" w:hAnsi="Calibri"/>
                <w:color w:val="000000"/>
                <w:sz w:val="16"/>
                <w:szCs w:val="16"/>
                <w:lang w:val="es-MX" w:eastAsia="es-MX"/>
              </w:rPr>
            </w:pPr>
            <w:r w:rsidRPr="00B00BC7">
              <w:rPr>
                <w:rFonts w:ascii="Calibri" w:hAnsi="Calibri"/>
                <w:color w:val="000000"/>
                <w:sz w:val="16"/>
                <w:szCs w:val="16"/>
                <w:lang w:val="es-MX" w:eastAsia="es-MX"/>
              </w:rPr>
              <w:t>No ( )</w:t>
            </w:r>
          </w:p>
        </w:tc>
        <w:tc>
          <w:tcPr>
            <w:tcW w:w="1268" w:type="dxa"/>
            <w:gridSpan w:val="2"/>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rPr>
                <w:rFonts w:ascii="Calibri" w:hAnsi="Calibri"/>
                <w:color w:val="000000"/>
                <w:sz w:val="16"/>
                <w:szCs w:val="16"/>
                <w:lang w:val="es-MX" w:eastAsia="es-MX"/>
              </w:rPr>
            </w:pPr>
            <w:r w:rsidRPr="00B00BC7">
              <w:rPr>
                <w:rFonts w:ascii="Calibri" w:hAnsi="Calibri"/>
                <w:color w:val="000000"/>
                <w:sz w:val="16"/>
                <w:szCs w:val="16"/>
                <w:lang w:val="es-MX" w:eastAsia="es-MX"/>
              </w:rPr>
              <w:t> </w:t>
            </w:r>
          </w:p>
        </w:tc>
      </w:tr>
      <w:tr w:rsidR="00B00BC7" w:rsidRPr="00B00BC7" w:rsidTr="00B00BC7">
        <w:trPr>
          <w:trHeight w:val="300"/>
        </w:trPr>
        <w:tc>
          <w:tcPr>
            <w:tcW w:w="8135" w:type="dxa"/>
            <w:tcBorders>
              <w:top w:val="nil"/>
              <w:left w:val="single" w:sz="8" w:space="0" w:color="auto"/>
              <w:bottom w:val="single" w:sz="8" w:space="0" w:color="auto"/>
              <w:right w:val="single" w:sz="8" w:space="0" w:color="auto"/>
            </w:tcBorders>
            <w:shd w:val="clear" w:color="auto" w:fill="auto"/>
            <w:hideMark/>
          </w:tcPr>
          <w:p w:rsidR="00B00BC7" w:rsidRPr="00B00BC7" w:rsidRDefault="00B00BC7" w:rsidP="00B00BC7">
            <w:pPr>
              <w:jc w:val="both"/>
              <w:rPr>
                <w:rFonts w:ascii="Calibri" w:hAnsi="Calibri"/>
                <w:b/>
                <w:bCs/>
                <w:color w:val="000000"/>
                <w:sz w:val="16"/>
                <w:szCs w:val="16"/>
                <w:lang w:val="es-MX" w:eastAsia="es-MX"/>
              </w:rPr>
            </w:pPr>
            <w:r w:rsidRPr="00B00BC7">
              <w:rPr>
                <w:rFonts w:ascii="Calibri" w:hAnsi="Calibri"/>
                <w:b/>
                <w:bCs/>
                <w:color w:val="000000"/>
                <w:sz w:val="16"/>
                <w:szCs w:val="16"/>
                <w:lang w:eastAsia="es-MX"/>
              </w:rPr>
              <w:t>9.</w:t>
            </w:r>
            <w:r w:rsidRPr="00B00BC7">
              <w:rPr>
                <w:b/>
                <w:bCs/>
                <w:color w:val="000000"/>
                <w:sz w:val="16"/>
                <w:szCs w:val="16"/>
                <w:lang w:eastAsia="es-MX"/>
              </w:rPr>
              <w:t xml:space="preserve">       </w:t>
            </w:r>
            <w:r w:rsidRPr="00B00BC7">
              <w:rPr>
                <w:rFonts w:ascii="Calibri" w:hAnsi="Calibri"/>
                <w:color w:val="000000"/>
                <w:sz w:val="16"/>
                <w:szCs w:val="16"/>
                <w:lang w:eastAsia="es-MX"/>
              </w:rPr>
              <w:t xml:space="preserve">Carta donde detalle el Staff de Ingeniería; deberá incluir nombres de las personas, Currículums, Diplomas y Certificados y teléfonos de urgencia, además de los nombres y teléfonos de las personas con los cuales se contactará el Laboratorio Estatal para las solicitudes de abasto o devoluciones, así como el domicilio, teléfono de la oficina, celular y correos electrónicos. </w:t>
            </w:r>
          </w:p>
        </w:tc>
        <w:tc>
          <w:tcPr>
            <w:tcW w:w="512" w:type="dxa"/>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jc w:val="center"/>
              <w:rPr>
                <w:rFonts w:ascii="Calibri" w:hAnsi="Calibri"/>
                <w:color w:val="000000"/>
                <w:sz w:val="16"/>
                <w:szCs w:val="16"/>
                <w:lang w:val="es-MX" w:eastAsia="es-MX"/>
              </w:rPr>
            </w:pPr>
            <w:r w:rsidRPr="00B00BC7">
              <w:rPr>
                <w:rFonts w:ascii="Calibri" w:hAnsi="Calibri"/>
                <w:color w:val="000000"/>
                <w:sz w:val="16"/>
                <w:szCs w:val="16"/>
                <w:lang w:val="es-MX" w:eastAsia="es-MX"/>
              </w:rPr>
              <w:t>Si ( )</w:t>
            </w:r>
          </w:p>
        </w:tc>
        <w:tc>
          <w:tcPr>
            <w:tcW w:w="585" w:type="dxa"/>
            <w:gridSpan w:val="2"/>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jc w:val="center"/>
              <w:rPr>
                <w:rFonts w:ascii="Calibri" w:hAnsi="Calibri"/>
                <w:color w:val="000000"/>
                <w:sz w:val="16"/>
                <w:szCs w:val="16"/>
                <w:lang w:val="es-MX" w:eastAsia="es-MX"/>
              </w:rPr>
            </w:pPr>
            <w:r w:rsidRPr="00B00BC7">
              <w:rPr>
                <w:rFonts w:ascii="Calibri" w:hAnsi="Calibri"/>
                <w:color w:val="000000"/>
                <w:sz w:val="16"/>
                <w:szCs w:val="16"/>
                <w:lang w:val="es-MX" w:eastAsia="es-MX"/>
              </w:rPr>
              <w:t>No ( )</w:t>
            </w:r>
          </w:p>
        </w:tc>
        <w:tc>
          <w:tcPr>
            <w:tcW w:w="1268" w:type="dxa"/>
            <w:gridSpan w:val="2"/>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rPr>
                <w:rFonts w:ascii="Calibri" w:hAnsi="Calibri"/>
                <w:color w:val="000000"/>
                <w:sz w:val="16"/>
                <w:szCs w:val="16"/>
                <w:lang w:val="es-MX" w:eastAsia="es-MX"/>
              </w:rPr>
            </w:pPr>
            <w:r w:rsidRPr="00B00BC7">
              <w:rPr>
                <w:rFonts w:ascii="Calibri" w:hAnsi="Calibri"/>
                <w:color w:val="000000"/>
                <w:sz w:val="16"/>
                <w:szCs w:val="16"/>
                <w:lang w:val="es-MX" w:eastAsia="es-MX"/>
              </w:rPr>
              <w:t> </w:t>
            </w:r>
          </w:p>
        </w:tc>
      </w:tr>
      <w:tr w:rsidR="00B00BC7" w:rsidRPr="00B00BC7" w:rsidTr="00B00BC7">
        <w:trPr>
          <w:trHeight w:val="300"/>
        </w:trPr>
        <w:tc>
          <w:tcPr>
            <w:tcW w:w="8135" w:type="dxa"/>
            <w:tcBorders>
              <w:top w:val="nil"/>
              <w:left w:val="single" w:sz="8" w:space="0" w:color="auto"/>
              <w:bottom w:val="single" w:sz="8" w:space="0" w:color="auto"/>
              <w:right w:val="single" w:sz="8" w:space="0" w:color="auto"/>
            </w:tcBorders>
            <w:shd w:val="clear" w:color="auto" w:fill="auto"/>
            <w:hideMark/>
          </w:tcPr>
          <w:p w:rsidR="00B00BC7" w:rsidRPr="00B00BC7" w:rsidRDefault="00B00BC7" w:rsidP="00B00BC7">
            <w:pPr>
              <w:jc w:val="both"/>
              <w:rPr>
                <w:rFonts w:ascii="Calibri" w:hAnsi="Calibri"/>
                <w:b/>
                <w:bCs/>
                <w:color w:val="000000"/>
                <w:sz w:val="16"/>
                <w:szCs w:val="16"/>
                <w:lang w:val="es-MX" w:eastAsia="es-MX"/>
              </w:rPr>
            </w:pPr>
            <w:r w:rsidRPr="00B00BC7">
              <w:rPr>
                <w:rFonts w:ascii="Calibri" w:hAnsi="Calibri"/>
                <w:b/>
                <w:bCs/>
                <w:color w:val="000000"/>
                <w:sz w:val="16"/>
                <w:szCs w:val="16"/>
                <w:lang w:eastAsia="es-MX"/>
              </w:rPr>
              <w:t>10.</w:t>
            </w:r>
            <w:r w:rsidRPr="00B00BC7">
              <w:rPr>
                <w:b/>
                <w:bCs/>
                <w:color w:val="000000"/>
                <w:sz w:val="16"/>
                <w:szCs w:val="16"/>
                <w:lang w:eastAsia="es-MX"/>
              </w:rPr>
              <w:t xml:space="preserve">   </w:t>
            </w:r>
            <w:r w:rsidRPr="00B00BC7">
              <w:rPr>
                <w:rFonts w:ascii="Calibri" w:hAnsi="Calibri"/>
                <w:color w:val="000000"/>
                <w:sz w:val="16"/>
                <w:szCs w:val="16"/>
                <w:lang w:eastAsia="es-MX"/>
              </w:rPr>
              <w:t>Escrito en el que garantice que el período de caducidad de los Reactivos deberá ser de un año, como mínimo, contado a partir de la recepción en el Laboratorio Estatal de la Convocante y que en caso de suministrar reactivos con menor caducidad a la establecida, se podrán devolver los mismos a juicio y responsabilidad del Laboratorio Estatal.</w:t>
            </w:r>
          </w:p>
        </w:tc>
        <w:tc>
          <w:tcPr>
            <w:tcW w:w="512" w:type="dxa"/>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jc w:val="center"/>
              <w:rPr>
                <w:rFonts w:ascii="Calibri" w:hAnsi="Calibri"/>
                <w:color w:val="000000"/>
                <w:sz w:val="16"/>
                <w:szCs w:val="16"/>
                <w:lang w:val="es-MX" w:eastAsia="es-MX"/>
              </w:rPr>
            </w:pPr>
            <w:r w:rsidRPr="00B00BC7">
              <w:rPr>
                <w:rFonts w:ascii="Calibri" w:hAnsi="Calibri"/>
                <w:color w:val="000000"/>
                <w:sz w:val="16"/>
                <w:szCs w:val="16"/>
                <w:lang w:val="es-MX" w:eastAsia="es-MX"/>
              </w:rPr>
              <w:t>Si ( )</w:t>
            </w:r>
          </w:p>
        </w:tc>
        <w:tc>
          <w:tcPr>
            <w:tcW w:w="585" w:type="dxa"/>
            <w:gridSpan w:val="2"/>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jc w:val="center"/>
              <w:rPr>
                <w:rFonts w:ascii="Calibri" w:hAnsi="Calibri"/>
                <w:color w:val="000000"/>
                <w:sz w:val="16"/>
                <w:szCs w:val="16"/>
                <w:lang w:val="es-MX" w:eastAsia="es-MX"/>
              </w:rPr>
            </w:pPr>
            <w:r w:rsidRPr="00B00BC7">
              <w:rPr>
                <w:rFonts w:ascii="Calibri" w:hAnsi="Calibri"/>
                <w:color w:val="000000"/>
                <w:sz w:val="16"/>
                <w:szCs w:val="16"/>
                <w:lang w:val="es-MX" w:eastAsia="es-MX"/>
              </w:rPr>
              <w:t>No ( )</w:t>
            </w:r>
          </w:p>
        </w:tc>
        <w:tc>
          <w:tcPr>
            <w:tcW w:w="1268" w:type="dxa"/>
            <w:gridSpan w:val="2"/>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rPr>
                <w:rFonts w:ascii="Calibri" w:hAnsi="Calibri"/>
                <w:color w:val="000000"/>
                <w:sz w:val="16"/>
                <w:szCs w:val="16"/>
                <w:lang w:val="es-MX" w:eastAsia="es-MX"/>
              </w:rPr>
            </w:pPr>
            <w:r w:rsidRPr="00B00BC7">
              <w:rPr>
                <w:rFonts w:ascii="Calibri" w:hAnsi="Calibri"/>
                <w:color w:val="000000"/>
                <w:sz w:val="16"/>
                <w:szCs w:val="16"/>
                <w:lang w:val="es-MX" w:eastAsia="es-MX"/>
              </w:rPr>
              <w:t> </w:t>
            </w:r>
          </w:p>
        </w:tc>
      </w:tr>
      <w:tr w:rsidR="00B00BC7" w:rsidRPr="00B00BC7" w:rsidTr="00B00BC7">
        <w:trPr>
          <w:trHeight w:val="300"/>
        </w:trPr>
        <w:tc>
          <w:tcPr>
            <w:tcW w:w="8135" w:type="dxa"/>
            <w:tcBorders>
              <w:top w:val="nil"/>
              <w:left w:val="single" w:sz="8" w:space="0" w:color="auto"/>
              <w:bottom w:val="single" w:sz="8" w:space="0" w:color="auto"/>
              <w:right w:val="single" w:sz="8" w:space="0" w:color="auto"/>
            </w:tcBorders>
            <w:shd w:val="clear" w:color="auto" w:fill="auto"/>
            <w:hideMark/>
          </w:tcPr>
          <w:p w:rsidR="00B00BC7" w:rsidRPr="00B00BC7" w:rsidRDefault="00B00BC7" w:rsidP="00B00BC7">
            <w:pPr>
              <w:jc w:val="both"/>
              <w:rPr>
                <w:rFonts w:ascii="Calibri" w:hAnsi="Calibri"/>
                <w:b/>
                <w:bCs/>
                <w:color w:val="000000"/>
                <w:sz w:val="16"/>
                <w:szCs w:val="16"/>
                <w:lang w:val="es-MX" w:eastAsia="es-MX"/>
              </w:rPr>
            </w:pPr>
            <w:r w:rsidRPr="00B00BC7">
              <w:rPr>
                <w:rFonts w:ascii="Calibri" w:hAnsi="Calibri"/>
                <w:b/>
                <w:bCs/>
                <w:color w:val="000000"/>
                <w:sz w:val="16"/>
                <w:szCs w:val="16"/>
                <w:lang w:val="es-MX" w:eastAsia="es-MX"/>
              </w:rPr>
              <w:t>11.</w:t>
            </w:r>
            <w:r w:rsidRPr="00B00BC7">
              <w:rPr>
                <w:b/>
                <w:bCs/>
                <w:color w:val="000000"/>
                <w:sz w:val="16"/>
                <w:szCs w:val="16"/>
                <w:lang w:val="es-MX" w:eastAsia="es-MX"/>
              </w:rPr>
              <w:t xml:space="preserve">   </w:t>
            </w:r>
            <w:r w:rsidRPr="00B00BC7">
              <w:rPr>
                <w:rFonts w:ascii="Calibri" w:hAnsi="Calibri"/>
                <w:color w:val="000000"/>
                <w:sz w:val="16"/>
                <w:szCs w:val="16"/>
                <w:lang w:val="es-MX" w:eastAsia="es-MX"/>
              </w:rPr>
              <w:t>Alguno de los siguientes Certificados de calidad: ISO, FDA, CE, UL, TUV. Para reactivos fabricados en México además, la documentación de buenas prácticas de fabricación expedido por la COFEPRIS.</w:t>
            </w:r>
          </w:p>
        </w:tc>
        <w:tc>
          <w:tcPr>
            <w:tcW w:w="512" w:type="dxa"/>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jc w:val="center"/>
              <w:rPr>
                <w:rFonts w:ascii="Calibri" w:hAnsi="Calibri"/>
                <w:color w:val="000000"/>
                <w:sz w:val="16"/>
                <w:szCs w:val="16"/>
                <w:lang w:val="es-MX" w:eastAsia="es-MX"/>
              </w:rPr>
            </w:pPr>
            <w:r w:rsidRPr="00B00BC7">
              <w:rPr>
                <w:rFonts w:ascii="Calibri" w:hAnsi="Calibri"/>
                <w:color w:val="000000"/>
                <w:sz w:val="16"/>
                <w:szCs w:val="16"/>
                <w:lang w:val="es-MX" w:eastAsia="es-MX"/>
              </w:rPr>
              <w:t>Si ( )</w:t>
            </w:r>
          </w:p>
        </w:tc>
        <w:tc>
          <w:tcPr>
            <w:tcW w:w="585" w:type="dxa"/>
            <w:gridSpan w:val="2"/>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jc w:val="center"/>
              <w:rPr>
                <w:rFonts w:ascii="Calibri" w:hAnsi="Calibri"/>
                <w:color w:val="000000"/>
                <w:sz w:val="16"/>
                <w:szCs w:val="16"/>
                <w:lang w:val="es-MX" w:eastAsia="es-MX"/>
              </w:rPr>
            </w:pPr>
            <w:r w:rsidRPr="00B00BC7">
              <w:rPr>
                <w:rFonts w:ascii="Calibri" w:hAnsi="Calibri"/>
                <w:color w:val="000000"/>
                <w:sz w:val="16"/>
                <w:szCs w:val="16"/>
                <w:lang w:val="es-MX" w:eastAsia="es-MX"/>
              </w:rPr>
              <w:t>No ( )</w:t>
            </w:r>
          </w:p>
        </w:tc>
        <w:tc>
          <w:tcPr>
            <w:tcW w:w="1268" w:type="dxa"/>
            <w:gridSpan w:val="2"/>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rPr>
                <w:rFonts w:ascii="Calibri" w:hAnsi="Calibri"/>
                <w:color w:val="000000"/>
                <w:sz w:val="16"/>
                <w:szCs w:val="16"/>
                <w:lang w:val="es-MX" w:eastAsia="es-MX"/>
              </w:rPr>
            </w:pPr>
            <w:r w:rsidRPr="00B00BC7">
              <w:rPr>
                <w:rFonts w:ascii="Calibri" w:hAnsi="Calibri"/>
                <w:color w:val="000000"/>
                <w:sz w:val="16"/>
                <w:szCs w:val="16"/>
                <w:lang w:val="es-MX" w:eastAsia="es-MX"/>
              </w:rPr>
              <w:t> </w:t>
            </w:r>
          </w:p>
        </w:tc>
      </w:tr>
      <w:tr w:rsidR="00B00BC7" w:rsidRPr="00B00BC7" w:rsidTr="00B00BC7">
        <w:trPr>
          <w:trHeight w:val="300"/>
        </w:trPr>
        <w:tc>
          <w:tcPr>
            <w:tcW w:w="8135" w:type="dxa"/>
            <w:tcBorders>
              <w:top w:val="nil"/>
              <w:left w:val="single" w:sz="8" w:space="0" w:color="auto"/>
              <w:bottom w:val="single" w:sz="8" w:space="0" w:color="auto"/>
              <w:right w:val="single" w:sz="8" w:space="0" w:color="auto"/>
            </w:tcBorders>
            <w:shd w:val="clear" w:color="auto" w:fill="auto"/>
            <w:hideMark/>
          </w:tcPr>
          <w:p w:rsidR="00B00BC7" w:rsidRPr="00D03EF4" w:rsidRDefault="00B00BC7" w:rsidP="00B00BC7">
            <w:pPr>
              <w:jc w:val="both"/>
              <w:rPr>
                <w:rFonts w:ascii="Calibri" w:hAnsi="Calibri"/>
                <w:b/>
                <w:bCs/>
                <w:color w:val="000000" w:themeColor="text1"/>
                <w:sz w:val="16"/>
                <w:szCs w:val="16"/>
                <w:lang w:val="es-MX" w:eastAsia="es-MX"/>
              </w:rPr>
            </w:pPr>
            <w:r w:rsidRPr="00D03EF4">
              <w:rPr>
                <w:rFonts w:ascii="Calibri" w:hAnsi="Calibri"/>
                <w:b/>
                <w:bCs/>
                <w:color w:val="000000" w:themeColor="text1"/>
                <w:sz w:val="16"/>
                <w:szCs w:val="16"/>
                <w:lang w:eastAsia="es-MX"/>
              </w:rPr>
              <w:t>12.</w:t>
            </w:r>
            <w:r w:rsidRPr="00D03EF4">
              <w:rPr>
                <w:b/>
                <w:bCs/>
                <w:color w:val="000000" w:themeColor="text1"/>
                <w:sz w:val="16"/>
                <w:szCs w:val="16"/>
                <w:lang w:eastAsia="es-MX"/>
              </w:rPr>
              <w:t xml:space="preserve">   </w:t>
            </w:r>
            <w:r w:rsidRPr="00D03EF4">
              <w:rPr>
                <w:rFonts w:ascii="Calibri" w:hAnsi="Calibri"/>
                <w:color w:val="000000" w:themeColor="text1"/>
                <w:sz w:val="16"/>
                <w:szCs w:val="16"/>
                <w:lang w:eastAsia="es-MX"/>
              </w:rPr>
              <w:t>Copia simple legible del Registro Sanit</w:t>
            </w:r>
            <w:r w:rsidR="006711BD" w:rsidRPr="00D03EF4">
              <w:rPr>
                <w:rFonts w:ascii="Calibri" w:hAnsi="Calibri"/>
                <w:color w:val="000000" w:themeColor="text1"/>
                <w:sz w:val="16"/>
                <w:szCs w:val="16"/>
                <w:lang w:eastAsia="es-MX"/>
              </w:rPr>
              <w:t xml:space="preserve">ario de los reactivos ofertados y de la validación vigente por el Instituto de Diagnóstico y Referencia </w:t>
            </w:r>
            <w:proofErr w:type="spellStart"/>
            <w:r w:rsidR="006711BD" w:rsidRPr="00D03EF4">
              <w:rPr>
                <w:rFonts w:ascii="Calibri" w:hAnsi="Calibri"/>
                <w:color w:val="000000" w:themeColor="text1"/>
                <w:sz w:val="16"/>
                <w:szCs w:val="16"/>
                <w:lang w:eastAsia="es-MX"/>
              </w:rPr>
              <w:t>Epidemiologicos</w:t>
            </w:r>
            <w:proofErr w:type="spellEnd"/>
            <w:r w:rsidR="006711BD" w:rsidRPr="00D03EF4">
              <w:rPr>
                <w:rFonts w:ascii="Calibri" w:hAnsi="Calibri"/>
                <w:color w:val="000000" w:themeColor="text1"/>
                <w:sz w:val="16"/>
                <w:szCs w:val="16"/>
                <w:lang w:eastAsia="es-MX"/>
              </w:rPr>
              <w:t xml:space="preserve"> (</w:t>
            </w:r>
            <w:proofErr w:type="spellStart"/>
            <w:r w:rsidR="006711BD" w:rsidRPr="00D03EF4">
              <w:rPr>
                <w:rFonts w:ascii="Calibri" w:hAnsi="Calibri"/>
                <w:color w:val="000000" w:themeColor="text1"/>
                <w:sz w:val="16"/>
                <w:szCs w:val="16"/>
                <w:lang w:eastAsia="es-MX"/>
              </w:rPr>
              <w:t>InDRE</w:t>
            </w:r>
            <w:proofErr w:type="spellEnd"/>
            <w:r w:rsidR="006711BD" w:rsidRPr="00D03EF4">
              <w:rPr>
                <w:rFonts w:ascii="Calibri" w:hAnsi="Calibri"/>
                <w:color w:val="000000" w:themeColor="text1"/>
                <w:sz w:val="16"/>
                <w:szCs w:val="16"/>
                <w:lang w:eastAsia="es-MX"/>
              </w:rPr>
              <w:t>) para su uso en la Red Nacional de Laboratorios de Salud Pública</w:t>
            </w:r>
          </w:p>
        </w:tc>
        <w:tc>
          <w:tcPr>
            <w:tcW w:w="512" w:type="dxa"/>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jc w:val="center"/>
              <w:rPr>
                <w:rFonts w:ascii="Calibri" w:hAnsi="Calibri"/>
                <w:color w:val="000000"/>
                <w:sz w:val="16"/>
                <w:szCs w:val="16"/>
                <w:lang w:val="es-MX" w:eastAsia="es-MX"/>
              </w:rPr>
            </w:pPr>
            <w:r w:rsidRPr="00B00BC7">
              <w:rPr>
                <w:rFonts w:ascii="Calibri" w:hAnsi="Calibri"/>
                <w:color w:val="000000"/>
                <w:sz w:val="16"/>
                <w:szCs w:val="16"/>
                <w:lang w:val="es-MX" w:eastAsia="es-MX"/>
              </w:rPr>
              <w:t>Si ( )</w:t>
            </w:r>
          </w:p>
        </w:tc>
        <w:tc>
          <w:tcPr>
            <w:tcW w:w="585" w:type="dxa"/>
            <w:gridSpan w:val="2"/>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jc w:val="center"/>
              <w:rPr>
                <w:rFonts w:ascii="Calibri" w:hAnsi="Calibri"/>
                <w:color w:val="000000"/>
                <w:sz w:val="16"/>
                <w:szCs w:val="16"/>
                <w:lang w:val="es-MX" w:eastAsia="es-MX"/>
              </w:rPr>
            </w:pPr>
            <w:r w:rsidRPr="00B00BC7">
              <w:rPr>
                <w:rFonts w:ascii="Calibri" w:hAnsi="Calibri"/>
                <w:color w:val="000000"/>
                <w:sz w:val="16"/>
                <w:szCs w:val="16"/>
                <w:lang w:val="es-MX" w:eastAsia="es-MX"/>
              </w:rPr>
              <w:t>No ( )</w:t>
            </w:r>
          </w:p>
        </w:tc>
        <w:tc>
          <w:tcPr>
            <w:tcW w:w="1268" w:type="dxa"/>
            <w:gridSpan w:val="2"/>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rPr>
                <w:rFonts w:ascii="Calibri" w:hAnsi="Calibri"/>
                <w:color w:val="000000"/>
                <w:sz w:val="16"/>
                <w:szCs w:val="16"/>
                <w:lang w:val="es-MX" w:eastAsia="es-MX"/>
              </w:rPr>
            </w:pPr>
            <w:r w:rsidRPr="00B00BC7">
              <w:rPr>
                <w:rFonts w:ascii="Calibri" w:hAnsi="Calibri"/>
                <w:color w:val="000000"/>
                <w:sz w:val="16"/>
                <w:szCs w:val="16"/>
                <w:lang w:val="es-MX" w:eastAsia="es-MX"/>
              </w:rPr>
              <w:t> </w:t>
            </w:r>
          </w:p>
        </w:tc>
      </w:tr>
      <w:tr w:rsidR="00B00BC7" w:rsidRPr="00B00BC7" w:rsidTr="00B00BC7">
        <w:trPr>
          <w:trHeight w:val="300"/>
        </w:trPr>
        <w:tc>
          <w:tcPr>
            <w:tcW w:w="8135" w:type="dxa"/>
            <w:tcBorders>
              <w:top w:val="nil"/>
              <w:left w:val="single" w:sz="8" w:space="0" w:color="auto"/>
              <w:bottom w:val="single" w:sz="8" w:space="0" w:color="auto"/>
              <w:right w:val="single" w:sz="8" w:space="0" w:color="auto"/>
            </w:tcBorders>
            <w:shd w:val="clear" w:color="auto" w:fill="auto"/>
            <w:hideMark/>
          </w:tcPr>
          <w:p w:rsidR="00B00BC7" w:rsidRPr="00D03EF4" w:rsidRDefault="00B00BC7" w:rsidP="00B00BC7">
            <w:pPr>
              <w:jc w:val="both"/>
              <w:rPr>
                <w:rFonts w:ascii="Calibri" w:hAnsi="Calibri"/>
                <w:b/>
                <w:bCs/>
                <w:color w:val="000000" w:themeColor="text1"/>
                <w:sz w:val="16"/>
                <w:szCs w:val="16"/>
                <w:lang w:val="es-MX" w:eastAsia="es-MX"/>
              </w:rPr>
            </w:pPr>
            <w:r w:rsidRPr="00D03EF4">
              <w:rPr>
                <w:rFonts w:ascii="Calibri" w:hAnsi="Calibri"/>
                <w:b/>
                <w:bCs/>
                <w:color w:val="000000" w:themeColor="text1"/>
                <w:sz w:val="16"/>
                <w:szCs w:val="16"/>
                <w:lang w:eastAsia="es-MX"/>
              </w:rPr>
              <w:t>13.</w:t>
            </w:r>
            <w:r w:rsidRPr="00D03EF4">
              <w:rPr>
                <w:b/>
                <w:bCs/>
                <w:color w:val="000000" w:themeColor="text1"/>
                <w:sz w:val="16"/>
                <w:szCs w:val="16"/>
                <w:lang w:eastAsia="es-MX"/>
              </w:rPr>
              <w:t xml:space="preserve">   </w:t>
            </w:r>
            <w:r w:rsidRPr="00D03EF4">
              <w:rPr>
                <w:rFonts w:ascii="Calibri" w:hAnsi="Calibri"/>
                <w:color w:val="000000" w:themeColor="text1"/>
                <w:sz w:val="16"/>
                <w:szCs w:val="16"/>
                <w:lang w:eastAsia="es-MX"/>
              </w:rPr>
              <w:t xml:space="preserve">Los licitantes que quieran participar en el presente concurso, deberán  presentar cuando menos dos cartas en original, emitidas por clientes en hoja membretada de estos; en las cuales estipule que han prestado servicio en la venta de reactivo de la misma naturaleza o similar a lo requerido en esta licitación y de haber prestado un </w:t>
            </w:r>
            <w:r w:rsidRPr="00D03EF4">
              <w:rPr>
                <w:rFonts w:ascii="Calibri" w:hAnsi="Calibri"/>
                <w:i/>
                <w:iCs/>
                <w:color w:val="000000" w:themeColor="text1"/>
                <w:sz w:val="16"/>
                <w:szCs w:val="16"/>
                <w:lang w:eastAsia="es-MX"/>
              </w:rPr>
              <w:t>buen servicio</w:t>
            </w:r>
            <w:r w:rsidRPr="00D03EF4">
              <w:rPr>
                <w:rFonts w:ascii="Calibri" w:hAnsi="Calibri"/>
                <w:color w:val="000000" w:themeColor="text1"/>
                <w:sz w:val="16"/>
                <w:szCs w:val="16"/>
                <w:lang w:eastAsia="es-MX"/>
              </w:rPr>
              <w:t>, mismas que la Convocante se reserva el derecho de verificar, para su participación en el presente evento.</w:t>
            </w:r>
          </w:p>
        </w:tc>
        <w:tc>
          <w:tcPr>
            <w:tcW w:w="512" w:type="dxa"/>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jc w:val="center"/>
              <w:rPr>
                <w:rFonts w:ascii="Calibri" w:hAnsi="Calibri"/>
                <w:color w:val="000000"/>
                <w:sz w:val="16"/>
                <w:szCs w:val="16"/>
                <w:lang w:val="es-MX" w:eastAsia="es-MX"/>
              </w:rPr>
            </w:pPr>
            <w:r w:rsidRPr="00B00BC7">
              <w:rPr>
                <w:rFonts w:ascii="Calibri" w:hAnsi="Calibri"/>
                <w:color w:val="000000"/>
                <w:sz w:val="16"/>
                <w:szCs w:val="16"/>
                <w:lang w:val="es-MX" w:eastAsia="es-MX"/>
              </w:rPr>
              <w:t>Si ( )</w:t>
            </w:r>
          </w:p>
        </w:tc>
        <w:tc>
          <w:tcPr>
            <w:tcW w:w="585" w:type="dxa"/>
            <w:gridSpan w:val="2"/>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jc w:val="center"/>
              <w:rPr>
                <w:rFonts w:ascii="Calibri" w:hAnsi="Calibri"/>
                <w:color w:val="000000"/>
                <w:sz w:val="16"/>
                <w:szCs w:val="16"/>
                <w:lang w:val="es-MX" w:eastAsia="es-MX"/>
              </w:rPr>
            </w:pPr>
            <w:r w:rsidRPr="00B00BC7">
              <w:rPr>
                <w:rFonts w:ascii="Calibri" w:hAnsi="Calibri"/>
                <w:color w:val="000000"/>
                <w:sz w:val="16"/>
                <w:szCs w:val="16"/>
                <w:lang w:val="es-MX" w:eastAsia="es-MX"/>
              </w:rPr>
              <w:t>No ( )</w:t>
            </w:r>
          </w:p>
        </w:tc>
        <w:tc>
          <w:tcPr>
            <w:tcW w:w="1268" w:type="dxa"/>
            <w:gridSpan w:val="2"/>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rPr>
                <w:rFonts w:ascii="Calibri" w:hAnsi="Calibri"/>
                <w:color w:val="000000"/>
                <w:sz w:val="16"/>
                <w:szCs w:val="16"/>
                <w:lang w:val="es-MX" w:eastAsia="es-MX"/>
              </w:rPr>
            </w:pPr>
            <w:r w:rsidRPr="00B00BC7">
              <w:rPr>
                <w:rFonts w:ascii="Calibri" w:hAnsi="Calibri"/>
                <w:color w:val="000000"/>
                <w:sz w:val="16"/>
                <w:szCs w:val="16"/>
                <w:lang w:val="es-MX" w:eastAsia="es-MX"/>
              </w:rPr>
              <w:t> </w:t>
            </w:r>
          </w:p>
        </w:tc>
      </w:tr>
      <w:tr w:rsidR="00B00BC7" w:rsidRPr="00B00BC7" w:rsidTr="00B00BC7">
        <w:trPr>
          <w:trHeight w:val="300"/>
        </w:trPr>
        <w:tc>
          <w:tcPr>
            <w:tcW w:w="8135" w:type="dxa"/>
            <w:tcBorders>
              <w:top w:val="nil"/>
              <w:left w:val="single" w:sz="8" w:space="0" w:color="auto"/>
              <w:bottom w:val="single" w:sz="8" w:space="0" w:color="auto"/>
              <w:right w:val="single" w:sz="8" w:space="0" w:color="auto"/>
            </w:tcBorders>
            <w:shd w:val="clear" w:color="auto" w:fill="auto"/>
            <w:hideMark/>
          </w:tcPr>
          <w:p w:rsidR="00B00BC7" w:rsidRPr="00B00BC7" w:rsidRDefault="00B00BC7" w:rsidP="00B00BC7">
            <w:pPr>
              <w:jc w:val="both"/>
              <w:rPr>
                <w:rFonts w:ascii="Calibri" w:hAnsi="Calibri"/>
                <w:b/>
                <w:bCs/>
                <w:color w:val="000000"/>
                <w:sz w:val="16"/>
                <w:szCs w:val="16"/>
                <w:lang w:val="es-MX" w:eastAsia="es-MX"/>
              </w:rPr>
            </w:pPr>
            <w:r w:rsidRPr="00B00BC7">
              <w:rPr>
                <w:rFonts w:ascii="Calibri" w:hAnsi="Calibri"/>
                <w:b/>
                <w:bCs/>
                <w:color w:val="000000"/>
                <w:sz w:val="16"/>
                <w:szCs w:val="16"/>
                <w:lang w:eastAsia="es-MX"/>
              </w:rPr>
              <w:t>14.</w:t>
            </w:r>
            <w:r w:rsidRPr="00B00BC7">
              <w:rPr>
                <w:b/>
                <w:bCs/>
                <w:color w:val="000000"/>
                <w:sz w:val="16"/>
                <w:szCs w:val="16"/>
                <w:lang w:eastAsia="es-MX"/>
              </w:rPr>
              <w:t xml:space="preserve">   </w:t>
            </w:r>
            <w:r w:rsidRPr="00B00BC7">
              <w:rPr>
                <w:rFonts w:ascii="Calibri" w:hAnsi="Calibri"/>
                <w:color w:val="000000"/>
                <w:sz w:val="16"/>
                <w:szCs w:val="16"/>
                <w:lang w:eastAsia="es-MX"/>
              </w:rPr>
              <w:t xml:space="preserve">Cd o USB que contenga el total de los documentos incluidos en el sobre técnico en formato </w:t>
            </w:r>
            <w:proofErr w:type="spellStart"/>
            <w:r w:rsidRPr="00B00BC7">
              <w:rPr>
                <w:rFonts w:ascii="Calibri" w:hAnsi="Calibri"/>
                <w:color w:val="000000"/>
                <w:sz w:val="16"/>
                <w:szCs w:val="16"/>
                <w:lang w:eastAsia="es-MX"/>
              </w:rPr>
              <w:t>pdf</w:t>
            </w:r>
            <w:proofErr w:type="spellEnd"/>
            <w:r w:rsidRPr="00B00BC7">
              <w:rPr>
                <w:rFonts w:ascii="Calibri" w:hAnsi="Calibri"/>
                <w:color w:val="000000"/>
                <w:sz w:val="16"/>
                <w:szCs w:val="16"/>
                <w:lang w:eastAsia="es-MX"/>
              </w:rPr>
              <w:t xml:space="preserve">, </w:t>
            </w:r>
            <w:proofErr w:type="spellStart"/>
            <w:r w:rsidRPr="00B00BC7">
              <w:rPr>
                <w:rFonts w:ascii="Calibri" w:hAnsi="Calibri"/>
                <w:color w:val="000000"/>
                <w:sz w:val="16"/>
                <w:szCs w:val="16"/>
                <w:lang w:eastAsia="es-MX"/>
              </w:rPr>
              <w:t>word</w:t>
            </w:r>
            <w:proofErr w:type="spellEnd"/>
            <w:r w:rsidRPr="00B00BC7">
              <w:rPr>
                <w:rFonts w:ascii="Calibri" w:hAnsi="Calibri"/>
                <w:color w:val="000000"/>
                <w:sz w:val="16"/>
                <w:szCs w:val="16"/>
                <w:lang w:eastAsia="es-MX"/>
              </w:rPr>
              <w:t xml:space="preserve"> o Excel, el cual se requiere únicamente para agilizar la conducción del evento.</w:t>
            </w:r>
          </w:p>
        </w:tc>
        <w:tc>
          <w:tcPr>
            <w:tcW w:w="512" w:type="dxa"/>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jc w:val="center"/>
              <w:rPr>
                <w:rFonts w:ascii="Calibri" w:hAnsi="Calibri"/>
                <w:color w:val="000000"/>
                <w:sz w:val="16"/>
                <w:szCs w:val="16"/>
                <w:lang w:val="es-MX" w:eastAsia="es-MX"/>
              </w:rPr>
            </w:pPr>
            <w:r w:rsidRPr="00B00BC7">
              <w:rPr>
                <w:rFonts w:ascii="Calibri" w:hAnsi="Calibri"/>
                <w:color w:val="000000"/>
                <w:sz w:val="16"/>
                <w:szCs w:val="16"/>
                <w:lang w:val="es-MX" w:eastAsia="es-MX"/>
              </w:rPr>
              <w:t>Si ( )</w:t>
            </w:r>
          </w:p>
        </w:tc>
        <w:tc>
          <w:tcPr>
            <w:tcW w:w="585" w:type="dxa"/>
            <w:gridSpan w:val="2"/>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jc w:val="center"/>
              <w:rPr>
                <w:rFonts w:ascii="Calibri" w:hAnsi="Calibri"/>
                <w:color w:val="000000"/>
                <w:sz w:val="16"/>
                <w:szCs w:val="16"/>
                <w:lang w:val="es-MX" w:eastAsia="es-MX"/>
              </w:rPr>
            </w:pPr>
            <w:r w:rsidRPr="00B00BC7">
              <w:rPr>
                <w:rFonts w:ascii="Calibri" w:hAnsi="Calibri"/>
                <w:color w:val="000000"/>
                <w:sz w:val="16"/>
                <w:szCs w:val="16"/>
                <w:lang w:val="es-MX" w:eastAsia="es-MX"/>
              </w:rPr>
              <w:t>No ( )</w:t>
            </w:r>
          </w:p>
        </w:tc>
        <w:tc>
          <w:tcPr>
            <w:tcW w:w="1268" w:type="dxa"/>
            <w:gridSpan w:val="2"/>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rPr>
                <w:rFonts w:ascii="Calibri" w:hAnsi="Calibri"/>
                <w:color w:val="000000"/>
                <w:sz w:val="16"/>
                <w:szCs w:val="16"/>
                <w:lang w:val="es-MX" w:eastAsia="es-MX"/>
              </w:rPr>
            </w:pPr>
            <w:r w:rsidRPr="00B00BC7">
              <w:rPr>
                <w:rFonts w:ascii="Calibri" w:hAnsi="Calibri"/>
                <w:color w:val="000000"/>
                <w:sz w:val="16"/>
                <w:szCs w:val="16"/>
                <w:lang w:val="es-MX" w:eastAsia="es-MX"/>
              </w:rPr>
              <w:t> </w:t>
            </w:r>
          </w:p>
        </w:tc>
      </w:tr>
      <w:tr w:rsidR="00B00BC7" w:rsidRPr="00B00BC7" w:rsidTr="00B00BC7">
        <w:trPr>
          <w:trHeight w:val="300"/>
        </w:trPr>
        <w:tc>
          <w:tcPr>
            <w:tcW w:w="8135" w:type="dxa"/>
            <w:tcBorders>
              <w:top w:val="nil"/>
              <w:left w:val="single" w:sz="8" w:space="0" w:color="auto"/>
              <w:bottom w:val="single" w:sz="8" w:space="0" w:color="auto"/>
              <w:right w:val="single" w:sz="8" w:space="0" w:color="auto"/>
            </w:tcBorders>
            <w:shd w:val="clear" w:color="auto" w:fill="auto"/>
            <w:hideMark/>
          </w:tcPr>
          <w:p w:rsidR="00B00BC7" w:rsidRPr="00B00BC7" w:rsidRDefault="00B00BC7" w:rsidP="00B00BC7">
            <w:pPr>
              <w:jc w:val="both"/>
              <w:rPr>
                <w:rFonts w:ascii="Calibri" w:hAnsi="Calibri"/>
                <w:b/>
                <w:bCs/>
                <w:color w:val="000000"/>
                <w:sz w:val="16"/>
                <w:szCs w:val="16"/>
                <w:lang w:val="es-MX" w:eastAsia="es-MX"/>
              </w:rPr>
            </w:pPr>
            <w:r w:rsidRPr="00B00BC7">
              <w:rPr>
                <w:rFonts w:ascii="Calibri" w:hAnsi="Calibri"/>
                <w:b/>
                <w:bCs/>
                <w:color w:val="000000"/>
                <w:sz w:val="16"/>
                <w:szCs w:val="16"/>
                <w:lang w:eastAsia="es-MX"/>
              </w:rPr>
              <w:t>15.</w:t>
            </w:r>
            <w:r w:rsidRPr="00B00BC7">
              <w:rPr>
                <w:b/>
                <w:bCs/>
                <w:color w:val="000000"/>
                <w:sz w:val="16"/>
                <w:szCs w:val="16"/>
                <w:lang w:eastAsia="es-MX"/>
              </w:rPr>
              <w:t xml:space="preserve">   </w:t>
            </w:r>
            <w:r w:rsidRPr="00B00BC7">
              <w:rPr>
                <w:rFonts w:ascii="Calibri" w:hAnsi="Calibri"/>
                <w:b/>
                <w:bCs/>
                <w:color w:val="000000"/>
                <w:sz w:val="16"/>
                <w:szCs w:val="16"/>
                <w:lang w:eastAsia="es-MX"/>
              </w:rPr>
              <w:t>ANEXO 5</w:t>
            </w:r>
            <w:r w:rsidRPr="00B00BC7">
              <w:rPr>
                <w:rFonts w:ascii="Calibri" w:hAnsi="Calibri"/>
                <w:color w:val="000000"/>
                <w:sz w:val="16"/>
                <w:szCs w:val="16"/>
                <w:lang w:eastAsia="es-MX"/>
              </w:rPr>
              <w:t>. Carta de presentación de proposiciones.</w:t>
            </w:r>
          </w:p>
        </w:tc>
        <w:tc>
          <w:tcPr>
            <w:tcW w:w="512" w:type="dxa"/>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jc w:val="center"/>
              <w:rPr>
                <w:rFonts w:ascii="Calibri" w:hAnsi="Calibri"/>
                <w:color w:val="000000"/>
                <w:sz w:val="16"/>
                <w:szCs w:val="16"/>
                <w:lang w:val="es-MX" w:eastAsia="es-MX"/>
              </w:rPr>
            </w:pPr>
            <w:r w:rsidRPr="00B00BC7">
              <w:rPr>
                <w:rFonts w:ascii="Calibri" w:hAnsi="Calibri"/>
                <w:color w:val="000000"/>
                <w:sz w:val="16"/>
                <w:szCs w:val="16"/>
                <w:lang w:val="es-MX" w:eastAsia="es-MX"/>
              </w:rPr>
              <w:t>Si ( )</w:t>
            </w:r>
          </w:p>
        </w:tc>
        <w:tc>
          <w:tcPr>
            <w:tcW w:w="585" w:type="dxa"/>
            <w:gridSpan w:val="2"/>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jc w:val="center"/>
              <w:rPr>
                <w:rFonts w:ascii="Calibri" w:hAnsi="Calibri"/>
                <w:color w:val="000000"/>
                <w:sz w:val="16"/>
                <w:szCs w:val="16"/>
                <w:lang w:val="es-MX" w:eastAsia="es-MX"/>
              </w:rPr>
            </w:pPr>
            <w:r w:rsidRPr="00B00BC7">
              <w:rPr>
                <w:rFonts w:ascii="Calibri" w:hAnsi="Calibri"/>
                <w:color w:val="000000"/>
                <w:sz w:val="16"/>
                <w:szCs w:val="16"/>
                <w:lang w:val="es-MX" w:eastAsia="es-MX"/>
              </w:rPr>
              <w:t>No ( )</w:t>
            </w:r>
          </w:p>
        </w:tc>
        <w:tc>
          <w:tcPr>
            <w:tcW w:w="1268" w:type="dxa"/>
            <w:gridSpan w:val="2"/>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rPr>
                <w:rFonts w:ascii="Calibri" w:hAnsi="Calibri"/>
                <w:color w:val="000000"/>
                <w:sz w:val="16"/>
                <w:szCs w:val="16"/>
                <w:lang w:val="es-MX" w:eastAsia="es-MX"/>
              </w:rPr>
            </w:pPr>
            <w:r w:rsidRPr="00B00BC7">
              <w:rPr>
                <w:rFonts w:ascii="Calibri" w:hAnsi="Calibri"/>
                <w:color w:val="000000"/>
                <w:sz w:val="16"/>
                <w:szCs w:val="16"/>
                <w:lang w:val="es-MX" w:eastAsia="es-MX"/>
              </w:rPr>
              <w:t> </w:t>
            </w:r>
          </w:p>
        </w:tc>
      </w:tr>
      <w:tr w:rsidR="00B00BC7" w:rsidRPr="00B00BC7" w:rsidTr="00B00BC7">
        <w:trPr>
          <w:trHeight w:val="300"/>
        </w:trPr>
        <w:tc>
          <w:tcPr>
            <w:tcW w:w="8135" w:type="dxa"/>
            <w:tcBorders>
              <w:top w:val="nil"/>
              <w:left w:val="single" w:sz="8" w:space="0" w:color="auto"/>
              <w:bottom w:val="single" w:sz="8" w:space="0" w:color="auto"/>
              <w:right w:val="single" w:sz="8" w:space="0" w:color="auto"/>
            </w:tcBorders>
            <w:shd w:val="clear" w:color="auto" w:fill="auto"/>
            <w:hideMark/>
          </w:tcPr>
          <w:p w:rsidR="00B00BC7" w:rsidRPr="00B00BC7" w:rsidRDefault="00B00BC7" w:rsidP="00B00BC7">
            <w:pPr>
              <w:jc w:val="both"/>
              <w:rPr>
                <w:rFonts w:ascii="Calibri" w:hAnsi="Calibri"/>
                <w:b/>
                <w:bCs/>
                <w:color w:val="000000"/>
                <w:sz w:val="16"/>
                <w:szCs w:val="16"/>
                <w:lang w:val="es-MX" w:eastAsia="es-MX"/>
              </w:rPr>
            </w:pPr>
            <w:r w:rsidRPr="00B00BC7">
              <w:rPr>
                <w:rFonts w:ascii="Calibri" w:hAnsi="Calibri"/>
                <w:b/>
                <w:bCs/>
                <w:color w:val="000000"/>
                <w:sz w:val="16"/>
                <w:szCs w:val="16"/>
                <w:lang w:eastAsia="es-MX"/>
              </w:rPr>
              <w:t>16.</w:t>
            </w:r>
            <w:r w:rsidRPr="00B00BC7">
              <w:rPr>
                <w:b/>
                <w:bCs/>
                <w:color w:val="000000"/>
                <w:sz w:val="16"/>
                <w:szCs w:val="16"/>
                <w:lang w:eastAsia="es-MX"/>
              </w:rPr>
              <w:t xml:space="preserve">   </w:t>
            </w:r>
            <w:r w:rsidRPr="00B00BC7">
              <w:rPr>
                <w:rFonts w:ascii="Calibri" w:hAnsi="Calibri"/>
                <w:b/>
                <w:bCs/>
                <w:color w:val="000000"/>
                <w:sz w:val="16"/>
                <w:szCs w:val="16"/>
                <w:lang w:eastAsia="es-MX"/>
              </w:rPr>
              <w:t>ANEXO 7</w:t>
            </w:r>
            <w:r w:rsidRPr="00B00BC7">
              <w:rPr>
                <w:rFonts w:ascii="Calibri" w:hAnsi="Calibri"/>
                <w:color w:val="000000"/>
                <w:sz w:val="16"/>
                <w:szCs w:val="16"/>
                <w:lang w:eastAsia="es-MX"/>
              </w:rPr>
              <w:t xml:space="preserve">. Declaración de no encontrarse en alguno de los supuestos establecidos en los </w:t>
            </w:r>
            <w:r w:rsidRPr="00B00BC7">
              <w:rPr>
                <w:rFonts w:ascii="Calibri" w:hAnsi="Calibri"/>
                <w:i/>
                <w:iCs/>
                <w:color w:val="000000"/>
                <w:sz w:val="16"/>
                <w:szCs w:val="16"/>
                <w:lang w:eastAsia="es-MX"/>
              </w:rPr>
              <w:t>Artículos 37 y 95</w:t>
            </w:r>
            <w:r w:rsidRPr="00B00BC7">
              <w:rPr>
                <w:rFonts w:ascii="Calibri" w:hAnsi="Calibri"/>
                <w:color w:val="000000"/>
                <w:sz w:val="16"/>
                <w:szCs w:val="16"/>
                <w:lang w:eastAsia="es-MX"/>
              </w:rPr>
              <w:t xml:space="preserve"> de la Ley, </w:t>
            </w:r>
            <w:r w:rsidRPr="00B00BC7">
              <w:rPr>
                <w:rFonts w:ascii="Calibri" w:hAnsi="Calibri"/>
                <w:i/>
                <w:iCs/>
                <w:color w:val="000000"/>
                <w:sz w:val="16"/>
                <w:szCs w:val="16"/>
                <w:lang w:eastAsia="es-MX"/>
              </w:rPr>
              <w:t>Artículo 50</w:t>
            </w:r>
            <w:r w:rsidRPr="00B00BC7">
              <w:rPr>
                <w:rFonts w:ascii="Calibri" w:hAnsi="Calibri"/>
                <w:color w:val="000000"/>
                <w:sz w:val="16"/>
                <w:szCs w:val="16"/>
                <w:lang w:eastAsia="es-MX"/>
              </w:rPr>
              <w:t xml:space="preserve"> </w:t>
            </w:r>
            <w:proofErr w:type="spellStart"/>
            <w:r w:rsidRPr="00B00BC7">
              <w:rPr>
                <w:rFonts w:ascii="Calibri" w:hAnsi="Calibri"/>
                <w:color w:val="000000"/>
                <w:sz w:val="16"/>
                <w:szCs w:val="16"/>
                <w:lang w:eastAsia="es-MX"/>
              </w:rPr>
              <w:t>Fracc</w:t>
            </w:r>
            <w:proofErr w:type="spellEnd"/>
            <w:r w:rsidRPr="00B00BC7">
              <w:rPr>
                <w:rFonts w:ascii="Calibri" w:hAnsi="Calibri"/>
                <w:color w:val="000000"/>
                <w:sz w:val="16"/>
                <w:szCs w:val="16"/>
                <w:lang w:eastAsia="es-MX"/>
              </w:rPr>
              <w:t xml:space="preserve">. XXIII de La Ley de responsabilidades de los Servidores Públicos del Estado y Municipios de Nuevo León y </w:t>
            </w:r>
            <w:r w:rsidRPr="00B00BC7">
              <w:rPr>
                <w:rFonts w:ascii="Calibri" w:hAnsi="Calibri"/>
                <w:i/>
                <w:iCs/>
                <w:color w:val="000000"/>
                <w:sz w:val="16"/>
                <w:szCs w:val="16"/>
                <w:lang w:eastAsia="es-MX"/>
              </w:rPr>
              <w:lastRenderedPageBreak/>
              <w:t>Artículo 38</w:t>
            </w:r>
            <w:r w:rsidRPr="00B00BC7">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512" w:type="dxa"/>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jc w:val="center"/>
              <w:rPr>
                <w:rFonts w:ascii="Calibri" w:hAnsi="Calibri"/>
                <w:color w:val="000000"/>
                <w:sz w:val="16"/>
                <w:szCs w:val="16"/>
                <w:lang w:val="es-MX" w:eastAsia="es-MX"/>
              </w:rPr>
            </w:pPr>
            <w:r w:rsidRPr="00B00BC7">
              <w:rPr>
                <w:rFonts w:ascii="Calibri" w:hAnsi="Calibri"/>
                <w:color w:val="000000"/>
                <w:sz w:val="16"/>
                <w:szCs w:val="16"/>
                <w:lang w:val="es-MX" w:eastAsia="es-MX"/>
              </w:rPr>
              <w:lastRenderedPageBreak/>
              <w:t>Si ( )</w:t>
            </w:r>
          </w:p>
        </w:tc>
        <w:tc>
          <w:tcPr>
            <w:tcW w:w="585" w:type="dxa"/>
            <w:gridSpan w:val="2"/>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jc w:val="center"/>
              <w:rPr>
                <w:rFonts w:ascii="Calibri" w:hAnsi="Calibri"/>
                <w:color w:val="000000"/>
                <w:sz w:val="16"/>
                <w:szCs w:val="16"/>
                <w:lang w:val="es-MX" w:eastAsia="es-MX"/>
              </w:rPr>
            </w:pPr>
            <w:r w:rsidRPr="00B00BC7">
              <w:rPr>
                <w:rFonts w:ascii="Calibri" w:hAnsi="Calibri"/>
                <w:color w:val="000000"/>
                <w:sz w:val="16"/>
                <w:szCs w:val="16"/>
                <w:lang w:val="es-MX" w:eastAsia="es-MX"/>
              </w:rPr>
              <w:t>No ( )</w:t>
            </w:r>
          </w:p>
        </w:tc>
        <w:tc>
          <w:tcPr>
            <w:tcW w:w="1268" w:type="dxa"/>
            <w:gridSpan w:val="2"/>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rPr>
                <w:rFonts w:ascii="Calibri" w:hAnsi="Calibri"/>
                <w:color w:val="000000"/>
                <w:sz w:val="16"/>
                <w:szCs w:val="16"/>
                <w:lang w:val="es-MX" w:eastAsia="es-MX"/>
              </w:rPr>
            </w:pPr>
            <w:r w:rsidRPr="00B00BC7">
              <w:rPr>
                <w:rFonts w:ascii="Calibri" w:hAnsi="Calibri"/>
                <w:color w:val="000000"/>
                <w:sz w:val="16"/>
                <w:szCs w:val="16"/>
                <w:lang w:val="es-MX" w:eastAsia="es-MX"/>
              </w:rPr>
              <w:t> </w:t>
            </w:r>
          </w:p>
        </w:tc>
      </w:tr>
      <w:tr w:rsidR="00B00BC7" w:rsidRPr="00B00BC7" w:rsidTr="00B00BC7">
        <w:trPr>
          <w:trHeight w:val="300"/>
        </w:trPr>
        <w:tc>
          <w:tcPr>
            <w:tcW w:w="8135" w:type="dxa"/>
            <w:tcBorders>
              <w:top w:val="nil"/>
              <w:left w:val="single" w:sz="8" w:space="0" w:color="auto"/>
              <w:bottom w:val="single" w:sz="8" w:space="0" w:color="auto"/>
              <w:right w:val="single" w:sz="8" w:space="0" w:color="auto"/>
            </w:tcBorders>
            <w:shd w:val="clear" w:color="auto" w:fill="auto"/>
            <w:hideMark/>
          </w:tcPr>
          <w:p w:rsidR="00B00BC7" w:rsidRPr="00B00BC7" w:rsidRDefault="00B00BC7" w:rsidP="00B00BC7">
            <w:pPr>
              <w:jc w:val="both"/>
              <w:rPr>
                <w:rFonts w:ascii="Calibri" w:hAnsi="Calibri"/>
                <w:b/>
                <w:bCs/>
                <w:color w:val="000000"/>
                <w:sz w:val="16"/>
                <w:szCs w:val="16"/>
                <w:lang w:val="es-MX" w:eastAsia="es-MX"/>
              </w:rPr>
            </w:pPr>
            <w:r w:rsidRPr="00B00BC7">
              <w:rPr>
                <w:rFonts w:ascii="Calibri" w:hAnsi="Calibri"/>
                <w:b/>
                <w:bCs/>
                <w:color w:val="000000"/>
                <w:sz w:val="16"/>
                <w:szCs w:val="16"/>
                <w:lang w:eastAsia="es-MX"/>
              </w:rPr>
              <w:t>17.</w:t>
            </w:r>
            <w:r w:rsidRPr="00B00BC7">
              <w:rPr>
                <w:b/>
                <w:bCs/>
                <w:color w:val="000000"/>
                <w:sz w:val="16"/>
                <w:szCs w:val="16"/>
                <w:lang w:eastAsia="es-MX"/>
              </w:rPr>
              <w:t xml:space="preserve">   </w:t>
            </w:r>
            <w:r w:rsidRPr="00B00BC7">
              <w:rPr>
                <w:rFonts w:ascii="Calibri" w:hAnsi="Calibri"/>
                <w:color w:val="000000"/>
                <w:sz w:val="16"/>
                <w:szCs w:val="16"/>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B00BC7">
              <w:rPr>
                <w:rFonts w:ascii="Calibri" w:hAnsi="Calibri"/>
                <w:b/>
                <w:bCs/>
                <w:color w:val="000000"/>
                <w:sz w:val="16"/>
                <w:szCs w:val="16"/>
                <w:lang w:eastAsia="es-MX"/>
              </w:rPr>
              <w:t>Anexo 9”</w:t>
            </w:r>
            <w:r w:rsidRPr="00B00BC7">
              <w:rPr>
                <w:rFonts w:ascii="Calibri" w:hAnsi="Calibri"/>
                <w:color w:val="000000"/>
                <w:sz w:val="16"/>
                <w:szCs w:val="16"/>
                <w:lang w:eastAsia="es-MX"/>
              </w:rPr>
              <w:t xml:space="preserve">; o con las reglas de origen correspondientes a los capítulos de compras del sector público de los tratados de libre comercio, citados en el numeral 1.1, utilizando el formato del </w:t>
            </w:r>
            <w:r w:rsidRPr="00B00BC7">
              <w:rPr>
                <w:rFonts w:ascii="Calibri" w:hAnsi="Calibri"/>
                <w:b/>
                <w:bCs/>
                <w:color w:val="000000"/>
                <w:sz w:val="16"/>
                <w:szCs w:val="16"/>
                <w:lang w:eastAsia="es-MX"/>
              </w:rPr>
              <w:t>Anexo “9-A”</w:t>
            </w:r>
            <w:r w:rsidRPr="00B00BC7">
              <w:rPr>
                <w:rFonts w:ascii="Calibri" w:hAnsi="Calibri"/>
                <w:color w:val="000000"/>
                <w:sz w:val="16"/>
                <w:szCs w:val="16"/>
                <w:lang w:eastAsia="es-MX"/>
              </w:rPr>
              <w:t xml:space="preserve">. ii.- Los bienes importados cumplen con las reglas de origen establecidas en el Capítulo de Compras del Sector Público del Tratado que corresponda, conforme al formato del </w:t>
            </w:r>
            <w:r w:rsidRPr="00B00BC7">
              <w:rPr>
                <w:rFonts w:ascii="Calibri" w:hAnsi="Calibri"/>
                <w:b/>
                <w:bCs/>
                <w:color w:val="000000"/>
                <w:sz w:val="16"/>
                <w:szCs w:val="16"/>
                <w:lang w:eastAsia="es-MX"/>
              </w:rPr>
              <w:t>Anexo “9-B”.</w:t>
            </w:r>
          </w:p>
        </w:tc>
        <w:tc>
          <w:tcPr>
            <w:tcW w:w="512" w:type="dxa"/>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jc w:val="center"/>
              <w:rPr>
                <w:rFonts w:ascii="Calibri" w:hAnsi="Calibri"/>
                <w:color w:val="000000"/>
                <w:sz w:val="16"/>
                <w:szCs w:val="16"/>
                <w:lang w:val="es-MX" w:eastAsia="es-MX"/>
              </w:rPr>
            </w:pPr>
            <w:r w:rsidRPr="00B00BC7">
              <w:rPr>
                <w:rFonts w:ascii="Calibri" w:hAnsi="Calibri"/>
                <w:color w:val="000000"/>
                <w:sz w:val="16"/>
                <w:szCs w:val="16"/>
                <w:lang w:val="es-MX" w:eastAsia="es-MX"/>
              </w:rPr>
              <w:t>Si ( )</w:t>
            </w:r>
          </w:p>
        </w:tc>
        <w:tc>
          <w:tcPr>
            <w:tcW w:w="585" w:type="dxa"/>
            <w:gridSpan w:val="2"/>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jc w:val="center"/>
              <w:rPr>
                <w:rFonts w:ascii="Calibri" w:hAnsi="Calibri"/>
                <w:color w:val="000000"/>
                <w:sz w:val="16"/>
                <w:szCs w:val="16"/>
                <w:lang w:val="es-MX" w:eastAsia="es-MX"/>
              </w:rPr>
            </w:pPr>
            <w:r w:rsidRPr="00B00BC7">
              <w:rPr>
                <w:rFonts w:ascii="Calibri" w:hAnsi="Calibri"/>
                <w:color w:val="000000"/>
                <w:sz w:val="16"/>
                <w:szCs w:val="16"/>
                <w:lang w:val="es-MX" w:eastAsia="es-MX"/>
              </w:rPr>
              <w:t>No ( )</w:t>
            </w:r>
          </w:p>
        </w:tc>
        <w:tc>
          <w:tcPr>
            <w:tcW w:w="1268" w:type="dxa"/>
            <w:gridSpan w:val="2"/>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rPr>
                <w:rFonts w:ascii="Calibri" w:hAnsi="Calibri"/>
                <w:color w:val="000000"/>
                <w:sz w:val="16"/>
                <w:szCs w:val="16"/>
                <w:lang w:val="es-MX" w:eastAsia="es-MX"/>
              </w:rPr>
            </w:pPr>
            <w:r w:rsidRPr="00B00BC7">
              <w:rPr>
                <w:rFonts w:ascii="Calibri" w:hAnsi="Calibri"/>
                <w:color w:val="000000"/>
                <w:sz w:val="16"/>
                <w:szCs w:val="16"/>
                <w:lang w:val="es-MX" w:eastAsia="es-MX"/>
              </w:rPr>
              <w:t> </w:t>
            </w:r>
          </w:p>
        </w:tc>
      </w:tr>
      <w:tr w:rsidR="00B00BC7" w:rsidRPr="00B00BC7" w:rsidTr="00B00BC7">
        <w:trPr>
          <w:trHeight w:val="300"/>
        </w:trPr>
        <w:tc>
          <w:tcPr>
            <w:tcW w:w="8135" w:type="dxa"/>
            <w:tcBorders>
              <w:top w:val="nil"/>
              <w:left w:val="single" w:sz="8" w:space="0" w:color="auto"/>
              <w:bottom w:val="single" w:sz="8" w:space="0" w:color="auto"/>
              <w:right w:val="single" w:sz="8" w:space="0" w:color="auto"/>
            </w:tcBorders>
            <w:shd w:val="clear" w:color="auto" w:fill="auto"/>
            <w:hideMark/>
          </w:tcPr>
          <w:p w:rsidR="00B00BC7" w:rsidRPr="00B00BC7" w:rsidRDefault="00B00BC7" w:rsidP="00B00BC7">
            <w:pPr>
              <w:jc w:val="both"/>
              <w:rPr>
                <w:rFonts w:ascii="Calibri" w:hAnsi="Calibri"/>
                <w:b/>
                <w:bCs/>
                <w:color w:val="000000"/>
                <w:sz w:val="16"/>
                <w:szCs w:val="16"/>
                <w:lang w:val="es-MX" w:eastAsia="es-MX"/>
              </w:rPr>
            </w:pPr>
            <w:r w:rsidRPr="00B00BC7">
              <w:rPr>
                <w:rFonts w:ascii="Calibri" w:hAnsi="Calibri"/>
                <w:b/>
                <w:bCs/>
                <w:color w:val="000000"/>
                <w:sz w:val="16"/>
                <w:szCs w:val="16"/>
                <w:lang w:eastAsia="es-MX"/>
              </w:rPr>
              <w:t>18.</w:t>
            </w:r>
            <w:r w:rsidRPr="00B00BC7">
              <w:rPr>
                <w:b/>
                <w:bCs/>
                <w:color w:val="000000"/>
                <w:sz w:val="16"/>
                <w:szCs w:val="16"/>
                <w:lang w:eastAsia="es-MX"/>
              </w:rPr>
              <w:t xml:space="preserve">   </w:t>
            </w:r>
            <w:r w:rsidRPr="00B00BC7">
              <w:rPr>
                <w:rFonts w:ascii="Calibri" w:hAnsi="Calibri"/>
                <w:b/>
                <w:bCs/>
                <w:color w:val="000000"/>
                <w:sz w:val="16"/>
                <w:szCs w:val="16"/>
                <w:lang w:eastAsia="es-MX"/>
              </w:rPr>
              <w:t>ANEXO 11</w:t>
            </w:r>
            <w:r w:rsidRPr="00B00BC7">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512" w:type="dxa"/>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jc w:val="center"/>
              <w:rPr>
                <w:rFonts w:ascii="Calibri" w:hAnsi="Calibri"/>
                <w:color w:val="000000"/>
                <w:sz w:val="16"/>
                <w:szCs w:val="16"/>
                <w:lang w:val="es-MX" w:eastAsia="es-MX"/>
              </w:rPr>
            </w:pPr>
            <w:r w:rsidRPr="00B00BC7">
              <w:rPr>
                <w:rFonts w:ascii="Calibri" w:hAnsi="Calibri"/>
                <w:color w:val="000000"/>
                <w:sz w:val="16"/>
                <w:szCs w:val="16"/>
                <w:lang w:val="es-MX" w:eastAsia="es-MX"/>
              </w:rPr>
              <w:t>Si ( )</w:t>
            </w:r>
          </w:p>
        </w:tc>
        <w:tc>
          <w:tcPr>
            <w:tcW w:w="585" w:type="dxa"/>
            <w:gridSpan w:val="2"/>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jc w:val="center"/>
              <w:rPr>
                <w:rFonts w:ascii="Calibri" w:hAnsi="Calibri"/>
                <w:color w:val="000000"/>
                <w:sz w:val="16"/>
                <w:szCs w:val="16"/>
                <w:lang w:val="es-MX" w:eastAsia="es-MX"/>
              </w:rPr>
            </w:pPr>
            <w:r w:rsidRPr="00B00BC7">
              <w:rPr>
                <w:rFonts w:ascii="Calibri" w:hAnsi="Calibri"/>
                <w:color w:val="000000"/>
                <w:sz w:val="16"/>
                <w:szCs w:val="16"/>
                <w:lang w:val="es-MX" w:eastAsia="es-MX"/>
              </w:rPr>
              <w:t>No ( )</w:t>
            </w:r>
          </w:p>
        </w:tc>
        <w:tc>
          <w:tcPr>
            <w:tcW w:w="1268" w:type="dxa"/>
            <w:gridSpan w:val="2"/>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rPr>
                <w:rFonts w:ascii="Calibri" w:hAnsi="Calibri"/>
                <w:color w:val="000000"/>
                <w:sz w:val="16"/>
                <w:szCs w:val="16"/>
                <w:lang w:val="es-MX" w:eastAsia="es-MX"/>
              </w:rPr>
            </w:pPr>
            <w:r w:rsidRPr="00B00BC7">
              <w:rPr>
                <w:rFonts w:ascii="Calibri" w:hAnsi="Calibri"/>
                <w:color w:val="000000"/>
                <w:sz w:val="16"/>
                <w:szCs w:val="16"/>
                <w:lang w:val="es-MX" w:eastAsia="es-MX"/>
              </w:rPr>
              <w:t> </w:t>
            </w:r>
          </w:p>
        </w:tc>
      </w:tr>
      <w:tr w:rsidR="00B00BC7" w:rsidRPr="00B00BC7" w:rsidTr="00B00BC7">
        <w:trPr>
          <w:trHeight w:val="300"/>
        </w:trPr>
        <w:tc>
          <w:tcPr>
            <w:tcW w:w="8135" w:type="dxa"/>
            <w:tcBorders>
              <w:top w:val="nil"/>
              <w:left w:val="single" w:sz="8" w:space="0" w:color="auto"/>
              <w:bottom w:val="single" w:sz="8" w:space="0" w:color="auto"/>
              <w:right w:val="single" w:sz="8" w:space="0" w:color="auto"/>
            </w:tcBorders>
            <w:shd w:val="clear" w:color="auto" w:fill="auto"/>
            <w:hideMark/>
          </w:tcPr>
          <w:p w:rsidR="00B00BC7" w:rsidRPr="00B00BC7" w:rsidRDefault="00B00BC7" w:rsidP="00B00BC7">
            <w:pPr>
              <w:jc w:val="both"/>
              <w:rPr>
                <w:rFonts w:ascii="Calibri" w:hAnsi="Calibri"/>
                <w:b/>
                <w:bCs/>
                <w:color w:val="000000"/>
                <w:sz w:val="16"/>
                <w:szCs w:val="16"/>
                <w:lang w:val="es-MX" w:eastAsia="es-MX"/>
              </w:rPr>
            </w:pPr>
            <w:r w:rsidRPr="00B00BC7">
              <w:rPr>
                <w:rFonts w:ascii="Calibri" w:hAnsi="Calibri"/>
                <w:b/>
                <w:bCs/>
                <w:color w:val="000000"/>
                <w:sz w:val="16"/>
                <w:szCs w:val="16"/>
                <w:lang w:eastAsia="es-MX"/>
              </w:rPr>
              <w:t>19.</w:t>
            </w:r>
            <w:r w:rsidRPr="00B00BC7">
              <w:rPr>
                <w:b/>
                <w:bCs/>
                <w:color w:val="000000"/>
                <w:sz w:val="16"/>
                <w:szCs w:val="16"/>
                <w:lang w:eastAsia="es-MX"/>
              </w:rPr>
              <w:t xml:space="preserve">   </w:t>
            </w:r>
            <w:r w:rsidRPr="00B00BC7">
              <w:rPr>
                <w:rFonts w:ascii="Calibri" w:hAnsi="Calibri"/>
                <w:b/>
                <w:bCs/>
                <w:color w:val="000000"/>
                <w:sz w:val="16"/>
                <w:szCs w:val="16"/>
                <w:lang w:eastAsia="es-MX"/>
              </w:rPr>
              <w:t>ANEXO 12</w:t>
            </w:r>
            <w:r w:rsidRPr="00B00BC7">
              <w:rPr>
                <w:rFonts w:ascii="Calibri" w:hAnsi="Calibri"/>
                <w:color w:val="000000"/>
                <w:sz w:val="16"/>
                <w:szCs w:val="16"/>
                <w:lang w:eastAsia="es-MX"/>
              </w:rPr>
              <w:t>. Escrito a que hace referencia a la Estratificación de Micro, Pequeña o Mediana empresa.</w:t>
            </w:r>
          </w:p>
        </w:tc>
        <w:tc>
          <w:tcPr>
            <w:tcW w:w="512" w:type="dxa"/>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jc w:val="center"/>
              <w:rPr>
                <w:rFonts w:ascii="Calibri" w:hAnsi="Calibri"/>
                <w:color w:val="000000"/>
                <w:sz w:val="16"/>
                <w:szCs w:val="16"/>
                <w:lang w:val="es-MX" w:eastAsia="es-MX"/>
              </w:rPr>
            </w:pPr>
            <w:r w:rsidRPr="00B00BC7">
              <w:rPr>
                <w:rFonts w:ascii="Calibri" w:hAnsi="Calibri"/>
                <w:color w:val="000000"/>
                <w:sz w:val="16"/>
                <w:szCs w:val="16"/>
                <w:lang w:val="es-MX" w:eastAsia="es-MX"/>
              </w:rPr>
              <w:t>Si ( )</w:t>
            </w:r>
          </w:p>
        </w:tc>
        <w:tc>
          <w:tcPr>
            <w:tcW w:w="585" w:type="dxa"/>
            <w:gridSpan w:val="2"/>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jc w:val="center"/>
              <w:rPr>
                <w:rFonts w:ascii="Calibri" w:hAnsi="Calibri"/>
                <w:color w:val="000000"/>
                <w:sz w:val="16"/>
                <w:szCs w:val="16"/>
                <w:lang w:val="es-MX" w:eastAsia="es-MX"/>
              </w:rPr>
            </w:pPr>
            <w:r w:rsidRPr="00B00BC7">
              <w:rPr>
                <w:rFonts w:ascii="Calibri" w:hAnsi="Calibri"/>
                <w:color w:val="000000"/>
                <w:sz w:val="16"/>
                <w:szCs w:val="16"/>
                <w:lang w:val="es-MX" w:eastAsia="es-MX"/>
              </w:rPr>
              <w:t>No ( )</w:t>
            </w:r>
          </w:p>
        </w:tc>
        <w:tc>
          <w:tcPr>
            <w:tcW w:w="1268" w:type="dxa"/>
            <w:gridSpan w:val="2"/>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rPr>
                <w:rFonts w:ascii="Calibri" w:hAnsi="Calibri"/>
                <w:color w:val="000000"/>
                <w:sz w:val="16"/>
                <w:szCs w:val="16"/>
                <w:lang w:val="es-MX" w:eastAsia="es-MX"/>
              </w:rPr>
            </w:pPr>
            <w:r w:rsidRPr="00B00BC7">
              <w:rPr>
                <w:rFonts w:ascii="Calibri" w:hAnsi="Calibri"/>
                <w:color w:val="000000"/>
                <w:sz w:val="16"/>
                <w:szCs w:val="16"/>
                <w:lang w:val="es-MX" w:eastAsia="es-MX"/>
              </w:rPr>
              <w:t> </w:t>
            </w:r>
          </w:p>
        </w:tc>
      </w:tr>
      <w:tr w:rsidR="00B00BC7" w:rsidRPr="00B00BC7" w:rsidTr="00B00BC7">
        <w:trPr>
          <w:trHeight w:val="300"/>
        </w:trPr>
        <w:tc>
          <w:tcPr>
            <w:tcW w:w="8135" w:type="dxa"/>
            <w:tcBorders>
              <w:top w:val="nil"/>
              <w:left w:val="single" w:sz="8" w:space="0" w:color="auto"/>
              <w:bottom w:val="single" w:sz="8" w:space="0" w:color="auto"/>
              <w:right w:val="single" w:sz="8" w:space="0" w:color="auto"/>
            </w:tcBorders>
            <w:shd w:val="clear" w:color="auto" w:fill="auto"/>
            <w:hideMark/>
          </w:tcPr>
          <w:p w:rsidR="00B00BC7" w:rsidRPr="00B00BC7" w:rsidRDefault="00B00BC7" w:rsidP="00B00BC7">
            <w:pPr>
              <w:jc w:val="both"/>
              <w:rPr>
                <w:rFonts w:ascii="Calibri" w:hAnsi="Calibri"/>
                <w:b/>
                <w:bCs/>
                <w:color w:val="000000"/>
                <w:sz w:val="16"/>
                <w:szCs w:val="16"/>
                <w:lang w:val="es-MX" w:eastAsia="es-MX"/>
              </w:rPr>
            </w:pPr>
            <w:r w:rsidRPr="00B00BC7">
              <w:rPr>
                <w:rFonts w:ascii="Calibri" w:hAnsi="Calibri"/>
                <w:b/>
                <w:bCs/>
                <w:color w:val="000000"/>
                <w:sz w:val="16"/>
                <w:szCs w:val="16"/>
                <w:lang w:eastAsia="es-MX"/>
              </w:rPr>
              <w:t>20.</w:t>
            </w:r>
            <w:r w:rsidRPr="00B00BC7">
              <w:rPr>
                <w:b/>
                <w:bCs/>
                <w:color w:val="000000"/>
                <w:sz w:val="16"/>
                <w:szCs w:val="16"/>
                <w:lang w:eastAsia="es-MX"/>
              </w:rPr>
              <w:t xml:space="preserve">   </w:t>
            </w:r>
            <w:r w:rsidRPr="00B00BC7">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512" w:type="dxa"/>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jc w:val="center"/>
              <w:rPr>
                <w:rFonts w:ascii="Calibri" w:hAnsi="Calibri"/>
                <w:color w:val="000000"/>
                <w:sz w:val="16"/>
                <w:szCs w:val="16"/>
                <w:lang w:val="es-MX" w:eastAsia="es-MX"/>
              </w:rPr>
            </w:pPr>
            <w:r w:rsidRPr="00B00BC7">
              <w:rPr>
                <w:rFonts w:ascii="Calibri" w:hAnsi="Calibri"/>
                <w:color w:val="000000"/>
                <w:sz w:val="16"/>
                <w:szCs w:val="16"/>
                <w:lang w:val="es-MX" w:eastAsia="es-MX"/>
              </w:rPr>
              <w:t>Si ( )</w:t>
            </w:r>
          </w:p>
        </w:tc>
        <w:tc>
          <w:tcPr>
            <w:tcW w:w="585" w:type="dxa"/>
            <w:gridSpan w:val="2"/>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jc w:val="center"/>
              <w:rPr>
                <w:rFonts w:ascii="Calibri" w:hAnsi="Calibri"/>
                <w:color w:val="000000"/>
                <w:sz w:val="16"/>
                <w:szCs w:val="16"/>
                <w:lang w:val="es-MX" w:eastAsia="es-MX"/>
              </w:rPr>
            </w:pPr>
            <w:r w:rsidRPr="00B00BC7">
              <w:rPr>
                <w:rFonts w:ascii="Calibri" w:hAnsi="Calibri"/>
                <w:color w:val="000000"/>
                <w:sz w:val="16"/>
                <w:szCs w:val="16"/>
                <w:lang w:val="es-MX" w:eastAsia="es-MX"/>
              </w:rPr>
              <w:t>No ( )</w:t>
            </w:r>
          </w:p>
        </w:tc>
        <w:tc>
          <w:tcPr>
            <w:tcW w:w="1268" w:type="dxa"/>
            <w:gridSpan w:val="2"/>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rPr>
                <w:rFonts w:ascii="Calibri" w:hAnsi="Calibri"/>
                <w:color w:val="000000"/>
                <w:sz w:val="16"/>
                <w:szCs w:val="16"/>
                <w:lang w:val="es-MX" w:eastAsia="es-MX"/>
              </w:rPr>
            </w:pPr>
            <w:r w:rsidRPr="00B00BC7">
              <w:rPr>
                <w:rFonts w:ascii="Calibri" w:hAnsi="Calibri"/>
                <w:color w:val="000000"/>
                <w:sz w:val="16"/>
                <w:szCs w:val="16"/>
                <w:lang w:val="es-MX" w:eastAsia="es-MX"/>
              </w:rPr>
              <w:t> </w:t>
            </w:r>
          </w:p>
        </w:tc>
      </w:tr>
      <w:tr w:rsidR="00B00BC7" w:rsidRPr="00B00BC7" w:rsidTr="00B00BC7">
        <w:trPr>
          <w:trHeight w:val="300"/>
        </w:trPr>
        <w:tc>
          <w:tcPr>
            <w:tcW w:w="8135" w:type="dxa"/>
            <w:tcBorders>
              <w:top w:val="nil"/>
              <w:left w:val="single" w:sz="8" w:space="0" w:color="auto"/>
              <w:bottom w:val="single" w:sz="8" w:space="0" w:color="auto"/>
              <w:right w:val="single" w:sz="8" w:space="0" w:color="auto"/>
            </w:tcBorders>
            <w:shd w:val="clear" w:color="auto" w:fill="auto"/>
            <w:hideMark/>
          </w:tcPr>
          <w:p w:rsidR="00B00BC7" w:rsidRPr="00B00BC7" w:rsidRDefault="00B00BC7" w:rsidP="00B00BC7">
            <w:pPr>
              <w:jc w:val="both"/>
              <w:rPr>
                <w:rFonts w:ascii="Calibri" w:hAnsi="Calibri"/>
                <w:b/>
                <w:bCs/>
                <w:color w:val="000000"/>
                <w:sz w:val="16"/>
                <w:szCs w:val="16"/>
                <w:lang w:val="es-MX" w:eastAsia="es-MX"/>
              </w:rPr>
            </w:pPr>
            <w:r w:rsidRPr="00B00BC7">
              <w:rPr>
                <w:rFonts w:ascii="Calibri" w:hAnsi="Calibri"/>
                <w:b/>
                <w:bCs/>
                <w:color w:val="000000"/>
                <w:sz w:val="16"/>
                <w:szCs w:val="16"/>
                <w:lang w:eastAsia="es-MX"/>
              </w:rPr>
              <w:t>21.</w:t>
            </w:r>
            <w:r w:rsidRPr="00B00BC7">
              <w:rPr>
                <w:b/>
                <w:bCs/>
                <w:color w:val="000000"/>
                <w:sz w:val="16"/>
                <w:szCs w:val="16"/>
                <w:lang w:eastAsia="es-MX"/>
              </w:rPr>
              <w:t xml:space="preserve">   </w:t>
            </w:r>
            <w:r w:rsidRPr="00B00BC7">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512" w:type="dxa"/>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jc w:val="center"/>
              <w:rPr>
                <w:rFonts w:ascii="Calibri" w:hAnsi="Calibri"/>
                <w:color w:val="000000"/>
                <w:sz w:val="16"/>
                <w:szCs w:val="16"/>
                <w:lang w:val="es-MX" w:eastAsia="es-MX"/>
              </w:rPr>
            </w:pPr>
            <w:r w:rsidRPr="00B00BC7">
              <w:rPr>
                <w:rFonts w:ascii="Calibri" w:hAnsi="Calibri"/>
                <w:color w:val="000000"/>
                <w:sz w:val="16"/>
                <w:szCs w:val="16"/>
                <w:lang w:val="es-MX" w:eastAsia="es-MX"/>
              </w:rPr>
              <w:t>Si ( )</w:t>
            </w:r>
          </w:p>
        </w:tc>
        <w:tc>
          <w:tcPr>
            <w:tcW w:w="585" w:type="dxa"/>
            <w:gridSpan w:val="2"/>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jc w:val="center"/>
              <w:rPr>
                <w:rFonts w:ascii="Calibri" w:hAnsi="Calibri"/>
                <w:color w:val="000000"/>
                <w:sz w:val="16"/>
                <w:szCs w:val="16"/>
                <w:lang w:val="es-MX" w:eastAsia="es-MX"/>
              </w:rPr>
            </w:pPr>
            <w:r w:rsidRPr="00B00BC7">
              <w:rPr>
                <w:rFonts w:ascii="Calibri" w:hAnsi="Calibri"/>
                <w:color w:val="000000"/>
                <w:sz w:val="16"/>
                <w:szCs w:val="16"/>
                <w:lang w:val="es-MX" w:eastAsia="es-MX"/>
              </w:rPr>
              <w:t>No ( )</w:t>
            </w:r>
          </w:p>
        </w:tc>
        <w:tc>
          <w:tcPr>
            <w:tcW w:w="1268" w:type="dxa"/>
            <w:gridSpan w:val="2"/>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rPr>
                <w:rFonts w:ascii="Calibri" w:hAnsi="Calibri"/>
                <w:color w:val="000000"/>
                <w:sz w:val="16"/>
                <w:szCs w:val="16"/>
                <w:lang w:val="es-MX" w:eastAsia="es-MX"/>
              </w:rPr>
            </w:pPr>
            <w:r w:rsidRPr="00B00BC7">
              <w:rPr>
                <w:rFonts w:ascii="Calibri" w:hAnsi="Calibri"/>
                <w:color w:val="000000"/>
                <w:sz w:val="16"/>
                <w:szCs w:val="16"/>
                <w:lang w:val="es-MX" w:eastAsia="es-MX"/>
              </w:rPr>
              <w:t> </w:t>
            </w:r>
          </w:p>
        </w:tc>
      </w:tr>
      <w:tr w:rsidR="00B00BC7" w:rsidRPr="00B00BC7" w:rsidTr="00B00BC7">
        <w:trPr>
          <w:trHeight w:val="300"/>
        </w:trPr>
        <w:tc>
          <w:tcPr>
            <w:tcW w:w="8135" w:type="dxa"/>
            <w:tcBorders>
              <w:top w:val="nil"/>
              <w:left w:val="single" w:sz="8" w:space="0" w:color="auto"/>
              <w:bottom w:val="single" w:sz="8" w:space="0" w:color="auto"/>
              <w:right w:val="single" w:sz="8" w:space="0" w:color="auto"/>
            </w:tcBorders>
            <w:shd w:val="clear" w:color="auto" w:fill="auto"/>
            <w:hideMark/>
          </w:tcPr>
          <w:p w:rsidR="00B00BC7" w:rsidRPr="00B00BC7" w:rsidRDefault="00B00BC7" w:rsidP="00B00BC7">
            <w:pPr>
              <w:jc w:val="both"/>
              <w:rPr>
                <w:rFonts w:ascii="Calibri" w:hAnsi="Calibri"/>
                <w:b/>
                <w:bCs/>
                <w:color w:val="000000"/>
                <w:sz w:val="16"/>
                <w:szCs w:val="16"/>
                <w:lang w:val="es-MX" w:eastAsia="es-MX"/>
              </w:rPr>
            </w:pPr>
            <w:r w:rsidRPr="00B00BC7">
              <w:rPr>
                <w:rFonts w:ascii="Calibri" w:hAnsi="Calibri"/>
                <w:b/>
                <w:bCs/>
                <w:color w:val="000000"/>
                <w:sz w:val="16"/>
                <w:szCs w:val="16"/>
                <w:lang w:eastAsia="es-MX"/>
              </w:rPr>
              <w:t>22.</w:t>
            </w:r>
            <w:r w:rsidRPr="00B00BC7">
              <w:rPr>
                <w:b/>
                <w:bCs/>
                <w:color w:val="000000"/>
                <w:sz w:val="16"/>
                <w:szCs w:val="16"/>
                <w:lang w:eastAsia="es-MX"/>
              </w:rPr>
              <w:t xml:space="preserve">   </w:t>
            </w:r>
            <w:r w:rsidRPr="00B00BC7">
              <w:rPr>
                <w:rFonts w:ascii="Calibri" w:hAnsi="Calibri"/>
                <w:color w:val="000000"/>
                <w:sz w:val="16"/>
                <w:szCs w:val="16"/>
                <w:lang w:eastAsia="es-MX"/>
              </w:rPr>
              <w:t xml:space="preserve">Documentos que acrediten encontrarse al corriente en el cumplimiento de sus obligaciones fiscales, tanto federales como estatales y municipales, de acuerdo a lo señalado en el </w:t>
            </w:r>
            <w:r w:rsidRPr="00B00BC7">
              <w:rPr>
                <w:rFonts w:ascii="Calibri" w:hAnsi="Calibri"/>
                <w:i/>
                <w:iCs/>
                <w:color w:val="000000"/>
                <w:sz w:val="16"/>
                <w:szCs w:val="16"/>
                <w:lang w:eastAsia="es-MX"/>
              </w:rPr>
              <w:t>Artículo 33 Bis</w:t>
            </w:r>
            <w:r w:rsidRPr="00B00BC7">
              <w:rPr>
                <w:rFonts w:ascii="Calibri" w:hAnsi="Calibri"/>
                <w:color w:val="000000"/>
                <w:sz w:val="16"/>
                <w:szCs w:val="16"/>
                <w:lang w:eastAsia="es-MX"/>
              </w:rPr>
              <w:t xml:space="preserve"> del Código Fiscal del Estado de Nuevo León, siendo los siguientes: el documento actualizado expedido por el S.A.T., en el que se emita opinión sobre el cumplimiento de sus obligaciones fiscales, conforme a lo establecido en las regla 2.1.31 de la Miscelánea Fiscal para el Ejercicio 2018, Comprobante del último pago de: Impuesto sobre Nóminas, Refrendo y/o Tenencia de los vehículos de su propiedad e Impuesto predial del domicilio fiscal del licitante, este último (predial) en caso de ser propietario.</w:t>
            </w:r>
          </w:p>
        </w:tc>
        <w:tc>
          <w:tcPr>
            <w:tcW w:w="512" w:type="dxa"/>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jc w:val="center"/>
              <w:rPr>
                <w:rFonts w:ascii="Calibri" w:hAnsi="Calibri"/>
                <w:color w:val="000000"/>
                <w:sz w:val="16"/>
                <w:szCs w:val="16"/>
                <w:lang w:val="es-MX" w:eastAsia="es-MX"/>
              </w:rPr>
            </w:pPr>
            <w:r w:rsidRPr="00B00BC7">
              <w:rPr>
                <w:rFonts w:ascii="Calibri" w:hAnsi="Calibri"/>
                <w:color w:val="000000"/>
                <w:sz w:val="16"/>
                <w:szCs w:val="16"/>
                <w:lang w:val="es-MX" w:eastAsia="es-MX"/>
              </w:rPr>
              <w:t>Si ( )</w:t>
            </w:r>
          </w:p>
        </w:tc>
        <w:tc>
          <w:tcPr>
            <w:tcW w:w="585" w:type="dxa"/>
            <w:gridSpan w:val="2"/>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jc w:val="center"/>
              <w:rPr>
                <w:rFonts w:ascii="Calibri" w:hAnsi="Calibri"/>
                <w:color w:val="000000"/>
                <w:sz w:val="16"/>
                <w:szCs w:val="16"/>
                <w:lang w:val="es-MX" w:eastAsia="es-MX"/>
              </w:rPr>
            </w:pPr>
            <w:r w:rsidRPr="00B00BC7">
              <w:rPr>
                <w:rFonts w:ascii="Calibri" w:hAnsi="Calibri"/>
                <w:color w:val="000000"/>
                <w:sz w:val="16"/>
                <w:szCs w:val="16"/>
                <w:lang w:val="es-MX" w:eastAsia="es-MX"/>
              </w:rPr>
              <w:t>No ( )</w:t>
            </w:r>
          </w:p>
        </w:tc>
        <w:tc>
          <w:tcPr>
            <w:tcW w:w="1268" w:type="dxa"/>
            <w:gridSpan w:val="2"/>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rPr>
                <w:rFonts w:ascii="Calibri" w:hAnsi="Calibri"/>
                <w:color w:val="000000"/>
                <w:sz w:val="16"/>
                <w:szCs w:val="16"/>
                <w:lang w:val="es-MX" w:eastAsia="es-MX"/>
              </w:rPr>
            </w:pPr>
            <w:r w:rsidRPr="00B00BC7">
              <w:rPr>
                <w:rFonts w:ascii="Calibri" w:hAnsi="Calibri"/>
                <w:color w:val="000000"/>
                <w:sz w:val="16"/>
                <w:szCs w:val="16"/>
                <w:lang w:val="es-MX" w:eastAsia="es-MX"/>
              </w:rPr>
              <w:t> </w:t>
            </w:r>
          </w:p>
        </w:tc>
      </w:tr>
      <w:tr w:rsidR="00B00BC7" w:rsidRPr="00B00BC7" w:rsidTr="00B00BC7">
        <w:trPr>
          <w:trHeight w:val="300"/>
        </w:trPr>
        <w:tc>
          <w:tcPr>
            <w:tcW w:w="8135" w:type="dxa"/>
            <w:tcBorders>
              <w:top w:val="nil"/>
              <w:left w:val="single" w:sz="8" w:space="0" w:color="auto"/>
              <w:bottom w:val="single" w:sz="8" w:space="0" w:color="auto"/>
              <w:right w:val="single" w:sz="8" w:space="0" w:color="auto"/>
            </w:tcBorders>
            <w:shd w:val="clear" w:color="auto" w:fill="auto"/>
            <w:hideMark/>
          </w:tcPr>
          <w:p w:rsidR="00B00BC7" w:rsidRPr="00B00BC7" w:rsidRDefault="00B00BC7" w:rsidP="00B00BC7">
            <w:pPr>
              <w:jc w:val="both"/>
              <w:rPr>
                <w:rFonts w:ascii="Calibri" w:hAnsi="Calibri"/>
                <w:b/>
                <w:bCs/>
                <w:color w:val="000000"/>
                <w:sz w:val="16"/>
                <w:szCs w:val="16"/>
                <w:lang w:val="es-MX" w:eastAsia="es-MX"/>
              </w:rPr>
            </w:pPr>
            <w:r w:rsidRPr="00B00BC7">
              <w:rPr>
                <w:rFonts w:ascii="Calibri" w:hAnsi="Calibri"/>
                <w:b/>
                <w:bCs/>
                <w:color w:val="000000"/>
                <w:sz w:val="16"/>
                <w:szCs w:val="16"/>
                <w:lang w:eastAsia="es-MX"/>
              </w:rPr>
              <w:t>23.</w:t>
            </w:r>
            <w:r w:rsidRPr="00B00BC7">
              <w:rPr>
                <w:b/>
                <w:bCs/>
                <w:color w:val="000000"/>
                <w:sz w:val="16"/>
                <w:szCs w:val="16"/>
                <w:lang w:eastAsia="es-MX"/>
              </w:rPr>
              <w:t xml:space="preserve">   </w:t>
            </w:r>
            <w:r w:rsidRPr="00B00BC7">
              <w:rPr>
                <w:rFonts w:ascii="Calibri" w:hAnsi="Calibri"/>
                <w:color w:val="000000"/>
                <w:sz w:val="16"/>
                <w:szCs w:val="16"/>
                <w:lang w:eastAsia="es-MX"/>
              </w:rPr>
              <w:t>Carta mediante la cual manifieste que su giro comercial comprende el suministro de los reactivos a que se refieren los anexos 1 y 1-A de esta convocatoria.</w:t>
            </w:r>
          </w:p>
        </w:tc>
        <w:tc>
          <w:tcPr>
            <w:tcW w:w="512" w:type="dxa"/>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jc w:val="center"/>
              <w:rPr>
                <w:rFonts w:ascii="Calibri" w:hAnsi="Calibri"/>
                <w:color w:val="000000"/>
                <w:sz w:val="16"/>
                <w:szCs w:val="16"/>
                <w:lang w:val="es-MX" w:eastAsia="es-MX"/>
              </w:rPr>
            </w:pPr>
            <w:r w:rsidRPr="00B00BC7">
              <w:rPr>
                <w:rFonts w:ascii="Calibri" w:hAnsi="Calibri"/>
                <w:color w:val="000000"/>
                <w:sz w:val="16"/>
                <w:szCs w:val="16"/>
                <w:lang w:val="es-MX" w:eastAsia="es-MX"/>
              </w:rPr>
              <w:t>Si ( )</w:t>
            </w:r>
          </w:p>
        </w:tc>
        <w:tc>
          <w:tcPr>
            <w:tcW w:w="585" w:type="dxa"/>
            <w:gridSpan w:val="2"/>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jc w:val="center"/>
              <w:rPr>
                <w:rFonts w:ascii="Calibri" w:hAnsi="Calibri"/>
                <w:color w:val="000000"/>
                <w:sz w:val="16"/>
                <w:szCs w:val="16"/>
                <w:lang w:val="es-MX" w:eastAsia="es-MX"/>
              </w:rPr>
            </w:pPr>
            <w:r w:rsidRPr="00B00BC7">
              <w:rPr>
                <w:rFonts w:ascii="Calibri" w:hAnsi="Calibri"/>
                <w:color w:val="000000"/>
                <w:sz w:val="16"/>
                <w:szCs w:val="16"/>
                <w:lang w:val="es-MX" w:eastAsia="es-MX"/>
              </w:rPr>
              <w:t>No ( )</w:t>
            </w:r>
          </w:p>
        </w:tc>
        <w:tc>
          <w:tcPr>
            <w:tcW w:w="1268" w:type="dxa"/>
            <w:gridSpan w:val="2"/>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rPr>
                <w:rFonts w:ascii="Calibri" w:hAnsi="Calibri"/>
                <w:color w:val="000000"/>
                <w:sz w:val="16"/>
                <w:szCs w:val="16"/>
                <w:lang w:val="es-MX" w:eastAsia="es-MX"/>
              </w:rPr>
            </w:pPr>
            <w:r w:rsidRPr="00B00BC7">
              <w:rPr>
                <w:rFonts w:ascii="Calibri" w:hAnsi="Calibri"/>
                <w:color w:val="000000"/>
                <w:sz w:val="16"/>
                <w:szCs w:val="16"/>
                <w:lang w:val="es-MX" w:eastAsia="es-MX"/>
              </w:rPr>
              <w:t> </w:t>
            </w:r>
          </w:p>
        </w:tc>
      </w:tr>
      <w:tr w:rsidR="00B00BC7" w:rsidRPr="00B00BC7" w:rsidTr="00B00BC7">
        <w:trPr>
          <w:trHeight w:val="300"/>
        </w:trPr>
        <w:tc>
          <w:tcPr>
            <w:tcW w:w="8135" w:type="dxa"/>
            <w:tcBorders>
              <w:top w:val="nil"/>
              <w:left w:val="single" w:sz="8" w:space="0" w:color="auto"/>
              <w:bottom w:val="single" w:sz="8" w:space="0" w:color="auto"/>
              <w:right w:val="single" w:sz="8" w:space="0" w:color="auto"/>
            </w:tcBorders>
            <w:shd w:val="clear" w:color="auto" w:fill="auto"/>
            <w:hideMark/>
          </w:tcPr>
          <w:p w:rsidR="00B00BC7" w:rsidRPr="00B00BC7" w:rsidRDefault="00B00BC7" w:rsidP="00B00BC7">
            <w:pPr>
              <w:jc w:val="both"/>
              <w:rPr>
                <w:rFonts w:ascii="Calibri" w:hAnsi="Calibri"/>
                <w:b/>
                <w:bCs/>
                <w:color w:val="000000"/>
                <w:sz w:val="16"/>
                <w:szCs w:val="16"/>
                <w:lang w:val="es-MX" w:eastAsia="es-MX"/>
              </w:rPr>
            </w:pPr>
            <w:r w:rsidRPr="00B00BC7">
              <w:rPr>
                <w:rFonts w:ascii="Calibri" w:hAnsi="Calibri"/>
                <w:b/>
                <w:bCs/>
                <w:color w:val="000000"/>
                <w:sz w:val="16"/>
                <w:szCs w:val="16"/>
                <w:lang w:eastAsia="es-MX"/>
              </w:rPr>
              <w:t>24.</w:t>
            </w:r>
            <w:r w:rsidRPr="00B00BC7">
              <w:rPr>
                <w:b/>
                <w:bCs/>
                <w:color w:val="000000"/>
                <w:sz w:val="16"/>
                <w:szCs w:val="16"/>
                <w:lang w:eastAsia="es-MX"/>
              </w:rPr>
              <w:t xml:space="preserve">   </w:t>
            </w:r>
            <w:r w:rsidRPr="00B00BC7">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512" w:type="dxa"/>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jc w:val="center"/>
              <w:rPr>
                <w:rFonts w:ascii="Calibri" w:hAnsi="Calibri"/>
                <w:color w:val="000000"/>
                <w:sz w:val="16"/>
                <w:szCs w:val="16"/>
                <w:lang w:val="es-MX" w:eastAsia="es-MX"/>
              </w:rPr>
            </w:pPr>
            <w:r w:rsidRPr="00B00BC7">
              <w:rPr>
                <w:rFonts w:ascii="Calibri" w:hAnsi="Calibri"/>
                <w:color w:val="000000"/>
                <w:sz w:val="16"/>
                <w:szCs w:val="16"/>
                <w:lang w:val="es-MX" w:eastAsia="es-MX"/>
              </w:rPr>
              <w:t>Si ( )</w:t>
            </w:r>
          </w:p>
        </w:tc>
        <w:tc>
          <w:tcPr>
            <w:tcW w:w="585" w:type="dxa"/>
            <w:gridSpan w:val="2"/>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jc w:val="center"/>
              <w:rPr>
                <w:rFonts w:ascii="Calibri" w:hAnsi="Calibri"/>
                <w:color w:val="000000"/>
                <w:sz w:val="16"/>
                <w:szCs w:val="16"/>
                <w:lang w:val="es-MX" w:eastAsia="es-MX"/>
              </w:rPr>
            </w:pPr>
            <w:r w:rsidRPr="00B00BC7">
              <w:rPr>
                <w:rFonts w:ascii="Calibri" w:hAnsi="Calibri"/>
                <w:color w:val="000000"/>
                <w:sz w:val="16"/>
                <w:szCs w:val="16"/>
                <w:lang w:val="es-MX" w:eastAsia="es-MX"/>
              </w:rPr>
              <w:t>No ( )</w:t>
            </w:r>
          </w:p>
        </w:tc>
        <w:tc>
          <w:tcPr>
            <w:tcW w:w="1268" w:type="dxa"/>
            <w:gridSpan w:val="2"/>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rPr>
                <w:rFonts w:ascii="Calibri" w:hAnsi="Calibri"/>
                <w:color w:val="000000"/>
                <w:sz w:val="16"/>
                <w:szCs w:val="16"/>
                <w:lang w:val="es-MX" w:eastAsia="es-MX"/>
              </w:rPr>
            </w:pPr>
            <w:r w:rsidRPr="00B00BC7">
              <w:rPr>
                <w:rFonts w:ascii="Calibri" w:hAnsi="Calibri"/>
                <w:color w:val="000000"/>
                <w:sz w:val="16"/>
                <w:szCs w:val="16"/>
                <w:lang w:val="es-MX" w:eastAsia="es-MX"/>
              </w:rPr>
              <w:t> </w:t>
            </w:r>
          </w:p>
        </w:tc>
      </w:tr>
      <w:tr w:rsidR="00B00BC7" w:rsidRPr="00B00BC7" w:rsidTr="00B00BC7">
        <w:trPr>
          <w:trHeight w:val="300"/>
        </w:trPr>
        <w:tc>
          <w:tcPr>
            <w:tcW w:w="8135" w:type="dxa"/>
            <w:tcBorders>
              <w:top w:val="nil"/>
              <w:left w:val="single" w:sz="8" w:space="0" w:color="auto"/>
              <w:bottom w:val="single" w:sz="8" w:space="0" w:color="auto"/>
              <w:right w:val="single" w:sz="8" w:space="0" w:color="auto"/>
            </w:tcBorders>
            <w:shd w:val="clear" w:color="auto" w:fill="auto"/>
            <w:hideMark/>
          </w:tcPr>
          <w:p w:rsidR="00B00BC7" w:rsidRPr="00B00BC7" w:rsidRDefault="00B00BC7" w:rsidP="00B00BC7">
            <w:pPr>
              <w:jc w:val="both"/>
              <w:rPr>
                <w:rFonts w:ascii="Calibri" w:hAnsi="Calibri"/>
                <w:b/>
                <w:bCs/>
                <w:color w:val="000000"/>
                <w:sz w:val="16"/>
                <w:szCs w:val="16"/>
                <w:lang w:val="es-MX" w:eastAsia="es-MX"/>
              </w:rPr>
            </w:pPr>
            <w:r w:rsidRPr="00B00BC7">
              <w:rPr>
                <w:rFonts w:ascii="Calibri" w:hAnsi="Calibri"/>
                <w:b/>
                <w:bCs/>
                <w:color w:val="000000"/>
                <w:sz w:val="16"/>
                <w:szCs w:val="16"/>
                <w:lang w:eastAsia="es-MX"/>
              </w:rPr>
              <w:t xml:space="preserve">25. Para el caso del(los) PARTICIPANTE(s) que opte(n) por la presentación conjunta de propuestas, de conformidad con los </w:t>
            </w:r>
            <w:r w:rsidRPr="00B00BC7">
              <w:rPr>
                <w:rFonts w:ascii="Calibri" w:hAnsi="Calibri"/>
                <w:i/>
                <w:iCs/>
                <w:color w:val="000000"/>
                <w:sz w:val="16"/>
                <w:szCs w:val="16"/>
                <w:lang w:eastAsia="es-MX"/>
              </w:rPr>
              <w:t>Artículos 36</w:t>
            </w:r>
            <w:r w:rsidRPr="00B00BC7">
              <w:rPr>
                <w:rFonts w:ascii="Calibri" w:hAnsi="Calibri"/>
                <w:color w:val="000000"/>
                <w:sz w:val="16"/>
                <w:szCs w:val="16"/>
                <w:lang w:eastAsia="es-MX"/>
              </w:rPr>
              <w:t xml:space="preserve"> de la Ley de Adquisiciones, Arrendamientos y Contratación de Servicios del Estado de Nuevo León y </w:t>
            </w:r>
            <w:r w:rsidRPr="00B00BC7">
              <w:rPr>
                <w:rFonts w:ascii="Calibri" w:hAnsi="Calibri"/>
                <w:i/>
                <w:iCs/>
                <w:color w:val="000000"/>
                <w:sz w:val="16"/>
                <w:szCs w:val="16"/>
                <w:lang w:eastAsia="es-MX"/>
              </w:rPr>
              <w:t>76</w:t>
            </w:r>
            <w:r w:rsidRPr="00B00BC7">
              <w:rPr>
                <w:rFonts w:ascii="Calibri" w:hAnsi="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cumplimiento de las obligaciones, y; Estipulación expresa de que cada uno de los firmantes quedará obligado junto con </w:t>
            </w:r>
            <w:r w:rsidRPr="00B00BC7">
              <w:rPr>
                <w:rFonts w:ascii="Calibri" w:hAnsi="Calibri"/>
                <w:color w:val="000000"/>
                <w:sz w:val="16"/>
                <w:szCs w:val="16"/>
                <w:lang w:eastAsia="es-MX"/>
              </w:rPr>
              <w:lastRenderedPageBreak/>
              <w:t xml:space="preserve">los demás integrantes, ya sea en forma solidaria o mancomunada, según se convenga, para efectos del procedimiento de contratación y del contrato, en caso de que se les adjudique el mismo. </w:t>
            </w:r>
            <w:r w:rsidRPr="00B00BC7">
              <w:rPr>
                <w:rFonts w:ascii="Calibri" w:hAnsi="Calibri"/>
                <w:i/>
                <w:iCs/>
                <w:color w:val="000000"/>
                <w:sz w:val="16"/>
                <w:szCs w:val="16"/>
                <w:lang w:eastAsia="es-MX"/>
              </w:rPr>
              <w:t>En caso de que no participen en propuestas conjuntas deberá manifestarlo por escrito, sin que la omisión de dicho escrito sea motivo de rechazo</w:t>
            </w:r>
            <w:r w:rsidRPr="00B00BC7">
              <w:rPr>
                <w:rFonts w:ascii="Calibri" w:hAnsi="Calibri"/>
                <w:color w:val="000000"/>
                <w:sz w:val="16"/>
                <w:szCs w:val="16"/>
                <w:lang w:eastAsia="es-MX"/>
              </w:rPr>
              <w:t>.</w:t>
            </w:r>
          </w:p>
        </w:tc>
        <w:tc>
          <w:tcPr>
            <w:tcW w:w="512" w:type="dxa"/>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jc w:val="center"/>
              <w:rPr>
                <w:rFonts w:ascii="Calibri" w:hAnsi="Calibri"/>
                <w:color w:val="000000"/>
                <w:sz w:val="16"/>
                <w:szCs w:val="16"/>
                <w:lang w:val="es-MX" w:eastAsia="es-MX"/>
              </w:rPr>
            </w:pPr>
            <w:r w:rsidRPr="00B00BC7">
              <w:rPr>
                <w:rFonts w:ascii="Calibri" w:hAnsi="Calibri"/>
                <w:color w:val="000000"/>
                <w:sz w:val="16"/>
                <w:szCs w:val="16"/>
                <w:lang w:val="es-MX" w:eastAsia="es-MX"/>
              </w:rPr>
              <w:lastRenderedPageBreak/>
              <w:t>Si ( )</w:t>
            </w:r>
          </w:p>
        </w:tc>
        <w:tc>
          <w:tcPr>
            <w:tcW w:w="585" w:type="dxa"/>
            <w:gridSpan w:val="2"/>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jc w:val="center"/>
              <w:rPr>
                <w:rFonts w:ascii="Calibri" w:hAnsi="Calibri"/>
                <w:color w:val="000000"/>
                <w:sz w:val="16"/>
                <w:szCs w:val="16"/>
                <w:lang w:val="es-MX" w:eastAsia="es-MX"/>
              </w:rPr>
            </w:pPr>
            <w:r w:rsidRPr="00B00BC7">
              <w:rPr>
                <w:rFonts w:ascii="Calibri" w:hAnsi="Calibri"/>
                <w:color w:val="000000"/>
                <w:sz w:val="16"/>
                <w:szCs w:val="16"/>
                <w:lang w:val="es-MX" w:eastAsia="es-MX"/>
              </w:rPr>
              <w:t>No ( )</w:t>
            </w:r>
          </w:p>
        </w:tc>
        <w:tc>
          <w:tcPr>
            <w:tcW w:w="1268" w:type="dxa"/>
            <w:gridSpan w:val="2"/>
            <w:tcBorders>
              <w:top w:val="nil"/>
              <w:left w:val="nil"/>
              <w:bottom w:val="single" w:sz="8" w:space="0" w:color="auto"/>
              <w:right w:val="single" w:sz="8" w:space="0" w:color="auto"/>
            </w:tcBorders>
            <w:shd w:val="clear" w:color="auto" w:fill="auto"/>
            <w:vAlign w:val="center"/>
            <w:hideMark/>
          </w:tcPr>
          <w:p w:rsidR="00B00BC7" w:rsidRPr="00B00BC7" w:rsidRDefault="00B00BC7" w:rsidP="00B00BC7">
            <w:pPr>
              <w:rPr>
                <w:rFonts w:ascii="Calibri" w:hAnsi="Calibri"/>
                <w:color w:val="000000"/>
                <w:sz w:val="16"/>
                <w:szCs w:val="16"/>
                <w:lang w:val="es-MX" w:eastAsia="es-MX"/>
              </w:rPr>
            </w:pPr>
            <w:r w:rsidRPr="00B00BC7">
              <w:rPr>
                <w:rFonts w:ascii="Calibri" w:hAnsi="Calibri"/>
                <w:color w:val="000000"/>
                <w:sz w:val="16"/>
                <w:szCs w:val="16"/>
                <w:lang w:val="es-MX" w:eastAsia="es-MX"/>
              </w:rPr>
              <w:t> </w:t>
            </w: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4065DA" w:rsidRDefault="004065DA" w:rsidP="00BA09CD">
      <w:pPr>
        <w:tabs>
          <w:tab w:val="left" w:pos="4253"/>
          <w:tab w:val="left" w:pos="8080"/>
        </w:tabs>
        <w:ind w:right="1"/>
        <w:jc w:val="center"/>
        <w:rPr>
          <w:rFonts w:ascii="Calibri" w:hAnsi="Calibri" w:cs="Arial"/>
          <w:b/>
          <w:bCs/>
        </w:rPr>
      </w:pPr>
    </w:p>
    <w:p w:rsidR="004065DA" w:rsidRDefault="004065DA" w:rsidP="00BA09CD">
      <w:pPr>
        <w:tabs>
          <w:tab w:val="left" w:pos="4253"/>
          <w:tab w:val="left" w:pos="8080"/>
        </w:tabs>
        <w:ind w:right="1"/>
        <w:jc w:val="center"/>
        <w:rPr>
          <w:rFonts w:ascii="Calibri" w:hAnsi="Calibri" w:cs="Arial"/>
          <w:b/>
          <w:bCs/>
        </w:rPr>
      </w:pPr>
    </w:p>
    <w:p w:rsidR="004065DA" w:rsidRDefault="004065DA" w:rsidP="00BA09CD">
      <w:pPr>
        <w:tabs>
          <w:tab w:val="left" w:pos="4253"/>
          <w:tab w:val="left" w:pos="8080"/>
        </w:tabs>
        <w:ind w:right="1"/>
        <w:jc w:val="center"/>
        <w:rPr>
          <w:rFonts w:ascii="Calibri" w:hAnsi="Calibri" w:cs="Arial"/>
          <w:b/>
          <w:bCs/>
        </w:rPr>
      </w:pPr>
    </w:p>
    <w:p w:rsidR="00B00BC7" w:rsidRDefault="00B00BC7" w:rsidP="00BA09CD">
      <w:pPr>
        <w:tabs>
          <w:tab w:val="left" w:pos="4253"/>
          <w:tab w:val="left" w:pos="8080"/>
        </w:tabs>
        <w:ind w:right="1"/>
        <w:jc w:val="center"/>
        <w:rPr>
          <w:rFonts w:ascii="Calibri" w:hAnsi="Calibri" w:cs="Arial"/>
          <w:b/>
          <w:bCs/>
        </w:rPr>
      </w:pPr>
    </w:p>
    <w:p w:rsidR="00B00BC7" w:rsidRDefault="00B00BC7" w:rsidP="00BA09CD">
      <w:pPr>
        <w:tabs>
          <w:tab w:val="left" w:pos="4253"/>
          <w:tab w:val="left" w:pos="8080"/>
        </w:tabs>
        <w:ind w:right="1"/>
        <w:jc w:val="center"/>
        <w:rPr>
          <w:rFonts w:ascii="Calibri" w:hAnsi="Calibri" w:cs="Arial"/>
          <w:b/>
          <w:bCs/>
        </w:rPr>
      </w:pPr>
    </w:p>
    <w:p w:rsidR="00B00BC7" w:rsidRDefault="00B00BC7" w:rsidP="00BA09CD">
      <w:pPr>
        <w:tabs>
          <w:tab w:val="left" w:pos="4253"/>
          <w:tab w:val="left" w:pos="8080"/>
        </w:tabs>
        <w:ind w:right="1"/>
        <w:jc w:val="center"/>
        <w:rPr>
          <w:rFonts w:ascii="Calibri" w:hAnsi="Calibri" w:cs="Arial"/>
          <w:b/>
          <w:bCs/>
        </w:rPr>
      </w:pPr>
    </w:p>
    <w:p w:rsidR="00B00BC7" w:rsidRDefault="00B00BC7" w:rsidP="00BA09CD">
      <w:pPr>
        <w:tabs>
          <w:tab w:val="left" w:pos="4253"/>
          <w:tab w:val="left" w:pos="8080"/>
        </w:tabs>
        <w:ind w:right="1"/>
        <w:jc w:val="center"/>
        <w:rPr>
          <w:rFonts w:ascii="Calibri" w:hAnsi="Calibri" w:cs="Arial"/>
          <w:b/>
          <w:bCs/>
        </w:rPr>
      </w:pPr>
    </w:p>
    <w:p w:rsidR="00B00BC7" w:rsidRDefault="00B00BC7" w:rsidP="00BA09CD">
      <w:pPr>
        <w:tabs>
          <w:tab w:val="left" w:pos="4253"/>
          <w:tab w:val="left" w:pos="8080"/>
        </w:tabs>
        <w:ind w:right="1"/>
        <w:jc w:val="center"/>
        <w:rPr>
          <w:rFonts w:ascii="Calibri" w:hAnsi="Calibri" w:cs="Arial"/>
          <w:b/>
          <w:bCs/>
        </w:rPr>
      </w:pPr>
    </w:p>
    <w:p w:rsidR="00B00BC7" w:rsidRDefault="00B00BC7" w:rsidP="00BA09CD">
      <w:pPr>
        <w:tabs>
          <w:tab w:val="left" w:pos="4253"/>
          <w:tab w:val="left" w:pos="8080"/>
        </w:tabs>
        <w:ind w:right="1"/>
        <w:jc w:val="center"/>
        <w:rPr>
          <w:rFonts w:ascii="Calibri" w:hAnsi="Calibri" w:cs="Arial"/>
          <w:b/>
          <w:bCs/>
        </w:rPr>
      </w:pPr>
    </w:p>
    <w:p w:rsidR="00B00BC7" w:rsidRDefault="00B00BC7" w:rsidP="00BA09CD">
      <w:pPr>
        <w:tabs>
          <w:tab w:val="left" w:pos="4253"/>
          <w:tab w:val="left" w:pos="8080"/>
        </w:tabs>
        <w:ind w:right="1"/>
        <w:jc w:val="center"/>
        <w:rPr>
          <w:rFonts w:ascii="Calibri" w:hAnsi="Calibri" w:cs="Arial"/>
          <w:b/>
          <w:bCs/>
        </w:rPr>
      </w:pPr>
    </w:p>
    <w:p w:rsidR="00B00BC7" w:rsidRDefault="00B00BC7" w:rsidP="00BA09CD">
      <w:pPr>
        <w:tabs>
          <w:tab w:val="left" w:pos="4253"/>
          <w:tab w:val="left" w:pos="8080"/>
        </w:tabs>
        <w:ind w:right="1"/>
        <w:jc w:val="center"/>
        <w:rPr>
          <w:rFonts w:ascii="Calibri" w:hAnsi="Calibri" w:cs="Arial"/>
          <w:b/>
          <w:bCs/>
        </w:rPr>
      </w:pPr>
    </w:p>
    <w:p w:rsidR="00B00BC7" w:rsidRDefault="00B00BC7" w:rsidP="00BA09CD">
      <w:pPr>
        <w:tabs>
          <w:tab w:val="left" w:pos="4253"/>
          <w:tab w:val="left" w:pos="8080"/>
        </w:tabs>
        <w:ind w:right="1"/>
        <w:jc w:val="center"/>
        <w:rPr>
          <w:rFonts w:ascii="Calibri" w:hAnsi="Calibri" w:cs="Arial"/>
          <w:b/>
          <w:bCs/>
        </w:rPr>
      </w:pPr>
    </w:p>
    <w:p w:rsidR="00B00BC7" w:rsidRDefault="00B00BC7" w:rsidP="00BA09CD">
      <w:pPr>
        <w:tabs>
          <w:tab w:val="left" w:pos="4253"/>
          <w:tab w:val="left" w:pos="8080"/>
        </w:tabs>
        <w:ind w:right="1"/>
        <w:jc w:val="center"/>
        <w:rPr>
          <w:rFonts w:ascii="Calibri" w:hAnsi="Calibri" w:cs="Arial"/>
          <w:b/>
          <w:bCs/>
        </w:rPr>
      </w:pPr>
    </w:p>
    <w:p w:rsidR="00B00BC7" w:rsidRDefault="00B00BC7" w:rsidP="00BA09CD">
      <w:pPr>
        <w:tabs>
          <w:tab w:val="left" w:pos="4253"/>
          <w:tab w:val="left" w:pos="8080"/>
        </w:tabs>
        <w:ind w:right="1"/>
        <w:jc w:val="center"/>
        <w:rPr>
          <w:rFonts w:ascii="Calibri" w:hAnsi="Calibri" w:cs="Arial"/>
          <w:b/>
          <w:bCs/>
        </w:rPr>
      </w:pPr>
    </w:p>
    <w:p w:rsidR="00B00BC7" w:rsidRDefault="00B00BC7" w:rsidP="00BA09CD">
      <w:pPr>
        <w:tabs>
          <w:tab w:val="left" w:pos="4253"/>
          <w:tab w:val="left" w:pos="8080"/>
        </w:tabs>
        <w:ind w:right="1"/>
        <w:jc w:val="center"/>
        <w:rPr>
          <w:rFonts w:ascii="Calibri" w:hAnsi="Calibri" w:cs="Arial"/>
          <w:b/>
          <w:bCs/>
        </w:rPr>
      </w:pPr>
    </w:p>
    <w:p w:rsidR="00B00BC7" w:rsidRDefault="00B00BC7" w:rsidP="00BA09CD">
      <w:pPr>
        <w:tabs>
          <w:tab w:val="left" w:pos="4253"/>
          <w:tab w:val="left" w:pos="8080"/>
        </w:tabs>
        <w:ind w:right="1"/>
        <w:jc w:val="center"/>
        <w:rPr>
          <w:rFonts w:ascii="Calibri" w:hAnsi="Calibri" w:cs="Arial"/>
          <w:b/>
          <w:bCs/>
        </w:rPr>
      </w:pPr>
    </w:p>
    <w:p w:rsidR="00B00BC7" w:rsidRDefault="00B00BC7" w:rsidP="00BA09CD">
      <w:pPr>
        <w:tabs>
          <w:tab w:val="left" w:pos="4253"/>
          <w:tab w:val="left" w:pos="8080"/>
        </w:tabs>
        <w:ind w:right="1"/>
        <w:jc w:val="center"/>
        <w:rPr>
          <w:rFonts w:ascii="Calibri" w:hAnsi="Calibri" w:cs="Arial"/>
          <w:b/>
          <w:bCs/>
        </w:rPr>
      </w:pPr>
    </w:p>
    <w:p w:rsidR="00B00BC7" w:rsidRDefault="00B00BC7" w:rsidP="00BA09CD">
      <w:pPr>
        <w:tabs>
          <w:tab w:val="left" w:pos="4253"/>
          <w:tab w:val="left" w:pos="8080"/>
        </w:tabs>
        <w:ind w:right="1"/>
        <w:jc w:val="center"/>
        <w:rPr>
          <w:rFonts w:ascii="Calibri" w:hAnsi="Calibri" w:cs="Arial"/>
          <w:b/>
          <w:bCs/>
        </w:rPr>
      </w:pPr>
    </w:p>
    <w:p w:rsidR="00B00BC7" w:rsidRDefault="00B00BC7" w:rsidP="00BA09CD">
      <w:pPr>
        <w:tabs>
          <w:tab w:val="left" w:pos="4253"/>
          <w:tab w:val="left" w:pos="8080"/>
        </w:tabs>
        <w:ind w:right="1"/>
        <w:jc w:val="center"/>
        <w:rPr>
          <w:rFonts w:ascii="Calibri" w:hAnsi="Calibri" w:cs="Arial"/>
          <w:b/>
          <w:bCs/>
        </w:rPr>
      </w:pPr>
    </w:p>
    <w:p w:rsidR="00B00BC7" w:rsidRDefault="00B00BC7" w:rsidP="00BA09CD">
      <w:pPr>
        <w:tabs>
          <w:tab w:val="left" w:pos="4253"/>
          <w:tab w:val="left" w:pos="8080"/>
        </w:tabs>
        <w:ind w:right="1"/>
        <w:jc w:val="center"/>
        <w:rPr>
          <w:rFonts w:ascii="Calibri" w:hAnsi="Calibri" w:cs="Arial"/>
          <w:b/>
          <w:bCs/>
        </w:rPr>
      </w:pPr>
    </w:p>
    <w:p w:rsidR="00B00BC7" w:rsidRDefault="00B00BC7" w:rsidP="00BA09CD">
      <w:pPr>
        <w:tabs>
          <w:tab w:val="left" w:pos="4253"/>
          <w:tab w:val="left" w:pos="8080"/>
        </w:tabs>
        <w:ind w:right="1"/>
        <w:jc w:val="center"/>
        <w:rPr>
          <w:rFonts w:ascii="Calibri" w:hAnsi="Calibri" w:cs="Arial"/>
          <w:b/>
          <w:bCs/>
        </w:rPr>
      </w:pPr>
    </w:p>
    <w:p w:rsidR="00B00BC7" w:rsidRDefault="00B00BC7" w:rsidP="00BA09CD">
      <w:pPr>
        <w:tabs>
          <w:tab w:val="left" w:pos="4253"/>
          <w:tab w:val="left" w:pos="8080"/>
        </w:tabs>
        <w:ind w:right="1"/>
        <w:jc w:val="center"/>
        <w:rPr>
          <w:rFonts w:ascii="Calibri" w:hAnsi="Calibri" w:cs="Arial"/>
          <w:b/>
          <w:bCs/>
        </w:rPr>
      </w:pPr>
    </w:p>
    <w:p w:rsidR="00B00BC7" w:rsidRDefault="00B00BC7" w:rsidP="00BA09CD">
      <w:pPr>
        <w:tabs>
          <w:tab w:val="left" w:pos="4253"/>
          <w:tab w:val="left" w:pos="8080"/>
        </w:tabs>
        <w:ind w:right="1"/>
        <w:jc w:val="center"/>
        <w:rPr>
          <w:rFonts w:ascii="Calibri" w:hAnsi="Calibri" w:cs="Arial"/>
          <w:b/>
          <w:bCs/>
        </w:rPr>
      </w:pPr>
    </w:p>
    <w:p w:rsidR="00B00BC7" w:rsidRDefault="00B00BC7" w:rsidP="00BA09CD">
      <w:pPr>
        <w:tabs>
          <w:tab w:val="left" w:pos="4253"/>
          <w:tab w:val="left" w:pos="8080"/>
        </w:tabs>
        <w:ind w:right="1"/>
        <w:jc w:val="center"/>
        <w:rPr>
          <w:rFonts w:ascii="Calibri" w:hAnsi="Calibri" w:cs="Arial"/>
          <w:b/>
          <w:bCs/>
        </w:rPr>
      </w:pPr>
    </w:p>
    <w:p w:rsidR="00B00BC7" w:rsidRDefault="00B00BC7" w:rsidP="00BA09CD">
      <w:pPr>
        <w:tabs>
          <w:tab w:val="left" w:pos="4253"/>
          <w:tab w:val="left" w:pos="8080"/>
        </w:tabs>
        <w:ind w:right="1"/>
        <w:jc w:val="center"/>
        <w:rPr>
          <w:rFonts w:ascii="Calibri" w:hAnsi="Calibri" w:cs="Arial"/>
          <w:b/>
          <w:bCs/>
        </w:rPr>
      </w:pPr>
    </w:p>
    <w:p w:rsidR="00B00BC7" w:rsidRDefault="00B00BC7" w:rsidP="00BA09CD">
      <w:pPr>
        <w:tabs>
          <w:tab w:val="left" w:pos="4253"/>
          <w:tab w:val="left" w:pos="8080"/>
        </w:tabs>
        <w:ind w:right="1"/>
        <w:jc w:val="center"/>
        <w:rPr>
          <w:rFonts w:ascii="Calibri" w:hAnsi="Calibri" w:cs="Arial"/>
          <w:b/>
          <w:bCs/>
        </w:rPr>
      </w:pPr>
    </w:p>
    <w:p w:rsidR="00B00BC7" w:rsidRDefault="00B00BC7" w:rsidP="00BA09CD">
      <w:pPr>
        <w:tabs>
          <w:tab w:val="left" w:pos="4253"/>
          <w:tab w:val="left" w:pos="8080"/>
        </w:tabs>
        <w:ind w:right="1"/>
        <w:jc w:val="center"/>
        <w:rPr>
          <w:rFonts w:ascii="Calibri" w:hAnsi="Calibri" w:cs="Arial"/>
          <w:b/>
          <w:bCs/>
        </w:rPr>
      </w:pPr>
    </w:p>
    <w:p w:rsidR="00B00BC7" w:rsidRDefault="00B00BC7" w:rsidP="00BA09CD">
      <w:pPr>
        <w:tabs>
          <w:tab w:val="left" w:pos="4253"/>
          <w:tab w:val="left" w:pos="8080"/>
        </w:tabs>
        <w:ind w:right="1"/>
        <w:jc w:val="center"/>
        <w:rPr>
          <w:rFonts w:ascii="Calibri" w:hAnsi="Calibri" w:cs="Arial"/>
          <w:b/>
          <w:bCs/>
        </w:rPr>
      </w:pPr>
    </w:p>
    <w:p w:rsidR="00B00BC7" w:rsidRDefault="00B00BC7" w:rsidP="00BA09CD">
      <w:pPr>
        <w:tabs>
          <w:tab w:val="left" w:pos="4253"/>
          <w:tab w:val="left" w:pos="8080"/>
        </w:tabs>
        <w:ind w:right="1"/>
        <w:jc w:val="center"/>
        <w:rPr>
          <w:rFonts w:ascii="Calibri" w:hAnsi="Calibri" w:cs="Arial"/>
          <w:b/>
          <w:bCs/>
        </w:rPr>
      </w:pPr>
    </w:p>
    <w:p w:rsidR="00B00BC7" w:rsidRDefault="00B00BC7" w:rsidP="00BA09CD">
      <w:pPr>
        <w:tabs>
          <w:tab w:val="left" w:pos="4253"/>
          <w:tab w:val="left" w:pos="8080"/>
        </w:tabs>
        <w:ind w:right="1"/>
        <w:jc w:val="center"/>
        <w:rPr>
          <w:rFonts w:ascii="Calibri" w:hAnsi="Calibri" w:cs="Arial"/>
          <w:b/>
          <w:bCs/>
        </w:rPr>
      </w:pPr>
    </w:p>
    <w:p w:rsidR="00B00BC7" w:rsidRDefault="00B00BC7"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 TRATADOS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6D158D">
        <w:rPr>
          <w:rFonts w:asciiTheme="minorHAnsi" w:hAnsiTheme="minorHAnsi"/>
          <w:b/>
          <w:color w:val="auto"/>
          <w:sz w:val="18"/>
          <w:szCs w:val="16"/>
        </w:rPr>
        <w:t>I16-2018</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LICITACIÓN PÚBLICA INTERNACIONAL</w:t>
      </w:r>
      <w:r w:rsidR="0090355D">
        <w:rPr>
          <w:rFonts w:ascii="Calibri" w:hAnsi="Calibri" w:cs="Calibri"/>
          <w:b/>
          <w:bCs/>
          <w:color w:val="auto"/>
          <w:sz w:val="20"/>
          <w:szCs w:val="20"/>
        </w:rPr>
        <w:t xml:space="preserve"> BAJO LA COBERTURA DE TRATADOS </w:t>
      </w:r>
      <w:r w:rsidR="00C96B24" w:rsidRPr="00C96B24">
        <w:rPr>
          <w:rFonts w:ascii="Calibri" w:hAnsi="Calibri" w:cs="Calibri"/>
          <w:b/>
          <w:bCs/>
          <w:color w:val="auto"/>
          <w:sz w:val="20"/>
          <w:szCs w:val="20"/>
        </w:rPr>
        <w:t>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6D158D">
        <w:rPr>
          <w:rFonts w:asciiTheme="minorHAnsi" w:hAnsiTheme="minorHAnsi"/>
          <w:b/>
          <w:color w:val="auto"/>
          <w:sz w:val="18"/>
          <w:szCs w:val="16"/>
        </w:rPr>
        <w:t>I16-2018</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LICITACIÓN PÚBLICA INTERNACIONAL BAJO LA COBERTURA DE TRATADOS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AC0A05" w:rsidRDefault="00AC0A05"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B149A6" w:rsidRPr="00E74FB0" w:rsidRDefault="00B149A6" w:rsidP="00B149A6">
      <w:pPr>
        <w:jc w:val="center"/>
        <w:rPr>
          <w:rFonts w:asciiTheme="minorHAnsi" w:hAnsiTheme="minorHAnsi" w:cstheme="minorHAnsi"/>
          <w:sz w:val="16"/>
          <w:szCs w:val="16"/>
          <w:lang w:val="es-MX"/>
        </w:rPr>
      </w:pPr>
      <w:r w:rsidRPr="00E74FB0">
        <w:rPr>
          <w:rFonts w:asciiTheme="minorHAnsi" w:hAnsiTheme="minorHAnsi" w:cstheme="minorHAnsi"/>
          <w:sz w:val="16"/>
          <w:szCs w:val="16"/>
          <w:lang w:val="es-MX"/>
        </w:rPr>
        <w:t>MODELO DE CONTRATO</w:t>
      </w:r>
    </w:p>
    <w:p w:rsidR="00B149A6" w:rsidRPr="00E74FB0" w:rsidRDefault="00B149A6" w:rsidP="00B149A6">
      <w:pPr>
        <w:jc w:val="both"/>
        <w:rPr>
          <w:rFonts w:asciiTheme="minorHAnsi" w:hAnsiTheme="minorHAnsi" w:cstheme="minorHAnsi"/>
          <w:sz w:val="16"/>
          <w:szCs w:val="16"/>
          <w:lang w:val="es-MX"/>
        </w:rPr>
      </w:pPr>
    </w:p>
    <w:p w:rsidR="00AB2D98" w:rsidRPr="00E74FB0" w:rsidRDefault="004065DA" w:rsidP="00AB2D98">
      <w:pPr>
        <w:pStyle w:val="Sangra2detindependiente"/>
        <w:ind w:left="0"/>
        <w:jc w:val="both"/>
        <w:rPr>
          <w:rFonts w:asciiTheme="minorHAnsi" w:hAnsiTheme="minorHAnsi"/>
          <w:sz w:val="16"/>
          <w:szCs w:val="16"/>
        </w:rPr>
      </w:pPr>
      <w:r w:rsidRPr="004065DA">
        <w:rPr>
          <w:rFonts w:asciiTheme="minorHAnsi" w:hAnsiTheme="minorHAnsi"/>
          <w:bCs/>
          <w:sz w:val="16"/>
          <w:szCs w:val="16"/>
        </w:rPr>
        <w:t xml:space="preserve">CONTRATO DE COMPRAVENTA DE </w:t>
      </w:r>
      <w:r w:rsidR="006D158D">
        <w:rPr>
          <w:rFonts w:asciiTheme="minorHAnsi" w:hAnsiTheme="minorHAnsi"/>
          <w:bCs/>
          <w:sz w:val="16"/>
          <w:szCs w:val="16"/>
        </w:rPr>
        <w:t>REACTIVOS PARA LA DETERMINACIÓN DE ARBOVIRUS</w:t>
      </w:r>
      <w:r w:rsidR="00AB2D98" w:rsidRPr="00E74FB0">
        <w:rPr>
          <w:rFonts w:asciiTheme="minorHAnsi" w:hAnsiTheme="minorHAnsi"/>
          <w:bCs/>
          <w:sz w:val="16"/>
          <w:szCs w:val="16"/>
        </w:rPr>
        <w:t>, SERVICIOS DE SALUD DE NUEVO LEÓN</w:t>
      </w:r>
      <w:r w:rsidR="00AB2D98" w:rsidRPr="00E74FB0">
        <w:rPr>
          <w:rFonts w:asciiTheme="minorHAnsi" w:hAnsiTheme="minorHAnsi"/>
          <w:sz w:val="16"/>
          <w:szCs w:val="16"/>
        </w:rPr>
        <w:t xml:space="preserve">, ORGANISMO PÚBLICO DESCENTRALIZADO, </w:t>
      </w:r>
      <w:r w:rsidR="00E74FB0" w:rsidRPr="00E74FB0">
        <w:rPr>
          <w:rFonts w:asciiTheme="minorHAnsi" w:hAnsiTheme="minorHAnsi"/>
          <w:b/>
          <w:sz w:val="16"/>
          <w:szCs w:val="16"/>
        </w:rPr>
        <w:t xml:space="preserve">REPRESENTADO POR SU DIRECTOR GENERAL, EL  DR.MED.MANUEL ENRIQUE DE LA O CAVAZOS Y EL DIRECTOR ADMINISTRATIVO, </w:t>
      </w:r>
      <w:r w:rsidR="00FB5A57">
        <w:rPr>
          <w:rFonts w:asciiTheme="minorHAnsi" w:hAnsiTheme="minorHAnsi"/>
          <w:b/>
          <w:sz w:val="16"/>
          <w:szCs w:val="16"/>
        </w:rPr>
        <w:t>C.P. AARÓN SERRATO ARAOZ</w:t>
      </w:r>
      <w:r w:rsidR="00AB2D98" w:rsidRPr="00E74FB0">
        <w:rPr>
          <w:rFonts w:asciiTheme="minorHAnsi" w:hAnsiTheme="minorHAnsi"/>
          <w:sz w:val="16"/>
          <w:szCs w:val="16"/>
        </w:rPr>
        <w:t xml:space="preserve"> A QUIEN EN LO SUCESIVO SE DENOMINARÁ “S.S.N.L.”, Y POR LA OTRA PARTE, LA COMPAÑÍA DENOMINADA _____ REPRESENTADA POR EL </w:t>
      </w:r>
      <w:r w:rsidR="00AB2D98" w:rsidRPr="00E74FB0">
        <w:rPr>
          <w:rFonts w:asciiTheme="minorHAnsi" w:hAnsiTheme="minorHAnsi"/>
          <w:bCs/>
          <w:sz w:val="16"/>
          <w:szCs w:val="16"/>
        </w:rPr>
        <w:t xml:space="preserve">C. _____________ </w:t>
      </w:r>
      <w:r w:rsidR="00AB2D98" w:rsidRPr="00E74FB0">
        <w:rPr>
          <w:rFonts w:asciiTheme="minorHAnsi" w:hAnsiTheme="minorHAnsi"/>
          <w:sz w:val="16"/>
          <w:szCs w:val="16"/>
        </w:rPr>
        <w:t>EN SU CARÁCTER DE REPRESENTANTE LEGAL, A QUIEN EN LO SUCESIVO SE LE DENOMINARÁ “EL PROVEEDOR”, AL TENOR DE LAS SIGUIENTES:</w:t>
      </w:r>
    </w:p>
    <w:p w:rsidR="00AB2D98" w:rsidRPr="00E74FB0" w:rsidRDefault="00AB2D98" w:rsidP="00AB2D98">
      <w:pPr>
        <w:ind w:right="-5"/>
        <w:jc w:val="both"/>
        <w:rPr>
          <w:rFonts w:asciiTheme="minorHAnsi" w:hAnsiTheme="minorHAnsi"/>
          <w:sz w:val="16"/>
          <w:szCs w:val="16"/>
        </w:rPr>
      </w:pPr>
    </w:p>
    <w:p w:rsidR="00AB2D98" w:rsidRPr="00E74FB0" w:rsidRDefault="00AB2D98" w:rsidP="00AB2D98">
      <w:pPr>
        <w:jc w:val="both"/>
        <w:rPr>
          <w:rFonts w:asciiTheme="minorHAnsi" w:hAnsiTheme="minorHAnsi" w:cs="Tahoma"/>
          <w:b/>
          <w:sz w:val="16"/>
          <w:szCs w:val="16"/>
        </w:rPr>
      </w:pPr>
      <w:r w:rsidRPr="00E74FB0">
        <w:rPr>
          <w:rFonts w:asciiTheme="minorHAnsi" w:hAnsiTheme="minorHAnsi"/>
          <w:b/>
          <w:sz w:val="16"/>
          <w:szCs w:val="16"/>
        </w:rPr>
        <w:t xml:space="preserve">  </w:t>
      </w:r>
      <w:r w:rsidRPr="00E74FB0">
        <w:rPr>
          <w:rFonts w:asciiTheme="minorHAnsi" w:hAnsiTheme="minorHAnsi" w:cs="Tahoma"/>
          <w:b/>
          <w:sz w:val="16"/>
          <w:szCs w:val="16"/>
        </w:rPr>
        <w:t>D E C L A R A C I O N E S</w:t>
      </w:r>
    </w:p>
    <w:p w:rsidR="00AB2D98" w:rsidRPr="00E74FB0" w:rsidRDefault="00AB2D98" w:rsidP="00AB2D98">
      <w:pPr>
        <w:jc w:val="both"/>
        <w:rPr>
          <w:rFonts w:asciiTheme="minorHAnsi" w:hAnsiTheme="minorHAnsi" w:cs="Tahoma"/>
          <w:sz w:val="16"/>
          <w:szCs w:val="16"/>
        </w:rPr>
      </w:pPr>
    </w:p>
    <w:p w:rsidR="00AB2D98" w:rsidRPr="00E74FB0" w:rsidRDefault="00AB2D98" w:rsidP="00AB2D98">
      <w:pPr>
        <w:ind w:left="567" w:hanging="567"/>
        <w:jc w:val="both"/>
        <w:rPr>
          <w:rFonts w:asciiTheme="minorHAnsi" w:hAnsiTheme="minorHAnsi"/>
          <w:b/>
          <w:sz w:val="16"/>
          <w:szCs w:val="16"/>
        </w:rPr>
      </w:pPr>
      <w:r w:rsidRPr="00E74FB0">
        <w:rPr>
          <w:rFonts w:asciiTheme="minorHAnsi" w:hAnsiTheme="minorHAnsi"/>
          <w:b/>
          <w:sz w:val="16"/>
          <w:szCs w:val="16"/>
        </w:rPr>
        <w:t>I.-   Declara “S.S.N.L.”:</w:t>
      </w:r>
    </w:p>
    <w:p w:rsidR="00AB2D98" w:rsidRPr="00E74FB0" w:rsidRDefault="00AB2D98" w:rsidP="00AB2D98">
      <w:pPr>
        <w:ind w:left="851" w:hanging="567"/>
        <w:jc w:val="both"/>
        <w:rPr>
          <w:rFonts w:asciiTheme="minorHAnsi" w:hAnsiTheme="minorHAnsi"/>
          <w:sz w:val="16"/>
          <w:szCs w:val="16"/>
        </w:rPr>
      </w:pP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I.1.- Que es un Organismo Público Descentralizado con personalidad jurídica y patrimonio propios, creado por decreto número 328 de fecha 18 de Diciembre de 1996. Con Registro Federal de Contribuyentes SSN-970115-QI9.</w:t>
      </w:r>
    </w:p>
    <w:p w:rsidR="00AB2D98" w:rsidRPr="00E74FB0" w:rsidRDefault="00AB2D98" w:rsidP="00AB2D98">
      <w:pPr>
        <w:ind w:left="851" w:hanging="851"/>
        <w:jc w:val="both"/>
        <w:rPr>
          <w:rFonts w:asciiTheme="minorHAnsi" w:hAnsiTheme="minorHAnsi" w:cs="Tahoma"/>
          <w:sz w:val="16"/>
          <w:szCs w:val="16"/>
        </w:rPr>
      </w:pPr>
      <w:r w:rsidRPr="00E74FB0">
        <w:rPr>
          <w:rFonts w:asciiTheme="minorHAnsi" w:hAnsiTheme="minorHAnsi" w:cs="Tahoma"/>
          <w:sz w:val="16"/>
          <w:szCs w:val="16"/>
        </w:rPr>
        <w:t xml:space="preserve"> </w:t>
      </w: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AB2D98" w:rsidRPr="00E74FB0" w:rsidRDefault="00AB2D98" w:rsidP="00AB2D98">
      <w:pPr>
        <w:pStyle w:val="Sangra3detindependiente"/>
        <w:spacing w:after="0"/>
        <w:ind w:left="180" w:hanging="360"/>
        <w:jc w:val="both"/>
        <w:rPr>
          <w:rFonts w:asciiTheme="minorHAnsi" w:hAnsiTheme="minorHAnsi"/>
          <w:b/>
        </w:rPr>
      </w:pPr>
      <w:r w:rsidRPr="00E74FB0">
        <w:rPr>
          <w:rFonts w:asciiTheme="minorHAnsi" w:hAnsiTheme="minorHAnsi"/>
          <w:b/>
        </w:rPr>
        <w:t xml:space="preserve"> </w:t>
      </w:r>
    </w:p>
    <w:p w:rsidR="00E74FB0" w:rsidRPr="00E74FB0" w:rsidRDefault="00E74FB0" w:rsidP="00E74FB0">
      <w:pPr>
        <w:pStyle w:val="Sangradetextonormal"/>
        <w:ind w:left="426" w:right="-5" w:hanging="426"/>
        <w:jc w:val="both"/>
        <w:rPr>
          <w:rFonts w:asciiTheme="minorHAnsi" w:hAnsiTheme="minorHAnsi" w:cs="Arial"/>
          <w:sz w:val="16"/>
          <w:szCs w:val="16"/>
        </w:rPr>
      </w:pPr>
      <w:r w:rsidRPr="00E74FB0">
        <w:rPr>
          <w:rFonts w:asciiTheme="minorHAnsi" w:hAnsiTheme="minorHAnsi" w:cs="Arial"/>
          <w:sz w:val="16"/>
          <w:szCs w:val="16"/>
        </w:rPr>
        <w:t xml:space="preserve">I.3.-. </w:t>
      </w:r>
      <w:r w:rsidRPr="00E74FB0">
        <w:rPr>
          <w:rFonts w:asciiTheme="minorHAnsi" w:hAnsiTheme="minorHAnsi"/>
          <w:sz w:val="16"/>
          <w:szCs w:val="16"/>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FB5A57">
        <w:rPr>
          <w:rFonts w:asciiTheme="minorHAnsi" w:hAnsiTheme="minorHAnsi"/>
          <w:sz w:val="16"/>
          <w:szCs w:val="16"/>
        </w:rPr>
        <w:t>C.P. Aarón Serrato Araoz</w:t>
      </w:r>
      <w:r w:rsidRPr="00E74FB0">
        <w:rPr>
          <w:rFonts w:asciiTheme="minorHAnsi" w:hAnsiTheme="minorHAnsi"/>
          <w:sz w:val="16"/>
          <w:szCs w:val="16"/>
        </w:rPr>
        <w:t xml:space="preserve">  justifica su personalidad m</w:t>
      </w:r>
      <w:r w:rsidR="00752685">
        <w:rPr>
          <w:rFonts w:asciiTheme="minorHAnsi" w:hAnsiTheme="minorHAnsi"/>
          <w:sz w:val="16"/>
          <w:szCs w:val="16"/>
        </w:rPr>
        <w:t>ediante oficio No.</w:t>
      </w:r>
      <w:r w:rsidR="00FB5A57">
        <w:rPr>
          <w:rFonts w:asciiTheme="minorHAnsi" w:hAnsiTheme="minorHAnsi"/>
          <w:sz w:val="16"/>
          <w:szCs w:val="16"/>
        </w:rPr>
        <w:t xml:space="preserve"> ______</w:t>
      </w:r>
      <w:r w:rsidR="00752685">
        <w:rPr>
          <w:rFonts w:asciiTheme="minorHAnsi" w:hAnsiTheme="minorHAnsi"/>
          <w:sz w:val="16"/>
          <w:szCs w:val="16"/>
        </w:rPr>
        <w:t>.</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I.4.-Que cuenta con recursos suficientes y disponibles en su presupuesto autorizado mediante oficio número </w:t>
      </w:r>
      <w:r w:rsidR="00E74FB0">
        <w:rPr>
          <w:rFonts w:asciiTheme="minorHAnsi" w:hAnsiTheme="minorHAnsi" w:cs="Tahoma"/>
          <w:sz w:val="16"/>
          <w:szCs w:val="16"/>
        </w:rPr>
        <w:t>____</w:t>
      </w:r>
      <w:r w:rsidRPr="00E74FB0">
        <w:rPr>
          <w:rFonts w:asciiTheme="minorHAnsi" w:hAnsiTheme="minorHAnsi" w:cs="Tahoma"/>
          <w:sz w:val="16"/>
          <w:szCs w:val="16"/>
        </w:rPr>
        <w:t xml:space="preserve">, con cargo al Presupuesto </w:t>
      </w:r>
      <w:r w:rsidR="00E74FB0">
        <w:rPr>
          <w:rFonts w:asciiTheme="minorHAnsi" w:hAnsiTheme="minorHAnsi" w:cs="Tahoma"/>
          <w:sz w:val="16"/>
          <w:szCs w:val="16"/>
        </w:rPr>
        <w:t>____</w:t>
      </w:r>
      <w:r w:rsidRPr="00E74FB0">
        <w:rPr>
          <w:rFonts w:asciiTheme="minorHAnsi" w:hAnsiTheme="minorHAnsi" w:cs="Tahoma"/>
          <w:sz w:val="16"/>
          <w:szCs w:val="16"/>
        </w:rPr>
        <w:t xml:space="preserve">, partida </w:t>
      </w:r>
      <w:r w:rsidR="00E74FB0">
        <w:rPr>
          <w:rFonts w:asciiTheme="minorHAnsi" w:hAnsiTheme="minorHAnsi" w:cs="Tahoma"/>
          <w:sz w:val="16"/>
          <w:szCs w:val="16"/>
        </w:rPr>
        <w:t>____</w:t>
      </w:r>
      <w:r w:rsidRPr="00E74FB0">
        <w:rPr>
          <w:rFonts w:asciiTheme="minorHAnsi" w:hAnsiTheme="minorHAnsi" w:cs="Tahoma"/>
          <w:sz w:val="16"/>
          <w:szCs w:val="16"/>
        </w:rPr>
        <w:t xml:space="preserve">, programa </w:t>
      </w:r>
      <w:r w:rsidR="00E74FB0">
        <w:rPr>
          <w:rFonts w:asciiTheme="minorHAnsi" w:hAnsiTheme="minorHAnsi" w:cs="Tahoma"/>
          <w:sz w:val="16"/>
          <w:szCs w:val="16"/>
        </w:rPr>
        <w:t>____</w:t>
      </w:r>
      <w:r w:rsidRPr="00E74FB0">
        <w:rPr>
          <w:rFonts w:asciiTheme="minorHAnsi" w:hAnsiTheme="minorHAnsi" w:cs="Tahoma"/>
          <w:sz w:val="16"/>
          <w:szCs w:val="16"/>
        </w:rPr>
        <w:t xml:space="preserve">, para celebrar el presente contrato que fue adjudicado en la </w:t>
      </w:r>
      <w:r w:rsidR="00E74FB0">
        <w:rPr>
          <w:rFonts w:asciiTheme="minorHAnsi" w:hAnsiTheme="minorHAnsi" w:cs="Tahoma"/>
          <w:sz w:val="16"/>
          <w:szCs w:val="16"/>
        </w:rPr>
        <w:t>Licitación pública</w:t>
      </w:r>
      <w:r w:rsidRPr="00E74FB0">
        <w:rPr>
          <w:rFonts w:asciiTheme="minorHAnsi" w:hAnsiTheme="minorHAnsi" w:cs="Tahoma"/>
          <w:sz w:val="16"/>
          <w:szCs w:val="16"/>
        </w:rPr>
        <w:t xml:space="preserve"> Internacional bajo la Cobertura de Tratados </w:t>
      </w:r>
      <w:r w:rsidR="00E74FB0">
        <w:rPr>
          <w:rFonts w:asciiTheme="minorHAnsi" w:hAnsiTheme="minorHAnsi" w:cs="Tahoma"/>
          <w:sz w:val="16"/>
          <w:szCs w:val="16"/>
        </w:rPr>
        <w:t xml:space="preserve">Presencial </w:t>
      </w:r>
      <w:r w:rsidRPr="00E74FB0">
        <w:rPr>
          <w:rFonts w:asciiTheme="minorHAnsi" w:hAnsiTheme="minorHAnsi" w:cs="Tahoma"/>
          <w:sz w:val="16"/>
          <w:szCs w:val="16"/>
        </w:rPr>
        <w:t xml:space="preserve">No. </w:t>
      </w:r>
      <w:r w:rsidR="00E74FB0">
        <w:rPr>
          <w:rFonts w:asciiTheme="minorHAnsi" w:hAnsiTheme="minorHAnsi" w:cs="Tahoma"/>
          <w:sz w:val="16"/>
          <w:szCs w:val="16"/>
        </w:rPr>
        <w:t>LP</w:t>
      </w:r>
      <w:r w:rsidRPr="00E74FB0">
        <w:rPr>
          <w:rFonts w:asciiTheme="minorHAnsi" w:hAnsiTheme="minorHAnsi" w:cs="Tahoma"/>
          <w:sz w:val="16"/>
          <w:szCs w:val="16"/>
        </w:rPr>
        <w:t>-919044992-</w:t>
      </w:r>
      <w:r w:rsidR="006D158D">
        <w:rPr>
          <w:rFonts w:asciiTheme="minorHAnsi" w:hAnsiTheme="minorHAnsi" w:cs="Tahoma"/>
          <w:sz w:val="16"/>
          <w:szCs w:val="16"/>
        </w:rPr>
        <w:t>I16-2018</w:t>
      </w:r>
      <w:r w:rsidRPr="00E74FB0">
        <w:rPr>
          <w:rFonts w:asciiTheme="minorHAnsi" w:hAnsiTheme="minorHAnsi" w:cs="Tahoma"/>
          <w:sz w:val="16"/>
          <w:szCs w:val="16"/>
        </w:rPr>
        <w:t xml:space="preserve"> referente a la </w:t>
      </w:r>
      <w:r w:rsidR="004065DA" w:rsidRPr="004065DA">
        <w:rPr>
          <w:rFonts w:asciiTheme="minorHAnsi" w:hAnsiTheme="minorHAnsi" w:cs="Tahoma"/>
          <w:sz w:val="16"/>
          <w:szCs w:val="16"/>
        </w:rPr>
        <w:t xml:space="preserve">Compraventa de </w:t>
      </w:r>
      <w:r w:rsidR="006D158D">
        <w:rPr>
          <w:rFonts w:asciiTheme="minorHAnsi" w:hAnsiTheme="minorHAnsi" w:cs="Tahoma"/>
          <w:sz w:val="16"/>
          <w:szCs w:val="16"/>
        </w:rPr>
        <w:t>REACTIVOS PARA LA DETERMINACIÓN DE ARBOVIRUS</w:t>
      </w:r>
      <w:r w:rsidR="004065DA" w:rsidRPr="004065DA">
        <w:rPr>
          <w:rFonts w:asciiTheme="minorHAnsi" w:hAnsiTheme="minorHAnsi" w:cs="Tahoma"/>
          <w:sz w:val="16"/>
          <w:szCs w:val="16"/>
        </w:rPr>
        <w:t>.</w:t>
      </w:r>
    </w:p>
    <w:p w:rsidR="00AB2D98" w:rsidRPr="00E74FB0" w:rsidRDefault="00AB2D98" w:rsidP="00AB2D98">
      <w:pPr>
        <w:pStyle w:val="Sangradetextonormal"/>
        <w:spacing w:after="0"/>
        <w:ind w:left="426" w:right="-5" w:hanging="426"/>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I.5.-Que para los fines y efectos legales del presente instrumento señala como su domicilio el ubicado en la calle Matamoros Oriente, número 520, entre Escobedo y Zaragoza en el Centro de Monterrey, Nuevo León, C.P. 64000.</w:t>
      </w:r>
    </w:p>
    <w:p w:rsidR="00AB2D98" w:rsidRPr="00E74FB0" w:rsidRDefault="00AB2D98" w:rsidP="00AB2D98">
      <w:pPr>
        <w:ind w:left="709" w:right="-5" w:hanging="425"/>
        <w:jc w:val="both"/>
        <w:rPr>
          <w:rFonts w:asciiTheme="minorHAnsi" w:hAnsiTheme="minorHAnsi" w:cs="Tahoma"/>
          <w:sz w:val="16"/>
          <w:szCs w:val="16"/>
        </w:rPr>
      </w:pPr>
    </w:p>
    <w:p w:rsidR="00AB2D98" w:rsidRPr="00E74FB0" w:rsidRDefault="00AB2D98" w:rsidP="00AB2D98">
      <w:pPr>
        <w:ind w:left="426" w:hanging="426"/>
        <w:jc w:val="both"/>
        <w:rPr>
          <w:rFonts w:asciiTheme="minorHAnsi" w:hAnsiTheme="minorHAnsi" w:cs="Tahoma"/>
          <w:b/>
          <w:bCs/>
          <w:sz w:val="16"/>
          <w:szCs w:val="16"/>
        </w:rPr>
      </w:pPr>
      <w:r w:rsidRPr="00E74FB0">
        <w:rPr>
          <w:rFonts w:asciiTheme="minorHAnsi" w:hAnsiTheme="minorHAnsi" w:cs="Tahoma"/>
          <w:b/>
          <w:bCs/>
          <w:sz w:val="16"/>
          <w:szCs w:val="16"/>
        </w:rPr>
        <w:t>II.-</w:t>
      </w:r>
      <w:r w:rsidRPr="00E74FB0">
        <w:rPr>
          <w:rFonts w:asciiTheme="minorHAnsi" w:hAnsiTheme="minorHAnsi" w:cs="Tahoma"/>
          <w:b/>
          <w:bCs/>
          <w:sz w:val="16"/>
          <w:szCs w:val="16"/>
        </w:rPr>
        <w:tab/>
        <w:t>Declara “EL PROVEEDOR”:</w:t>
      </w:r>
    </w:p>
    <w:p w:rsidR="00AB2D98" w:rsidRPr="00E74FB0" w:rsidRDefault="00AB2D98" w:rsidP="00AB2D98">
      <w:pPr>
        <w:jc w:val="both"/>
        <w:rPr>
          <w:rFonts w:asciiTheme="minorHAnsi" w:hAnsiTheme="minorHAnsi" w:cs="Tahoma"/>
          <w:b/>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II.1.-</w:t>
      </w:r>
      <w:r w:rsidRPr="00E74FB0">
        <w:rPr>
          <w:rFonts w:asciiTheme="minorHAnsi" w:hAnsiTheme="minorHAnsi"/>
          <w:sz w:val="16"/>
          <w:szCs w:val="16"/>
        </w:rPr>
        <w:t xml:space="preserve"> Que acredita la legal existencia de la compañía denominada</w:t>
      </w:r>
      <w:r w:rsidRPr="00E74FB0">
        <w:rPr>
          <w:rFonts w:asciiTheme="minorHAnsi" w:hAnsiTheme="minorHAnsi" w:cs="Tahoma"/>
          <w:sz w:val="16"/>
          <w:szCs w:val="16"/>
        </w:rPr>
        <w:t xml:space="preserve"> </w:t>
      </w:r>
      <w:r w:rsidRPr="00E74FB0">
        <w:rPr>
          <w:rFonts w:asciiTheme="minorHAnsi" w:hAnsiTheme="minorHAnsi"/>
          <w:sz w:val="16"/>
          <w:szCs w:val="16"/>
        </w:rPr>
        <w:t>_____</w:t>
      </w:r>
      <w:r w:rsidRPr="00E74FB0">
        <w:rPr>
          <w:rFonts w:asciiTheme="minorHAnsi" w:hAnsiTheme="minorHAnsi" w:cs="Tahoma"/>
          <w:sz w:val="16"/>
          <w:szCs w:val="16"/>
        </w:rPr>
        <w:t xml:space="preserve">, con Escritura Pública número ___ de fecha ___ de ___ </w:t>
      </w:r>
      <w:proofErr w:type="spellStart"/>
      <w:r w:rsidRPr="00E74FB0">
        <w:rPr>
          <w:rFonts w:asciiTheme="minorHAnsi" w:hAnsiTheme="minorHAnsi" w:cs="Tahoma"/>
          <w:sz w:val="16"/>
          <w:szCs w:val="16"/>
        </w:rPr>
        <w:t>de</w:t>
      </w:r>
      <w:proofErr w:type="spellEnd"/>
      <w:r w:rsidRPr="00E74FB0">
        <w:rPr>
          <w:rFonts w:asciiTheme="minorHAnsi" w:hAnsiTheme="minorHAnsi" w:cs="Tahoma"/>
          <w:sz w:val="16"/>
          <w:szCs w:val="16"/>
        </w:rPr>
        <w:t xml:space="preserve"> ___, pasada ante la fe del Lic. ___, titular de la Notaría Pública número ___, con ejercicio en la Ciudad de ___, ___, e inscrita en el Registro Público de la Propiedad y de Comercio bajo el número ___, a fojas ___, tomo ___, libro ___, que su Registro Federal de Contribuyentes es ___-___-___.</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II.3.-</w:t>
      </w:r>
      <w:r w:rsidRPr="00E74FB0">
        <w:rPr>
          <w:rFonts w:asciiTheme="minorHAnsi" w:hAnsiTheme="minorHAnsi"/>
          <w:sz w:val="16"/>
          <w:szCs w:val="16"/>
        </w:rPr>
        <w:t xml:space="preserve"> Que el Representante Legal de dicha compañía, acredita la personalidad y carácter con que interviene en este acto, con Escritura Pública número </w:t>
      </w:r>
      <w:r w:rsidRPr="00E74FB0">
        <w:rPr>
          <w:rFonts w:asciiTheme="minorHAnsi" w:hAnsiTheme="minorHAnsi" w:cs="Tahoma"/>
          <w:sz w:val="16"/>
          <w:szCs w:val="16"/>
        </w:rPr>
        <w:t xml:space="preserve">___, de fecha ___ de ___ </w:t>
      </w:r>
      <w:proofErr w:type="spellStart"/>
      <w:r w:rsidRPr="00E74FB0">
        <w:rPr>
          <w:rFonts w:asciiTheme="minorHAnsi" w:hAnsiTheme="minorHAnsi" w:cs="Tahoma"/>
          <w:sz w:val="16"/>
          <w:szCs w:val="16"/>
        </w:rPr>
        <w:t>de</w:t>
      </w:r>
      <w:proofErr w:type="spellEnd"/>
      <w:r w:rsidRPr="00E74FB0">
        <w:rPr>
          <w:rFonts w:asciiTheme="minorHAnsi" w:hAnsiTheme="minorHAnsi" w:cs="Tahoma"/>
          <w:sz w:val="16"/>
          <w:szCs w:val="16"/>
        </w:rPr>
        <w:t xml:space="preserve"> ___, pasada ante la fe del Lic. _________, notario auxiliar de la Notaría Pública número ___, con ejercicio en la Ciudad de ___, ___, e inscrita en el Registro Público de la Propiedad y del Comercio bajo el número ___, a fojas ___, tomo ___, libro ___</w:t>
      </w:r>
      <w:r w:rsidRPr="00E74FB0">
        <w:rPr>
          <w:rFonts w:asciiTheme="minorHAnsi" w:hAnsiTheme="minorHAnsi"/>
          <w:sz w:val="16"/>
          <w:szCs w:val="16"/>
        </w:rPr>
        <w:t>. Manifestando bajo protesta de decir verdad que su cargo y facultades conferidas no le han sido revocadas o disminuidas a la fecha</w:t>
      </w:r>
      <w:r w:rsidRPr="00E74FB0">
        <w:rPr>
          <w:rFonts w:asciiTheme="minorHAnsi" w:hAnsiTheme="minorHAnsi" w:cs="Tahoma"/>
          <w:sz w:val="16"/>
          <w:szCs w:val="16"/>
        </w:rPr>
        <w:t>.</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II.4.- Continúa manifestando que su representada tiene capacidad jurídica y reúne las condiciones técnicas y económicas para obligar</w:t>
      </w:r>
      <w:r w:rsidR="00E61A69">
        <w:rPr>
          <w:rFonts w:asciiTheme="minorHAnsi" w:hAnsiTheme="minorHAnsi" w:cs="Tahoma"/>
          <w:sz w:val="16"/>
          <w:szCs w:val="16"/>
        </w:rPr>
        <w:t xml:space="preserve">se a la venta </w:t>
      </w:r>
      <w:proofErr w:type="gramStart"/>
      <w:r w:rsidR="00E61A69">
        <w:rPr>
          <w:rFonts w:asciiTheme="minorHAnsi" w:hAnsiTheme="minorHAnsi" w:cs="Tahoma"/>
          <w:sz w:val="16"/>
          <w:szCs w:val="16"/>
        </w:rPr>
        <w:t xml:space="preserve">de los reactivos </w:t>
      </w:r>
      <w:r w:rsidRPr="00E74FB0">
        <w:rPr>
          <w:rFonts w:asciiTheme="minorHAnsi" w:hAnsiTheme="minorHAnsi" w:cs="Tahoma"/>
          <w:sz w:val="16"/>
          <w:szCs w:val="16"/>
        </w:rPr>
        <w:t>objeto</w:t>
      </w:r>
      <w:proofErr w:type="gramEnd"/>
      <w:r w:rsidRPr="00E74FB0">
        <w:rPr>
          <w:rFonts w:asciiTheme="minorHAnsi" w:hAnsiTheme="minorHAnsi" w:cs="Tahoma"/>
          <w:sz w:val="16"/>
          <w:szCs w:val="16"/>
        </w:rPr>
        <w:t xml:space="preserve">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II.5.- Que conoce el contenido y los requisitos que establece la Ley de Adquisiciones, Arrendamientos y Contratación de Servicios del Estado de Nuevo León y las reglas generales para la contratación y ejecución de Adquisiciones, así como los términos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II.6.- </w:t>
      </w:r>
      <w:r w:rsidRPr="00E74FB0">
        <w:rPr>
          <w:rFonts w:asciiTheme="minorHAnsi" w:hAnsiTheme="minorHAnsi"/>
          <w:sz w:val="16"/>
          <w:szCs w:val="16"/>
        </w:rPr>
        <w:t>Que para los fines y efectos legales del mismo, señala como su domicilio, el ubicado en</w:t>
      </w:r>
      <w:r w:rsidRPr="00E74FB0">
        <w:rPr>
          <w:rFonts w:asciiTheme="minorHAnsi" w:hAnsiTheme="minorHAnsi" w:cs="Tahoma"/>
          <w:sz w:val="16"/>
          <w:szCs w:val="16"/>
        </w:rPr>
        <w:t xml:space="preserve"> ___ No. ___, Colonia ___, ___, ___, C.P. ___</w:t>
      </w:r>
      <w:r w:rsidRPr="00E74FB0">
        <w:rPr>
          <w:rFonts w:asciiTheme="minorHAnsi" w:hAnsiTheme="minorHAnsi"/>
          <w:sz w:val="16"/>
          <w:szCs w:val="16"/>
        </w:rPr>
        <w:t>.</w:t>
      </w: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r w:rsidRPr="00E74FB0">
        <w:rPr>
          <w:rFonts w:asciiTheme="minorHAnsi" w:hAnsiTheme="minorHAnsi" w:cs="Tahoma"/>
          <w:b/>
          <w:bCs/>
          <w:sz w:val="16"/>
          <w:szCs w:val="16"/>
        </w:rPr>
        <w:t>III.- DECLARAN “LAS PARTES”:</w:t>
      </w:r>
    </w:p>
    <w:p w:rsidR="00AB2D98" w:rsidRPr="00E74FB0" w:rsidRDefault="00AB2D98" w:rsidP="00AB2D98">
      <w:pPr>
        <w:ind w:left="851" w:right="-5" w:hanging="851"/>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III.1.- Que se reconocen la personalidad con la que comparecen y acuerdan celebrar el presente contrato al tenor de las siguientes:</w:t>
      </w:r>
    </w:p>
    <w:p w:rsidR="00AB2D98" w:rsidRPr="00E74FB0" w:rsidRDefault="00AB2D98" w:rsidP="00AB2D98">
      <w:pPr>
        <w:ind w:right="-5"/>
        <w:jc w:val="both"/>
        <w:rPr>
          <w:rFonts w:asciiTheme="minorHAnsi" w:hAnsiTheme="minorHAnsi" w:cs="Tahoma"/>
          <w:b/>
          <w:sz w:val="16"/>
          <w:szCs w:val="16"/>
        </w:rPr>
      </w:pPr>
    </w:p>
    <w:p w:rsidR="00AB2D98" w:rsidRDefault="00AB2D98" w:rsidP="00E74FB0">
      <w:pPr>
        <w:ind w:right="-5"/>
        <w:jc w:val="center"/>
        <w:rPr>
          <w:rFonts w:asciiTheme="minorHAnsi" w:hAnsiTheme="minorHAnsi" w:cs="Tahoma"/>
          <w:b/>
          <w:sz w:val="16"/>
          <w:szCs w:val="16"/>
        </w:rPr>
      </w:pPr>
      <w:r w:rsidRPr="00E74FB0">
        <w:rPr>
          <w:rFonts w:asciiTheme="minorHAnsi" w:hAnsiTheme="minorHAnsi" w:cs="Tahoma"/>
          <w:b/>
          <w:sz w:val="16"/>
          <w:szCs w:val="16"/>
        </w:rPr>
        <w:t>C L Á U S U L A S</w:t>
      </w:r>
    </w:p>
    <w:p w:rsidR="002448EA" w:rsidRDefault="002448EA" w:rsidP="002448EA">
      <w:pPr>
        <w:ind w:right="-5"/>
        <w:rPr>
          <w:rFonts w:asciiTheme="minorHAnsi" w:hAnsiTheme="minorHAnsi" w:cs="Tahoma"/>
          <w:b/>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PRIMERA: OBJETO.- “EL PROVEEDOR” se obliga a vender los reactivos para la determinación </w:t>
      </w:r>
      <w:r w:rsidR="00BF621B">
        <w:rPr>
          <w:rFonts w:asciiTheme="minorHAnsi" w:hAnsiTheme="minorHAnsi" w:cs="Tahoma"/>
          <w:sz w:val="16"/>
          <w:szCs w:val="16"/>
        </w:rPr>
        <w:t xml:space="preserve">de </w:t>
      </w:r>
      <w:proofErr w:type="spellStart"/>
      <w:r w:rsidR="00BF621B">
        <w:rPr>
          <w:rFonts w:asciiTheme="minorHAnsi" w:hAnsiTheme="minorHAnsi" w:cs="Tahoma"/>
          <w:sz w:val="16"/>
          <w:szCs w:val="16"/>
        </w:rPr>
        <w:t>arbovirus</w:t>
      </w:r>
      <w:proofErr w:type="spellEnd"/>
      <w:r w:rsidRPr="002448EA">
        <w:rPr>
          <w:rFonts w:asciiTheme="minorHAnsi" w:hAnsiTheme="minorHAnsi" w:cs="Tahoma"/>
          <w:sz w:val="16"/>
          <w:szCs w:val="16"/>
        </w:rPr>
        <w:t xml:space="preserve">, de acuerdo a la cantidad de pruebas, precios, presentación, descripción y características señaladas en los Anexos 1 y 2 que forman parte integral de este contrato y demás especificaciones solicitadas por “S.S.N.L.” en las bases de la </w:t>
      </w:r>
      <w:r>
        <w:rPr>
          <w:rFonts w:asciiTheme="minorHAnsi" w:hAnsiTheme="minorHAnsi" w:cs="Tahoma"/>
          <w:sz w:val="16"/>
          <w:szCs w:val="16"/>
        </w:rPr>
        <w:t>Licitación Pública</w:t>
      </w:r>
      <w:r w:rsidRPr="002448EA">
        <w:rPr>
          <w:rFonts w:asciiTheme="minorHAnsi" w:hAnsiTheme="minorHAnsi" w:cs="Tahoma"/>
          <w:sz w:val="16"/>
          <w:szCs w:val="16"/>
        </w:rPr>
        <w:t xml:space="preserve"> Internacional bajo la Cobertura de Tratados </w:t>
      </w:r>
      <w:r>
        <w:rPr>
          <w:rFonts w:asciiTheme="minorHAnsi" w:hAnsiTheme="minorHAnsi" w:cs="Tahoma"/>
          <w:sz w:val="16"/>
          <w:szCs w:val="16"/>
        </w:rPr>
        <w:t xml:space="preserve">Presencial </w:t>
      </w:r>
      <w:r w:rsidRPr="002448EA">
        <w:rPr>
          <w:rFonts w:asciiTheme="minorHAnsi" w:hAnsiTheme="minorHAnsi" w:cs="Tahoma"/>
          <w:sz w:val="16"/>
          <w:szCs w:val="16"/>
        </w:rPr>
        <w:t xml:space="preserve">No. </w:t>
      </w:r>
      <w:r>
        <w:rPr>
          <w:rFonts w:asciiTheme="minorHAnsi" w:hAnsiTheme="minorHAnsi" w:cs="Tahoma"/>
          <w:sz w:val="16"/>
          <w:szCs w:val="16"/>
        </w:rPr>
        <w:t>LP</w:t>
      </w:r>
      <w:r w:rsidRPr="002448EA">
        <w:rPr>
          <w:rFonts w:asciiTheme="minorHAnsi" w:hAnsiTheme="minorHAnsi" w:cs="Tahoma"/>
          <w:sz w:val="16"/>
          <w:szCs w:val="16"/>
        </w:rPr>
        <w:t>-919044992-</w:t>
      </w:r>
      <w:r w:rsidR="006D158D">
        <w:rPr>
          <w:rFonts w:asciiTheme="minorHAnsi" w:hAnsiTheme="minorHAnsi" w:cs="Tahoma"/>
          <w:sz w:val="16"/>
          <w:szCs w:val="16"/>
        </w:rPr>
        <w:t>I16-2018</w:t>
      </w:r>
      <w:r w:rsidRPr="002448EA">
        <w:rPr>
          <w:rFonts w:asciiTheme="minorHAnsi" w:hAnsiTheme="minorHAnsi" w:cs="Tahoma"/>
          <w:sz w:val="16"/>
          <w:szCs w:val="16"/>
        </w:rPr>
        <w:t xml:space="preserve">, </w:t>
      </w:r>
      <w:r>
        <w:rPr>
          <w:rFonts w:asciiTheme="minorHAnsi" w:hAnsiTheme="minorHAnsi" w:cs="Tahoma"/>
          <w:sz w:val="16"/>
          <w:szCs w:val="16"/>
        </w:rPr>
        <w:t>junta</w:t>
      </w:r>
      <w:r w:rsidRPr="002448EA">
        <w:rPr>
          <w:rFonts w:asciiTheme="minorHAnsi" w:hAnsiTheme="minorHAnsi" w:cs="Tahoma"/>
          <w:sz w:val="16"/>
          <w:szCs w:val="16"/>
        </w:rPr>
        <w:t xml:space="preserve"> de aclaraciones y con</w:t>
      </w:r>
      <w:r w:rsidR="00000ADE">
        <w:rPr>
          <w:rFonts w:asciiTheme="minorHAnsi" w:hAnsiTheme="minorHAnsi" w:cs="Tahoma"/>
          <w:sz w:val="16"/>
          <w:szCs w:val="16"/>
        </w:rPr>
        <w:t xml:space="preserve">forme a la propuesta técnica y </w:t>
      </w:r>
      <w:r w:rsidRPr="002448EA">
        <w:rPr>
          <w:rFonts w:asciiTheme="minorHAnsi" w:hAnsiTheme="minorHAnsi" w:cs="Tahoma"/>
          <w:sz w:val="16"/>
          <w:szCs w:val="16"/>
        </w:rPr>
        <w:t>económica presentadas por “EL PROVEEDOR”, las cuales forman parte de este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SEGUNDA: MONTO DEL CONTRATO.- El monto total del presente contrato será por la cantidad de $_____ (_____pesos 00/100 M.N.), incluyendo el impuesto al valor agregado, que “S.S.N.L.” cubrirá a “EL PROVEEDOR” por concepto de los reactivos objeto del presente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presente contrato se celebra bajo la condición de precio fijo, por lo que no se  reconocerá incremento alguno en los precios establecidos por “EL PROVEEDOR” en su oferta económica.</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 </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precio señalado en la oferta económica y este instrumento, compensará a “EL PROVEEDOR” el pago por concepto de suministro de los reactivos objeto del presente contrato, transportación, carga, descarga, y todos los demás gastos que se originen como consecuencia del presente contrato, así como su utilidad, por lo que “EL PROVEEDOR” no podrá exigir mayor retribución por ningún otro concepto.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Cuando los reactivos no se ajusten a lo pactado, “S.S.N.L.” no liquidará a “EL PROVEEDOR”, el importe de los mismos.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PROVEEDOR” se obliga a respetar el precio fijo, en el supuesto de que la Unidad Aplicativa de “S.S.N.L.” realice compras directas, cuando se presenten circunstancias especiales o se establezcan programas que hagan necesaria la adquisición de los reactivos que estén comprendidos dentro del objeto de este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TERCERA: FORMA DE PAGO.- El pago de los reactivos adquiridos, se hará en Pesos Mexicanos dentro de los </w:t>
      </w:r>
      <w:r w:rsidR="00AC0A05">
        <w:rPr>
          <w:rFonts w:asciiTheme="minorHAnsi" w:hAnsiTheme="minorHAnsi" w:cs="Tahoma"/>
          <w:sz w:val="16"/>
          <w:szCs w:val="16"/>
        </w:rPr>
        <w:t>20</w:t>
      </w:r>
      <w:r w:rsidRPr="002448EA">
        <w:rPr>
          <w:rFonts w:asciiTheme="minorHAnsi" w:hAnsiTheme="minorHAnsi" w:cs="Tahoma"/>
          <w:sz w:val="16"/>
          <w:szCs w:val="16"/>
        </w:rPr>
        <w:t xml:space="preserve"> días siguientes en que se presente la factura en el área de Recursos Financieros de “S.S.N.L.”, debidamente validada.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Las facturas que resulten de la entrega de los reactivos deberán tener anexos los formatos originales de Orden de envío; serán a favor de “S.S.N.L.”, R.F.C. SSN970115 QI9, con domicilio en Matamoros </w:t>
      </w:r>
      <w:proofErr w:type="spellStart"/>
      <w:r w:rsidRPr="002448EA">
        <w:rPr>
          <w:rFonts w:asciiTheme="minorHAnsi" w:hAnsiTheme="minorHAnsi" w:cs="Tahoma"/>
          <w:sz w:val="16"/>
          <w:szCs w:val="16"/>
        </w:rPr>
        <w:t>Ote</w:t>
      </w:r>
      <w:proofErr w:type="spellEnd"/>
      <w:r w:rsidRPr="002448EA">
        <w:rPr>
          <w:rFonts w:asciiTheme="minorHAnsi" w:hAnsiTheme="minorHAnsi" w:cs="Tahoma"/>
          <w:sz w:val="16"/>
          <w:szCs w:val="16"/>
        </w:rPr>
        <w:t>., No. 520, Centro de Monterrey, N.L., C.P. 64000 y consignadas al Laboratorio Estatal; deberán estar selladas y firmadas por el Administrador y</w:t>
      </w:r>
      <w:r>
        <w:rPr>
          <w:rFonts w:asciiTheme="minorHAnsi" w:hAnsiTheme="minorHAnsi" w:cs="Tahoma"/>
          <w:sz w:val="16"/>
          <w:szCs w:val="16"/>
        </w:rPr>
        <w:t xml:space="preserve">/o </w:t>
      </w:r>
      <w:r w:rsidRPr="002448EA">
        <w:rPr>
          <w:rFonts w:asciiTheme="minorHAnsi" w:hAnsiTheme="minorHAnsi" w:cs="Tahoma"/>
          <w:sz w:val="16"/>
          <w:szCs w:val="16"/>
        </w:rPr>
        <w:t xml:space="preserve"> Director del Laboratorio Estatal y deberán contener lo siguiente: sello de Almacén con la fecha correspondiente, nombre y firma del almacenista que realizó la recepción y la firma del Administrador de la Unidad; además deberá invariablemente describir en cada factura el número de </w:t>
      </w:r>
      <w:r w:rsidR="00000ADE">
        <w:rPr>
          <w:rFonts w:asciiTheme="minorHAnsi" w:hAnsiTheme="minorHAnsi" w:cs="Tahoma"/>
          <w:sz w:val="16"/>
          <w:szCs w:val="16"/>
        </w:rPr>
        <w:t>licitación</w:t>
      </w:r>
      <w:r w:rsidRPr="002448EA">
        <w:rPr>
          <w:rFonts w:asciiTheme="minorHAnsi" w:hAnsiTheme="minorHAnsi" w:cs="Tahoma"/>
          <w:sz w:val="16"/>
          <w:szCs w:val="16"/>
        </w:rPr>
        <w:t xml:space="preserve"> Electrónica Inversa, Contrato, marca del insumo y Orden de Envío y serán devueltas a “EL PROVEEDOR” en un plazo no mayor de 5 días hábiles y presentarlas para su contra recibo y pago posterior, en el área de Recursos Financieros de “S.S.N.L.”.</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“S.S.N.L.” se deslinda del pago de las facturas que no sean presentadas para su pago antes de 90 días posteriores a la fecha de recibo en las Unidades a las que vayan destinados los bienes.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a efecto de promover su adhesión a Cadenas Productivas, exponiéndoles los beneficios que obtendrán mediante la cesión de las Cuentas por Pagar.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Por lo anterior expuesto se informa a “EL PROVEEDOR” que deberá de dirigirse a la Subdirección de Recursos Financieros, para los trámites de adhesión al programa de Cadenas Productivas; asimismo deberá de tomar en cuenta estas disposiciones.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CUARTA: PLAZO Y LUGAR DE ENTREGA.- El plazo para la entrega de los reactivos objetos de este contrato serán dentro de los 7 días naturales posteriores a la recepción de la orden de envío por parte de “EL PROVEEDOR” y de acuerdo a las peticiones que solicite la unidad aplicativa de “S.S.N.L.”</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Los reactivos objetos del presente contrato se entregarán en:</w:t>
      </w:r>
      <w:r>
        <w:rPr>
          <w:rFonts w:asciiTheme="minorHAnsi" w:hAnsiTheme="minorHAnsi" w:cs="Tahoma"/>
          <w:sz w:val="16"/>
          <w:szCs w:val="16"/>
        </w:rPr>
        <w:t xml:space="preserve"> </w:t>
      </w:r>
      <w:r w:rsidRPr="002448EA">
        <w:rPr>
          <w:rFonts w:asciiTheme="minorHAnsi" w:hAnsiTheme="minorHAnsi" w:cs="Tahoma"/>
          <w:sz w:val="16"/>
          <w:szCs w:val="16"/>
        </w:rPr>
        <w:t>Laboratorio Estatal de Salud Pública</w:t>
      </w:r>
      <w:r w:rsidRPr="002448EA">
        <w:rPr>
          <w:rFonts w:asciiTheme="minorHAnsi" w:hAnsiTheme="minorHAnsi" w:cs="Tahoma"/>
          <w:sz w:val="16"/>
          <w:szCs w:val="16"/>
        </w:rPr>
        <w:tab/>
      </w:r>
      <w:r>
        <w:rPr>
          <w:rFonts w:asciiTheme="minorHAnsi" w:hAnsiTheme="minorHAnsi" w:cs="Tahoma"/>
          <w:sz w:val="16"/>
          <w:szCs w:val="16"/>
        </w:rPr>
        <w:t xml:space="preserve">, ubicado en </w:t>
      </w:r>
      <w:r w:rsidRPr="002448EA">
        <w:rPr>
          <w:rFonts w:asciiTheme="minorHAnsi" w:hAnsiTheme="minorHAnsi" w:cs="Tahoma"/>
          <w:sz w:val="16"/>
          <w:szCs w:val="16"/>
        </w:rPr>
        <w:t>Ave. Serafín Peña No. 2211, Colonia Valles de la Silla, Guadalupe, N.L.</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En los casos fortuitos o de fuerza mayor, o cuando por cualquier otra causa no imputable a “EL PROVEEDOR” le fuera imposible a éste cumplir con la entrega de los reactivos objeto de este contrato,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Si se presentaren causas que impidan la entrega de los reactivos,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Décima y, en caso de negarla, podrá exigir a “EL PROVEEDOR”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Quinta.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La Unidad Aplicativa solicitará los reactivos a “EL PROVEEDOR” en el formato de Orden de Envío, debidamente foliado, dicho formato deberá ser firmado por el Administrador y/o Encargado de Recursos Materiales o Almacén de la Unidad Aplicativa y deberá ser enviado vía fax, o algún otro conducto a “EL PROVEEDOR”, recabando la Unidad Aplicativa acuse de recibo de la Orden de Envío con firma y fecha por parte de “EL PROVEEDOR”, dicho acuse deberá hacerlo el mismo día de la elaboración de la Orden de Envío o a </w:t>
      </w:r>
      <w:proofErr w:type="spellStart"/>
      <w:r w:rsidRPr="002448EA">
        <w:rPr>
          <w:rFonts w:asciiTheme="minorHAnsi" w:hAnsiTheme="minorHAnsi" w:cs="Tahoma"/>
          <w:sz w:val="16"/>
          <w:szCs w:val="16"/>
        </w:rPr>
        <w:t>mas</w:t>
      </w:r>
      <w:proofErr w:type="spellEnd"/>
      <w:r w:rsidRPr="002448EA">
        <w:rPr>
          <w:rFonts w:asciiTheme="minorHAnsi" w:hAnsiTheme="minorHAnsi" w:cs="Tahoma"/>
          <w:sz w:val="16"/>
          <w:szCs w:val="16"/>
        </w:rPr>
        <w:t xml:space="preserve"> tardar al siguiente día hábil, acuses con fechas posteriores a lo antes referido no serán válidos como acuses de recibo y se tomará para contabilizar las entregas de reactivos el día de elaboración de la Orden de Envío, lo anterior se tomará en cuenta por la Unidad Aplicativa para el cálculo y elaboración de la sanción por el atraso en la entrega de </w:t>
      </w:r>
      <w:r w:rsidR="00000ADE">
        <w:rPr>
          <w:rFonts w:asciiTheme="minorHAnsi" w:hAnsiTheme="minorHAnsi" w:cs="Tahoma"/>
          <w:sz w:val="16"/>
          <w:szCs w:val="16"/>
        </w:rPr>
        <w:t>los reactivos</w:t>
      </w:r>
      <w:r w:rsidRPr="002448EA">
        <w:rPr>
          <w:rFonts w:asciiTheme="minorHAnsi" w:hAnsiTheme="minorHAnsi" w:cs="Tahoma"/>
          <w:sz w:val="16"/>
          <w:szCs w:val="16"/>
        </w:rPr>
        <w:t>, en caso de que hubiera dicho incumplimiento.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Para las Ordenes de Envío, de las cuales “EL PROVEEDOR” no remita acuse de recibo o no se tenga respuesta alguna por parte de estos, se tomará en cuenta por la Unidad Aplicativa como fecha de acuse el día en que se elabore la Orden de Envío para el cálculo y elaboración de sanción por el atraso en la entrega de mercancías.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Es responsabilidad de “EL PROVEEDOR” asegurar los reactivos desde el lugar de origen hasta su arribo en el lugar indicado; la entrega se realizará ante la presencia del personal designado por las Unidades Aplicativas de “S.S.N.L.” para la verificación de la calidad, materiales y características de los reactivos objeto del presente contrato. Asimismo, se efectuará la verificación conforme a los lineamientos de “S.S.N.L.”. De existir la conformidad de la recepción se aplicará el sello de recibido en las facturas, procediendo las personas designadas a autorizar el recibo correspondiente para que realicen los tramites de pago. El control de calidad será llevado a cabo por la unidad aplicativa y se hará conforme a los lineamientos de “S.S.N.L.” y se inicia desde el recibo de los </w:t>
      </w:r>
      <w:r w:rsidR="00000ADE">
        <w:rPr>
          <w:rFonts w:asciiTheme="minorHAnsi" w:hAnsiTheme="minorHAnsi" w:cs="Tahoma"/>
          <w:sz w:val="16"/>
          <w:szCs w:val="16"/>
        </w:rPr>
        <w:t>reactivos</w:t>
      </w:r>
      <w:r w:rsidRPr="002448EA">
        <w:rPr>
          <w:rFonts w:asciiTheme="minorHAnsi" w:hAnsiTheme="minorHAnsi" w:cs="Tahoma"/>
          <w:sz w:val="16"/>
          <w:szCs w:val="16"/>
        </w:rPr>
        <w:t xml:space="preserve"> hasta la aplicación o uso de los mismos por los usuarios.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QUINTA: CAPACITACIÓN Y PRUEBAS.- “EL PROVEEDOR” proporcionarán la capacitación y asesoría al personal que designe la Unidad Aplicativa, durante el tiempo que estimen conveniente dichas Unidades para el adecuado manejo de los </w:t>
      </w:r>
      <w:r w:rsidR="00E61A69">
        <w:rPr>
          <w:rFonts w:asciiTheme="minorHAnsi" w:hAnsiTheme="minorHAnsi" w:cs="Tahoma"/>
          <w:sz w:val="16"/>
          <w:szCs w:val="16"/>
        </w:rPr>
        <w:t>reactivos</w:t>
      </w:r>
      <w:r w:rsidRPr="002448EA">
        <w:rPr>
          <w:rFonts w:asciiTheme="minorHAnsi" w:hAnsiTheme="minorHAnsi" w:cs="Tahoma"/>
          <w:sz w:val="16"/>
          <w:szCs w:val="16"/>
        </w:rPr>
        <w:t xml:space="preserve"> que se proporcionarán.</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SEXTA: </w:t>
      </w:r>
      <w:r w:rsidR="00E61A69">
        <w:rPr>
          <w:rFonts w:asciiTheme="minorHAnsi" w:hAnsiTheme="minorHAnsi" w:cs="Tahoma"/>
          <w:sz w:val="16"/>
          <w:szCs w:val="16"/>
        </w:rPr>
        <w:t>STAFF</w:t>
      </w:r>
      <w:r w:rsidRPr="002448EA">
        <w:rPr>
          <w:rFonts w:asciiTheme="minorHAnsi" w:hAnsiTheme="minorHAnsi" w:cs="Tahoma"/>
          <w:sz w:val="16"/>
          <w:szCs w:val="16"/>
        </w:rPr>
        <w:t>.- “EL PROVEEDOR” deberá estar establecido en el área metropolitana de la ciudad de Monterrey, Nuevo León o tener sucursales en la misma y  “contar con Staff de Ingeniería” para cualquier situación de urgencia.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SÉPTIMA: DEVOLUCIONES.-“S.S.N.L.” a través del Titular de la Unidad Aplicativa podrá realizar devoluciones cuando se comprueben deficiencias en la calidad de los reactivos suministrados imputables a “EL PROVEEDOR”, en caso de que se diera este supuesto, deberá solventar la reposición en un término no mayor a 24 horas.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OCTAVA: SUPERVISIÓN.- “S.S.N.L.” a través del titular de la Unidad Aplicativa o el personal que este último designe para ello está facultado para supervisar y vigilar en todo tiempo el debido cumplimiento de las obligaciones contraídas en este contrato por “EL PROVEEDOR” debiendo hacer del conocimiento de la Subdirección de Recursos Materiales cualquier irregularidad en la compraventa de los reactivos, objeto del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NOVENA: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PENA CONVENCIONAL.- Se aplicará una pena convencional (Sanción) del 1% por cada día hábil de retraso sobre el monto de la entrega de reactivos que se efectuare fuera del plazo establecido. La penalización por el retraso en la entrega de los reactivos iniciará a contar a partir del día siguiente del plazo de vencimiento para la entrega.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En el supuesto de que se requiera la aplicación de la Pena Convencional, el administrador o equivalente del Laboratorio Estatal de Salud Pública deberá elaborar el cálculo de dicha pena y hacerlo del conocimiento de “EL PROVEEDOR”, así como también remitirlo a la Subdirección de Recursos Financieros. La penalización será de manera proporcional al importe de la garantía de cumplimiento.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“EL PROVEEDOR” hasta por el monto de las sanciones no cubiertas.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lastRenderedPageBreak/>
        <w:t>Será responsabilidad de “EL PROVEEDOR” abastecer todas las necesidades que requiera el Laboratorio Estatal de Salud Pública en los tiempos establecidos; en los casos que no surtan de acuerdo a lo requerido, “S.S.N.L.” tendrá el derecho de realizar compras directas, y si estas resultan con diferencia en precio, “EL PROVEEDOR”  deberá pagar dicha diferencia como sanción por daños ocasionados al no contar con oportunidad con los reactivos, de igual manera se aplicará lo establecido en el párrafo primero de esta cláusula.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PRIMERA: DAÑOS Y PERJUICIOS.- “EL PROVEEDOR” se obliga al pago de los daños y perjuicios que ocasione a “S.S.N.L.” por la falta de entrega de los reactivos, en los plazos pactados y cuando éstos no reúnan los requisitos de calidad, así como el pago de daños que se causen a terceros en su persona, así como por cualquier incumplimiento a lo establecido en el presente instrumento.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DÉCIMA SEGUNDA: VIGENCIA.- La vigencia del presente contrato será a partir del </w:t>
      </w:r>
      <w:r>
        <w:rPr>
          <w:rFonts w:asciiTheme="minorHAnsi" w:hAnsiTheme="minorHAnsi" w:cs="Tahoma"/>
          <w:sz w:val="16"/>
          <w:szCs w:val="16"/>
        </w:rPr>
        <w:t xml:space="preserve">__ </w:t>
      </w:r>
      <w:r w:rsidRPr="002448EA">
        <w:rPr>
          <w:rFonts w:asciiTheme="minorHAnsi" w:hAnsiTheme="minorHAnsi" w:cs="Tahoma"/>
          <w:sz w:val="16"/>
          <w:szCs w:val="16"/>
        </w:rPr>
        <w:t xml:space="preserve"> y concluirá el día </w:t>
      </w:r>
      <w:r>
        <w:rPr>
          <w:rFonts w:asciiTheme="minorHAnsi" w:hAnsiTheme="minorHAnsi" w:cs="Tahoma"/>
          <w:sz w:val="16"/>
          <w:szCs w:val="16"/>
        </w:rPr>
        <w:t>___</w:t>
      </w:r>
      <w:r w:rsidRPr="002448EA">
        <w:rPr>
          <w:rFonts w:asciiTheme="minorHAnsi" w:hAnsiTheme="minorHAnsi" w:cs="Tahoma"/>
          <w:sz w:val="16"/>
          <w:szCs w:val="16"/>
        </w:rPr>
        <w:t xml:space="preserve">, en la inteligencia de que si a la fecha de la conclusión de la vigencia del contrato los reactivos no han sido entregados a satisfacción de “S.S.N.L.” el instrumento continuará vigente hasta en tanto no se cumpla dicha condición.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“S.S.N.L.” podrá suspender temporalmente todo o en parte la ejecución del suministro de reactivos objeto del presente contrato, en cualquier momento por causas justificadas o por razones de interés general, sin que ello implique su terminación definitiva, lo que se hará del conocimiento de “EL PROVEEDOR” por escrito.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presente contrato podrá continuar produciendo todos sus efectos legales una vez que hayan desaparecido las causas que motivaron dicha suspensión.</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Asimismo, “S.S.N.L.” podrá dar por terminado anticipadamente el presente contrato mediante notificación por escrito a “EL PROVEEDOR” con 10 días de anticipación del suministro de reactivos,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TERCERA: PERÍODO DE CADUCIDAD DE LOS REACTIVOS.- El periodo de la caducidad de los reactivos deberá ser de un año como mínimo, contado a partir de la recepción en el Laboratorio Estatal, en caso de suministrar reactivos con menor caducidad a la establecida, se podrán devolver los mismos a juicio y responsabilidad del Laboratorio Estatal.</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 </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CUARTA: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w:t>
      </w:r>
    </w:p>
    <w:p w:rsidR="00AB2D98" w:rsidRPr="00E74FB0" w:rsidRDefault="00AB2D98" w:rsidP="00AB2D98">
      <w:pPr>
        <w:ind w:right="-5"/>
        <w:jc w:val="both"/>
        <w:rPr>
          <w:rFonts w:asciiTheme="minorHAnsi" w:hAnsiTheme="minorHAnsi" w:cs="Tahoma"/>
          <w:b/>
          <w:sz w:val="16"/>
          <w:szCs w:val="16"/>
        </w:rPr>
      </w:pPr>
    </w:p>
    <w:p w:rsidR="00000ADE" w:rsidRPr="00E74FB0" w:rsidRDefault="00000ADE" w:rsidP="00000ADE">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000ADE" w:rsidRPr="00E74FB0" w:rsidRDefault="00000ADE" w:rsidP="00000ADE">
      <w:pPr>
        <w:ind w:right="-5"/>
        <w:jc w:val="both"/>
        <w:rPr>
          <w:rFonts w:asciiTheme="minorHAnsi" w:hAnsiTheme="minorHAnsi" w:cs="Tahoma"/>
          <w:sz w:val="16"/>
          <w:szCs w:val="16"/>
        </w:rPr>
      </w:pP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a).- Que la Fianza se otorga en los términos del presente contrato.</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b).- Que la Fianza estará en vigor por un año, y en el caso de defectos y/o responsabilidades imputables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c).- Que esta fianza continuará vigente en el caso de que se otorgue prórroga 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para el cumplimiento de las obligaciones que se afianzan, </w:t>
      </w:r>
      <w:proofErr w:type="spellStart"/>
      <w:r w:rsidRPr="00E74FB0">
        <w:rPr>
          <w:rFonts w:asciiTheme="minorHAnsi" w:hAnsiTheme="minorHAnsi" w:cs="Tahoma"/>
          <w:sz w:val="16"/>
          <w:szCs w:val="16"/>
        </w:rPr>
        <w:t>aún</w:t>
      </w:r>
      <w:proofErr w:type="spellEnd"/>
      <w:r w:rsidRPr="00E74FB0">
        <w:rPr>
          <w:rFonts w:asciiTheme="minorHAnsi" w:hAnsiTheme="minorHAnsi" w:cs="Tahoma"/>
          <w:sz w:val="16"/>
          <w:szCs w:val="16"/>
        </w:rPr>
        <w:t xml:space="preserve"> cuando haya sido solicitada y autorizada extemporáneamente. </w:t>
      </w:r>
    </w:p>
    <w:p w:rsidR="00000ADE" w:rsidRPr="00E74FB0" w:rsidRDefault="00000ADE" w:rsidP="00000ADE">
      <w:pPr>
        <w:ind w:left="426" w:right="51" w:hanging="426"/>
        <w:jc w:val="both"/>
        <w:rPr>
          <w:rFonts w:asciiTheme="minorHAnsi" w:hAnsiTheme="minorHAnsi" w:cs="Tahoma"/>
          <w:b/>
          <w:sz w:val="16"/>
          <w:szCs w:val="16"/>
        </w:rPr>
      </w:pPr>
      <w:r w:rsidRPr="00E74FB0">
        <w:rPr>
          <w:rFonts w:asciiTheme="minorHAnsi" w:hAnsiTheme="minorHAnsi" w:cs="Tahoma"/>
          <w:sz w:val="16"/>
          <w:szCs w:val="16"/>
        </w:rPr>
        <w:t xml:space="preserve">d).- Que sólo podrá ser cancelada mediante aviso por escrito de </w:t>
      </w:r>
      <w:r w:rsidRPr="00E74FB0">
        <w:rPr>
          <w:rFonts w:asciiTheme="minorHAnsi" w:hAnsiTheme="minorHAnsi" w:cs="Tahoma"/>
          <w:b/>
          <w:sz w:val="16"/>
          <w:szCs w:val="16"/>
        </w:rPr>
        <w:t>“S.S.N.L.”</w:t>
      </w:r>
      <w:r w:rsidRPr="00E74FB0">
        <w:rPr>
          <w:rFonts w:asciiTheme="minorHAnsi" w:hAnsiTheme="minorHAnsi" w:cs="Tahoma"/>
          <w:sz w:val="16"/>
          <w:szCs w:val="16"/>
        </w:rPr>
        <w:t>.</w:t>
      </w:r>
    </w:p>
    <w:p w:rsidR="00000ADE" w:rsidRPr="00E74FB0" w:rsidRDefault="00000ADE" w:rsidP="00000ADE">
      <w:pPr>
        <w:ind w:left="426" w:right="51" w:hanging="426"/>
        <w:jc w:val="both"/>
        <w:rPr>
          <w:rFonts w:asciiTheme="minorHAnsi" w:hAnsiTheme="minorHAnsi" w:cs="Tahoma"/>
          <w:sz w:val="16"/>
          <w:szCs w:val="16"/>
        </w:rPr>
      </w:pPr>
      <w:r w:rsidRPr="00E74FB0">
        <w:rPr>
          <w:rFonts w:asciiTheme="minorHAnsi" w:hAnsiTheme="minorHAnsi" w:cs="Tahoma"/>
          <w:sz w:val="16"/>
          <w:szCs w:val="16"/>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E74FB0">
        <w:rPr>
          <w:rFonts w:asciiTheme="minorHAnsi" w:hAnsiTheme="minorHAnsi" w:cs="Tahoma"/>
          <w:sz w:val="16"/>
          <w:szCs w:val="16"/>
        </w:rPr>
        <w:t>de la Ley Federal de Instituciones de Fianzas en vigor.</w:t>
      </w:r>
    </w:p>
    <w:p w:rsidR="00B149A6" w:rsidRDefault="00B149A6" w:rsidP="00B149A6">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Se hará efectiva la garantía de cumplimiento de contrato a criterio de “S.S.N.L.”:</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Cuando “EL PROVEEDOR” no cumpla con la entrega de los reactivos objeto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w:t>
      </w:r>
      <w:r w:rsidRPr="00000ADE">
        <w:rPr>
          <w:rFonts w:asciiTheme="minorHAnsi" w:hAnsiTheme="minorHAnsi" w:cstheme="minorHAnsi"/>
          <w:sz w:val="17"/>
          <w:szCs w:val="17"/>
        </w:rPr>
        <w:tab/>
        <w:t>Si “EL PROVEEDOR” no entrega dentro del plazo señalado la totalidad de los reactivos objeto del presente instrumento.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III.</w:t>
      </w:r>
      <w:r w:rsidRPr="00000ADE">
        <w:rPr>
          <w:rFonts w:asciiTheme="minorHAnsi" w:hAnsiTheme="minorHAnsi" w:cstheme="minorHAnsi"/>
          <w:sz w:val="17"/>
          <w:szCs w:val="17"/>
        </w:rPr>
        <w:tab/>
        <w:t xml:space="preserve">Si incumple “EL PROVEEDOR” con cualquiera de las obligaciones establecidas en este contrato. </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QUINTA: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a)</w:t>
      </w:r>
      <w:r w:rsidRPr="00000ADE">
        <w:rPr>
          <w:rFonts w:asciiTheme="minorHAnsi" w:hAnsiTheme="minorHAnsi" w:cstheme="minorHAnsi"/>
          <w:sz w:val="17"/>
          <w:szCs w:val="17"/>
        </w:rPr>
        <w:tab/>
        <w:t>El incumplimiento grave de las obligaciones contraídas por “EL PROVEEDOR”.</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lastRenderedPageBreak/>
        <w:t>b)         Si “EL PROVEEDOR” no cumple con lo estipulado en cualquiera de las cláusulas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c)</w:t>
      </w:r>
      <w:r w:rsidRPr="00000ADE">
        <w:rPr>
          <w:rFonts w:asciiTheme="minorHAnsi" w:hAnsiTheme="minorHAnsi" w:cstheme="minorHAnsi"/>
          <w:sz w:val="17"/>
          <w:szCs w:val="17"/>
        </w:rPr>
        <w:tab/>
        <w:t>Cuando “EL PROVEEDOR” no cumpla con la entrega de los reactivos objeto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 xml:space="preserve">d)      Si no otorga la fianza de garantía y en su caso el endoso de ampliación correspondiente, en los términos que se establecen en la cláusula décima cuarta, siendo a su cargo los daños y perjuicios que pudiere sufrir “S.S.N.L.” por la falta de entrega </w:t>
      </w:r>
      <w:proofErr w:type="gramStart"/>
      <w:r w:rsidRPr="00000ADE">
        <w:rPr>
          <w:rFonts w:asciiTheme="minorHAnsi" w:hAnsiTheme="minorHAnsi" w:cstheme="minorHAnsi"/>
          <w:sz w:val="17"/>
          <w:szCs w:val="17"/>
        </w:rPr>
        <w:t>de los reactivos objeto</w:t>
      </w:r>
      <w:proofErr w:type="gramEnd"/>
      <w:r w:rsidRPr="00000ADE">
        <w:rPr>
          <w:rFonts w:asciiTheme="minorHAnsi" w:hAnsiTheme="minorHAnsi" w:cstheme="minorHAnsi"/>
          <w:sz w:val="17"/>
          <w:szCs w:val="17"/>
        </w:rPr>
        <w:t xml:space="preserve"> del presente instrumento.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e)</w:t>
      </w:r>
      <w:r w:rsidRPr="00000ADE">
        <w:rPr>
          <w:rFonts w:asciiTheme="minorHAnsi" w:hAnsiTheme="minorHAnsi" w:cstheme="minorHAnsi"/>
          <w:sz w:val="17"/>
          <w:szCs w:val="17"/>
        </w:rPr>
        <w:tab/>
        <w:t>Si “EL PROVEEDOR” no hace entrega de los reactivos en los términos o plazos previstos en 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 xml:space="preserve">f) </w:t>
      </w:r>
      <w:r w:rsidRPr="00000ADE">
        <w:rPr>
          <w:rFonts w:asciiTheme="minorHAnsi" w:hAnsiTheme="minorHAnsi" w:cstheme="minorHAnsi"/>
          <w:sz w:val="17"/>
          <w:szCs w:val="17"/>
        </w:rPr>
        <w:tab/>
        <w:t xml:space="preserve">Si “EL PROVEEDOR” no hace entrega </w:t>
      </w:r>
      <w:proofErr w:type="gramStart"/>
      <w:r w:rsidRPr="00000ADE">
        <w:rPr>
          <w:rFonts w:asciiTheme="minorHAnsi" w:hAnsiTheme="minorHAnsi" w:cstheme="minorHAnsi"/>
          <w:sz w:val="17"/>
          <w:szCs w:val="17"/>
        </w:rPr>
        <w:t>de los reactivos objeto</w:t>
      </w:r>
      <w:proofErr w:type="gramEnd"/>
      <w:r w:rsidRPr="00000ADE">
        <w:rPr>
          <w:rFonts w:asciiTheme="minorHAnsi" w:hAnsiTheme="minorHAnsi" w:cstheme="minorHAnsi"/>
          <w:sz w:val="17"/>
          <w:szCs w:val="17"/>
        </w:rPr>
        <w:t xml:space="preserve"> del presente contrato, conforme a la calidad, características y presentación establecidas en las bases de la </w:t>
      </w:r>
      <w:r>
        <w:rPr>
          <w:rFonts w:asciiTheme="minorHAnsi" w:hAnsiTheme="minorHAnsi" w:cstheme="minorHAnsi"/>
          <w:sz w:val="17"/>
          <w:szCs w:val="17"/>
        </w:rPr>
        <w:t>licitación</w:t>
      </w:r>
      <w:r w:rsidRPr="00000ADE">
        <w:rPr>
          <w:rFonts w:asciiTheme="minorHAnsi" w:hAnsiTheme="minorHAnsi" w:cstheme="minorHAnsi"/>
          <w:sz w:val="17"/>
          <w:szCs w:val="17"/>
        </w:rPr>
        <w:t>, la propuesta técnica y oferta económica; así como en los Anexos 1 y 2 del presente instrumento.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g)</w:t>
      </w:r>
      <w:r w:rsidRPr="00000ADE">
        <w:rPr>
          <w:rFonts w:asciiTheme="minorHAnsi" w:hAnsiTheme="minorHAnsi" w:cstheme="minorHAnsi"/>
          <w:sz w:val="17"/>
          <w:szCs w:val="17"/>
        </w:rPr>
        <w:tab/>
        <w:t>Si no da las facilidades necesarias a los supervisores que al efecto designe  “S.S.N.L.”, para el ejercicio de su función.</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h)</w:t>
      </w:r>
      <w:r w:rsidRPr="00000ADE">
        <w:rPr>
          <w:rFonts w:asciiTheme="minorHAnsi" w:hAnsiTheme="minorHAnsi" w:cstheme="minorHAnsi"/>
          <w:sz w:val="17"/>
          <w:szCs w:val="17"/>
        </w:rPr>
        <w:tab/>
        <w:t>Por negativa a repetir o completar la entrega de los reactivos que  “S.S.N.L.” no acepte por deficientes.</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Por no cubrir con personal suficiente y capacitado la entrega e instalación en su caso, de los reactivos objeto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j)</w:t>
      </w:r>
      <w:r w:rsidRPr="00000ADE">
        <w:rPr>
          <w:rFonts w:asciiTheme="minorHAnsi" w:hAnsiTheme="minorHAnsi" w:cstheme="minorHAnsi"/>
          <w:sz w:val="17"/>
          <w:szCs w:val="17"/>
        </w:rPr>
        <w:tab/>
        <w:t>Si cede, traspasa o subcontrata la venta de los reactivos objetos de este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k)</w:t>
      </w:r>
      <w:r w:rsidRPr="00000ADE">
        <w:rPr>
          <w:rFonts w:asciiTheme="minorHAnsi" w:hAnsiTheme="minorHAnsi" w:cstheme="minorHAnsi"/>
          <w:sz w:val="17"/>
          <w:szCs w:val="17"/>
        </w:rPr>
        <w:tab/>
        <w:t>Si es declarado en estado de quiebra o suspensión de pagos, por autoridad competente.</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Si se actualiza una o varias hipótesis de las previstas en la presente Cláusula, con excepción de la señalada en el inciso k) el cual surtirá sus efectos de inmediato, “S.S.N.L.” requerirá por escrito a “EL PROVEEDOR” para que dentro de los 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 xml:space="preserve">DÉCIMA SEXTA: MODIFICACIONES AL CONTRATO.- El presente contrato podrá ser modificado siempre que el monto total de las modificaciones no rebase, en conjunto, el veinte por ciento de la cantidad de los conceptos establecidos originalmente en el mismo, y el precio de los bienes o servicios sea igual al pactado originalmente, de conformidad con lo establecido en el artículo 47 de la Ley de Adquisiciones, Arrendamientos y Contratación de Servicios del Estado de Nuevo León. </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En caso de otorgamiento de prórrogas o esperas a “EL PROVEEDOR” para el cumplimiento de sus obligaciones derivadas de la formalización de convenios de ampliación al monto o al plazo de este contrato, se deberá realizar la modificación correspondiente a la fianza.</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SÉPTIMA: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OCTAVA: LICENCIAS.- “EL PROVEEDOR” se hace responsable de contar con las licencias, autorizaciones y/o permisos que requiera la tenencia o manejo de los reactivos objeto del presente contrato y que conforme a otras disposiciones sea necesario contar para la celebración del presente instrumento.</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NOVENA: DERECHOS DE AUTOR.- “EL PROVEEDOR” será el responsable de las violaciones en materia de derechos inherentes a la propiedad intelectual que se deriven de la venta de los reactivos objetos del presente contrato y que se pudieran generar con la celebración del mismo.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 xml:space="preserve"> </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VIGÉSIMA: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rsidR="00000ADE" w:rsidRPr="00000ADE" w:rsidRDefault="00000ADE" w:rsidP="00000ADE">
      <w:pPr>
        <w:jc w:val="both"/>
        <w:rPr>
          <w:rFonts w:asciiTheme="minorHAnsi" w:hAnsiTheme="minorHAnsi" w:cstheme="minorHAnsi"/>
          <w:sz w:val="17"/>
          <w:szCs w:val="17"/>
        </w:rPr>
      </w:pPr>
    </w:p>
    <w:p w:rsidR="00D34CF7" w:rsidRDefault="00000ADE" w:rsidP="00B149A6">
      <w:pPr>
        <w:jc w:val="both"/>
        <w:rPr>
          <w:rFonts w:asciiTheme="minorHAnsi" w:hAnsiTheme="minorHAnsi" w:cstheme="minorHAnsi"/>
          <w:sz w:val="17"/>
          <w:szCs w:val="17"/>
          <w:lang w:val="es-MX"/>
        </w:rPr>
      </w:pPr>
      <w:r w:rsidRPr="00000ADE">
        <w:rPr>
          <w:rFonts w:asciiTheme="minorHAnsi" w:hAnsiTheme="minorHAnsi" w:cstheme="minorHAnsi"/>
          <w:sz w:val="17"/>
          <w:szCs w:val="17"/>
        </w:rPr>
        <w:t xml:space="preserve">VIGÉSIMA PRIMERA: JURISDICCIÓN.-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  </w:t>
      </w:r>
    </w:p>
    <w:p w:rsidR="00D34CF7" w:rsidRPr="00E50CE0" w:rsidRDefault="00D34CF7" w:rsidP="00B149A6">
      <w:pPr>
        <w:jc w:val="both"/>
        <w:rPr>
          <w:rFonts w:asciiTheme="minorHAnsi" w:hAnsiTheme="minorHAnsi" w:cstheme="minorHAnsi"/>
          <w:sz w:val="17"/>
          <w:szCs w:val="17"/>
          <w:lang w:val="es-MX"/>
        </w:rPr>
      </w:pPr>
    </w:p>
    <w:p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rsidR="00095E6C" w:rsidRPr="00E50CE0" w:rsidRDefault="00095E6C" w:rsidP="00FF24B4">
      <w:pPr>
        <w:ind w:right="-5"/>
        <w:jc w:val="both"/>
        <w:rPr>
          <w:rFonts w:asciiTheme="minorHAnsi" w:hAnsiTheme="minorHAnsi"/>
          <w:sz w:val="17"/>
          <w:szCs w:val="17"/>
        </w:rPr>
      </w:pP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572D88" w:rsidRPr="00E50CE0" w:rsidRDefault="00FB5A57" w:rsidP="00572D88">
      <w:pPr>
        <w:ind w:right="-5"/>
        <w:jc w:val="center"/>
        <w:rPr>
          <w:rFonts w:asciiTheme="minorHAnsi" w:hAnsiTheme="minorHAnsi"/>
          <w:sz w:val="17"/>
          <w:szCs w:val="17"/>
        </w:rPr>
      </w:pPr>
      <w:r>
        <w:rPr>
          <w:rFonts w:asciiTheme="minorHAnsi" w:hAnsiTheme="minorHAnsi"/>
          <w:sz w:val="17"/>
          <w:szCs w:val="17"/>
        </w:rPr>
        <w:t>C.P. AARÓN SERRATO ARAOZ</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bookmarkStart w:id="2" w:name="_GoBack"/>
      <w:bookmarkEnd w:id="2"/>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DC8" w:rsidRDefault="00F20DC8" w:rsidP="007F0B73">
      <w:r>
        <w:separator/>
      </w:r>
    </w:p>
  </w:endnote>
  <w:endnote w:type="continuationSeparator" w:id="0">
    <w:p w:rsidR="00F20DC8" w:rsidRDefault="00F20DC8"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altName w:val="メイリオ"/>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706783274"/>
      <w:docPartObj>
        <w:docPartGallery w:val="Page Numbers (Bottom of Page)"/>
        <w:docPartUnique/>
      </w:docPartObj>
    </w:sdtPr>
    <w:sdtEndPr>
      <w:rPr>
        <w:b/>
      </w:rPr>
    </w:sdtEndPr>
    <w:sdtContent>
      <w:p w:rsidR="003F6452" w:rsidRPr="00CE2E1F" w:rsidRDefault="003F6452" w:rsidP="004C675C">
        <w:pPr>
          <w:pStyle w:val="Piedepgina"/>
          <w:jc w:val="center"/>
          <w:rPr>
            <w:b/>
            <w:color w:val="009999"/>
          </w:rPr>
        </w:pPr>
        <w:r>
          <w:rPr>
            <w:color w:val="009999"/>
          </w:rPr>
          <w:t>_____________________________________________________________________________________________________</w:t>
        </w:r>
      </w:p>
      <w:p w:rsidR="003F6452" w:rsidRDefault="003F6452" w:rsidP="004C675C">
        <w:pPr>
          <w:pStyle w:val="Piedepgina"/>
          <w:ind w:right="-232" w:hanging="284"/>
          <w:jc w:val="center"/>
          <w:rPr>
            <w:rFonts w:ascii="Century Gothic" w:hAnsi="Century Gothic"/>
            <w:b/>
            <w:color w:val="009999"/>
            <w:sz w:val="18"/>
            <w:szCs w:val="14"/>
          </w:rPr>
        </w:pPr>
      </w:p>
      <w:p w:rsidR="003F6452" w:rsidRPr="00CE2E1F" w:rsidRDefault="003F6452"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w:t>
        </w:r>
        <w:r w:rsidRPr="00CE2E1F">
          <w:rPr>
            <w:rFonts w:ascii="Century Gothic" w:hAnsi="Century Gothic"/>
            <w:b/>
            <w:color w:val="009999"/>
            <w:sz w:val="18"/>
            <w:szCs w:val="14"/>
          </w:rPr>
          <w:t xml:space="preserve"> PRESENCIAL</w:t>
        </w:r>
      </w:p>
      <w:p w:rsidR="003F6452" w:rsidRPr="00CE2E1F" w:rsidRDefault="003F6452" w:rsidP="004C675C">
        <w:pPr>
          <w:pStyle w:val="Piedepgina"/>
          <w:jc w:val="center"/>
          <w:rPr>
            <w:b/>
            <w:color w:val="009999"/>
            <w:szCs w:val="16"/>
          </w:rPr>
        </w:pPr>
        <w:r>
          <w:rPr>
            <w:rFonts w:ascii="Century Gothic" w:hAnsi="Century Gothic"/>
            <w:b/>
            <w:color w:val="009999"/>
            <w:sz w:val="18"/>
            <w:szCs w:val="16"/>
          </w:rPr>
          <w:t>No. LP-919044992-I16-2018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530838453"/>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D03EF4">
                  <w:rPr>
                    <w:rFonts w:ascii="Century Gothic" w:hAnsi="Century Gothic"/>
                    <w:b/>
                    <w:noProof/>
                    <w:color w:val="009999"/>
                    <w:sz w:val="18"/>
                    <w:szCs w:val="16"/>
                  </w:rPr>
                  <w:t>44</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D03EF4">
                  <w:rPr>
                    <w:rFonts w:ascii="Century Gothic" w:hAnsi="Century Gothic"/>
                    <w:b/>
                    <w:noProof/>
                    <w:color w:val="009999"/>
                    <w:sz w:val="18"/>
                    <w:szCs w:val="16"/>
                  </w:rPr>
                  <w:t>45</w:t>
                </w:r>
                <w:r w:rsidRPr="00CE2E1F">
                  <w:rPr>
                    <w:rFonts w:ascii="Century Gothic" w:hAnsi="Century Gothic"/>
                    <w:b/>
                    <w:color w:val="009999"/>
                    <w:sz w:val="18"/>
                    <w:szCs w:val="16"/>
                  </w:rPr>
                  <w:fldChar w:fldCharType="end"/>
                </w:r>
              </w:sdtContent>
            </w:sdt>
          </w:sdtContent>
        </w:sdt>
      </w:p>
      <w:p w:rsidR="003F6452" w:rsidRPr="00CE2E1F" w:rsidRDefault="00F20DC8" w:rsidP="004C675C">
        <w:pPr>
          <w:pStyle w:val="Piedepgina"/>
          <w:jc w:val="center"/>
          <w:rPr>
            <w:b/>
            <w:color w:val="009999"/>
          </w:rPr>
        </w:pPr>
      </w:p>
    </w:sdtContent>
  </w:sdt>
  <w:p w:rsidR="003F6452" w:rsidRPr="004C675C" w:rsidRDefault="003F6452" w:rsidP="004C675C">
    <w:pPr>
      <w:pStyle w:val="Piedepgina"/>
    </w:pPr>
  </w:p>
  <w:p w:rsidR="003F6452" w:rsidRDefault="003F6452"/>
  <w:p w:rsidR="003F6452" w:rsidRDefault="003F6452"/>
  <w:p w:rsidR="003F6452" w:rsidRDefault="003F6452"/>
  <w:p w:rsidR="003F6452" w:rsidRDefault="003F6452"/>
  <w:p w:rsidR="003F6452" w:rsidRDefault="003F64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DC8" w:rsidRDefault="00F20DC8" w:rsidP="007F0B73">
      <w:r>
        <w:separator/>
      </w:r>
    </w:p>
  </w:footnote>
  <w:footnote w:type="continuationSeparator" w:id="0">
    <w:p w:rsidR="00F20DC8" w:rsidRDefault="00F20DC8"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452" w:rsidRPr="00C765F1" w:rsidRDefault="003F6452"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3F6452" w:rsidRPr="00C765F1" w:rsidRDefault="003F6452" w:rsidP="00313C66">
    <w:pPr>
      <w:jc w:val="center"/>
      <w:rPr>
        <w:rFonts w:ascii="Corbel" w:hAnsi="Corbel"/>
        <w:b/>
        <w:szCs w:val="16"/>
      </w:rPr>
    </w:pPr>
    <w:r w:rsidRPr="00C765F1">
      <w:rPr>
        <w:rFonts w:ascii="Corbel" w:hAnsi="Corbel"/>
        <w:b/>
        <w:szCs w:val="16"/>
      </w:rPr>
      <w:t>SERVICIOS DE SALUD DE NUEVO LEÓN</w:t>
    </w:r>
  </w:p>
  <w:p w:rsidR="003F6452" w:rsidRPr="00180FA7" w:rsidRDefault="003F6452"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3F6452" w:rsidRDefault="003F6452"/>
  <w:p w:rsidR="003F6452" w:rsidRDefault="003F6452"/>
  <w:p w:rsidR="003F6452" w:rsidRDefault="003F6452"/>
  <w:p w:rsidR="003F6452" w:rsidRDefault="003F6452"/>
  <w:p w:rsidR="003F6452" w:rsidRDefault="003F64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0987A30"/>
    <w:multiLevelType w:val="hybridMultilevel"/>
    <w:tmpl w:val="CA42F2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1E42B20"/>
    <w:multiLevelType w:val="hybridMultilevel"/>
    <w:tmpl w:val="E6D4DB12"/>
    <w:lvl w:ilvl="0" w:tplc="080A0019">
      <w:start w:val="1"/>
      <w:numFmt w:val="lowerLetter"/>
      <w:lvlText w:val="%1."/>
      <w:lvlJc w:val="left"/>
      <w:pPr>
        <w:ind w:left="720" w:hanging="360"/>
      </w:pPr>
    </w:lvl>
    <w:lvl w:ilvl="1" w:tplc="C68690D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4"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6"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2"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1"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2"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D326CE"/>
    <w:multiLevelType w:val="hybridMultilevel"/>
    <w:tmpl w:val="E29405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2"/>
  </w:num>
  <w:num w:numId="2">
    <w:abstractNumId w:val="9"/>
  </w:num>
  <w:num w:numId="3">
    <w:abstractNumId w:val="21"/>
  </w:num>
  <w:num w:numId="4">
    <w:abstractNumId w:val="30"/>
  </w:num>
  <w:num w:numId="5">
    <w:abstractNumId w:val="8"/>
  </w:num>
  <w:num w:numId="6">
    <w:abstractNumId w:val="0"/>
  </w:num>
  <w:num w:numId="7">
    <w:abstractNumId w:val="16"/>
  </w:num>
  <w:num w:numId="8">
    <w:abstractNumId w:val="14"/>
  </w:num>
  <w:num w:numId="9">
    <w:abstractNumId w:val="28"/>
  </w:num>
  <w:num w:numId="10">
    <w:abstractNumId w:val="17"/>
  </w:num>
  <w:num w:numId="11">
    <w:abstractNumId w:val="11"/>
  </w:num>
  <w:num w:numId="12">
    <w:abstractNumId w:val="12"/>
  </w:num>
  <w:num w:numId="13">
    <w:abstractNumId w:val="13"/>
  </w:num>
  <w:num w:numId="14">
    <w:abstractNumId w:val="18"/>
  </w:num>
  <w:num w:numId="15">
    <w:abstractNumId w:val="19"/>
  </w:num>
  <w:num w:numId="16">
    <w:abstractNumId w:val="27"/>
  </w:num>
  <w:num w:numId="17">
    <w:abstractNumId w:val="24"/>
  </w:num>
  <w:num w:numId="18">
    <w:abstractNumId w:val="23"/>
  </w:num>
  <w:num w:numId="19">
    <w:abstractNumId w:val="22"/>
  </w:num>
  <w:num w:numId="20">
    <w:abstractNumId w:val="35"/>
  </w:num>
  <w:num w:numId="21">
    <w:abstractNumId w:val="10"/>
  </w:num>
  <w:num w:numId="22">
    <w:abstractNumId w:val="25"/>
  </w:num>
  <w:num w:numId="23">
    <w:abstractNumId w:val="33"/>
  </w:num>
  <w:num w:numId="24">
    <w:abstractNumId w:val="15"/>
  </w:num>
  <w:num w:numId="25">
    <w:abstractNumId w:val="20"/>
  </w:num>
  <w:num w:numId="26">
    <w:abstractNumId w:val="7"/>
  </w:num>
  <w:num w:numId="27">
    <w:abstractNumId w:val="29"/>
  </w:num>
  <w:num w:numId="28">
    <w:abstractNumId w:val="31"/>
  </w:num>
  <w:num w:numId="29">
    <w:abstractNumId w:val="34"/>
  </w:num>
  <w:num w:numId="30">
    <w:abstractNumId w:val="6"/>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0ADE"/>
    <w:rsid w:val="00003E66"/>
    <w:rsid w:val="00011E90"/>
    <w:rsid w:val="000173BC"/>
    <w:rsid w:val="0002354C"/>
    <w:rsid w:val="00024558"/>
    <w:rsid w:val="000250D0"/>
    <w:rsid w:val="00026280"/>
    <w:rsid w:val="00030424"/>
    <w:rsid w:val="00032B49"/>
    <w:rsid w:val="000348C5"/>
    <w:rsid w:val="00037C00"/>
    <w:rsid w:val="00037DE1"/>
    <w:rsid w:val="00043532"/>
    <w:rsid w:val="00043AC2"/>
    <w:rsid w:val="0004563D"/>
    <w:rsid w:val="000469C3"/>
    <w:rsid w:val="00047F4B"/>
    <w:rsid w:val="000640BB"/>
    <w:rsid w:val="00067F28"/>
    <w:rsid w:val="00070C5B"/>
    <w:rsid w:val="00071AB3"/>
    <w:rsid w:val="00071E7A"/>
    <w:rsid w:val="0007345B"/>
    <w:rsid w:val="000748B3"/>
    <w:rsid w:val="00080D85"/>
    <w:rsid w:val="000817B9"/>
    <w:rsid w:val="00083EA1"/>
    <w:rsid w:val="0008536E"/>
    <w:rsid w:val="00085C6B"/>
    <w:rsid w:val="00086A95"/>
    <w:rsid w:val="00087D4A"/>
    <w:rsid w:val="000951D2"/>
    <w:rsid w:val="00095E6C"/>
    <w:rsid w:val="000A0057"/>
    <w:rsid w:val="000A238F"/>
    <w:rsid w:val="000A3C7F"/>
    <w:rsid w:val="000A5DDD"/>
    <w:rsid w:val="000A6AA1"/>
    <w:rsid w:val="000A7510"/>
    <w:rsid w:val="000A7763"/>
    <w:rsid w:val="000B09BD"/>
    <w:rsid w:val="000B0A03"/>
    <w:rsid w:val="000B3333"/>
    <w:rsid w:val="000B49ED"/>
    <w:rsid w:val="000B6BBA"/>
    <w:rsid w:val="000B78E5"/>
    <w:rsid w:val="000C0D8F"/>
    <w:rsid w:val="000C48DF"/>
    <w:rsid w:val="000C5771"/>
    <w:rsid w:val="000C5D7E"/>
    <w:rsid w:val="000D23BF"/>
    <w:rsid w:val="000D34A8"/>
    <w:rsid w:val="000D40B5"/>
    <w:rsid w:val="000D5CC3"/>
    <w:rsid w:val="000D70E0"/>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061A5"/>
    <w:rsid w:val="00113DC1"/>
    <w:rsid w:val="00115038"/>
    <w:rsid w:val="001161D4"/>
    <w:rsid w:val="00116652"/>
    <w:rsid w:val="0012053B"/>
    <w:rsid w:val="00124B69"/>
    <w:rsid w:val="00125C4F"/>
    <w:rsid w:val="00126089"/>
    <w:rsid w:val="001320ED"/>
    <w:rsid w:val="001334E1"/>
    <w:rsid w:val="00133C07"/>
    <w:rsid w:val="0013567A"/>
    <w:rsid w:val="00137738"/>
    <w:rsid w:val="00142657"/>
    <w:rsid w:val="0014435E"/>
    <w:rsid w:val="001457CC"/>
    <w:rsid w:val="0014744D"/>
    <w:rsid w:val="0014767F"/>
    <w:rsid w:val="00147930"/>
    <w:rsid w:val="001516EC"/>
    <w:rsid w:val="00153B44"/>
    <w:rsid w:val="0015768D"/>
    <w:rsid w:val="001578FF"/>
    <w:rsid w:val="001629C3"/>
    <w:rsid w:val="0016702D"/>
    <w:rsid w:val="001706F1"/>
    <w:rsid w:val="00171F39"/>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7E"/>
    <w:rsid w:val="001C2CDE"/>
    <w:rsid w:val="001D05DE"/>
    <w:rsid w:val="001D2899"/>
    <w:rsid w:val="001D4EB9"/>
    <w:rsid w:val="001E4087"/>
    <w:rsid w:val="001E66DB"/>
    <w:rsid w:val="001E6B43"/>
    <w:rsid w:val="001E7166"/>
    <w:rsid w:val="001F0E80"/>
    <w:rsid w:val="001F56DB"/>
    <w:rsid w:val="001F585B"/>
    <w:rsid w:val="001F7C8E"/>
    <w:rsid w:val="002018C5"/>
    <w:rsid w:val="002021D2"/>
    <w:rsid w:val="00202AD4"/>
    <w:rsid w:val="0020302B"/>
    <w:rsid w:val="002043AA"/>
    <w:rsid w:val="0020579E"/>
    <w:rsid w:val="00214160"/>
    <w:rsid w:val="002148BF"/>
    <w:rsid w:val="00214C5C"/>
    <w:rsid w:val="002157EE"/>
    <w:rsid w:val="00217D47"/>
    <w:rsid w:val="00221D91"/>
    <w:rsid w:val="0022343A"/>
    <w:rsid w:val="0023049A"/>
    <w:rsid w:val="0023262D"/>
    <w:rsid w:val="00232672"/>
    <w:rsid w:val="00236689"/>
    <w:rsid w:val="00237794"/>
    <w:rsid w:val="002448EA"/>
    <w:rsid w:val="00250FC6"/>
    <w:rsid w:val="00252C3D"/>
    <w:rsid w:val="00260867"/>
    <w:rsid w:val="00261F27"/>
    <w:rsid w:val="00262420"/>
    <w:rsid w:val="00262CA6"/>
    <w:rsid w:val="00263BDA"/>
    <w:rsid w:val="00266E4C"/>
    <w:rsid w:val="00267C25"/>
    <w:rsid w:val="0027103A"/>
    <w:rsid w:val="00274C32"/>
    <w:rsid w:val="002752D3"/>
    <w:rsid w:val="002752D9"/>
    <w:rsid w:val="0027668D"/>
    <w:rsid w:val="00277106"/>
    <w:rsid w:val="002800CD"/>
    <w:rsid w:val="00280B21"/>
    <w:rsid w:val="00280BD9"/>
    <w:rsid w:val="0028407E"/>
    <w:rsid w:val="00284F3E"/>
    <w:rsid w:val="00286133"/>
    <w:rsid w:val="00286D6C"/>
    <w:rsid w:val="00295717"/>
    <w:rsid w:val="00296CA2"/>
    <w:rsid w:val="00297643"/>
    <w:rsid w:val="002A290C"/>
    <w:rsid w:val="002B2579"/>
    <w:rsid w:val="002B4A2A"/>
    <w:rsid w:val="002B5737"/>
    <w:rsid w:val="002B64C8"/>
    <w:rsid w:val="002B6BE9"/>
    <w:rsid w:val="002C0C5A"/>
    <w:rsid w:val="002C0FDC"/>
    <w:rsid w:val="002C4DEC"/>
    <w:rsid w:val="002C627F"/>
    <w:rsid w:val="002D0FCB"/>
    <w:rsid w:val="002E1616"/>
    <w:rsid w:val="002E1D95"/>
    <w:rsid w:val="002E38D0"/>
    <w:rsid w:val="002F0BF1"/>
    <w:rsid w:val="002F2667"/>
    <w:rsid w:val="002F4109"/>
    <w:rsid w:val="002F5444"/>
    <w:rsid w:val="00305044"/>
    <w:rsid w:val="00305C08"/>
    <w:rsid w:val="00305FEB"/>
    <w:rsid w:val="00306A6D"/>
    <w:rsid w:val="00310ACA"/>
    <w:rsid w:val="003110CA"/>
    <w:rsid w:val="00311440"/>
    <w:rsid w:val="00311634"/>
    <w:rsid w:val="00311B0C"/>
    <w:rsid w:val="0031203E"/>
    <w:rsid w:val="00313C66"/>
    <w:rsid w:val="003179CA"/>
    <w:rsid w:val="00321765"/>
    <w:rsid w:val="003226DC"/>
    <w:rsid w:val="00322C8C"/>
    <w:rsid w:val="00325647"/>
    <w:rsid w:val="00325F91"/>
    <w:rsid w:val="0032677F"/>
    <w:rsid w:val="003333E2"/>
    <w:rsid w:val="003369F6"/>
    <w:rsid w:val="00336DC6"/>
    <w:rsid w:val="00340D61"/>
    <w:rsid w:val="00344C04"/>
    <w:rsid w:val="0034525E"/>
    <w:rsid w:val="003561D9"/>
    <w:rsid w:val="0035685B"/>
    <w:rsid w:val="003632F9"/>
    <w:rsid w:val="00364DB0"/>
    <w:rsid w:val="00367F8B"/>
    <w:rsid w:val="00374189"/>
    <w:rsid w:val="00374519"/>
    <w:rsid w:val="00383B73"/>
    <w:rsid w:val="00385897"/>
    <w:rsid w:val="003915FB"/>
    <w:rsid w:val="00394C2E"/>
    <w:rsid w:val="003A12A5"/>
    <w:rsid w:val="003A1ACD"/>
    <w:rsid w:val="003A2E13"/>
    <w:rsid w:val="003A6F62"/>
    <w:rsid w:val="003B3107"/>
    <w:rsid w:val="003B628C"/>
    <w:rsid w:val="003C0F1A"/>
    <w:rsid w:val="003C1B00"/>
    <w:rsid w:val="003C7CE4"/>
    <w:rsid w:val="003D39A2"/>
    <w:rsid w:val="003E3F99"/>
    <w:rsid w:val="003E4D22"/>
    <w:rsid w:val="003E6595"/>
    <w:rsid w:val="003F0BD1"/>
    <w:rsid w:val="003F146D"/>
    <w:rsid w:val="003F2962"/>
    <w:rsid w:val="003F6452"/>
    <w:rsid w:val="004017C9"/>
    <w:rsid w:val="00406379"/>
    <w:rsid w:val="004065DA"/>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376F6"/>
    <w:rsid w:val="00442AB6"/>
    <w:rsid w:val="00447374"/>
    <w:rsid w:val="004503D5"/>
    <w:rsid w:val="00451746"/>
    <w:rsid w:val="00455A7A"/>
    <w:rsid w:val="00455E3E"/>
    <w:rsid w:val="00457412"/>
    <w:rsid w:val="00462584"/>
    <w:rsid w:val="00463389"/>
    <w:rsid w:val="004717AF"/>
    <w:rsid w:val="00474DDD"/>
    <w:rsid w:val="004763A7"/>
    <w:rsid w:val="004779C6"/>
    <w:rsid w:val="00485F6C"/>
    <w:rsid w:val="0048727C"/>
    <w:rsid w:val="0049243D"/>
    <w:rsid w:val="004A4C14"/>
    <w:rsid w:val="004B19E5"/>
    <w:rsid w:val="004B2D24"/>
    <w:rsid w:val="004B4AB7"/>
    <w:rsid w:val="004B5954"/>
    <w:rsid w:val="004C17B2"/>
    <w:rsid w:val="004C675C"/>
    <w:rsid w:val="004C7731"/>
    <w:rsid w:val="004D23B2"/>
    <w:rsid w:val="004D49AF"/>
    <w:rsid w:val="004D5065"/>
    <w:rsid w:val="004D516C"/>
    <w:rsid w:val="004D5BD4"/>
    <w:rsid w:val="004E077E"/>
    <w:rsid w:val="004E09BD"/>
    <w:rsid w:val="004E1D69"/>
    <w:rsid w:val="004E353A"/>
    <w:rsid w:val="004E432C"/>
    <w:rsid w:val="004E48C3"/>
    <w:rsid w:val="004E5E3F"/>
    <w:rsid w:val="004E6598"/>
    <w:rsid w:val="004E6966"/>
    <w:rsid w:val="004F278A"/>
    <w:rsid w:val="004F27C5"/>
    <w:rsid w:val="004F439F"/>
    <w:rsid w:val="00502229"/>
    <w:rsid w:val="0050254B"/>
    <w:rsid w:val="00502717"/>
    <w:rsid w:val="00507AB8"/>
    <w:rsid w:val="00510269"/>
    <w:rsid w:val="00512C9B"/>
    <w:rsid w:val="00513013"/>
    <w:rsid w:val="005222C5"/>
    <w:rsid w:val="00522392"/>
    <w:rsid w:val="005255EA"/>
    <w:rsid w:val="00526791"/>
    <w:rsid w:val="005323AE"/>
    <w:rsid w:val="00534C07"/>
    <w:rsid w:val="00540A9C"/>
    <w:rsid w:val="005416AC"/>
    <w:rsid w:val="00544481"/>
    <w:rsid w:val="005478DA"/>
    <w:rsid w:val="00555692"/>
    <w:rsid w:val="005569D0"/>
    <w:rsid w:val="0056156A"/>
    <w:rsid w:val="0056254E"/>
    <w:rsid w:val="005653C6"/>
    <w:rsid w:val="00572D88"/>
    <w:rsid w:val="005763A8"/>
    <w:rsid w:val="0057776D"/>
    <w:rsid w:val="0058000A"/>
    <w:rsid w:val="0058024D"/>
    <w:rsid w:val="00580BA1"/>
    <w:rsid w:val="005815BB"/>
    <w:rsid w:val="00585119"/>
    <w:rsid w:val="005865D5"/>
    <w:rsid w:val="005902C4"/>
    <w:rsid w:val="00592406"/>
    <w:rsid w:val="00592E82"/>
    <w:rsid w:val="005A43AA"/>
    <w:rsid w:val="005B0DA4"/>
    <w:rsid w:val="005B4A57"/>
    <w:rsid w:val="005B4BA6"/>
    <w:rsid w:val="005B55B1"/>
    <w:rsid w:val="005B753E"/>
    <w:rsid w:val="005B7CA2"/>
    <w:rsid w:val="005C1467"/>
    <w:rsid w:val="005C3279"/>
    <w:rsid w:val="005C5264"/>
    <w:rsid w:val="005C6D35"/>
    <w:rsid w:val="005D169F"/>
    <w:rsid w:val="005D1765"/>
    <w:rsid w:val="005D54BE"/>
    <w:rsid w:val="005E0A2B"/>
    <w:rsid w:val="005E143A"/>
    <w:rsid w:val="005E531C"/>
    <w:rsid w:val="005E61B7"/>
    <w:rsid w:val="005E6330"/>
    <w:rsid w:val="005E70BD"/>
    <w:rsid w:val="005F2391"/>
    <w:rsid w:val="005F42F7"/>
    <w:rsid w:val="0060144F"/>
    <w:rsid w:val="0061030C"/>
    <w:rsid w:val="00617144"/>
    <w:rsid w:val="006218FB"/>
    <w:rsid w:val="00623E9B"/>
    <w:rsid w:val="00624D6B"/>
    <w:rsid w:val="00631726"/>
    <w:rsid w:val="00636A62"/>
    <w:rsid w:val="006406C4"/>
    <w:rsid w:val="00642C31"/>
    <w:rsid w:val="00642ED4"/>
    <w:rsid w:val="006464AA"/>
    <w:rsid w:val="006473F8"/>
    <w:rsid w:val="00647B68"/>
    <w:rsid w:val="006557BC"/>
    <w:rsid w:val="00661318"/>
    <w:rsid w:val="006624CB"/>
    <w:rsid w:val="00662F4D"/>
    <w:rsid w:val="00664844"/>
    <w:rsid w:val="006649B0"/>
    <w:rsid w:val="00670AB4"/>
    <w:rsid w:val="006711BD"/>
    <w:rsid w:val="0067689F"/>
    <w:rsid w:val="0069016D"/>
    <w:rsid w:val="00692EB0"/>
    <w:rsid w:val="00695181"/>
    <w:rsid w:val="00695BCA"/>
    <w:rsid w:val="006976AD"/>
    <w:rsid w:val="006A2D51"/>
    <w:rsid w:val="006A478B"/>
    <w:rsid w:val="006A6DD0"/>
    <w:rsid w:val="006B5D25"/>
    <w:rsid w:val="006B6BC3"/>
    <w:rsid w:val="006C2F78"/>
    <w:rsid w:val="006C33C7"/>
    <w:rsid w:val="006C39F5"/>
    <w:rsid w:val="006D158D"/>
    <w:rsid w:val="006D61E7"/>
    <w:rsid w:val="006E0108"/>
    <w:rsid w:val="006E031A"/>
    <w:rsid w:val="006E183F"/>
    <w:rsid w:val="006E2D38"/>
    <w:rsid w:val="006E5452"/>
    <w:rsid w:val="006E5523"/>
    <w:rsid w:val="006E6D30"/>
    <w:rsid w:val="006E6DB1"/>
    <w:rsid w:val="006F56A8"/>
    <w:rsid w:val="006F697A"/>
    <w:rsid w:val="0070099E"/>
    <w:rsid w:val="007032AA"/>
    <w:rsid w:val="0071071F"/>
    <w:rsid w:val="00714213"/>
    <w:rsid w:val="007211AA"/>
    <w:rsid w:val="0072316E"/>
    <w:rsid w:val="00724040"/>
    <w:rsid w:val="007250AE"/>
    <w:rsid w:val="007269C5"/>
    <w:rsid w:val="00727A6A"/>
    <w:rsid w:val="00742118"/>
    <w:rsid w:val="0074621C"/>
    <w:rsid w:val="00752685"/>
    <w:rsid w:val="0077129F"/>
    <w:rsid w:val="00772AC9"/>
    <w:rsid w:val="007752A0"/>
    <w:rsid w:val="00777D45"/>
    <w:rsid w:val="0078059E"/>
    <w:rsid w:val="007913C9"/>
    <w:rsid w:val="007953BF"/>
    <w:rsid w:val="007A1C0C"/>
    <w:rsid w:val="007B0AAA"/>
    <w:rsid w:val="007B3013"/>
    <w:rsid w:val="007B6782"/>
    <w:rsid w:val="007C2F3C"/>
    <w:rsid w:val="007C39F8"/>
    <w:rsid w:val="007C48A2"/>
    <w:rsid w:val="007C4C2D"/>
    <w:rsid w:val="007C629A"/>
    <w:rsid w:val="007C68EE"/>
    <w:rsid w:val="007C76BD"/>
    <w:rsid w:val="007C79D4"/>
    <w:rsid w:val="007D3169"/>
    <w:rsid w:val="007D6FC1"/>
    <w:rsid w:val="007D73B5"/>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6221"/>
    <w:rsid w:val="0081748F"/>
    <w:rsid w:val="00825003"/>
    <w:rsid w:val="0082731F"/>
    <w:rsid w:val="00833292"/>
    <w:rsid w:val="0083552D"/>
    <w:rsid w:val="00835FDB"/>
    <w:rsid w:val="0083635F"/>
    <w:rsid w:val="00836D85"/>
    <w:rsid w:val="008374DF"/>
    <w:rsid w:val="00843C0D"/>
    <w:rsid w:val="00851D35"/>
    <w:rsid w:val="008552B1"/>
    <w:rsid w:val="00856B50"/>
    <w:rsid w:val="008573EA"/>
    <w:rsid w:val="0086006A"/>
    <w:rsid w:val="008602E6"/>
    <w:rsid w:val="00860FF7"/>
    <w:rsid w:val="00861D52"/>
    <w:rsid w:val="008627EC"/>
    <w:rsid w:val="008630D6"/>
    <w:rsid w:val="008769BE"/>
    <w:rsid w:val="00880CE6"/>
    <w:rsid w:val="00880D51"/>
    <w:rsid w:val="0088241C"/>
    <w:rsid w:val="00883100"/>
    <w:rsid w:val="008872E6"/>
    <w:rsid w:val="0089093C"/>
    <w:rsid w:val="008919D3"/>
    <w:rsid w:val="00893BA2"/>
    <w:rsid w:val="008A0301"/>
    <w:rsid w:val="008A7C89"/>
    <w:rsid w:val="008A7DA0"/>
    <w:rsid w:val="008B1AF9"/>
    <w:rsid w:val="008B58D8"/>
    <w:rsid w:val="008B695F"/>
    <w:rsid w:val="008B698D"/>
    <w:rsid w:val="008D17B5"/>
    <w:rsid w:val="008D548E"/>
    <w:rsid w:val="008D5713"/>
    <w:rsid w:val="008D592B"/>
    <w:rsid w:val="008D763A"/>
    <w:rsid w:val="008E4DDD"/>
    <w:rsid w:val="008F083A"/>
    <w:rsid w:val="008F1241"/>
    <w:rsid w:val="008F4E54"/>
    <w:rsid w:val="008F6C49"/>
    <w:rsid w:val="0090355D"/>
    <w:rsid w:val="00914B60"/>
    <w:rsid w:val="00915F11"/>
    <w:rsid w:val="00916BE4"/>
    <w:rsid w:val="00920772"/>
    <w:rsid w:val="0092244C"/>
    <w:rsid w:val="00922F7F"/>
    <w:rsid w:val="009230E1"/>
    <w:rsid w:val="00926292"/>
    <w:rsid w:val="009302C1"/>
    <w:rsid w:val="0093321E"/>
    <w:rsid w:val="00934D52"/>
    <w:rsid w:val="00941BB2"/>
    <w:rsid w:val="00942711"/>
    <w:rsid w:val="009549E5"/>
    <w:rsid w:val="00965EEA"/>
    <w:rsid w:val="00970B27"/>
    <w:rsid w:val="009765D5"/>
    <w:rsid w:val="0098036D"/>
    <w:rsid w:val="00981B5A"/>
    <w:rsid w:val="009841A6"/>
    <w:rsid w:val="00985062"/>
    <w:rsid w:val="0098589F"/>
    <w:rsid w:val="00990461"/>
    <w:rsid w:val="009912D6"/>
    <w:rsid w:val="00991DE3"/>
    <w:rsid w:val="009952B4"/>
    <w:rsid w:val="009A5378"/>
    <w:rsid w:val="009B032C"/>
    <w:rsid w:val="009B05C2"/>
    <w:rsid w:val="009B2E0E"/>
    <w:rsid w:val="009B36C4"/>
    <w:rsid w:val="009B40B5"/>
    <w:rsid w:val="009B6D47"/>
    <w:rsid w:val="009C2A7F"/>
    <w:rsid w:val="009C4A79"/>
    <w:rsid w:val="009C7D4D"/>
    <w:rsid w:val="009D460F"/>
    <w:rsid w:val="009D555E"/>
    <w:rsid w:val="009E04A4"/>
    <w:rsid w:val="009E7EBF"/>
    <w:rsid w:val="009F25D5"/>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72FF2"/>
    <w:rsid w:val="00A826CE"/>
    <w:rsid w:val="00A83A41"/>
    <w:rsid w:val="00A84258"/>
    <w:rsid w:val="00A85BB6"/>
    <w:rsid w:val="00A86DA7"/>
    <w:rsid w:val="00A87685"/>
    <w:rsid w:val="00A91551"/>
    <w:rsid w:val="00A91686"/>
    <w:rsid w:val="00A94373"/>
    <w:rsid w:val="00AA0A4C"/>
    <w:rsid w:val="00AA1FBB"/>
    <w:rsid w:val="00AA554B"/>
    <w:rsid w:val="00AA5CD1"/>
    <w:rsid w:val="00AB0CB7"/>
    <w:rsid w:val="00AB18B8"/>
    <w:rsid w:val="00AB2AC2"/>
    <w:rsid w:val="00AB2D98"/>
    <w:rsid w:val="00AB75F9"/>
    <w:rsid w:val="00AB7D71"/>
    <w:rsid w:val="00AB7FB6"/>
    <w:rsid w:val="00AC0A05"/>
    <w:rsid w:val="00AC11E8"/>
    <w:rsid w:val="00AC2E8D"/>
    <w:rsid w:val="00AC6C3E"/>
    <w:rsid w:val="00AC78E8"/>
    <w:rsid w:val="00AD2739"/>
    <w:rsid w:val="00AD5A14"/>
    <w:rsid w:val="00AD64D0"/>
    <w:rsid w:val="00AE0B09"/>
    <w:rsid w:val="00AE481A"/>
    <w:rsid w:val="00AE7E84"/>
    <w:rsid w:val="00AF064C"/>
    <w:rsid w:val="00AF7232"/>
    <w:rsid w:val="00B00BC7"/>
    <w:rsid w:val="00B03EC4"/>
    <w:rsid w:val="00B06A98"/>
    <w:rsid w:val="00B06D4A"/>
    <w:rsid w:val="00B126C8"/>
    <w:rsid w:val="00B13DAB"/>
    <w:rsid w:val="00B149A6"/>
    <w:rsid w:val="00B15316"/>
    <w:rsid w:val="00B24C11"/>
    <w:rsid w:val="00B26E1B"/>
    <w:rsid w:val="00B32CA1"/>
    <w:rsid w:val="00B33162"/>
    <w:rsid w:val="00B334CE"/>
    <w:rsid w:val="00B33781"/>
    <w:rsid w:val="00B35032"/>
    <w:rsid w:val="00B36678"/>
    <w:rsid w:val="00B37CE3"/>
    <w:rsid w:val="00B411FB"/>
    <w:rsid w:val="00B43A0B"/>
    <w:rsid w:val="00B45100"/>
    <w:rsid w:val="00B55500"/>
    <w:rsid w:val="00B56FE4"/>
    <w:rsid w:val="00B5716B"/>
    <w:rsid w:val="00B62A5E"/>
    <w:rsid w:val="00B64229"/>
    <w:rsid w:val="00B64527"/>
    <w:rsid w:val="00B65DA6"/>
    <w:rsid w:val="00B66AA9"/>
    <w:rsid w:val="00B701D3"/>
    <w:rsid w:val="00B70781"/>
    <w:rsid w:val="00B7261F"/>
    <w:rsid w:val="00B73968"/>
    <w:rsid w:val="00B82FB5"/>
    <w:rsid w:val="00B86433"/>
    <w:rsid w:val="00B906DD"/>
    <w:rsid w:val="00B911FB"/>
    <w:rsid w:val="00BA09CD"/>
    <w:rsid w:val="00BA0ACD"/>
    <w:rsid w:val="00BA573C"/>
    <w:rsid w:val="00BA6858"/>
    <w:rsid w:val="00BA7798"/>
    <w:rsid w:val="00BB026D"/>
    <w:rsid w:val="00BB2189"/>
    <w:rsid w:val="00BB2D06"/>
    <w:rsid w:val="00BB31B6"/>
    <w:rsid w:val="00BB4DDA"/>
    <w:rsid w:val="00BC22F3"/>
    <w:rsid w:val="00BC2F13"/>
    <w:rsid w:val="00BC5687"/>
    <w:rsid w:val="00BC6754"/>
    <w:rsid w:val="00BD3DB0"/>
    <w:rsid w:val="00BD6DDA"/>
    <w:rsid w:val="00BE3219"/>
    <w:rsid w:val="00BE62A5"/>
    <w:rsid w:val="00BE6C5E"/>
    <w:rsid w:val="00BE7C07"/>
    <w:rsid w:val="00BF2EBF"/>
    <w:rsid w:val="00BF5155"/>
    <w:rsid w:val="00BF6189"/>
    <w:rsid w:val="00BF621B"/>
    <w:rsid w:val="00C00E7F"/>
    <w:rsid w:val="00C02600"/>
    <w:rsid w:val="00C1246A"/>
    <w:rsid w:val="00C14EDA"/>
    <w:rsid w:val="00C16313"/>
    <w:rsid w:val="00C23289"/>
    <w:rsid w:val="00C32721"/>
    <w:rsid w:val="00C367FC"/>
    <w:rsid w:val="00C3718C"/>
    <w:rsid w:val="00C37403"/>
    <w:rsid w:val="00C4183B"/>
    <w:rsid w:val="00C43A0E"/>
    <w:rsid w:val="00C50B96"/>
    <w:rsid w:val="00C50D1A"/>
    <w:rsid w:val="00C521B1"/>
    <w:rsid w:val="00C53500"/>
    <w:rsid w:val="00C552DE"/>
    <w:rsid w:val="00C56D6B"/>
    <w:rsid w:val="00C6175F"/>
    <w:rsid w:val="00C658F8"/>
    <w:rsid w:val="00C66C75"/>
    <w:rsid w:val="00C7072C"/>
    <w:rsid w:val="00C75C58"/>
    <w:rsid w:val="00C77B3E"/>
    <w:rsid w:val="00C80593"/>
    <w:rsid w:val="00C90011"/>
    <w:rsid w:val="00C96B24"/>
    <w:rsid w:val="00CA35BE"/>
    <w:rsid w:val="00CA606E"/>
    <w:rsid w:val="00CB0B2E"/>
    <w:rsid w:val="00CB2871"/>
    <w:rsid w:val="00CB4CB1"/>
    <w:rsid w:val="00CC7551"/>
    <w:rsid w:val="00CD34F3"/>
    <w:rsid w:val="00CD58F7"/>
    <w:rsid w:val="00CE17EE"/>
    <w:rsid w:val="00CE28F7"/>
    <w:rsid w:val="00CE2E1F"/>
    <w:rsid w:val="00CE2F46"/>
    <w:rsid w:val="00CE6525"/>
    <w:rsid w:val="00CE78AF"/>
    <w:rsid w:val="00CF1E88"/>
    <w:rsid w:val="00CF45BB"/>
    <w:rsid w:val="00D00DD5"/>
    <w:rsid w:val="00D02B2D"/>
    <w:rsid w:val="00D03624"/>
    <w:rsid w:val="00D03EF4"/>
    <w:rsid w:val="00D12ED7"/>
    <w:rsid w:val="00D14897"/>
    <w:rsid w:val="00D14A6E"/>
    <w:rsid w:val="00D1566F"/>
    <w:rsid w:val="00D16279"/>
    <w:rsid w:val="00D16830"/>
    <w:rsid w:val="00D34CF7"/>
    <w:rsid w:val="00D363AF"/>
    <w:rsid w:val="00D401C2"/>
    <w:rsid w:val="00D441ED"/>
    <w:rsid w:val="00D45B5A"/>
    <w:rsid w:val="00D479E2"/>
    <w:rsid w:val="00D51B7C"/>
    <w:rsid w:val="00D60AD8"/>
    <w:rsid w:val="00D60C3D"/>
    <w:rsid w:val="00D61C5C"/>
    <w:rsid w:val="00D61FCA"/>
    <w:rsid w:val="00D664C4"/>
    <w:rsid w:val="00D6662E"/>
    <w:rsid w:val="00D773BF"/>
    <w:rsid w:val="00D8666B"/>
    <w:rsid w:val="00D86D21"/>
    <w:rsid w:val="00D94CE2"/>
    <w:rsid w:val="00D96EEF"/>
    <w:rsid w:val="00D9798B"/>
    <w:rsid w:val="00D97E2C"/>
    <w:rsid w:val="00DA28FD"/>
    <w:rsid w:val="00DA6342"/>
    <w:rsid w:val="00DA6E70"/>
    <w:rsid w:val="00DB69DA"/>
    <w:rsid w:val="00DB77E2"/>
    <w:rsid w:val="00DB7B88"/>
    <w:rsid w:val="00DC12BC"/>
    <w:rsid w:val="00DC237B"/>
    <w:rsid w:val="00DD1185"/>
    <w:rsid w:val="00DD29A7"/>
    <w:rsid w:val="00DD528A"/>
    <w:rsid w:val="00DD54AE"/>
    <w:rsid w:val="00DD609C"/>
    <w:rsid w:val="00DD7E43"/>
    <w:rsid w:val="00DE63CF"/>
    <w:rsid w:val="00DF7F62"/>
    <w:rsid w:val="00E00D80"/>
    <w:rsid w:val="00E032ED"/>
    <w:rsid w:val="00E03B1D"/>
    <w:rsid w:val="00E04364"/>
    <w:rsid w:val="00E0632A"/>
    <w:rsid w:val="00E101E9"/>
    <w:rsid w:val="00E1428C"/>
    <w:rsid w:val="00E1651D"/>
    <w:rsid w:val="00E17F10"/>
    <w:rsid w:val="00E20131"/>
    <w:rsid w:val="00E20A39"/>
    <w:rsid w:val="00E22C85"/>
    <w:rsid w:val="00E23A9C"/>
    <w:rsid w:val="00E32600"/>
    <w:rsid w:val="00E340EB"/>
    <w:rsid w:val="00E376C3"/>
    <w:rsid w:val="00E42B9C"/>
    <w:rsid w:val="00E44C3A"/>
    <w:rsid w:val="00E50CE0"/>
    <w:rsid w:val="00E518F6"/>
    <w:rsid w:val="00E5363D"/>
    <w:rsid w:val="00E553E2"/>
    <w:rsid w:val="00E558AD"/>
    <w:rsid w:val="00E61A69"/>
    <w:rsid w:val="00E63971"/>
    <w:rsid w:val="00E72077"/>
    <w:rsid w:val="00E73AB6"/>
    <w:rsid w:val="00E74C4A"/>
    <w:rsid w:val="00E74FB0"/>
    <w:rsid w:val="00E81087"/>
    <w:rsid w:val="00E8124D"/>
    <w:rsid w:val="00E872C1"/>
    <w:rsid w:val="00E94FB6"/>
    <w:rsid w:val="00E9636F"/>
    <w:rsid w:val="00EA0C6B"/>
    <w:rsid w:val="00EA4456"/>
    <w:rsid w:val="00EA7EF6"/>
    <w:rsid w:val="00EB058A"/>
    <w:rsid w:val="00EB1FF4"/>
    <w:rsid w:val="00EB5703"/>
    <w:rsid w:val="00EC015A"/>
    <w:rsid w:val="00EC1705"/>
    <w:rsid w:val="00EC225E"/>
    <w:rsid w:val="00EC47BC"/>
    <w:rsid w:val="00ED695B"/>
    <w:rsid w:val="00EE5326"/>
    <w:rsid w:val="00EE5F02"/>
    <w:rsid w:val="00EE6430"/>
    <w:rsid w:val="00EF115D"/>
    <w:rsid w:val="00EF17F7"/>
    <w:rsid w:val="00EF2025"/>
    <w:rsid w:val="00EF5429"/>
    <w:rsid w:val="00EF586F"/>
    <w:rsid w:val="00EF7E15"/>
    <w:rsid w:val="00F026E5"/>
    <w:rsid w:val="00F046FB"/>
    <w:rsid w:val="00F0714E"/>
    <w:rsid w:val="00F171CD"/>
    <w:rsid w:val="00F172EF"/>
    <w:rsid w:val="00F20DC8"/>
    <w:rsid w:val="00F24884"/>
    <w:rsid w:val="00F31658"/>
    <w:rsid w:val="00F371BB"/>
    <w:rsid w:val="00F37F8E"/>
    <w:rsid w:val="00F40439"/>
    <w:rsid w:val="00F52141"/>
    <w:rsid w:val="00F56786"/>
    <w:rsid w:val="00F61393"/>
    <w:rsid w:val="00F63839"/>
    <w:rsid w:val="00F6397A"/>
    <w:rsid w:val="00F70B66"/>
    <w:rsid w:val="00F71157"/>
    <w:rsid w:val="00F71B46"/>
    <w:rsid w:val="00F73C0A"/>
    <w:rsid w:val="00F74E74"/>
    <w:rsid w:val="00F75035"/>
    <w:rsid w:val="00F77C83"/>
    <w:rsid w:val="00F85227"/>
    <w:rsid w:val="00F85709"/>
    <w:rsid w:val="00F85F39"/>
    <w:rsid w:val="00F864BA"/>
    <w:rsid w:val="00F90C73"/>
    <w:rsid w:val="00F91400"/>
    <w:rsid w:val="00F92E0A"/>
    <w:rsid w:val="00F94E18"/>
    <w:rsid w:val="00FA118E"/>
    <w:rsid w:val="00FA2C73"/>
    <w:rsid w:val="00FA4A0F"/>
    <w:rsid w:val="00FB02E3"/>
    <w:rsid w:val="00FB0376"/>
    <w:rsid w:val="00FB14A7"/>
    <w:rsid w:val="00FB1736"/>
    <w:rsid w:val="00FB5482"/>
    <w:rsid w:val="00FB5A57"/>
    <w:rsid w:val="00FB5D7E"/>
    <w:rsid w:val="00FC026D"/>
    <w:rsid w:val="00FC59D9"/>
    <w:rsid w:val="00FC6911"/>
    <w:rsid w:val="00FD2D77"/>
    <w:rsid w:val="00FD57F2"/>
    <w:rsid w:val="00FD7BF3"/>
    <w:rsid w:val="00FE09CC"/>
    <w:rsid w:val="00FE283B"/>
    <w:rsid w:val="00FE2EB3"/>
    <w:rsid w:val="00FE3900"/>
    <w:rsid w:val="00FE636E"/>
    <w:rsid w:val="00FE6EF2"/>
    <w:rsid w:val="00FF0530"/>
    <w:rsid w:val="00FF08D0"/>
    <w:rsid w:val="00FF24B4"/>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2AA49A67-9B3B-483E-9F21-80F5CAB8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34035">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8392647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298605373">
      <w:bodyDiv w:val="1"/>
      <w:marLeft w:val="0"/>
      <w:marRight w:val="0"/>
      <w:marTop w:val="0"/>
      <w:marBottom w:val="0"/>
      <w:divBdr>
        <w:top w:val="none" w:sz="0" w:space="0" w:color="auto"/>
        <w:left w:val="none" w:sz="0" w:space="0" w:color="auto"/>
        <w:bottom w:val="none" w:sz="0" w:space="0" w:color="auto"/>
        <w:right w:val="none" w:sz="0" w:space="0" w:color="auto"/>
      </w:divBdr>
    </w:div>
    <w:div w:id="136702294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97B10-BA70-4F05-B214-1A766C483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45</Pages>
  <Words>19778</Words>
  <Characters>108780</Characters>
  <Application>Microsoft Office Word</Application>
  <DocSecurity>0</DocSecurity>
  <Lines>906</Lines>
  <Paragraphs>256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128302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14</cp:revision>
  <cp:lastPrinted>2017-05-15T14:49:00Z</cp:lastPrinted>
  <dcterms:created xsi:type="dcterms:W3CDTF">2018-04-16T20:46:00Z</dcterms:created>
  <dcterms:modified xsi:type="dcterms:W3CDTF">2018-04-20T16:19:00Z</dcterms:modified>
</cp:coreProperties>
</file>