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4213D2">
        <w:rPr>
          <w:rFonts w:ascii="Arial Black" w:hAnsi="Arial Black"/>
          <w:sz w:val="28"/>
          <w:szCs w:val="28"/>
        </w:rPr>
        <w:t>NACIONAL</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010D05"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4213D2">
        <w:rPr>
          <w:rFonts w:ascii="Meiryo" w:eastAsia="Meiryo" w:hAnsi="Meiryo" w:cs="Meiryo"/>
          <w:color w:val="33CCCC"/>
          <w:sz w:val="28"/>
          <w:szCs w:val="28"/>
          <w:lang w:val="es-ES" w:eastAsia="en-US"/>
        </w:rPr>
        <w:t>N29-2018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771F3">
        <w:rPr>
          <w:rFonts w:ascii="Arial Black" w:hAnsi="Arial Black"/>
          <w:b/>
          <w:color w:val="33CCCC"/>
          <w:sz w:val="36"/>
          <w:szCs w:val="28"/>
        </w:rPr>
        <w:t>MATER</w:t>
      </w:r>
      <w:r w:rsidR="00010D05">
        <w:rPr>
          <w:rFonts w:ascii="Arial Black" w:hAnsi="Arial Black"/>
          <w:b/>
          <w:color w:val="33CCCC"/>
          <w:sz w:val="36"/>
          <w:szCs w:val="28"/>
        </w:rPr>
        <w:t>IAL DE CURACIÓN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C6651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4213D2">
        <w:rPr>
          <w:rFonts w:asciiTheme="minorHAnsi" w:hAnsiTheme="minorHAnsi"/>
        </w:rPr>
        <w:t>NACIONAL</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10D05">
        <w:rPr>
          <w:rFonts w:asciiTheme="minorHAnsi" w:hAnsiTheme="minorHAnsi" w:cs="Arial"/>
        </w:rPr>
        <w:t>LP-919044992-</w:t>
      </w:r>
      <w:r w:rsidR="004213D2">
        <w:rPr>
          <w:rFonts w:asciiTheme="minorHAnsi" w:hAnsiTheme="minorHAnsi" w:cs="Arial"/>
        </w:rPr>
        <w:t>N29-2018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9D0EDE">
        <w:rPr>
          <w:rFonts w:asciiTheme="minorHAnsi" w:hAnsiTheme="minorHAnsi"/>
        </w:rPr>
        <w:t>“MATERIAL DE CURACIÓN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4213D2" w:rsidRPr="009A42C4" w:rsidRDefault="004213D2" w:rsidP="004213D2">
      <w:pPr>
        <w:jc w:val="both"/>
        <w:rPr>
          <w:rFonts w:ascii="Calibri" w:hAnsi="Calibri" w:cs="Arial"/>
        </w:rPr>
      </w:pPr>
      <w:r w:rsidRPr="009A42C4">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II y </w:t>
      </w:r>
      <w:r w:rsidRPr="009A42C4">
        <w:rPr>
          <w:rFonts w:ascii="Calibri" w:hAnsi="Calibri" w:cs="Arial"/>
          <w:i/>
        </w:rPr>
        <w:t>31</w:t>
      </w:r>
      <w:r w:rsidRPr="009A42C4">
        <w:rPr>
          <w:rFonts w:ascii="Calibri" w:hAnsi="Calibri" w:cs="Arial"/>
        </w:rPr>
        <w:t xml:space="preserve"> </w:t>
      </w:r>
      <w:r w:rsidRPr="009A42C4">
        <w:rPr>
          <w:rFonts w:ascii="Calibri" w:hAnsi="Calibri"/>
        </w:rPr>
        <w:t xml:space="preserve">y demás relativos de la Ley de Adquisiciones, Arrendamientos y Contratación de Servicios del Estado de Nuevo León, </w:t>
      </w:r>
      <w:r w:rsidRPr="009A42C4">
        <w:rPr>
          <w:rFonts w:ascii="Calibri" w:hAnsi="Calibri"/>
          <w:i/>
        </w:rPr>
        <w:t xml:space="preserve">Artículo 59 </w:t>
      </w:r>
      <w:r w:rsidRPr="009A42C4">
        <w:rPr>
          <w:rFonts w:ascii="Calibri" w:hAnsi="Calibr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9A42C4">
        <w:rPr>
          <w:rFonts w:ascii="Calibri" w:hAnsi="Calibri" w:cs="Arial"/>
        </w:rPr>
        <w:t>1, 2 Fracción XIV de la Ley que Crea el Organismo Público Descentralizado denominado Servicios de Salud de Nuevo León y 19 Fracción XV del Reglamento Interior de Servicios de Salud de Nuevo León, O.P.D.,</w:t>
      </w:r>
      <w:r w:rsidRPr="009A42C4">
        <w:rPr>
          <w:rFonts w:ascii="Calibri" w:hAnsi="Calibri"/>
        </w:rPr>
        <w:t xml:space="preserve"> en debida concordancia con </w:t>
      </w:r>
      <w:r>
        <w:rPr>
          <w:rFonts w:ascii="Calibri" w:hAnsi="Calibri" w:cs="Arial"/>
        </w:rPr>
        <w:t xml:space="preserve">la Ley de Egresos para el año </w:t>
      </w:r>
      <w:r w:rsidRPr="009A42C4">
        <w:rPr>
          <w:rFonts w:ascii="Calibri" w:hAnsi="Calibri" w:cs="Arial"/>
        </w:rPr>
        <w:t>201</w:t>
      </w:r>
      <w:r>
        <w:rPr>
          <w:rFonts w:ascii="Calibri" w:hAnsi="Calibri" w:cs="Arial"/>
        </w:rPr>
        <w:t>8</w:t>
      </w:r>
      <w:r w:rsidRPr="009A42C4">
        <w:rPr>
          <w:rFonts w:ascii="Calibri" w:hAnsi="Calibri" w:cs="Arial"/>
        </w:rPr>
        <w:t>,</w:t>
      </w:r>
      <w:r w:rsidRPr="009A42C4">
        <w:rPr>
          <w:rFonts w:ascii="Calibri" w:hAnsi="Calibri"/>
        </w:rPr>
        <w:t xml:space="preserve"> </w:t>
      </w:r>
      <w:r w:rsidRPr="009A42C4">
        <w:rPr>
          <w:rFonts w:ascii="Calibri" w:hAnsi="Calibri"/>
          <w:b/>
        </w:rPr>
        <w:t>CONVOCA</w:t>
      </w:r>
      <w:r w:rsidRPr="009A42C4">
        <w:rPr>
          <w:rFonts w:ascii="Calibri" w:hAnsi="Calibri"/>
        </w:rPr>
        <w:t xml:space="preserve"> a las personas físicas o morales </w:t>
      </w:r>
      <w:r w:rsidRPr="009A42C4">
        <w:rPr>
          <w:rFonts w:ascii="Calibri" w:hAnsi="Calibri" w:cs="Arial"/>
        </w:rPr>
        <w:t>a participar en</w:t>
      </w:r>
      <w:r w:rsidRPr="009A42C4">
        <w:rPr>
          <w:rFonts w:ascii="Calibri" w:hAnsi="Calibri"/>
        </w:rPr>
        <w:t xml:space="preserve"> la </w:t>
      </w:r>
      <w:r w:rsidRPr="009A42C4">
        <w:rPr>
          <w:rFonts w:ascii="Calibri" w:hAnsi="Calibri" w:cs="Arial"/>
        </w:rPr>
        <w:t>Licitación Pública Nacional Presencial No. LP-919044992-</w:t>
      </w:r>
      <w:r>
        <w:rPr>
          <w:rFonts w:ascii="Calibri" w:hAnsi="Calibri" w:cs="Arial"/>
        </w:rPr>
        <w:t>N28-2018</w:t>
      </w:r>
      <w:r w:rsidRPr="009A42C4">
        <w:rPr>
          <w:rFonts w:ascii="Calibri" w:hAnsi="Calibri" w:cs="Arial"/>
        </w:rPr>
        <w:t xml:space="preserve"> para la </w:t>
      </w:r>
      <w:r>
        <w:rPr>
          <w:rFonts w:ascii="Calibri" w:hAnsi="Calibri" w:cs="Arial"/>
        </w:rPr>
        <w:t>adquisición</w:t>
      </w:r>
      <w:r w:rsidRPr="009A42C4">
        <w:rPr>
          <w:rFonts w:ascii="Calibri" w:hAnsi="Calibri" w:cs="Arial"/>
        </w:rPr>
        <w:t xml:space="preserve"> de “</w:t>
      </w:r>
      <w:r>
        <w:rPr>
          <w:rFonts w:ascii="Calibri" w:hAnsi="Calibri" w:cs="Arial"/>
        </w:rPr>
        <w:t>MATERIAL DE CURACIÓN</w:t>
      </w:r>
      <w:r w:rsidRPr="009A42C4">
        <w:rPr>
          <w:rFonts w:ascii="Calibri" w:hAnsi="Calibri" w:cs="Arial"/>
        </w:rPr>
        <w:t>”.</w:t>
      </w:r>
    </w:p>
    <w:p w:rsidR="007F0B73" w:rsidRPr="004213D2" w:rsidRDefault="007F0B73" w:rsidP="002021D2">
      <w:pPr>
        <w:rPr>
          <w:rFonts w:asciiTheme="minorHAnsi" w:hAnsiTheme="minorHAnsi"/>
          <w:b/>
          <w:bC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4213D2" w:rsidRDefault="004213D2" w:rsidP="007F0B73">
      <w:pPr>
        <w:jc w:val="center"/>
        <w:rPr>
          <w:rFonts w:asciiTheme="minorHAnsi" w:hAnsiTheme="minorHAnsi"/>
          <w:b/>
          <w:bCs/>
          <w:sz w:val="60"/>
          <w:szCs w:val="60"/>
        </w:rPr>
      </w:pPr>
    </w:p>
    <w:p w:rsidR="004213D2" w:rsidRDefault="004213D2" w:rsidP="007F0B73">
      <w:pPr>
        <w:jc w:val="center"/>
        <w:rPr>
          <w:rFonts w:asciiTheme="minorHAnsi" w:hAnsiTheme="minorHAnsi"/>
          <w:b/>
          <w:bCs/>
          <w:sz w:val="60"/>
          <w:szCs w:val="60"/>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4213D2" w:rsidRPr="00BC2F13" w:rsidRDefault="004213D2" w:rsidP="007F0B73">
      <w:pPr>
        <w:jc w:val="center"/>
        <w:rPr>
          <w:rFonts w:asciiTheme="minorHAnsi" w:hAnsiTheme="minorHAnsi"/>
          <w:b/>
          <w:bCs/>
          <w:sz w:val="60"/>
          <w:szCs w:val="60"/>
        </w:rPr>
      </w:pP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7E3E9D">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7E3E9D">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176B41">
        <w:rPr>
          <w:rFonts w:asciiTheme="minorHAnsi" w:hAnsiTheme="minorHAnsi" w:cs="Arial"/>
          <w:color w:val="auto"/>
          <w:sz w:val="20"/>
          <w:szCs w:val="20"/>
          <w:lang w:val="es-ES_tradnl" w:eastAsia="es-ES"/>
        </w:rPr>
        <w:t>Nacional</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E2E1F" w:rsidRDefault="00267C25" w:rsidP="00476896">
      <w:pPr>
        <w:pStyle w:val="Prrafodelista"/>
        <w:numPr>
          <w:ilvl w:val="0"/>
          <w:numId w:val="9"/>
        </w:numPr>
        <w:tabs>
          <w:tab w:val="left" w:pos="284"/>
        </w:tabs>
        <w:ind w:right="-1"/>
        <w:jc w:val="both"/>
        <w:rPr>
          <w:rFonts w:asciiTheme="minorHAnsi" w:hAnsiTheme="minorHAnsi" w:cs="Arial"/>
        </w:rPr>
      </w:pPr>
      <w:r w:rsidRPr="00176B41">
        <w:rPr>
          <w:rFonts w:asciiTheme="minorHAnsi" w:hAnsiTheme="minorHAnsi" w:cs="Arial"/>
        </w:rPr>
        <w:t xml:space="preserve">La presente </w:t>
      </w:r>
      <w:r w:rsidR="00CE2E1F" w:rsidRPr="00176B41">
        <w:rPr>
          <w:rFonts w:asciiTheme="minorHAnsi" w:hAnsiTheme="minorHAnsi" w:cs="Arial"/>
        </w:rPr>
        <w:t xml:space="preserve">Licitación Pública </w:t>
      </w:r>
      <w:r w:rsidR="004213D2" w:rsidRPr="00176B41">
        <w:rPr>
          <w:rFonts w:asciiTheme="minorHAnsi" w:hAnsiTheme="minorHAnsi" w:cs="Arial"/>
        </w:rPr>
        <w:t>N</w:t>
      </w:r>
      <w:r w:rsidR="00176B41" w:rsidRPr="00176B41">
        <w:rPr>
          <w:rFonts w:asciiTheme="minorHAnsi" w:hAnsiTheme="minorHAnsi" w:cs="Arial"/>
        </w:rPr>
        <w:t>acional</w:t>
      </w:r>
      <w:r w:rsidR="00FB5482" w:rsidRPr="00176B41">
        <w:rPr>
          <w:rFonts w:asciiTheme="minorHAnsi" w:hAnsiTheme="minorHAnsi" w:cs="Arial"/>
        </w:rPr>
        <w:t xml:space="preserve"> </w:t>
      </w:r>
      <w:r w:rsidR="00CE2E1F" w:rsidRPr="00176B41">
        <w:rPr>
          <w:rFonts w:asciiTheme="minorHAnsi" w:hAnsiTheme="minorHAnsi" w:cs="Arial"/>
        </w:rPr>
        <w:t>Presencial</w:t>
      </w:r>
      <w:r w:rsidRPr="00176B41">
        <w:rPr>
          <w:rFonts w:asciiTheme="minorHAnsi" w:hAnsiTheme="minorHAnsi" w:cs="Arial"/>
        </w:rPr>
        <w:t xml:space="preserve"> será identificada por el No</w:t>
      </w:r>
      <w:r w:rsidR="001A0EBB" w:rsidRPr="00176B41">
        <w:rPr>
          <w:rFonts w:asciiTheme="minorHAnsi" w:hAnsiTheme="minorHAnsi" w:cs="Arial"/>
        </w:rPr>
        <w:t>.</w:t>
      </w:r>
      <w:r w:rsidRPr="00176B41">
        <w:rPr>
          <w:rFonts w:asciiTheme="minorHAnsi" w:hAnsiTheme="minorHAnsi" w:cs="Arial"/>
        </w:rPr>
        <w:t xml:space="preserve"> </w:t>
      </w:r>
      <w:r w:rsidR="00010D05" w:rsidRPr="00176B41">
        <w:rPr>
          <w:rFonts w:asciiTheme="minorHAnsi" w:hAnsiTheme="minorHAnsi" w:cs="Arial"/>
        </w:rPr>
        <w:t>LP-919044992-</w:t>
      </w:r>
      <w:r w:rsidR="004213D2" w:rsidRPr="00176B41">
        <w:rPr>
          <w:rFonts w:asciiTheme="minorHAnsi" w:hAnsiTheme="minorHAnsi" w:cs="Arial"/>
        </w:rPr>
        <w:t>N29-2018</w:t>
      </w:r>
      <w:r w:rsidR="00176B41">
        <w:rPr>
          <w:rFonts w:asciiTheme="minorHAnsi" w:hAnsiTheme="minorHAnsi" w:cs="Arial"/>
        </w:rPr>
        <w:t>.</w:t>
      </w:r>
    </w:p>
    <w:p w:rsidR="00176B41" w:rsidRPr="00176B41" w:rsidRDefault="00176B41" w:rsidP="00176B41">
      <w:pPr>
        <w:pStyle w:val="Prrafodelista"/>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66510">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AA6C18" w:rsidRDefault="001A0EBB" w:rsidP="003C7CE4">
      <w:pPr>
        <w:pStyle w:val="Prrafodelista"/>
        <w:numPr>
          <w:ilvl w:val="0"/>
          <w:numId w:val="9"/>
        </w:numPr>
        <w:tabs>
          <w:tab w:val="left" w:pos="284"/>
        </w:tabs>
        <w:ind w:right="51"/>
        <w:jc w:val="both"/>
        <w:rPr>
          <w:rFonts w:asciiTheme="minorHAnsi" w:hAnsiTheme="minorHAnsi" w:cs="Arial"/>
        </w:rPr>
      </w:pPr>
      <w:r w:rsidRPr="00AA6C18">
        <w:rPr>
          <w:rFonts w:asciiTheme="minorHAnsi" w:hAnsiTheme="minorHAnsi" w:cs="Arial"/>
        </w:rPr>
        <w:t xml:space="preserve">La adquisición del </w:t>
      </w:r>
      <w:r w:rsidR="00F63839" w:rsidRPr="00AA6C18">
        <w:rPr>
          <w:rFonts w:asciiTheme="minorHAnsi" w:hAnsiTheme="minorHAnsi" w:cs="Arial"/>
        </w:rPr>
        <w:t xml:space="preserve">material de curación </w:t>
      </w:r>
      <w:r w:rsidR="00B64229" w:rsidRPr="00AA6C18">
        <w:rPr>
          <w:rFonts w:asciiTheme="minorHAnsi" w:hAnsiTheme="minorHAnsi" w:cs="Arial"/>
        </w:rPr>
        <w:t>requerido</w:t>
      </w:r>
      <w:r w:rsidR="00F63839" w:rsidRPr="00AA6C18">
        <w:rPr>
          <w:rFonts w:asciiTheme="minorHAnsi" w:hAnsiTheme="minorHAnsi" w:cs="Arial"/>
        </w:rPr>
        <w:t>s</w:t>
      </w:r>
      <w:r w:rsidR="00B64229" w:rsidRPr="00AA6C18">
        <w:rPr>
          <w:rFonts w:asciiTheme="minorHAnsi" w:hAnsiTheme="minorHAnsi" w:cs="Arial"/>
        </w:rPr>
        <w:t xml:space="preserve"> por </w:t>
      </w:r>
      <w:r w:rsidR="00FB5482" w:rsidRPr="00AA6C18">
        <w:rPr>
          <w:rFonts w:asciiTheme="minorHAnsi" w:hAnsiTheme="minorHAnsi" w:cs="Arial"/>
          <w:bCs/>
        </w:rPr>
        <w:t>l</w:t>
      </w:r>
      <w:r w:rsidR="00B64229" w:rsidRPr="00AA6C18">
        <w:rPr>
          <w:rFonts w:asciiTheme="minorHAnsi" w:hAnsiTheme="minorHAnsi" w:cs="Arial"/>
        </w:rPr>
        <w:t xml:space="preserve">a </w:t>
      </w:r>
      <w:r w:rsidR="00B64229" w:rsidRPr="00AA6C18">
        <w:rPr>
          <w:rFonts w:asciiTheme="minorHAnsi" w:hAnsiTheme="minorHAnsi" w:cs="Arial"/>
          <w:bCs/>
        </w:rPr>
        <w:t>C</w:t>
      </w:r>
      <w:r w:rsidR="00B64229" w:rsidRPr="00AA6C18">
        <w:rPr>
          <w:rFonts w:asciiTheme="minorHAnsi" w:hAnsiTheme="minorHAnsi" w:cs="Arial"/>
        </w:rPr>
        <w:t xml:space="preserve">onvocante, se realizará con recursos del tipo de presupuesto </w:t>
      </w:r>
      <w:r w:rsidR="00176B41">
        <w:rPr>
          <w:rFonts w:asciiTheme="minorHAnsi" w:hAnsiTheme="minorHAnsi" w:cs="Arial"/>
        </w:rPr>
        <w:t>202003</w:t>
      </w:r>
      <w:r w:rsidR="00B64229" w:rsidRPr="00AA6C18">
        <w:rPr>
          <w:rFonts w:asciiTheme="minorHAnsi" w:hAnsiTheme="minorHAnsi" w:cs="Arial"/>
        </w:rPr>
        <w:t xml:space="preserve">, </w:t>
      </w:r>
      <w:r w:rsidR="00FB5482" w:rsidRPr="00AA6C18">
        <w:rPr>
          <w:rFonts w:asciiTheme="minorHAnsi" w:hAnsiTheme="minorHAnsi" w:cs="Arial"/>
        </w:rPr>
        <w:t xml:space="preserve">Programa </w:t>
      </w:r>
      <w:r w:rsidR="00176B41">
        <w:rPr>
          <w:rFonts w:asciiTheme="minorHAnsi" w:hAnsiTheme="minorHAnsi" w:cs="Arial"/>
        </w:rPr>
        <w:t>TR2708</w:t>
      </w:r>
      <w:r w:rsidR="00B64229" w:rsidRPr="00AA6C18">
        <w:rPr>
          <w:rFonts w:asciiTheme="minorHAnsi" w:hAnsiTheme="minorHAnsi" w:cs="Arial"/>
        </w:rPr>
        <w:t xml:space="preserve">, Partida </w:t>
      </w:r>
      <w:r w:rsidR="00F63839" w:rsidRPr="00AA6C18">
        <w:rPr>
          <w:rFonts w:asciiTheme="minorHAnsi" w:hAnsiTheme="minorHAnsi" w:cs="Arial"/>
        </w:rPr>
        <w:t>25401</w:t>
      </w:r>
      <w:r w:rsidRPr="00AA6C18">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176B41" w:rsidRDefault="00176B41" w:rsidP="00A91686">
      <w:pPr>
        <w:tabs>
          <w:tab w:val="left" w:pos="284"/>
        </w:tabs>
        <w:ind w:right="-1"/>
        <w:jc w:val="both"/>
        <w:rPr>
          <w:rFonts w:asciiTheme="minorHAnsi" w:hAnsiTheme="minorHAnsi" w:cs="Arial"/>
        </w:rPr>
      </w:pPr>
    </w:p>
    <w:p w:rsidR="00176B41" w:rsidRDefault="00176B41" w:rsidP="00A91686">
      <w:pPr>
        <w:tabs>
          <w:tab w:val="left" w:pos="284"/>
        </w:tabs>
        <w:ind w:right="-1"/>
        <w:jc w:val="both"/>
        <w:rPr>
          <w:rFonts w:asciiTheme="minorHAnsi" w:hAnsiTheme="minorHAnsi" w:cs="Arial"/>
        </w:rPr>
      </w:pPr>
    </w:p>
    <w:p w:rsidR="00176B41" w:rsidRDefault="00176B41"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lastRenderedPageBreak/>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 xml:space="preserve">de </w:t>
      </w:r>
      <w:r w:rsidR="00176B41">
        <w:rPr>
          <w:rFonts w:asciiTheme="minorHAnsi" w:hAnsiTheme="minorHAnsi" w:cstheme="minorHAnsi"/>
        </w:rPr>
        <w:t>COESIDA</w:t>
      </w:r>
      <w:r w:rsidRPr="002F5444">
        <w:rPr>
          <w:rFonts w:asciiTheme="minorHAnsi" w:hAnsiTheme="minorHAnsi" w:cstheme="minorHAnsi"/>
        </w:rPr>
        <w:t>.</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76B41" w:rsidRDefault="00194C59" w:rsidP="00BD7DE5">
      <w:pPr>
        <w:pStyle w:val="Prrafodelista"/>
        <w:numPr>
          <w:ilvl w:val="2"/>
          <w:numId w:val="23"/>
        </w:numPr>
        <w:ind w:left="1418" w:hanging="567"/>
        <w:jc w:val="both"/>
        <w:rPr>
          <w:rFonts w:asciiTheme="minorHAnsi" w:hAnsiTheme="minorHAnsi" w:cstheme="minorHAnsi"/>
        </w:rPr>
      </w:pPr>
      <w:r w:rsidRPr="00176B41">
        <w:rPr>
          <w:rFonts w:asciiTheme="minorHAnsi" w:hAnsiTheme="minorHAnsi"/>
        </w:rPr>
        <w:t>Las compañías participantes deberán incluir en su sobre de propuestas técnicas, copias de registros sanitarios</w:t>
      </w:r>
      <w:r w:rsidR="00943B15" w:rsidRPr="00176B41">
        <w:rPr>
          <w:rFonts w:asciiTheme="minorHAnsi" w:hAnsiTheme="minorHAnsi"/>
        </w:rPr>
        <w:t xml:space="preserve"> identificados con el nombre del licitante</w:t>
      </w:r>
      <w:r w:rsidRPr="00176B41">
        <w:rPr>
          <w:rFonts w:asciiTheme="minorHAnsi" w:hAnsiTheme="minorHAnsi"/>
        </w:rPr>
        <w:t xml:space="preserve">, legibles y por ambos lados </w:t>
      </w:r>
      <w:r w:rsidR="00176B41">
        <w:rPr>
          <w:rFonts w:asciiTheme="minorHAnsi" w:hAnsiTheme="minorHAnsi"/>
        </w:rPr>
        <w:t>de los insumos ofertados.</w:t>
      </w:r>
    </w:p>
    <w:p w:rsidR="00176B41" w:rsidRPr="00176B41" w:rsidRDefault="00176B41" w:rsidP="00176B41">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 xml:space="preserve">En caso de que el licitante que resulte adjudicado por alguna circunstancia o causa de fuerza mayor se vea imposibilitado para entregar los insumos que oferto y </w:t>
      </w:r>
      <w:r w:rsidR="00176B41">
        <w:rPr>
          <w:rFonts w:asciiTheme="minorHAnsi" w:hAnsiTheme="minorHAnsi"/>
        </w:rPr>
        <w:t>COESIDA</w:t>
      </w:r>
      <w:r w:rsidRPr="00A6680A">
        <w:rPr>
          <w:rFonts w:asciiTheme="minorHAnsi" w:hAnsiTheme="minorHAnsi"/>
        </w:rPr>
        <w:t xml:space="preserve">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76B41">
        <w:rPr>
          <w:rFonts w:asciiTheme="minorHAnsi" w:hAnsiTheme="minorHAnsi" w:cstheme="minorHAnsi"/>
        </w:rPr>
        <w:t>COESIDA</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 xml:space="preserve">de </w:t>
      </w:r>
      <w:r w:rsidR="00176B41">
        <w:rPr>
          <w:rFonts w:asciiTheme="minorHAnsi" w:hAnsiTheme="minorHAnsi" w:cstheme="minorHAnsi"/>
        </w:rPr>
        <w:t>COESIDA</w:t>
      </w:r>
      <w:r w:rsidRPr="002F5444">
        <w:rPr>
          <w:rFonts w:asciiTheme="minorHAnsi" w:hAnsiTheme="minorHAnsi" w:cstheme="minorHAnsi"/>
        </w:rPr>
        <w:t xml:space="preserve"> y</w:t>
      </w:r>
      <w:r w:rsidR="00176B41">
        <w:rPr>
          <w:rFonts w:asciiTheme="minorHAnsi" w:hAnsiTheme="minorHAnsi" w:cstheme="minorHAnsi"/>
        </w:rPr>
        <w:t xml:space="preserve"> los</w:t>
      </w:r>
      <w:r w:rsidRPr="002F5444">
        <w:rPr>
          <w:rFonts w:asciiTheme="minorHAnsi" w:hAnsiTheme="minorHAnsi" w:cstheme="minorHAnsi"/>
        </w:rPr>
        <w:t xml:space="preserve">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Default="00176B41" w:rsidP="00271AB5">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Los licitantes deberán</w:t>
      </w:r>
      <w:r w:rsidR="00194C59" w:rsidRPr="009D0EDE">
        <w:rPr>
          <w:rFonts w:asciiTheme="minorHAnsi" w:hAnsiTheme="minorHAnsi" w:cstheme="minorHAnsi"/>
        </w:rPr>
        <w:t xml:space="preserve"> presentar </w:t>
      </w:r>
      <w:r w:rsidR="00954A60" w:rsidRPr="009D0EDE">
        <w:rPr>
          <w:rFonts w:asciiTheme="minorHAnsi" w:hAnsiTheme="minorHAnsi" w:cstheme="minorHAnsi"/>
        </w:rPr>
        <w:t xml:space="preserve">el día </w:t>
      </w:r>
      <w:r>
        <w:rPr>
          <w:rFonts w:asciiTheme="minorHAnsi" w:hAnsiTheme="minorHAnsi" w:cstheme="minorHAnsi"/>
        </w:rPr>
        <w:t>31</w:t>
      </w:r>
      <w:r w:rsidR="00194C59" w:rsidRPr="009D0EDE">
        <w:rPr>
          <w:rFonts w:asciiTheme="minorHAnsi" w:hAnsiTheme="minorHAnsi" w:cstheme="minorHAnsi"/>
        </w:rPr>
        <w:t xml:space="preserve"> de </w:t>
      </w:r>
      <w:r>
        <w:rPr>
          <w:rFonts w:asciiTheme="minorHAnsi" w:hAnsiTheme="minorHAnsi" w:cstheme="minorHAnsi"/>
        </w:rPr>
        <w:t>Agosto</w:t>
      </w:r>
      <w:r w:rsidR="00954A60" w:rsidRPr="009D0EDE">
        <w:rPr>
          <w:rFonts w:asciiTheme="minorHAnsi" w:hAnsiTheme="minorHAnsi" w:cstheme="minorHAnsi"/>
        </w:rPr>
        <w:t xml:space="preserve"> de</w:t>
      </w:r>
      <w:r w:rsidR="00324414" w:rsidRPr="009D0EDE">
        <w:rPr>
          <w:rFonts w:asciiTheme="minorHAnsi" w:hAnsiTheme="minorHAnsi" w:cstheme="minorHAnsi"/>
        </w:rPr>
        <w:t>l</w:t>
      </w:r>
      <w:r w:rsidR="00954A60" w:rsidRPr="009D0EDE">
        <w:rPr>
          <w:rFonts w:asciiTheme="minorHAnsi" w:hAnsiTheme="minorHAnsi" w:cstheme="minorHAnsi"/>
        </w:rPr>
        <w:t xml:space="preserve"> 201</w:t>
      </w:r>
      <w:r w:rsidR="00B7464F" w:rsidRPr="009D0EDE">
        <w:rPr>
          <w:rFonts w:asciiTheme="minorHAnsi" w:hAnsiTheme="minorHAnsi" w:cstheme="minorHAnsi"/>
        </w:rPr>
        <w:t>8</w:t>
      </w:r>
      <w:r w:rsidR="00194C59" w:rsidRPr="009D0EDE">
        <w:rPr>
          <w:rFonts w:asciiTheme="minorHAnsi" w:hAnsiTheme="minorHAnsi" w:cstheme="minorHAnsi"/>
        </w:rPr>
        <w:t xml:space="preserve"> </w:t>
      </w:r>
      <w:r w:rsidR="009D0EDE" w:rsidRPr="009D0EDE">
        <w:rPr>
          <w:rFonts w:asciiTheme="minorHAnsi" w:hAnsiTheme="minorHAnsi" w:cstheme="minorHAnsi"/>
        </w:rPr>
        <w:t>el 100%</w:t>
      </w:r>
      <w:r w:rsidR="00194C59" w:rsidRPr="009D0EDE">
        <w:rPr>
          <w:rFonts w:asciiTheme="minorHAnsi" w:hAnsiTheme="minorHAnsi" w:cstheme="minorHAnsi"/>
        </w:rPr>
        <w:t xml:space="preserve">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en el Almacén Central ubicado en Prolongación Díaz Ordaz No. 204, Col. Díaz Ordaz, San Nicolás de los Garza, N. L., en un</w:t>
      </w:r>
      <w:r w:rsidR="00C9461A" w:rsidRPr="009D0EDE">
        <w:rPr>
          <w:rFonts w:asciiTheme="minorHAnsi" w:hAnsiTheme="minorHAnsi" w:cstheme="minorHAnsi"/>
        </w:rPr>
        <w:t xml:space="preserve"> horario de 9:00 a 14:00 horas. </w:t>
      </w:r>
    </w:p>
    <w:p w:rsidR="009D0EDE" w:rsidRPr="009D0EDE" w:rsidRDefault="009D0EDE" w:rsidP="009D0EDE">
      <w:pPr>
        <w:pStyle w:val="Prrafodelista"/>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271AB5">
      <w:pPr>
        <w:pStyle w:val="Prrafodelista"/>
        <w:numPr>
          <w:ilvl w:val="2"/>
          <w:numId w:val="23"/>
        </w:numPr>
        <w:ind w:left="1418" w:hanging="567"/>
        <w:jc w:val="both"/>
        <w:rPr>
          <w:rFonts w:asciiTheme="minorHAnsi" w:hAnsiTheme="minorHAnsi"/>
        </w:rPr>
      </w:pPr>
      <w:r w:rsidRPr="009D0EDE">
        <w:rPr>
          <w:rFonts w:asciiTheme="minorHAnsi" w:hAnsiTheme="minorHAnsi"/>
        </w:rPr>
        <w:t>El licitante deberá presentar copia simple completa</w:t>
      </w:r>
      <w:r w:rsidR="0008684F" w:rsidRPr="009D0EDE">
        <w:rPr>
          <w:rFonts w:asciiTheme="minorHAnsi" w:hAnsiTheme="minorHAnsi"/>
        </w:rPr>
        <w:t xml:space="preserve"> </w:t>
      </w:r>
      <w:r w:rsidRPr="009D0EDE">
        <w:rPr>
          <w:rFonts w:asciiTheme="minorHAnsi" w:hAnsiTheme="minorHAnsi"/>
        </w:rPr>
        <w:t xml:space="preserve">(anverso y reverso) y legible del registro </w:t>
      </w:r>
      <w:r w:rsidR="00C90011" w:rsidRPr="009D0EDE">
        <w:rPr>
          <w:rFonts w:asciiTheme="minorHAnsi" w:hAnsiTheme="minorHAnsi"/>
        </w:rPr>
        <w:t>sanitario</w:t>
      </w:r>
      <w:r w:rsidR="0008684F" w:rsidRPr="009D0EDE">
        <w:rPr>
          <w:rFonts w:asciiTheme="minorHAnsi" w:hAnsiTheme="minorHAnsi"/>
        </w:rPr>
        <w:t>,</w:t>
      </w:r>
      <w:r w:rsidR="00C90011" w:rsidRPr="009D0EDE">
        <w:rPr>
          <w:rFonts w:asciiTheme="minorHAnsi" w:hAnsiTheme="minorHAnsi"/>
        </w:rPr>
        <w:t xml:space="preserve"> </w:t>
      </w:r>
      <w:r w:rsidR="0008684F" w:rsidRPr="009D0EDE">
        <w:rPr>
          <w:rFonts w:asciiTheme="minorHAnsi" w:hAnsiTheme="minorHAnsi"/>
        </w:rPr>
        <w:t xml:space="preserve">identificado con el nombre del licitante, </w:t>
      </w:r>
      <w:r w:rsidR="00C45AEF" w:rsidRPr="009D0EDE">
        <w:rPr>
          <w:rFonts w:asciiTheme="minorHAnsi" w:hAnsiTheme="minorHAnsi"/>
        </w:rPr>
        <w:t xml:space="preserve">del </w:t>
      </w:r>
      <w:r w:rsidR="009D0EDE" w:rsidRPr="009D0EDE">
        <w:rPr>
          <w:rFonts w:asciiTheme="minorHAnsi" w:hAnsiTheme="minorHAnsi"/>
        </w:rPr>
        <w:t>100</w:t>
      </w:r>
      <w:r w:rsidR="00194C59" w:rsidRPr="009D0EDE">
        <w:rPr>
          <w:rFonts w:asciiTheme="minorHAnsi" w:hAnsiTheme="minorHAnsi"/>
        </w:rPr>
        <w:t xml:space="preserve">% de los </w:t>
      </w:r>
      <w:r w:rsidRPr="009D0EDE">
        <w:rPr>
          <w:rFonts w:asciiTheme="minorHAnsi" w:hAnsiTheme="minorHAnsi"/>
        </w:rPr>
        <w:t xml:space="preserve">Materiales de Curación incluidos en </w:t>
      </w:r>
      <w:r w:rsidR="00113DC1" w:rsidRPr="009D0EDE">
        <w:rPr>
          <w:rFonts w:asciiTheme="minorHAnsi" w:hAnsiTheme="minorHAnsi"/>
        </w:rPr>
        <w:t>el</w:t>
      </w:r>
      <w:r w:rsidRPr="009D0EDE">
        <w:rPr>
          <w:rFonts w:asciiTheme="minorHAnsi" w:hAnsiTheme="minorHAnsi"/>
        </w:rPr>
        <w:t xml:space="preserve"> anexo </w:t>
      </w:r>
      <w:r w:rsidR="00113DC1" w:rsidRPr="009D0EDE">
        <w:rPr>
          <w:rFonts w:asciiTheme="minorHAnsi" w:hAnsiTheme="minorHAnsi"/>
        </w:rPr>
        <w:t>1</w:t>
      </w:r>
      <w:r w:rsidR="00FB14A7" w:rsidRPr="009D0EDE">
        <w:rPr>
          <w:rFonts w:asciiTheme="minorHAnsi" w:hAnsiTheme="minorHAnsi"/>
        </w:rPr>
        <w:t xml:space="preserve">A </w:t>
      </w:r>
      <w:r w:rsidRPr="009D0EDE">
        <w:rPr>
          <w:rFonts w:asciiTheme="minorHAnsi" w:hAnsiTheme="minorHAnsi"/>
        </w:rPr>
        <w:t xml:space="preserve">en el cual se mencione el nombre del fabricante y la descripción técnica del </w:t>
      </w:r>
      <w:r w:rsidR="00194C59" w:rsidRPr="009D0EDE">
        <w:rPr>
          <w:rFonts w:asciiTheme="minorHAnsi" w:hAnsiTheme="minorHAnsi"/>
        </w:rPr>
        <w:t xml:space="preserve">insumo </w:t>
      </w:r>
      <w:r w:rsidRPr="009D0EDE">
        <w:rPr>
          <w:rFonts w:asciiTheme="minorHAnsi" w:hAnsiTheme="minorHAnsi"/>
        </w:rPr>
        <w:t xml:space="preserve">ofertado, referenciando el número de renglón y clave. </w:t>
      </w:r>
    </w:p>
    <w:p w:rsidR="009D0EDE" w:rsidRPr="009D0EDE" w:rsidRDefault="009D0EDE" w:rsidP="009D0EDE">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lastRenderedPageBreak/>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9D0EDE">
        <w:rPr>
          <w:rFonts w:asciiTheme="minorHAnsi" w:hAnsiTheme="minorHAnsi"/>
          <w:b/>
          <w:u w:val="single"/>
        </w:rPr>
        <w:t>del</w:t>
      </w:r>
      <w:r w:rsidRPr="001A154A">
        <w:rPr>
          <w:rFonts w:asciiTheme="minorHAnsi" w:hAnsiTheme="minorHAnsi"/>
          <w:b/>
          <w:u w:val="single"/>
        </w:rPr>
        <w:t xml:space="preserve">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176B41">
        <w:rPr>
          <w:rFonts w:asciiTheme="minorHAnsi" w:hAnsiTheme="minorHAnsi" w:cstheme="minorHAnsi"/>
        </w:rPr>
        <w:t>12</w:t>
      </w:r>
      <w:r w:rsidR="00C215F6">
        <w:rPr>
          <w:rFonts w:asciiTheme="minorHAnsi" w:hAnsiTheme="minorHAnsi" w:cstheme="minorHAnsi"/>
        </w:rPr>
        <w:t xml:space="preserve"> de </w:t>
      </w:r>
      <w:r w:rsidR="00176B41">
        <w:rPr>
          <w:rFonts w:asciiTheme="minorHAnsi" w:hAnsiTheme="minorHAnsi" w:cstheme="minorHAnsi"/>
        </w:rPr>
        <w:t>Septiembre</w:t>
      </w:r>
      <w:r w:rsidRPr="00EE37D3">
        <w:rPr>
          <w:rFonts w:asciiTheme="minorHAnsi" w:hAnsiTheme="minorHAnsi" w:cstheme="minorHAnsi"/>
        </w:rPr>
        <w:t xml:space="preserve"> del 201</w:t>
      </w:r>
      <w:r w:rsidR="00C66510">
        <w:rPr>
          <w:rFonts w:asciiTheme="minorHAnsi" w:hAnsiTheme="minorHAnsi" w:cstheme="minorHAnsi"/>
        </w:rPr>
        <w:t>8</w:t>
      </w:r>
      <w:r w:rsidRPr="00EE37D3">
        <w:rPr>
          <w:rFonts w:asciiTheme="minorHAnsi" w:hAnsiTheme="minorHAnsi" w:cstheme="minorHAnsi"/>
        </w:rPr>
        <w:t xml:space="preserve"> al 31 de Diciembre del 201</w:t>
      </w:r>
      <w:r w:rsidR="00C66510">
        <w:rPr>
          <w:rFonts w:asciiTheme="minorHAnsi" w:hAnsiTheme="minorHAnsi" w:cstheme="minorHAnsi"/>
        </w:rPr>
        <w:t>8</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Pr="00176B41" w:rsidRDefault="00F63839" w:rsidP="006663BF">
      <w:pPr>
        <w:pStyle w:val="Prrafodelista"/>
        <w:numPr>
          <w:ilvl w:val="0"/>
          <w:numId w:val="24"/>
        </w:numPr>
        <w:tabs>
          <w:tab w:val="right" w:pos="1276"/>
        </w:tabs>
        <w:ind w:left="1276" w:hanging="283"/>
        <w:jc w:val="both"/>
        <w:rPr>
          <w:rFonts w:asciiTheme="minorHAnsi" w:hAnsiTheme="minorHAnsi"/>
        </w:rPr>
      </w:pPr>
      <w:r w:rsidRPr="00176B41">
        <w:rPr>
          <w:rFonts w:asciiTheme="minorHAnsi" w:hAnsiTheme="minorHAnsi" w:cstheme="minorHAnsi"/>
        </w:rPr>
        <w:t xml:space="preserve">El horario de entrega de los insumos: será de lunes a viernes de 9:00 a 14:00 horas. </w:t>
      </w:r>
    </w:p>
    <w:p w:rsidR="00176B41" w:rsidRPr="00176B41" w:rsidRDefault="00176B41" w:rsidP="00176B41">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 xml:space="preserve">El material de curación se entregará dentro de los 7 días </w:t>
      </w:r>
      <w:r w:rsidR="00176B41">
        <w:rPr>
          <w:rFonts w:asciiTheme="minorHAnsi" w:hAnsiTheme="minorHAnsi"/>
        </w:rPr>
        <w:t>naturales</w:t>
      </w:r>
      <w:r w:rsidRPr="003C0F1A">
        <w:rPr>
          <w:rFonts w:asciiTheme="minorHAnsi" w:hAnsiTheme="minorHAnsi"/>
        </w:rPr>
        <w:t xml:space="preserve">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del material de curación será en </w:t>
      </w:r>
      <w:r w:rsidR="009771F3">
        <w:rPr>
          <w:rFonts w:asciiTheme="minorHAnsi" w:hAnsiTheme="minorHAnsi"/>
        </w:rPr>
        <w:t>el Almacén</w:t>
      </w:r>
      <w:r w:rsidR="009D0EDE">
        <w:rPr>
          <w:rFonts w:asciiTheme="minorHAnsi" w:hAnsiTheme="minorHAnsi"/>
        </w:rPr>
        <w:t xml:space="preserve"> </w:t>
      </w:r>
      <w:r w:rsidR="00176B41">
        <w:rPr>
          <w:rFonts w:asciiTheme="minorHAnsi" w:hAnsiTheme="minorHAnsi"/>
        </w:rPr>
        <w:t>Central de la Convocante, el</w:t>
      </w:r>
      <w:r w:rsidR="009D0EDE">
        <w:rPr>
          <w:rFonts w:asciiTheme="minorHAnsi" w:hAnsiTheme="minorHAnsi"/>
        </w:rPr>
        <w:t xml:space="preserve"> cua</w:t>
      </w:r>
      <w:r w:rsidR="009771F3">
        <w:rPr>
          <w:rFonts w:asciiTheme="minorHAnsi" w:hAnsiTheme="minorHAnsi"/>
        </w:rPr>
        <w:t xml:space="preserve">l se encuentran en el siguiente </w:t>
      </w:r>
      <w:r>
        <w:rPr>
          <w:rFonts w:asciiTheme="minorHAnsi" w:hAnsiTheme="minorHAnsi"/>
        </w:rPr>
        <w:t>domicilio:</w:t>
      </w:r>
      <w:r w:rsidR="00176B41">
        <w:rPr>
          <w:rFonts w:asciiTheme="minorHAnsi" w:hAnsiTheme="minorHAnsi"/>
        </w:rPr>
        <w:t xml:space="preserve"> Prolongación Díaz Ordaz No. </w:t>
      </w:r>
      <w:r w:rsidR="005A1993">
        <w:rPr>
          <w:rFonts w:asciiTheme="minorHAnsi" w:hAnsiTheme="minorHAnsi"/>
        </w:rPr>
        <w:t>204, Col. Díaz Ordaz, San Nicolás de los Garza, N.L.</w:t>
      </w:r>
    </w:p>
    <w:p w:rsidR="003C0F1A" w:rsidRDefault="003C0F1A" w:rsidP="003C0F1A">
      <w:pPr>
        <w:ind w:left="709" w:right="-1"/>
        <w:jc w:val="both"/>
        <w:rPr>
          <w:rFonts w:asciiTheme="minorHAnsi" w:hAnsiTheme="minorHAnsi"/>
        </w:rPr>
      </w:pPr>
    </w:p>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9771F3" w:rsidRPr="009771F3" w:rsidRDefault="009771F3" w:rsidP="009771F3">
      <w:pPr>
        <w:pStyle w:val="Prrafodelista"/>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lastRenderedPageBreak/>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735339" w:rsidRPr="00735339" w:rsidRDefault="00735339" w:rsidP="00735339">
      <w:pPr>
        <w:pStyle w:val="Prrafodelista"/>
        <w:ind w:left="1560"/>
        <w:jc w:val="both"/>
        <w:rPr>
          <w:rFonts w:asciiTheme="minorHAnsi" w:hAnsiTheme="minorHAnsi"/>
        </w:rPr>
      </w:pPr>
      <w:r w:rsidRPr="00735339">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35339">
          <w:rPr>
            <w:rFonts w:asciiTheme="minorHAnsi" w:hAnsiTheme="minorHAnsi"/>
          </w:rPr>
          <w:t>http://cfdi.saludnl.gob.mx</w:t>
        </w:r>
      </w:hyperlink>
      <w:r w:rsidRPr="00735339">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10" w:history="1">
        <w:r w:rsidRPr="00735339">
          <w:rPr>
            <w:rFonts w:asciiTheme="minorHAnsi" w:hAnsiTheme="minorHAnsi"/>
          </w:rPr>
          <w:t>buzonfiscal@saludnl.gob.mx</w:t>
        </w:r>
      </w:hyperlink>
      <w:r w:rsidRPr="00735339">
        <w:rPr>
          <w:rFonts w:asciiTheme="minorHAnsi" w:hAnsiTheme="minorHAnsi"/>
        </w:rPr>
        <w:t>.</w:t>
      </w:r>
    </w:p>
    <w:p w:rsidR="00735339" w:rsidRPr="00735339" w:rsidRDefault="00735339" w:rsidP="00735339">
      <w:pPr>
        <w:pStyle w:val="Prrafodelista"/>
        <w:ind w:left="1560"/>
        <w:jc w:val="both"/>
        <w:rPr>
          <w:rFonts w:asciiTheme="minorHAnsi" w:hAnsiTheme="minorHAnsi"/>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9771F3" w:rsidRPr="009771F3" w:rsidRDefault="003C0F1A" w:rsidP="009771F3">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771F3" w:rsidRPr="009771F3" w:rsidRDefault="009771F3" w:rsidP="009771F3">
      <w:pPr>
        <w:pStyle w:val="Prrafodelista"/>
        <w:rPr>
          <w:rFonts w:asciiTheme="minorHAnsi" w:hAnsiTheme="minorHAnsi" w:cstheme="minorHAnsi"/>
          <w:i/>
        </w:rPr>
      </w:pPr>
    </w:p>
    <w:p w:rsidR="009771F3" w:rsidRPr="009771F3" w:rsidRDefault="009771F3" w:rsidP="009771F3">
      <w:pPr>
        <w:pStyle w:val="Prrafodelista"/>
        <w:numPr>
          <w:ilvl w:val="0"/>
          <w:numId w:val="26"/>
        </w:numPr>
        <w:ind w:left="1560"/>
        <w:jc w:val="both"/>
        <w:rPr>
          <w:rFonts w:asciiTheme="minorHAnsi" w:hAnsiTheme="minorHAnsi" w:cs="Arial"/>
        </w:rPr>
      </w:pPr>
      <w:r w:rsidRPr="009771F3">
        <w:rPr>
          <w:rFonts w:asciiTheme="minorHAnsi" w:hAnsiTheme="minorHAnsi" w:cstheme="minorHAnsi"/>
          <w:i/>
        </w:rPr>
        <w:lastRenderedPageBreak/>
        <w:t>Devoluciones.</w:t>
      </w:r>
      <w:r w:rsidRPr="009771F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materiales de curación</w:t>
      </w:r>
      <w:r w:rsidRPr="009771F3">
        <w:rPr>
          <w:rFonts w:asciiTheme="minorHAnsi" w:hAnsiTheme="minorHAnsi" w:cstheme="minorHAnsi"/>
        </w:rPr>
        <w:t xml:space="preserve"> entregados imputables al licitante ganador. La devolución de los </w:t>
      </w:r>
      <w:r>
        <w:rPr>
          <w:rFonts w:asciiTheme="minorHAnsi" w:hAnsiTheme="minorHAnsi" w:cstheme="minorHAnsi"/>
        </w:rPr>
        <w:t>materiales</w:t>
      </w:r>
      <w:r w:rsidRPr="009771F3">
        <w:rPr>
          <w:rFonts w:asciiTheme="minorHAnsi" w:hAnsiTheme="minorHAnsi" w:cstheme="minorHAnsi"/>
        </w:rPr>
        <w:t xml:space="preserve"> será a través de las Unidades Aplicativas, cuando se comprueben deficiencias en la calidad de las mismas, o cuando no se cumpla con el período de caducidad solicitado, y deberán ser repuestas por el licitante ganador, dentro de los cinco días hábiles siguientes a la devolución.</w:t>
      </w:r>
    </w:p>
    <w:p w:rsidR="009771F3" w:rsidRPr="009771F3" w:rsidRDefault="009771F3" w:rsidP="009771F3">
      <w:pPr>
        <w:pStyle w:val="Prrafodelista"/>
        <w:rPr>
          <w:rFonts w:asciiTheme="minorHAnsi" w:hAnsiTheme="minorHAnsi" w:cs="Arial"/>
        </w:rPr>
      </w:pPr>
    </w:p>
    <w:p w:rsidR="009771F3" w:rsidRPr="009771F3" w:rsidRDefault="009771F3" w:rsidP="009771F3">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7E3E9D">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lastRenderedPageBreak/>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w:t>
      </w:r>
      <w:r w:rsidR="004213D2">
        <w:rPr>
          <w:rFonts w:asciiTheme="minorHAnsi" w:hAnsiTheme="minorHAnsi"/>
        </w:rPr>
        <w:t>NACIONAL</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005A1993">
        <w:rPr>
          <w:rFonts w:asciiTheme="minorHAnsi" w:hAnsiTheme="minorHAnsi"/>
        </w:rPr>
        <w:t xml:space="preserve"> con el nombre del licitante; número de </w:t>
      </w:r>
      <w:r>
        <w:rPr>
          <w:rFonts w:asciiTheme="minorHAnsi" w:hAnsiTheme="minorHAnsi"/>
        </w:rPr>
        <w:t>licitación</w:t>
      </w:r>
      <w:r w:rsidR="005A1993">
        <w:rPr>
          <w:rFonts w:asciiTheme="minorHAnsi" w:hAnsiTheme="minorHAnsi"/>
        </w:rPr>
        <w:t xml:space="preserve"> y Propuesta Técnica o Económica, según corresponda;</w:t>
      </w:r>
      <w:r w:rsidRPr="00E27A5A">
        <w:rPr>
          <w:rFonts w:asciiTheme="minorHAnsi" w:hAnsiTheme="minorHAnsi"/>
        </w:rPr>
        <w:t xml:space="preserve">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lastRenderedPageBreak/>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r w:rsidR="005A1993">
        <w:rPr>
          <w:rFonts w:asciiTheme="minorHAnsi" w:hAnsiTheme="minorHAnsi"/>
        </w:rPr>
        <w:t xml:space="preserve"> de la Ciudad de Monterrey, N.L.</w:t>
      </w:r>
      <w:r w:rsidRPr="00A6680A">
        <w:rPr>
          <w:rFonts w:asciiTheme="minorHAnsi" w:hAnsiTheme="minorHAnsi"/>
        </w:rPr>
        <w:t>.</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w:t>
      </w:r>
      <w:r w:rsidR="009D0EDE">
        <w:rPr>
          <w:rFonts w:asciiTheme="minorHAnsi" w:hAnsiTheme="minorHAnsi"/>
        </w:rPr>
        <w:t>del 100% de los insumos ofertados.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A1993" w:rsidRPr="009A42C4" w:rsidRDefault="005A1993" w:rsidP="005A1993">
      <w:pPr>
        <w:numPr>
          <w:ilvl w:val="0"/>
          <w:numId w:val="8"/>
        </w:numPr>
        <w:tabs>
          <w:tab w:val="left" w:pos="1134"/>
        </w:tabs>
        <w:ind w:right="49"/>
        <w:jc w:val="both"/>
        <w:rPr>
          <w:rFonts w:ascii="Calibri" w:hAnsi="Calibri"/>
          <w:color w:val="000000"/>
        </w:rPr>
      </w:pPr>
      <w:r w:rsidRPr="009A42C4">
        <w:rPr>
          <w:rFonts w:ascii="Calibri" w:hAnsi="Calibri"/>
          <w:b/>
        </w:rPr>
        <w:t>ANEXO 9</w:t>
      </w:r>
      <w:r w:rsidRPr="009A42C4">
        <w:rPr>
          <w:rFonts w:ascii="Calibri" w:hAnsi="Calibri"/>
        </w:rPr>
        <w:t>. Escrito en el que manifieste bajo protesta de decir verdad, que es de nacionalidad mexicana y, además manifestará que los vales que oferta y entregará en caso de resultar adjudicado, serán producidos en México.</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9771F3">
        <w:rPr>
          <w:rFonts w:asciiTheme="minorHAnsi" w:hAnsiTheme="minorHAnsi" w:cs="Arial"/>
        </w:rPr>
        <w:t>8</w:t>
      </w:r>
      <w:r w:rsidR="00324414" w:rsidRPr="00336407">
        <w:rPr>
          <w:rFonts w:asciiTheme="minorHAnsi" w:hAnsiTheme="minorHAnsi" w:cs="Arial"/>
        </w:rPr>
        <w:t xml:space="preserve"> publicada en el DOF el 2</w:t>
      </w:r>
      <w:r w:rsidR="009771F3">
        <w:rPr>
          <w:rFonts w:asciiTheme="minorHAnsi" w:hAnsiTheme="minorHAnsi" w:cs="Arial"/>
        </w:rPr>
        <w:t>2</w:t>
      </w:r>
      <w:r w:rsidR="00324414" w:rsidRPr="00336407">
        <w:rPr>
          <w:rFonts w:asciiTheme="minorHAnsi" w:hAnsiTheme="minorHAnsi" w:cs="Arial"/>
        </w:rPr>
        <w:t xml:space="preserve"> de Dici</w:t>
      </w:r>
      <w:r w:rsidR="009771F3">
        <w:rPr>
          <w:rFonts w:asciiTheme="minorHAnsi" w:hAnsiTheme="minorHAnsi" w:cs="Arial"/>
        </w:rPr>
        <w:t>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w:t>
      </w:r>
      <w:r w:rsidR="004213D2">
        <w:rPr>
          <w:rFonts w:asciiTheme="minorHAnsi" w:hAnsiTheme="minorHAnsi" w:cs="Arial"/>
          <w:lang w:val="es-MX"/>
        </w:rPr>
        <w:t>NACIONAL</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w:t>
      </w:r>
      <w:r w:rsidRPr="00B36399">
        <w:rPr>
          <w:rFonts w:asciiTheme="minorHAnsi" w:hAnsiTheme="minorHAnsi" w:cstheme="minorHAnsi"/>
          <w:lang w:val="es-MX"/>
        </w:rPr>
        <w:lastRenderedPageBreak/>
        <w:t xml:space="preserve">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w:t>
      </w:r>
      <w:r w:rsidR="009D0EDE">
        <w:rPr>
          <w:rFonts w:asciiTheme="minorHAnsi" w:hAnsiTheme="minorHAnsi" w:cstheme="minorHAnsi"/>
        </w:rPr>
        <w:t>dad, la falta de presentación de este documento no afecta la solvencia de la proposición.</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9D0EDE"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234513" w:rsidRPr="000B78E5" w:rsidRDefault="00234513"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9D0EDE">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9D0EDE">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lastRenderedPageBreak/>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735339" w:rsidRPr="00735339" w:rsidRDefault="00735339" w:rsidP="00735339">
      <w:pPr>
        <w:tabs>
          <w:tab w:val="right" w:pos="709"/>
        </w:tabs>
        <w:ind w:right="49"/>
        <w:jc w:val="both"/>
        <w:rPr>
          <w:rFonts w:ascii="Calibri" w:hAnsi="Calibri" w:cs="Arial"/>
          <w:iCs/>
        </w:rPr>
      </w:pPr>
      <w:r w:rsidRPr="0073533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735339">
          <w:rPr>
            <w:rFonts w:ascii="Calibri" w:hAnsi="Calibri" w:cs="Arial"/>
            <w:iCs/>
          </w:rPr>
          <w:t>http://cfdi.saludnl.gob.mx</w:t>
        </w:r>
      </w:hyperlink>
      <w:r w:rsidRPr="0073533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735339">
          <w:rPr>
            <w:rFonts w:ascii="Calibri" w:hAnsi="Calibri" w:cs="Arial"/>
            <w:iCs/>
          </w:rPr>
          <w:t>buzonfiscal@saludnl.gob.mx</w:t>
        </w:r>
      </w:hyperlink>
      <w:r w:rsidRPr="00735339">
        <w:rPr>
          <w:rFonts w:ascii="Calibri" w:hAnsi="Calibri" w:cs="Arial"/>
          <w:iCs/>
        </w:rPr>
        <w:t>.</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234513">
        <w:rPr>
          <w:rFonts w:asciiTheme="minorHAnsi" w:hAnsiTheme="minorHAnsi"/>
          <w:color w:val="auto"/>
          <w:sz w:val="20"/>
          <w:szCs w:val="20"/>
        </w:rPr>
        <w:t>15</w:t>
      </w:r>
      <w:r w:rsidRPr="00566EE4">
        <w:rPr>
          <w:rFonts w:asciiTheme="minorHAnsi" w:hAnsiTheme="minorHAnsi"/>
          <w:color w:val="auto"/>
          <w:sz w:val="20"/>
          <w:szCs w:val="20"/>
        </w:rPr>
        <w:t xml:space="preserve"> de </w:t>
      </w:r>
      <w:r w:rsidR="00234513">
        <w:rPr>
          <w:rFonts w:asciiTheme="minorHAnsi" w:hAnsiTheme="minorHAnsi"/>
          <w:color w:val="auto"/>
          <w:sz w:val="20"/>
          <w:szCs w:val="20"/>
        </w:rPr>
        <w:t>Agosto</w:t>
      </w:r>
      <w:r w:rsidR="00B7464F">
        <w:rPr>
          <w:rFonts w:asciiTheme="minorHAnsi" w:hAnsiTheme="minorHAnsi"/>
          <w:color w:val="auto"/>
          <w:sz w:val="20"/>
          <w:szCs w:val="20"/>
        </w:rPr>
        <w:t xml:space="preserve"> del 2018</w:t>
      </w:r>
      <w:r w:rsidRPr="00566EE4">
        <w:rPr>
          <w:rFonts w:asciiTheme="minorHAnsi" w:hAnsiTheme="minorHAnsi"/>
          <w:color w:val="auto"/>
          <w:sz w:val="20"/>
          <w:szCs w:val="20"/>
        </w:rPr>
        <w:t xml:space="preserve">.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234513" w:rsidRPr="00566EE4">
        <w:rPr>
          <w:rFonts w:asciiTheme="minorHAnsi" w:hAnsiTheme="minorHAnsi"/>
          <w:color w:val="auto"/>
          <w:sz w:val="20"/>
          <w:szCs w:val="20"/>
        </w:rPr>
        <w:t xml:space="preserve">el </w:t>
      </w:r>
      <w:r w:rsidR="00234513">
        <w:rPr>
          <w:rFonts w:asciiTheme="minorHAnsi" w:hAnsiTheme="minorHAnsi"/>
          <w:color w:val="auto"/>
          <w:sz w:val="20"/>
          <w:szCs w:val="20"/>
        </w:rPr>
        <w:t>15</w:t>
      </w:r>
      <w:r w:rsidR="00234513" w:rsidRPr="00566EE4">
        <w:rPr>
          <w:rFonts w:asciiTheme="minorHAnsi" w:hAnsiTheme="minorHAnsi"/>
          <w:color w:val="auto"/>
          <w:sz w:val="20"/>
          <w:szCs w:val="20"/>
        </w:rPr>
        <w:t xml:space="preserve"> de </w:t>
      </w:r>
      <w:r w:rsidR="00234513">
        <w:rPr>
          <w:rFonts w:asciiTheme="minorHAnsi" w:hAnsiTheme="minorHAnsi"/>
          <w:color w:val="auto"/>
          <w:sz w:val="20"/>
          <w:szCs w:val="20"/>
        </w:rPr>
        <w:t>Agosto del 2018</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4213D2">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010D05">
              <w:rPr>
                <w:rFonts w:ascii="Century Gothic" w:hAnsi="Century Gothic" w:cs="Arial"/>
                <w:b/>
                <w:color w:val="000000"/>
                <w:sz w:val="18"/>
              </w:rPr>
              <w:t>LP-919044992-</w:t>
            </w:r>
            <w:r w:rsidR="004213D2">
              <w:rPr>
                <w:rFonts w:ascii="Century Gothic" w:hAnsi="Century Gothic" w:cs="Arial"/>
                <w:b/>
                <w:color w:val="000000"/>
                <w:sz w:val="18"/>
              </w:rPr>
              <w:t>N29-2018</w:t>
            </w:r>
          </w:p>
          <w:p w:rsidR="00C215F6" w:rsidRPr="00E50172" w:rsidRDefault="00010D05" w:rsidP="00C215F6">
            <w:pPr>
              <w:jc w:val="center"/>
              <w:rPr>
                <w:rFonts w:ascii="Century Gothic" w:hAnsi="Century Gothic" w:cs="Arial"/>
                <w:b/>
                <w:bCs/>
                <w:color w:val="000000"/>
                <w:sz w:val="16"/>
              </w:rPr>
            </w:pPr>
            <w:r>
              <w:rPr>
                <w:rFonts w:ascii="Century Gothic" w:hAnsi="Century Gothic" w:cs="Arial"/>
                <w:b/>
                <w:color w:val="000000"/>
                <w:sz w:val="18"/>
              </w:rPr>
              <w:t>“MATERIAL DE CURACIÓN ”</w:t>
            </w:r>
            <w:r w:rsidR="00C215F6">
              <w:rPr>
                <w:rFonts w:ascii="Century Gothic" w:hAnsi="Century Gothic" w:cs="Arial"/>
                <w:b/>
                <w:color w:val="000000"/>
                <w:sz w:val="18"/>
              </w:rPr>
              <w:t>”</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34513"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4513" w:rsidRPr="00E50172" w:rsidRDefault="00234513" w:rsidP="00234513">
            <w:pPr>
              <w:jc w:val="both"/>
              <w:rPr>
                <w:rFonts w:ascii="Century Gothic" w:hAnsi="Century Gothic" w:cs="Arial"/>
                <w:color w:val="000000"/>
                <w:sz w:val="16"/>
                <w:szCs w:val="18"/>
              </w:rPr>
            </w:pPr>
            <w:bookmarkStart w:id="1" w:name="_GoBack" w:colFirst="2" w:colLast="2"/>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34513" w:rsidRPr="00E50172" w:rsidRDefault="00234513" w:rsidP="0023451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29/08/2018</w:t>
            </w:r>
          </w:p>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10:30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234513" w:rsidRPr="00E50172" w:rsidRDefault="00234513" w:rsidP="00234513">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234513"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4513" w:rsidRPr="00E50172" w:rsidRDefault="00234513" w:rsidP="0023451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34513" w:rsidRPr="00E50172" w:rsidRDefault="00234513" w:rsidP="0023451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10/09/2018</w:t>
            </w:r>
          </w:p>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10:30 horas</w:t>
            </w:r>
          </w:p>
        </w:tc>
        <w:tc>
          <w:tcPr>
            <w:tcW w:w="4253" w:type="dxa"/>
            <w:vMerge/>
            <w:tcBorders>
              <w:left w:val="single" w:sz="4" w:space="0" w:color="auto"/>
              <w:right w:val="single" w:sz="4" w:space="0" w:color="auto"/>
            </w:tcBorders>
            <w:shd w:val="clear" w:color="auto" w:fill="auto"/>
            <w:vAlign w:val="center"/>
          </w:tcPr>
          <w:p w:rsidR="00234513" w:rsidRPr="00566EE4" w:rsidRDefault="00234513" w:rsidP="00234513">
            <w:pPr>
              <w:jc w:val="both"/>
              <w:rPr>
                <w:rFonts w:ascii="Century Gothic" w:hAnsi="Century Gothic" w:cs="Arial"/>
                <w:color w:val="000000"/>
                <w:sz w:val="16"/>
                <w:szCs w:val="18"/>
              </w:rPr>
            </w:pPr>
          </w:p>
        </w:tc>
      </w:tr>
      <w:tr w:rsidR="00234513"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4513" w:rsidRPr="00E50172" w:rsidRDefault="00234513" w:rsidP="0023451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34513" w:rsidRPr="00E50172" w:rsidRDefault="00234513" w:rsidP="0023451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11/09/2018</w:t>
            </w:r>
          </w:p>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11:00 horas</w:t>
            </w:r>
          </w:p>
        </w:tc>
        <w:tc>
          <w:tcPr>
            <w:tcW w:w="4253" w:type="dxa"/>
            <w:vMerge/>
            <w:tcBorders>
              <w:left w:val="single" w:sz="4" w:space="0" w:color="auto"/>
              <w:right w:val="single" w:sz="4" w:space="0" w:color="auto"/>
            </w:tcBorders>
            <w:shd w:val="clear" w:color="auto" w:fill="auto"/>
            <w:vAlign w:val="center"/>
          </w:tcPr>
          <w:p w:rsidR="00234513" w:rsidRPr="00566EE4" w:rsidRDefault="00234513" w:rsidP="00234513">
            <w:pPr>
              <w:jc w:val="center"/>
              <w:rPr>
                <w:rFonts w:ascii="Century Gothic" w:hAnsi="Century Gothic" w:cs="Arial"/>
                <w:color w:val="000000"/>
                <w:sz w:val="16"/>
                <w:szCs w:val="18"/>
              </w:rPr>
            </w:pPr>
          </w:p>
        </w:tc>
      </w:tr>
      <w:tr w:rsidR="00234513"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4513" w:rsidRPr="00E50172" w:rsidRDefault="00234513" w:rsidP="0023451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34513" w:rsidRPr="00E50172" w:rsidRDefault="00234513" w:rsidP="0023451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11/09/2018</w:t>
            </w:r>
          </w:p>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11:15 horas</w:t>
            </w:r>
          </w:p>
        </w:tc>
        <w:tc>
          <w:tcPr>
            <w:tcW w:w="4253" w:type="dxa"/>
            <w:vMerge/>
            <w:tcBorders>
              <w:left w:val="single" w:sz="4" w:space="0" w:color="auto"/>
              <w:right w:val="single" w:sz="4" w:space="0" w:color="auto"/>
            </w:tcBorders>
            <w:shd w:val="clear" w:color="auto" w:fill="auto"/>
            <w:vAlign w:val="center"/>
          </w:tcPr>
          <w:p w:rsidR="00234513" w:rsidRPr="00566EE4" w:rsidRDefault="00234513" w:rsidP="00234513">
            <w:pPr>
              <w:jc w:val="center"/>
              <w:rPr>
                <w:rFonts w:ascii="Century Gothic" w:hAnsi="Century Gothic" w:cs="Arial"/>
                <w:color w:val="000000"/>
                <w:sz w:val="16"/>
                <w:szCs w:val="18"/>
              </w:rPr>
            </w:pPr>
          </w:p>
        </w:tc>
      </w:tr>
      <w:tr w:rsidR="00234513"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34513" w:rsidRPr="00E50172" w:rsidRDefault="00234513" w:rsidP="0023451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34513" w:rsidRPr="00E50172" w:rsidRDefault="00234513" w:rsidP="0023451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11/09/2018</w:t>
            </w:r>
          </w:p>
          <w:p w:rsidR="00234513" w:rsidRPr="00205E75" w:rsidRDefault="00234513" w:rsidP="00234513">
            <w:pPr>
              <w:jc w:val="center"/>
              <w:rPr>
                <w:rFonts w:ascii="Century Gothic" w:hAnsi="Century Gothic" w:cs="Arial"/>
                <w:sz w:val="16"/>
                <w:szCs w:val="18"/>
              </w:rPr>
            </w:pPr>
            <w:r w:rsidRPr="00205E75">
              <w:rPr>
                <w:rFonts w:ascii="Century Gothic" w:hAnsi="Century Gothic" w:cs="Arial"/>
                <w:sz w:val="16"/>
                <w:szCs w:val="18"/>
              </w:rPr>
              <w:t>11:30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234513" w:rsidRPr="00566EE4" w:rsidRDefault="00234513" w:rsidP="00234513">
            <w:pPr>
              <w:jc w:val="center"/>
              <w:rPr>
                <w:rFonts w:ascii="Century Gothic" w:hAnsi="Century Gothic" w:cs="Arial"/>
                <w:color w:val="000000"/>
                <w:sz w:val="16"/>
                <w:szCs w:val="18"/>
              </w:rPr>
            </w:pPr>
          </w:p>
        </w:tc>
      </w:tr>
      <w:bookmarkEnd w:id="1"/>
      <w:tr w:rsidR="00234513"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13" w:rsidRPr="00E50172" w:rsidRDefault="00234513" w:rsidP="0023451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234513" w:rsidRPr="00566EE4" w:rsidRDefault="00234513" w:rsidP="00234513">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día 7</w:t>
            </w:r>
            <w:r w:rsidRPr="00566EE4">
              <w:rPr>
                <w:rFonts w:ascii="Century Gothic" w:hAnsi="Century Gothic" w:cs="Arial"/>
                <w:sz w:val="16"/>
                <w:szCs w:val="18"/>
              </w:rPr>
              <w:t xml:space="preserve"> de </w:t>
            </w:r>
            <w:r>
              <w:rPr>
                <w:rFonts w:ascii="Century Gothic" w:hAnsi="Century Gothic" w:cs="Arial"/>
                <w:sz w:val="16"/>
                <w:szCs w:val="18"/>
              </w:rPr>
              <w:t>Agosto</w:t>
            </w:r>
            <w:r w:rsidRPr="00566EE4">
              <w:rPr>
                <w:rFonts w:ascii="Century Gothic" w:hAnsi="Century Gothic" w:cs="Arial"/>
                <w:sz w:val="16"/>
                <w:szCs w:val="18"/>
              </w:rPr>
              <w:t xml:space="preserve"> de 201</w:t>
            </w:r>
            <w:r>
              <w:rPr>
                <w:rFonts w:ascii="Century Gothic" w:hAnsi="Century Gothic" w:cs="Arial"/>
                <w:sz w:val="16"/>
                <w:szCs w:val="18"/>
              </w:rPr>
              <w:t>8</w:t>
            </w:r>
            <w:r w:rsidRPr="00566EE4">
              <w:rPr>
                <w:rFonts w:ascii="Century Gothic" w:hAnsi="Century Gothic" w:cs="Arial"/>
                <w:sz w:val="16"/>
                <w:szCs w:val="18"/>
              </w:rPr>
              <w:t xml:space="preserve"> en </w:t>
            </w:r>
            <w:r>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lastRenderedPageBreak/>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7E3E9D">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A5A6C" w:rsidRDefault="00BA5A6C"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w:t>
      </w:r>
      <w:r w:rsidR="007E3E9D">
        <w:rPr>
          <w:rFonts w:ascii="Calibri" w:hAnsi="Calibri"/>
        </w:rPr>
        <w:t xml:space="preserve">epartamento </w:t>
      </w:r>
      <w:r w:rsidRPr="0039320A">
        <w:rPr>
          <w:rFonts w:ascii="Calibri" w:hAnsi="Calibri"/>
        </w:rPr>
        <w:t xml:space="preserve">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E3E9D" w:rsidRDefault="007E3E9D" w:rsidP="005E531C">
      <w:pPr>
        <w:ind w:right="-1"/>
        <w:jc w:val="both"/>
        <w:rPr>
          <w:rFonts w:ascii="Calibri" w:hAnsi="Calibri"/>
        </w:rPr>
      </w:pP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Default="0093321E" w:rsidP="005E531C">
      <w:pPr>
        <w:ind w:left="284" w:right="-1"/>
        <w:jc w:val="both"/>
        <w:rPr>
          <w:rFonts w:ascii="Calibri" w:hAnsi="Calibri"/>
          <w:b/>
        </w:rPr>
      </w:pPr>
    </w:p>
    <w:p w:rsidR="00234513" w:rsidRDefault="00234513" w:rsidP="005E531C">
      <w:pPr>
        <w:ind w:left="284" w:right="-1"/>
        <w:jc w:val="both"/>
        <w:rPr>
          <w:rFonts w:ascii="Calibri" w:hAnsi="Calibri"/>
          <w:b/>
        </w:rPr>
      </w:pPr>
    </w:p>
    <w:p w:rsidR="00234513" w:rsidRPr="0039320A" w:rsidRDefault="00234513"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234513">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34513">
        <w:rPr>
          <w:rFonts w:ascii="Calibri" w:hAnsi="Calibri"/>
          <w:sz w:val="20"/>
        </w:rPr>
        <w:t>12</w:t>
      </w:r>
      <w:r w:rsidR="00C215F6">
        <w:rPr>
          <w:rFonts w:ascii="Calibri" w:hAnsi="Calibri"/>
          <w:sz w:val="20"/>
        </w:rPr>
        <w:t xml:space="preserve"> de </w:t>
      </w:r>
      <w:r w:rsidR="00234513">
        <w:rPr>
          <w:rFonts w:ascii="Calibri" w:hAnsi="Calibri"/>
          <w:sz w:val="20"/>
        </w:rPr>
        <w:t>Septiembre</w:t>
      </w:r>
      <w:r w:rsidRPr="009E04A4">
        <w:rPr>
          <w:rFonts w:ascii="Calibri" w:hAnsi="Calibri"/>
          <w:sz w:val="20"/>
        </w:rPr>
        <w:t xml:space="preserve"> del 201</w:t>
      </w:r>
      <w:r w:rsidR="0008684F">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8684F">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BA5A6C" w:rsidRDefault="00BA5A6C"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234513" w:rsidP="007F0B73">
      <w:pPr>
        <w:ind w:right="284"/>
        <w:jc w:val="center"/>
        <w:rPr>
          <w:rFonts w:asciiTheme="minorHAnsi" w:hAnsiTheme="minorHAnsi"/>
          <w:b/>
        </w:rPr>
      </w:pPr>
      <w:r>
        <w:rPr>
          <w:rFonts w:asciiTheme="minorHAnsi" w:hAnsiTheme="minorHAnsi"/>
          <w:b/>
        </w:rPr>
        <w:t xml:space="preserve">MONTERREY, NUEVO LEÓN A 15 </w:t>
      </w:r>
      <w:r w:rsidR="0008684F">
        <w:rPr>
          <w:rFonts w:asciiTheme="minorHAnsi" w:hAnsiTheme="minorHAnsi"/>
          <w:b/>
        </w:rPr>
        <w:t xml:space="preserve">DE </w:t>
      </w:r>
      <w:r>
        <w:rPr>
          <w:rFonts w:asciiTheme="minorHAnsi" w:hAnsiTheme="minorHAnsi"/>
          <w:b/>
        </w:rPr>
        <w:t>AGOSTO</w:t>
      </w:r>
      <w:r w:rsidR="000D7D14" w:rsidRPr="0078059E">
        <w:rPr>
          <w:rFonts w:asciiTheme="minorHAnsi" w:hAnsiTheme="minorHAnsi"/>
          <w:b/>
        </w:rPr>
        <w:t xml:space="preserve"> DEL 201</w:t>
      </w:r>
      <w:r w:rsidR="00BA5A6C">
        <w:rPr>
          <w:rFonts w:asciiTheme="minorHAnsi" w:hAnsiTheme="minorHAnsi"/>
          <w:b/>
        </w:rPr>
        <w:t>8</w:t>
      </w: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9771F3" w:rsidP="00AA6C18">
            <w:pPr>
              <w:jc w:val="center"/>
              <w:rPr>
                <w:rFonts w:asciiTheme="minorHAnsi" w:hAnsiTheme="minorHAnsi" w:cs="Arial"/>
              </w:rPr>
            </w:pPr>
            <w:r>
              <w:rPr>
                <w:rFonts w:asciiTheme="minorHAnsi" w:hAnsiTheme="minorHAnsi" w:cs="Arial"/>
              </w:rPr>
              <w:t>MATERIAL DE CURACIÓN</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10971" w:type="dxa"/>
        <w:jc w:val="center"/>
        <w:tblCellMar>
          <w:left w:w="70" w:type="dxa"/>
          <w:right w:w="70" w:type="dxa"/>
        </w:tblCellMar>
        <w:tblLook w:val="04A0" w:firstRow="1" w:lastRow="0" w:firstColumn="1" w:lastColumn="0" w:noHBand="0" w:noVBand="1"/>
      </w:tblPr>
      <w:tblGrid>
        <w:gridCol w:w="940"/>
        <w:gridCol w:w="1030"/>
        <w:gridCol w:w="5397"/>
        <w:gridCol w:w="992"/>
        <w:gridCol w:w="1412"/>
        <w:gridCol w:w="1200"/>
      </w:tblGrid>
      <w:tr w:rsidR="00271AB5" w:rsidRPr="00271AB5" w:rsidTr="00527E8D">
        <w:trPr>
          <w:trHeight w:val="255"/>
          <w:jc w:val="center"/>
        </w:trPr>
        <w:tc>
          <w:tcPr>
            <w:tcW w:w="940" w:type="dxa"/>
            <w:tcBorders>
              <w:top w:val="single" w:sz="4" w:space="0" w:color="auto"/>
              <w:left w:val="single" w:sz="4" w:space="0" w:color="auto"/>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RENGLÓN</w:t>
            </w:r>
          </w:p>
        </w:tc>
        <w:tc>
          <w:tcPr>
            <w:tcW w:w="1030"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CLAVE</w:t>
            </w:r>
          </w:p>
        </w:tc>
        <w:tc>
          <w:tcPr>
            <w:tcW w:w="5397"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DESCRIPCION</w:t>
            </w:r>
          </w:p>
        </w:tc>
        <w:tc>
          <w:tcPr>
            <w:tcW w:w="992"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UNIDAD DE MEDIDA</w:t>
            </w:r>
          </w:p>
        </w:tc>
        <w:tc>
          <w:tcPr>
            <w:tcW w:w="1412"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PRESENTACION</w:t>
            </w:r>
          </w:p>
        </w:tc>
        <w:tc>
          <w:tcPr>
            <w:tcW w:w="1200" w:type="dxa"/>
            <w:tcBorders>
              <w:top w:val="single" w:sz="4" w:space="0" w:color="auto"/>
              <w:left w:val="nil"/>
              <w:bottom w:val="single" w:sz="4" w:space="0" w:color="auto"/>
              <w:right w:val="single" w:sz="4" w:space="0" w:color="auto"/>
            </w:tcBorders>
            <w:shd w:val="clear" w:color="auto" w:fill="18B0B4"/>
            <w:noWrap/>
            <w:vAlign w:val="bottom"/>
            <w:hideMark/>
          </w:tcPr>
          <w:p w:rsidR="00271AB5" w:rsidRPr="00527E8D" w:rsidRDefault="00271AB5" w:rsidP="00527E8D">
            <w:pPr>
              <w:jc w:val="center"/>
              <w:rPr>
                <w:rFonts w:ascii="MS Sans Serif" w:hAnsi="MS Sans Serif"/>
                <w:b/>
                <w:color w:val="000000"/>
                <w:sz w:val="16"/>
                <w:szCs w:val="16"/>
                <w:lang w:val="es-MX" w:eastAsia="es-MX"/>
              </w:rPr>
            </w:pPr>
            <w:r w:rsidRPr="00527E8D">
              <w:rPr>
                <w:rFonts w:ascii="MS Sans Serif" w:hAnsi="MS Sans Serif"/>
                <w:b/>
                <w:color w:val="000000"/>
                <w:sz w:val="16"/>
                <w:szCs w:val="16"/>
                <w:lang w:val="es-MX" w:eastAsia="es-MX"/>
              </w:rPr>
              <w:t>CANTIDAD</w:t>
            </w:r>
          </w:p>
        </w:tc>
      </w:tr>
      <w:tr w:rsidR="00527E8D" w:rsidRPr="00271AB5" w:rsidTr="00527E8D">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27E8D" w:rsidRPr="00271AB5" w:rsidRDefault="00527E8D" w:rsidP="00527E8D">
            <w:pPr>
              <w:jc w:val="right"/>
              <w:rPr>
                <w:rFonts w:ascii="Arial" w:hAnsi="Arial" w:cs="Arial"/>
                <w:color w:val="000000"/>
                <w:sz w:val="16"/>
                <w:szCs w:val="16"/>
                <w:lang w:val="es-MX" w:eastAsia="es-MX"/>
              </w:rPr>
            </w:pPr>
            <w:r w:rsidRPr="00271AB5">
              <w:rPr>
                <w:rFonts w:ascii="Arial" w:hAnsi="Arial" w:cs="Arial"/>
                <w:color w:val="000000"/>
                <w:sz w:val="16"/>
                <w:szCs w:val="16"/>
                <w:lang w:val="es-MX" w:eastAsia="es-MX"/>
              </w:rPr>
              <w:t>1</w:t>
            </w:r>
          </w:p>
        </w:tc>
        <w:tc>
          <w:tcPr>
            <w:tcW w:w="1030" w:type="dxa"/>
            <w:tcBorders>
              <w:top w:val="nil"/>
              <w:left w:val="nil"/>
              <w:bottom w:val="single" w:sz="4" w:space="0" w:color="auto"/>
              <w:right w:val="single" w:sz="4" w:space="0" w:color="auto"/>
            </w:tcBorders>
            <w:shd w:val="clear" w:color="auto" w:fill="auto"/>
            <w:noWrap/>
            <w:vAlign w:val="center"/>
            <w:hideMark/>
          </w:tcPr>
          <w:p w:rsidR="00527E8D" w:rsidRPr="00271AB5" w:rsidRDefault="00234513" w:rsidP="00527E8D">
            <w:pPr>
              <w:rPr>
                <w:rFonts w:ascii="Arial" w:hAnsi="Arial" w:cs="Arial"/>
                <w:color w:val="000000"/>
                <w:sz w:val="16"/>
                <w:szCs w:val="16"/>
                <w:lang w:val="es-MX" w:eastAsia="es-MX"/>
              </w:rPr>
            </w:pPr>
            <w:r w:rsidRPr="00234513">
              <w:rPr>
                <w:rFonts w:ascii="Arial" w:hAnsi="Arial" w:cs="Arial"/>
                <w:color w:val="000000"/>
                <w:sz w:val="16"/>
                <w:szCs w:val="16"/>
                <w:lang w:val="es-MX" w:eastAsia="es-MX"/>
              </w:rPr>
              <w:t xml:space="preserve">0605960137  </w:t>
            </w:r>
          </w:p>
        </w:tc>
        <w:tc>
          <w:tcPr>
            <w:tcW w:w="5397" w:type="dxa"/>
            <w:tcBorders>
              <w:top w:val="nil"/>
              <w:left w:val="nil"/>
              <w:bottom w:val="single" w:sz="4" w:space="0" w:color="auto"/>
              <w:right w:val="single" w:sz="4" w:space="0" w:color="auto"/>
            </w:tcBorders>
            <w:shd w:val="clear" w:color="auto" w:fill="auto"/>
            <w:noWrap/>
            <w:vAlign w:val="center"/>
            <w:hideMark/>
          </w:tcPr>
          <w:p w:rsidR="00527E8D" w:rsidRPr="00271AB5" w:rsidRDefault="00234513" w:rsidP="00527E8D">
            <w:pPr>
              <w:rPr>
                <w:rFonts w:ascii="Arial" w:hAnsi="Arial" w:cs="Arial"/>
                <w:color w:val="000000"/>
                <w:sz w:val="16"/>
                <w:szCs w:val="16"/>
                <w:lang w:val="es-MX" w:eastAsia="es-MX"/>
              </w:rPr>
            </w:pPr>
            <w:r w:rsidRPr="00234513">
              <w:rPr>
                <w:rFonts w:ascii="Arial" w:hAnsi="Arial" w:cs="Arial"/>
                <w:color w:val="000000"/>
                <w:sz w:val="16"/>
                <w:szCs w:val="16"/>
                <w:lang w:val="es-MX" w:eastAsia="es-MX"/>
              </w:rPr>
              <w:t>GEL LUBRICANTE A BASE DE AGUA. ENVASE CON 5 A 10 G.</w:t>
            </w:r>
          </w:p>
        </w:tc>
        <w:tc>
          <w:tcPr>
            <w:tcW w:w="992" w:type="dxa"/>
            <w:tcBorders>
              <w:top w:val="nil"/>
              <w:left w:val="nil"/>
              <w:bottom w:val="single" w:sz="4" w:space="0" w:color="auto"/>
              <w:right w:val="single" w:sz="4" w:space="0" w:color="auto"/>
            </w:tcBorders>
            <w:shd w:val="clear" w:color="auto" w:fill="auto"/>
            <w:noWrap/>
            <w:vAlign w:val="center"/>
            <w:hideMark/>
          </w:tcPr>
          <w:p w:rsidR="00527E8D" w:rsidRPr="00271AB5" w:rsidRDefault="00527E8D" w:rsidP="00527E8D">
            <w:pPr>
              <w:jc w:val="center"/>
              <w:rPr>
                <w:rFonts w:ascii="Arial" w:hAnsi="Arial" w:cs="Arial"/>
                <w:color w:val="000000"/>
                <w:sz w:val="16"/>
                <w:szCs w:val="16"/>
                <w:lang w:val="es-MX" w:eastAsia="es-MX"/>
              </w:rPr>
            </w:pPr>
            <w:r w:rsidRPr="00271AB5">
              <w:rPr>
                <w:rFonts w:ascii="Arial" w:hAnsi="Arial" w:cs="Arial"/>
                <w:color w:val="000000"/>
                <w:sz w:val="16"/>
                <w:szCs w:val="16"/>
                <w:lang w:val="es-MX" w:eastAsia="es-MX"/>
              </w:rPr>
              <w:t>PIEZA</w:t>
            </w:r>
          </w:p>
        </w:tc>
        <w:tc>
          <w:tcPr>
            <w:tcW w:w="1412" w:type="dxa"/>
            <w:tcBorders>
              <w:top w:val="nil"/>
              <w:left w:val="nil"/>
              <w:bottom w:val="single" w:sz="4" w:space="0" w:color="auto"/>
              <w:right w:val="single" w:sz="4" w:space="0" w:color="auto"/>
            </w:tcBorders>
            <w:shd w:val="clear" w:color="auto" w:fill="auto"/>
            <w:noWrap/>
            <w:vAlign w:val="center"/>
            <w:hideMark/>
          </w:tcPr>
          <w:p w:rsidR="00527E8D" w:rsidRPr="00527E8D" w:rsidRDefault="00527E8D" w:rsidP="00527E8D">
            <w:pPr>
              <w:jc w:val="center"/>
              <w:rPr>
                <w:rFonts w:ascii="Arial" w:hAnsi="Arial" w:cs="Arial"/>
                <w:color w:val="000000"/>
                <w:sz w:val="16"/>
                <w:szCs w:val="16"/>
                <w:lang w:val="es-MX" w:eastAsia="es-MX"/>
              </w:rPr>
            </w:pPr>
            <w:r w:rsidRPr="00527E8D">
              <w:rPr>
                <w:rFonts w:ascii="Arial" w:hAnsi="Arial" w:cs="Arial"/>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rsidR="00527E8D" w:rsidRPr="00527E8D" w:rsidRDefault="00234513" w:rsidP="00527E8D">
            <w:pPr>
              <w:jc w:val="center"/>
              <w:rPr>
                <w:rFonts w:ascii="Arial" w:hAnsi="Arial" w:cs="Arial"/>
                <w:color w:val="000000"/>
                <w:sz w:val="16"/>
                <w:szCs w:val="16"/>
                <w:lang w:val="es-MX" w:eastAsia="es-MX"/>
              </w:rPr>
            </w:pPr>
            <w:r>
              <w:rPr>
                <w:rFonts w:ascii="Arial" w:hAnsi="Arial" w:cs="Arial"/>
                <w:color w:val="000000"/>
                <w:sz w:val="16"/>
                <w:szCs w:val="16"/>
                <w:lang w:val="es-MX" w:eastAsia="es-MX"/>
              </w:rPr>
              <w:t>64,910</w:t>
            </w:r>
          </w:p>
        </w:tc>
      </w:tr>
      <w:tr w:rsidR="00527E8D" w:rsidRPr="00271AB5" w:rsidTr="00527E8D">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27E8D" w:rsidRPr="00271AB5" w:rsidRDefault="00527E8D" w:rsidP="00527E8D">
            <w:pPr>
              <w:jc w:val="right"/>
              <w:rPr>
                <w:rFonts w:ascii="Arial" w:hAnsi="Arial" w:cs="Arial"/>
                <w:color w:val="000000"/>
                <w:sz w:val="16"/>
                <w:szCs w:val="16"/>
                <w:lang w:val="es-MX" w:eastAsia="es-MX"/>
              </w:rPr>
            </w:pPr>
            <w:r w:rsidRPr="00271AB5">
              <w:rPr>
                <w:rFonts w:ascii="Arial" w:hAnsi="Arial" w:cs="Arial"/>
                <w:color w:val="000000"/>
                <w:sz w:val="16"/>
                <w:szCs w:val="16"/>
                <w:lang w:val="es-MX" w:eastAsia="es-MX"/>
              </w:rPr>
              <w:t>2</w:t>
            </w:r>
          </w:p>
        </w:tc>
        <w:tc>
          <w:tcPr>
            <w:tcW w:w="1030" w:type="dxa"/>
            <w:tcBorders>
              <w:top w:val="nil"/>
              <w:left w:val="nil"/>
              <w:bottom w:val="single" w:sz="4" w:space="0" w:color="auto"/>
              <w:right w:val="single" w:sz="4" w:space="0" w:color="auto"/>
            </w:tcBorders>
            <w:shd w:val="clear" w:color="auto" w:fill="auto"/>
            <w:noWrap/>
            <w:vAlign w:val="center"/>
            <w:hideMark/>
          </w:tcPr>
          <w:p w:rsidR="00527E8D" w:rsidRPr="00271AB5" w:rsidRDefault="00234513" w:rsidP="00527E8D">
            <w:pPr>
              <w:rPr>
                <w:rFonts w:ascii="Arial" w:hAnsi="Arial" w:cs="Arial"/>
                <w:color w:val="000000"/>
                <w:sz w:val="16"/>
                <w:szCs w:val="16"/>
                <w:lang w:val="es-MX" w:eastAsia="es-MX"/>
              </w:rPr>
            </w:pPr>
            <w:r w:rsidRPr="00234513">
              <w:rPr>
                <w:rFonts w:ascii="Arial" w:hAnsi="Arial" w:cs="Arial"/>
                <w:color w:val="000000"/>
                <w:sz w:val="16"/>
                <w:szCs w:val="16"/>
                <w:lang w:val="es-MX" w:eastAsia="es-MX"/>
              </w:rPr>
              <w:t>0603080177</w:t>
            </w:r>
          </w:p>
        </w:tc>
        <w:tc>
          <w:tcPr>
            <w:tcW w:w="5397" w:type="dxa"/>
            <w:tcBorders>
              <w:top w:val="nil"/>
              <w:left w:val="nil"/>
              <w:bottom w:val="single" w:sz="4" w:space="0" w:color="auto"/>
              <w:right w:val="single" w:sz="4" w:space="0" w:color="auto"/>
            </w:tcBorders>
            <w:shd w:val="clear" w:color="auto" w:fill="auto"/>
            <w:noWrap/>
            <w:vAlign w:val="center"/>
            <w:hideMark/>
          </w:tcPr>
          <w:p w:rsidR="00527E8D" w:rsidRPr="00271AB5" w:rsidRDefault="00234513" w:rsidP="00527E8D">
            <w:pPr>
              <w:rPr>
                <w:rFonts w:ascii="Arial" w:hAnsi="Arial" w:cs="Arial"/>
                <w:color w:val="000000"/>
                <w:sz w:val="16"/>
                <w:szCs w:val="16"/>
                <w:lang w:val="es-MX" w:eastAsia="es-MX"/>
              </w:rPr>
            </w:pPr>
            <w:r w:rsidRPr="00234513">
              <w:rPr>
                <w:rFonts w:ascii="Arial" w:hAnsi="Arial" w:cs="Arial"/>
                <w:color w:val="000000"/>
                <w:sz w:val="16"/>
                <w:szCs w:val="16"/>
                <w:lang w:val="es-MX" w:eastAsia="es-MX"/>
              </w:rPr>
              <w:t>CONDON DE HULE LATEX</w:t>
            </w:r>
          </w:p>
        </w:tc>
        <w:tc>
          <w:tcPr>
            <w:tcW w:w="992" w:type="dxa"/>
            <w:tcBorders>
              <w:top w:val="nil"/>
              <w:left w:val="nil"/>
              <w:bottom w:val="single" w:sz="4" w:space="0" w:color="auto"/>
              <w:right w:val="single" w:sz="4" w:space="0" w:color="auto"/>
            </w:tcBorders>
            <w:shd w:val="clear" w:color="auto" w:fill="auto"/>
            <w:noWrap/>
            <w:vAlign w:val="center"/>
            <w:hideMark/>
          </w:tcPr>
          <w:p w:rsidR="00527E8D" w:rsidRPr="00271AB5" w:rsidRDefault="00234513" w:rsidP="00527E8D">
            <w:pPr>
              <w:jc w:val="center"/>
              <w:rPr>
                <w:rFonts w:ascii="Arial" w:hAnsi="Arial" w:cs="Arial"/>
                <w:color w:val="000000"/>
                <w:sz w:val="16"/>
                <w:szCs w:val="16"/>
                <w:lang w:val="es-MX" w:eastAsia="es-MX"/>
              </w:rPr>
            </w:pPr>
            <w:r>
              <w:rPr>
                <w:rFonts w:ascii="Arial" w:hAnsi="Arial" w:cs="Arial"/>
                <w:color w:val="000000"/>
                <w:sz w:val="16"/>
                <w:szCs w:val="16"/>
                <w:lang w:val="es-MX" w:eastAsia="es-MX"/>
              </w:rPr>
              <w:t>ENVASE</w:t>
            </w:r>
          </w:p>
        </w:tc>
        <w:tc>
          <w:tcPr>
            <w:tcW w:w="1412" w:type="dxa"/>
            <w:tcBorders>
              <w:top w:val="nil"/>
              <w:left w:val="nil"/>
              <w:bottom w:val="single" w:sz="4" w:space="0" w:color="auto"/>
              <w:right w:val="single" w:sz="4" w:space="0" w:color="auto"/>
            </w:tcBorders>
            <w:shd w:val="clear" w:color="auto" w:fill="auto"/>
            <w:noWrap/>
            <w:vAlign w:val="center"/>
            <w:hideMark/>
          </w:tcPr>
          <w:p w:rsidR="00527E8D" w:rsidRPr="00527E8D" w:rsidRDefault="00234513" w:rsidP="00527E8D">
            <w:pPr>
              <w:jc w:val="center"/>
              <w:rPr>
                <w:rFonts w:ascii="Arial" w:hAnsi="Arial" w:cs="Arial"/>
                <w:color w:val="000000"/>
                <w:sz w:val="16"/>
                <w:szCs w:val="16"/>
                <w:lang w:val="es-MX" w:eastAsia="es-MX"/>
              </w:rPr>
            </w:pPr>
            <w:r>
              <w:rPr>
                <w:rFonts w:ascii="Arial" w:hAnsi="Arial" w:cs="Arial"/>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center"/>
            <w:hideMark/>
          </w:tcPr>
          <w:p w:rsidR="00527E8D" w:rsidRPr="00527E8D" w:rsidRDefault="00234513" w:rsidP="00527E8D">
            <w:pPr>
              <w:jc w:val="center"/>
              <w:rPr>
                <w:rFonts w:ascii="Arial" w:hAnsi="Arial" w:cs="Arial"/>
                <w:color w:val="000000"/>
                <w:sz w:val="16"/>
                <w:szCs w:val="16"/>
                <w:lang w:val="es-MX" w:eastAsia="es-MX"/>
              </w:rPr>
            </w:pPr>
            <w:r>
              <w:rPr>
                <w:rFonts w:ascii="Arial" w:hAnsi="Arial" w:cs="Arial"/>
                <w:color w:val="000000"/>
                <w:sz w:val="16"/>
                <w:szCs w:val="16"/>
                <w:lang w:val="es-MX" w:eastAsia="es-MX"/>
              </w:rPr>
              <w:t>15,129</w:t>
            </w:r>
          </w:p>
        </w:tc>
      </w:tr>
    </w:tbl>
    <w:p w:rsidR="00FB5482" w:rsidRDefault="00FB5482"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527E8D" w:rsidRDefault="00527E8D" w:rsidP="006E0108">
      <w:pPr>
        <w:pStyle w:val="Default"/>
        <w:jc w:val="center"/>
        <w:rPr>
          <w:rFonts w:asciiTheme="minorHAnsi" w:hAnsiTheme="minorHAnsi" w:cstheme="minorHAnsi"/>
          <w:b/>
          <w:bCs/>
          <w:sz w:val="22"/>
          <w:szCs w:val="22"/>
        </w:rPr>
      </w:pPr>
    </w:p>
    <w:p w:rsidR="00527E8D" w:rsidRDefault="00527E8D" w:rsidP="006E0108">
      <w:pPr>
        <w:pStyle w:val="Default"/>
        <w:jc w:val="center"/>
        <w:rPr>
          <w:rFonts w:asciiTheme="minorHAnsi" w:hAnsiTheme="minorHAnsi" w:cstheme="minorHAnsi"/>
          <w:b/>
          <w:bCs/>
          <w:sz w:val="22"/>
          <w:szCs w:val="22"/>
        </w:rPr>
      </w:pPr>
    </w:p>
    <w:p w:rsidR="00527E8D" w:rsidRDefault="00527E8D"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9731E" w:rsidRDefault="00E9731E"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010D05">
              <w:rPr>
                <w:rFonts w:ascii="Calibri" w:hAnsi="Calibri"/>
                <w:b/>
                <w:bCs/>
              </w:rPr>
              <w:t>LP-919044992-</w:t>
            </w:r>
            <w:r w:rsidR="004213D2">
              <w:rPr>
                <w:rFonts w:ascii="Calibri" w:hAnsi="Calibri"/>
                <w:b/>
                <w:bCs/>
              </w:rPr>
              <w:t>N29-2018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010D05">
              <w:rPr>
                <w:rFonts w:asciiTheme="minorHAnsi" w:hAnsiTheme="minorHAnsi" w:cs="Arial"/>
                <w:bCs/>
                <w:u w:val="single"/>
              </w:rPr>
              <w:t>LP-919044992-</w:t>
            </w:r>
            <w:r w:rsidR="004213D2">
              <w:rPr>
                <w:rFonts w:asciiTheme="minorHAnsi" w:hAnsiTheme="minorHAnsi" w:cs="Arial"/>
                <w:bCs/>
                <w:u w:val="single"/>
              </w:rPr>
              <w:t>N29-2018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4213D2">
        <w:rPr>
          <w:rFonts w:ascii="Calibri" w:hAnsi="Calibri" w:cs="Calibri"/>
          <w:b/>
          <w:bCs/>
          <w:sz w:val="20"/>
          <w:szCs w:val="20"/>
        </w:rPr>
        <w:t>NACIONAL</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010D05">
        <w:rPr>
          <w:rFonts w:ascii="Calibri" w:hAnsi="Calibri" w:cs="Calibri"/>
          <w:b/>
          <w:bCs/>
          <w:sz w:val="20"/>
          <w:szCs w:val="20"/>
        </w:rPr>
        <w:t>LP-919044992-</w:t>
      </w:r>
      <w:r w:rsidR="004213D2">
        <w:rPr>
          <w:rFonts w:ascii="Calibri" w:hAnsi="Calibri" w:cs="Calibri"/>
          <w:b/>
          <w:bCs/>
          <w:sz w:val="20"/>
          <w:szCs w:val="20"/>
        </w:rPr>
        <w:t>N29-2018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w:t>
      </w:r>
      <w:r w:rsidR="004213D2">
        <w:rPr>
          <w:rFonts w:ascii="Calibri" w:hAnsi="Calibri" w:cs="Calibri"/>
          <w:b/>
          <w:bCs/>
        </w:rPr>
        <w:t>NACIONAL</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w:t>
      </w:r>
      <w:r w:rsidR="004213D2">
        <w:rPr>
          <w:rFonts w:ascii="Calibri" w:hAnsi="Calibri" w:cs="Calibri"/>
          <w:b/>
          <w:bCs/>
        </w:rPr>
        <w:t>NACIONAL</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527E8D">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27E8D">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527E8D">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5A1993" w:rsidRDefault="005A1993" w:rsidP="002F5444">
      <w:pPr>
        <w:jc w:val="both"/>
        <w:rPr>
          <w:rFonts w:ascii="Calibri" w:hAnsi="Calibri" w:cs="Arial"/>
          <w:b/>
          <w:i/>
          <w:sz w:val="18"/>
        </w:rPr>
      </w:pPr>
    </w:p>
    <w:p w:rsidR="005A1993" w:rsidRDefault="005A1993" w:rsidP="002F5444">
      <w:pPr>
        <w:jc w:val="both"/>
        <w:rPr>
          <w:rFonts w:ascii="Calibri" w:hAnsi="Calibri" w:cs="Arial"/>
          <w:b/>
          <w:i/>
          <w:sz w:val="18"/>
        </w:rPr>
      </w:pPr>
    </w:p>
    <w:p w:rsidR="00B54FD6" w:rsidRPr="009A42C4" w:rsidRDefault="00B54FD6" w:rsidP="00B54F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9A42C4">
        <w:rPr>
          <w:rFonts w:ascii="Calibri" w:hAnsi="Calibri" w:cs="Calibri"/>
          <w:b/>
          <w:bCs/>
          <w:sz w:val="22"/>
          <w:szCs w:val="22"/>
        </w:rPr>
        <w:lastRenderedPageBreak/>
        <w:t>ANEXO 9</w:t>
      </w:r>
    </w:p>
    <w:p w:rsidR="00B54FD6" w:rsidRPr="009A42C4" w:rsidRDefault="00B54FD6" w:rsidP="00B54FD6">
      <w:pPr>
        <w:pStyle w:val="Default"/>
        <w:jc w:val="center"/>
        <w:rPr>
          <w:rFonts w:ascii="Calibri" w:hAnsi="Calibri" w:cs="Calibri"/>
          <w:b/>
          <w:bCs/>
          <w:color w:val="auto"/>
          <w:sz w:val="22"/>
          <w:szCs w:val="22"/>
        </w:rPr>
      </w:pPr>
      <w:r w:rsidRPr="009A42C4">
        <w:rPr>
          <w:rFonts w:ascii="Calibri" w:hAnsi="Calibri" w:cs="Calibri"/>
          <w:b/>
          <w:bCs/>
          <w:color w:val="auto"/>
          <w:sz w:val="22"/>
          <w:szCs w:val="22"/>
        </w:rPr>
        <w:t>BIENES DE ORIGEN NACIONAL</w:t>
      </w:r>
    </w:p>
    <w:p w:rsidR="00B54FD6" w:rsidRPr="009A42C4" w:rsidRDefault="00B54FD6" w:rsidP="00B54FD6">
      <w:pPr>
        <w:pStyle w:val="Default"/>
        <w:jc w:val="center"/>
        <w:rPr>
          <w:rFonts w:ascii="Calibri" w:hAnsi="Calibri" w:cs="Calibri"/>
          <w:b/>
          <w:bCs/>
          <w:color w:val="auto"/>
          <w:sz w:val="22"/>
          <w:szCs w:val="22"/>
        </w:rPr>
      </w:pPr>
    </w:p>
    <w:p w:rsidR="00B54FD6" w:rsidRPr="009A42C4" w:rsidRDefault="00B54FD6" w:rsidP="00B54FD6">
      <w:pPr>
        <w:pStyle w:val="Default"/>
        <w:jc w:val="center"/>
        <w:rPr>
          <w:rFonts w:ascii="Calibri" w:hAnsi="Calibri" w:cs="Calibri"/>
          <w:b/>
          <w:bCs/>
          <w:color w:val="auto"/>
          <w:sz w:val="22"/>
          <w:szCs w:val="22"/>
        </w:rPr>
      </w:pPr>
    </w:p>
    <w:p w:rsidR="00B54FD6" w:rsidRPr="009A42C4" w:rsidRDefault="00B54FD6" w:rsidP="00B54FD6">
      <w:pPr>
        <w:pStyle w:val="Default"/>
        <w:jc w:val="center"/>
        <w:rPr>
          <w:rFonts w:ascii="Calibri" w:hAnsi="Calibri" w:cs="Calibri"/>
          <w:b/>
          <w:bCs/>
          <w:color w:val="auto"/>
          <w:sz w:val="22"/>
          <w:szCs w:val="22"/>
        </w:rPr>
      </w:pPr>
    </w:p>
    <w:p w:rsidR="00B54FD6" w:rsidRPr="009A42C4" w:rsidRDefault="00B54FD6" w:rsidP="00B54FD6">
      <w:pPr>
        <w:autoSpaceDE w:val="0"/>
        <w:autoSpaceDN w:val="0"/>
        <w:adjustRightInd w:val="0"/>
        <w:jc w:val="both"/>
        <w:rPr>
          <w:rFonts w:ascii="Calibri" w:hAnsi="Calibri" w:cs="Calibri"/>
          <w:b/>
          <w:bCs/>
          <w:sz w:val="22"/>
          <w:szCs w:val="22"/>
        </w:rPr>
      </w:pPr>
      <w:r w:rsidRPr="009A42C4">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B54FD6" w:rsidRPr="009A42C4" w:rsidRDefault="00B54FD6" w:rsidP="00B54FD6">
      <w:pPr>
        <w:autoSpaceDE w:val="0"/>
        <w:autoSpaceDN w:val="0"/>
        <w:adjustRightInd w:val="0"/>
        <w:jc w:val="center"/>
        <w:rPr>
          <w:rFonts w:ascii="Calibri" w:hAnsi="Calibri" w:cs="Calibri"/>
          <w:b/>
          <w:bCs/>
          <w:sz w:val="22"/>
          <w:szCs w:val="22"/>
        </w:rPr>
      </w:pPr>
    </w:p>
    <w:p w:rsidR="00B54FD6" w:rsidRPr="009A42C4" w:rsidRDefault="00B54FD6" w:rsidP="00B54FD6">
      <w:pPr>
        <w:autoSpaceDE w:val="0"/>
        <w:autoSpaceDN w:val="0"/>
        <w:adjustRightInd w:val="0"/>
        <w:jc w:val="center"/>
        <w:rPr>
          <w:rFonts w:ascii="Calibri" w:hAnsi="Calibri" w:cs="Calibri"/>
          <w:b/>
          <w:bCs/>
          <w:sz w:val="22"/>
          <w:szCs w:val="22"/>
        </w:rPr>
      </w:pPr>
    </w:p>
    <w:p w:rsidR="00B54FD6" w:rsidRPr="009A42C4" w:rsidRDefault="00B54FD6" w:rsidP="00B54FD6">
      <w:pPr>
        <w:autoSpaceDE w:val="0"/>
        <w:autoSpaceDN w:val="0"/>
        <w:adjustRightInd w:val="0"/>
        <w:jc w:val="center"/>
        <w:rPr>
          <w:rFonts w:ascii="Calibri" w:hAnsi="Calibri" w:cs="Calibri"/>
          <w:b/>
          <w:bCs/>
          <w:sz w:val="22"/>
          <w:szCs w:val="22"/>
        </w:rPr>
      </w:pPr>
    </w:p>
    <w:p w:rsidR="00B54FD6" w:rsidRPr="009A42C4" w:rsidRDefault="00B54FD6" w:rsidP="00B54FD6">
      <w:pPr>
        <w:autoSpaceDE w:val="0"/>
        <w:autoSpaceDN w:val="0"/>
        <w:adjustRightInd w:val="0"/>
        <w:jc w:val="right"/>
        <w:rPr>
          <w:rFonts w:ascii="Calibri" w:hAnsi="Calibri" w:cs="Calibri"/>
          <w:sz w:val="22"/>
          <w:szCs w:val="22"/>
        </w:rPr>
      </w:pPr>
      <w:r w:rsidRPr="009A42C4">
        <w:rPr>
          <w:rFonts w:ascii="Calibri" w:hAnsi="Calibri" w:cs="Calibri"/>
          <w:sz w:val="22"/>
          <w:szCs w:val="22"/>
        </w:rPr>
        <w:t xml:space="preserve">__________de __________ </w:t>
      </w:r>
      <w:proofErr w:type="spellStart"/>
      <w:r w:rsidRPr="009A42C4">
        <w:rPr>
          <w:rFonts w:ascii="Calibri" w:hAnsi="Calibri" w:cs="Calibri"/>
          <w:sz w:val="22"/>
          <w:szCs w:val="22"/>
        </w:rPr>
        <w:t>de</w:t>
      </w:r>
      <w:proofErr w:type="spellEnd"/>
      <w:r w:rsidRPr="009A42C4">
        <w:rPr>
          <w:rFonts w:ascii="Calibri" w:hAnsi="Calibri" w:cs="Calibri"/>
          <w:sz w:val="22"/>
          <w:szCs w:val="22"/>
        </w:rPr>
        <w:t xml:space="preserve"> ______________</w:t>
      </w:r>
    </w:p>
    <w:p w:rsidR="00B54FD6" w:rsidRPr="009A42C4" w:rsidRDefault="00B54FD6" w:rsidP="00B54FD6">
      <w:pPr>
        <w:autoSpaceDE w:val="0"/>
        <w:autoSpaceDN w:val="0"/>
        <w:adjustRightInd w:val="0"/>
        <w:rPr>
          <w:rFonts w:ascii="Calibri" w:hAnsi="Calibri" w:cs="Calibri"/>
          <w:b/>
        </w:rPr>
      </w:pPr>
      <w:r w:rsidRPr="009A42C4">
        <w:rPr>
          <w:rFonts w:ascii="Calibri" w:hAnsi="Calibri" w:cs="Calibri"/>
          <w:b/>
        </w:rPr>
        <w:t>SERVICIOS DE SALUD DE NUEVO LEÓN, O.P.D.</w:t>
      </w:r>
    </w:p>
    <w:p w:rsidR="00B54FD6" w:rsidRPr="009A42C4" w:rsidRDefault="00B54FD6" w:rsidP="00B54FD6">
      <w:pPr>
        <w:autoSpaceDE w:val="0"/>
        <w:autoSpaceDN w:val="0"/>
        <w:adjustRightInd w:val="0"/>
        <w:rPr>
          <w:rFonts w:ascii="Calibri" w:hAnsi="Calibri" w:cs="Calibri"/>
          <w:b/>
        </w:rPr>
      </w:pPr>
      <w:r w:rsidRPr="009A42C4">
        <w:rPr>
          <w:rFonts w:ascii="Calibri" w:hAnsi="Calibri" w:cs="Arial"/>
          <w:b/>
        </w:rPr>
        <w:t>C.P. AARON SERRATO ARAOZ</w:t>
      </w:r>
    </w:p>
    <w:p w:rsidR="00B54FD6" w:rsidRPr="009A42C4" w:rsidRDefault="00B54FD6" w:rsidP="00B54FD6">
      <w:pPr>
        <w:autoSpaceDE w:val="0"/>
        <w:autoSpaceDN w:val="0"/>
        <w:adjustRightInd w:val="0"/>
        <w:rPr>
          <w:rFonts w:ascii="Calibri" w:hAnsi="Calibri" w:cs="Calibri"/>
          <w:b/>
        </w:rPr>
      </w:pPr>
      <w:r w:rsidRPr="009A42C4">
        <w:rPr>
          <w:rFonts w:ascii="Calibri" w:hAnsi="Calibri" w:cs="Calibri"/>
          <w:b/>
        </w:rPr>
        <w:t>DIRECTOR ADMINISTRATIVO</w:t>
      </w:r>
    </w:p>
    <w:p w:rsidR="00B54FD6" w:rsidRPr="009A42C4" w:rsidRDefault="00B54FD6" w:rsidP="00B54FD6">
      <w:pPr>
        <w:autoSpaceDE w:val="0"/>
        <w:autoSpaceDN w:val="0"/>
        <w:adjustRightInd w:val="0"/>
        <w:rPr>
          <w:rFonts w:ascii="Calibri" w:hAnsi="Calibri" w:cs="Calibri"/>
          <w:b/>
        </w:rPr>
      </w:pPr>
      <w:r w:rsidRPr="009A42C4">
        <w:rPr>
          <w:rFonts w:ascii="Calibri" w:hAnsi="Calibri" w:cs="Calibri"/>
          <w:b/>
        </w:rPr>
        <w:t>PRESENTE.</w:t>
      </w:r>
    </w:p>
    <w:p w:rsidR="00B54FD6" w:rsidRPr="009A42C4" w:rsidRDefault="00B54FD6" w:rsidP="00B54FD6">
      <w:pPr>
        <w:autoSpaceDE w:val="0"/>
        <w:autoSpaceDN w:val="0"/>
        <w:adjustRightInd w:val="0"/>
        <w:jc w:val="both"/>
        <w:rPr>
          <w:rFonts w:ascii="Calibri" w:hAnsi="Calibri" w:cs="Calibri"/>
        </w:rPr>
      </w:pPr>
    </w:p>
    <w:p w:rsidR="00B54FD6" w:rsidRPr="009A42C4" w:rsidRDefault="00B54FD6" w:rsidP="00B54FD6">
      <w:pPr>
        <w:autoSpaceDE w:val="0"/>
        <w:autoSpaceDN w:val="0"/>
        <w:adjustRightInd w:val="0"/>
        <w:jc w:val="both"/>
        <w:rPr>
          <w:rFonts w:ascii="Calibri" w:hAnsi="Calibri" w:cs="Calibri"/>
        </w:rPr>
      </w:pPr>
    </w:p>
    <w:p w:rsidR="00B54FD6" w:rsidRPr="009A42C4" w:rsidRDefault="00B54FD6" w:rsidP="00B54FD6">
      <w:pPr>
        <w:autoSpaceDE w:val="0"/>
        <w:autoSpaceDN w:val="0"/>
        <w:adjustRightInd w:val="0"/>
        <w:jc w:val="both"/>
        <w:rPr>
          <w:rFonts w:ascii="Calibri" w:hAnsi="Calibri" w:cs="Calibri"/>
        </w:rPr>
      </w:pPr>
      <w:r w:rsidRPr="009A42C4">
        <w:rPr>
          <w:rFonts w:ascii="Calibri" w:hAnsi="Calibri" w:cs="Calibri"/>
        </w:rPr>
        <w:t xml:space="preserve">Me refiero al procedimiento de </w:t>
      </w:r>
      <w:r w:rsidRPr="009A42C4">
        <w:rPr>
          <w:rFonts w:ascii="Calibri" w:hAnsi="Calibri" w:cs="Calibri"/>
          <w:b/>
          <w:u w:val="single"/>
        </w:rPr>
        <w:t>LICITACIÓN PÚBLICA NACIONAL PRESENCIAL</w:t>
      </w:r>
      <w:r w:rsidRPr="009A42C4">
        <w:rPr>
          <w:rFonts w:ascii="Calibri" w:hAnsi="Calibri" w:cs="Calibri"/>
        </w:rPr>
        <w:t xml:space="preserve"> No. </w:t>
      </w:r>
      <w:r w:rsidRPr="009A42C4">
        <w:rPr>
          <w:rFonts w:ascii="Calibri" w:hAnsi="Calibri" w:cs="Calibri"/>
          <w:b/>
          <w:u w:val="single"/>
        </w:rPr>
        <w:t>LP-919044992-</w:t>
      </w:r>
      <w:r>
        <w:rPr>
          <w:rFonts w:ascii="Calibri" w:hAnsi="Calibri" w:cs="Calibri"/>
          <w:b/>
          <w:u w:val="single"/>
        </w:rPr>
        <w:t>N28-2018</w:t>
      </w:r>
      <w:r w:rsidRPr="009A42C4">
        <w:rPr>
          <w:rFonts w:ascii="Calibri" w:hAnsi="Calibri" w:cs="Calibri"/>
        </w:rPr>
        <w:t xml:space="preserve"> en el que mi representada, la empresa__________________________________ participa a través de la presente propuesta.</w:t>
      </w:r>
    </w:p>
    <w:p w:rsidR="00B54FD6" w:rsidRPr="009A42C4" w:rsidRDefault="00B54FD6" w:rsidP="00B54FD6">
      <w:pPr>
        <w:autoSpaceDE w:val="0"/>
        <w:autoSpaceDN w:val="0"/>
        <w:adjustRightInd w:val="0"/>
        <w:jc w:val="both"/>
        <w:rPr>
          <w:rFonts w:ascii="Calibri" w:hAnsi="Calibri" w:cs="Calibri"/>
        </w:rPr>
      </w:pPr>
    </w:p>
    <w:p w:rsidR="00B54FD6" w:rsidRPr="009A42C4" w:rsidRDefault="00B54FD6" w:rsidP="00B54FD6">
      <w:pPr>
        <w:autoSpaceDE w:val="0"/>
        <w:autoSpaceDN w:val="0"/>
        <w:adjustRightInd w:val="0"/>
        <w:jc w:val="both"/>
        <w:rPr>
          <w:rFonts w:ascii="Calibri" w:hAnsi="Calibri" w:cs="Calibri"/>
        </w:rPr>
      </w:pPr>
      <w:r w:rsidRPr="009A42C4">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B54FD6" w:rsidRPr="009A42C4" w:rsidRDefault="00B54FD6" w:rsidP="00B54FD6">
      <w:pPr>
        <w:autoSpaceDE w:val="0"/>
        <w:autoSpaceDN w:val="0"/>
        <w:adjustRightInd w:val="0"/>
        <w:jc w:val="both"/>
        <w:rPr>
          <w:rFonts w:ascii="Calibri" w:hAnsi="Calibri" w:cs="Calibri"/>
        </w:rPr>
      </w:pPr>
    </w:p>
    <w:p w:rsidR="00B54FD6" w:rsidRPr="009A42C4" w:rsidRDefault="00B54FD6" w:rsidP="00B54FD6">
      <w:pPr>
        <w:autoSpaceDE w:val="0"/>
        <w:autoSpaceDN w:val="0"/>
        <w:adjustRightInd w:val="0"/>
        <w:jc w:val="center"/>
        <w:rPr>
          <w:rFonts w:ascii="Calibri" w:hAnsi="Calibri" w:cs="Calibri"/>
        </w:rPr>
      </w:pPr>
    </w:p>
    <w:p w:rsidR="00B54FD6" w:rsidRPr="009A42C4" w:rsidRDefault="00B54FD6" w:rsidP="00B54FD6">
      <w:pPr>
        <w:autoSpaceDE w:val="0"/>
        <w:autoSpaceDN w:val="0"/>
        <w:adjustRightInd w:val="0"/>
        <w:jc w:val="center"/>
        <w:rPr>
          <w:rFonts w:ascii="Calibri" w:hAnsi="Calibri" w:cs="Calibri"/>
        </w:rPr>
      </w:pPr>
      <w:r w:rsidRPr="009A42C4">
        <w:rPr>
          <w:rFonts w:ascii="Calibri" w:hAnsi="Calibri" w:cs="Calibri"/>
        </w:rPr>
        <w:t>ATENTAMENTE</w:t>
      </w:r>
    </w:p>
    <w:p w:rsidR="00B54FD6" w:rsidRPr="009A42C4" w:rsidRDefault="00B54FD6" w:rsidP="00B54FD6">
      <w:pPr>
        <w:autoSpaceDE w:val="0"/>
        <w:autoSpaceDN w:val="0"/>
        <w:adjustRightInd w:val="0"/>
        <w:jc w:val="center"/>
        <w:rPr>
          <w:rFonts w:ascii="Calibri" w:hAnsi="Calibri" w:cs="Calibri"/>
        </w:rPr>
      </w:pPr>
    </w:p>
    <w:p w:rsidR="00B54FD6" w:rsidRPr="009A42C4" w:rsidRDefault="00B54FD6" w:rsidP="00B54FD6">
      <w:pPr>
        <w:autoSpaceDE w:val="0"/>
        <w:autoSpaceDN w:val="0"/>
        <w:adjustRightInd w:val="0"/>
        <w:jc w:val="center"/>
        <w:rPr>
          <w:rFonts w:ascii="Calibri" w:hAnsi="Calibri" w:cs="Calibri"/>
        </w:rPr>
      </w:pPr>
    </w:p>
    <w:p w:rsidR="00B54FD6" w:rsidRPr="009A42C4" w:rsidRDefault="00B54FD6" w:rsidP="00B54FD6">
      <w:pPr>
        <w:autoSpaceDE w:val="0"/>
        <w:autoSpaceDN w:val="0"/>
        <w:adjustRightInd w:val="0"/>
        <w:jc w:val="center"/>
        <w:rPr>
          <w:rFonts w:ascii="Calibri" w:hAnsi="Calibri" w:cs="Calibri"/>
        </w:rPr>
      </w:pPr>
      <w:r w:rsidRPr="009A42C4">
        <w:rPr>
          <w:rFonts w:ascii="Calibri" w:hAnsi="Calibri" w:cs="Calibri"/>
        </w:rPr>
        <w:t>___________________________________</w:t>
      </w:r>
    </w:p>
    <w:p w:rsidR="00B54FD6" w:rsidRDefault="00B54FD6" w:rsidP="00B54FD6">
      <w:pPr>
        <w:autoSpaceDE w:val="0"/>
        <w:autoSpaceDN w:val="0"/>
        <w:adjustRightInd w:val="0"/>
        <w:jc w:val="center"/>
        <w:rPr>
          <w:rFonts w:ascii="Arial" w:hAnsi="Arial" w:cs="Arial"/>
          <w:sz w:val="18"/>
          <w:szCs w:val="18"/>
        </w:rPr>
      </w:pPr>
    </w:p>
    <w:p w:rsidR="00B54FD6" w:rsidRDefault="00B54FD6" w:rsidP="00B54FD6">
      <w:pPr>
        <w:autoSpaceDE w:val="0"/>
        <w:autoSpaceDN w:val="0"/>
        <w:adjustRightInd w:val="0"/>
        <w:rPr>
          <w:rFonts w:ascii="Arial" w:hAnsi="Arial" w:cs="Arial"/>
          <w:sz w:val="18"/>
          <w:szCs w:val="18"/>
        </w:rPr>
      </w:pPr>
    </w:p>
    <w:p w:rsidR="00B54FD6" w:rsidRDefault="00B54FD6" w:rsidP="00B54FD6">
      <w:pPr>
        <w:autoSpaceDE w:val="0"/>
        <w:autoSpaceDN w:val="0"/>
        <w:adjustRightInd w:val="0"/>
        <w:rPr>
          <w:rFonts w:ascii="Arial" w:hAnsi="Arial" w:cs="Arial"/>
          <w:sz w:val="18"/>
          <w:szCs w:val="18"/>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w:t>
      </w:r>
      <w:r w:rsidR="004213D2">
        <w:rPr>
          <w:rFonts w:ascii="Calibri" w:hAnsi="Calibri" w:cs="Calibri"/>
          <w:b/>
          <w:bCs/>
          <w:sz w:val="20"/>
          <w:szCs w:val="20"/>
        </w:rPr>
        <w:t>NACIONAL</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010D05">
        <w:rPr>
          <w:rFonts w:ascii="Calibri" w:hAnsi="Calibri" w:cs="Calibri"/>
          <w:b/>
          <w:bCs/>
          <w:sz w:val="20"/>
          <w:szCs w:val="20"/>
        </w:rPr>
        <w:t>LP-919044992-</w:t>
      </w:r>
      <w:r w:rsidR="004213D2">
        <w:rPr>
          <w:rFonts w:ascii="Calibri" w:hAnsi="Calibri" w:cs="Calibri"/>
          <w:b/>
          <w:bCs/>
          <w:sz w:val="20"/>
          <w:szCs w:val="20"/>
        </w:rPr>
        <w:t>N29-2018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4213D2">
        <w:rPr>
          <w:rFonts w:ascii="Calibri" w:hAnsi="Calibri" w:cs="Calibri"/>
          <w:b/>
          <w:bCs/>
          <w:sz w:val="20"/>
          <w:szCs w:val="20"/>
        </w:rPr>
        <w:t>NACIONAL</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010D05">
        <w:rPr>
          <w:rFonts w:ascii="Calibri" w:hAnsi="Calibri"/>
          <w:b/>
          <w:bCs/>
          <w:sz w:val="20"/>
          <w:szCs w:val="20"/>
        </w:rPr>
        <w:t>LP-919044992-</w:t>
      </w:r>
      <w:r w:rsidR="004213D2">
        <w:rPr>
          <w:rFonts w:ascii="Calibri" w:hAnsi="Calibri"/>
          <w:b/>
          <w:bCs/>
          <w:sz w:val="20"/>
          <w:szCs w:val="20"/>
        </w:rPr>
        <w:t>N29-2018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527E8D">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 xml:space="preserve">r ambos lados </w:t>
            </w:r>
            <w:r w:rsidR="00527E8D">
              <w:rPr>
                <w:rFonts w:asciiTheme="minorHAnsi" w:hAnsiTheme="minorHAnsi"/>
                <w:sz w:val="17"/>
                <w:szCs w:val="17"/>
              </w:rPr>
              <w:t>del 100%</w:t>
            </w:r>
            <w:r w:rsidRPr="00E5363D">
              <w:rPr>
                <w:rFonts w:asciiTheme="minorHAnsi" w:hAnsiTheme="minorHAnsi"/>
                <w:sz w:val="17"/>
                <w:szCs w:val="17"/>
              </w:rPr>
              <w:t xml:space="preserve"> de los insumos ofe</w:t>
            </w:r>
            <w:r w:rsidR="00527E8D">
              <w:rPr>
                <w:rFonts w:asciiTheme="minorHAnsi" w:hAnsiTheme="minorHAnsi"/>
                <w:sz w:val="17"/>
                <w:szCs w:val="17"/>
              </w:rPr>
              <w:t>rtados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B54FD6" w:rsidTr="003632F9">
        <w:trPr>
          <w:trHeight w:val="126"/>
          <w:jc w:val="center"/>
        </w:trPr>
        <w:tc>
          <w:tcPr>
            <w:tcW w:w="674" w:type="dxa"/>
            <w:vAlign w:val="center"/>
          </w:tcPr>
          <w:p w:rsidR="00D2094D" w:rsidRPr="00B54FD6" w:rsidRDefault="00D2094D" w:rsidP="00B54FD6">
            <w:pPr>
              <w:pStyle w:val="Default"/>
              <w:jc w:val="center"/>
              <w:rPr>
                <w:rFonts w:ascii="Calibri" w:hAnsi="Calibri"/>
                <w:b/>
                <w:bCs/>
                <w:sz w:val="17"/>
                <w:szCs w:val="17"/>
              </w:rPr>
            </w:pPr>
            <w:r w:rsidRPr="00B54FD6">
              <w:rPr>
                <w:rFonts w:ascii="Calibri" w:hAnsi="Calibri"/>
                <w:b/>
                <w:bCs/>
                <w:sz w:val="17"/>
                <w:szCs w:val="17"/>
              </w:rPr>
              <w:t>22</w:t>
            </w:r>
          </w:p>
        </w:tc>
        <w:tc>
          <w:tcPr>
            <w:tcW w:w="7506" w:type="dxa"/>
          </w:tcPr>
          <w:p w:rsidR="00D2094D" w:rsidRPr="00B54FD6" w:rsidRDefault="00B54FD6" w:rsidP="00B54FD6">
            <w:pPr>
              <w:tabs>
                <w:tab w:val="left" w:pos="1134"/>
              </w:tabs>
              <w:ind w:right="49"/>
              <w:jc w:val="both"/>
              <w:rPr>
                <w:rFonts w:ascii="Calibri" w:hAnsi="Calibri"/>
                <w:color w:val="000000"/>
                <w:sz w:val="17"/>
                <w:szCs w:val="17"/>
              </w:rPr>
            </w:pPr>
            <w:r w:rsidRPr="00B54FD6">
              <w:rPr>
                <w:rFonts w:asciiTheme="minorHAnsi" w:hAnsiTheme="minorHAnsi"/>
                <w:b/>
                <w:sz w:val="17"/>
                <w:szCs w:val="17"/>
              </w:rPr>
              <w:t xml:space="preserve">ANEXO 9. </w:t>
            </w:r>
            <w:r w:rsidRPr="00B54FD6">
              <w:rPr>
                <w:rFonts w:ascii="Calibri" w:hAnsi="Calibri"/>
                <w:sz w:val="17"/>
                <w:szCs w:val="17"/>
              </w:rPr>
              <w:t>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D2094D" w:rsidRPr="00B54FD6" w:rsidRDefault="00D2094D" w:rsidP="00B54FD6">
            <w:pPr>
              <w:pStyle w:val="Default"/>
              <w:jc w:val="center"/>
              <w:rPr>
                <w:rFonts w:ascii="Calibri" w:hAnsi="Calibri"/>
                <w:sz w:val="17"/>
                <w:szCs w:val="17"/>
              </w:rPr>
            </w:pPr>
            <w:r w:rsidRPr="00B54FD6">
              <w:rPr>
                <w:rFonts w:ascii="Calibri" w:hAnsi="Calibri"/>
                <w:sz w:val="17"/>
                <w:szCs w:val="17"/>
              </w:rPr>
              <w:t>Si ( )</w:t>
            </w:r>
          </w:p>
        </w:tc>
        <w:tc>
          <w:tcPr>
            <w:tcW w:w="709" w:type="dxa"/>
            <w:vAlign w:val="center"/>
          </w:tcPr>
          <w:p w:rsidR="00D2094D" w:rsidRPr="00B54FD6" w:rsidRDefault="00D2094D" w:rsidP="00B54FD6">
            <w:pPr>
              <w:pStyle w:val="Default"/>
              <w:jc w:val="center"/>
              <w:rPr>
                <w:rFonts w:ascii="Calibri" w:hAnsi="Calibri"/>
                <w:sz w:val="17"/>
                <w:szCs w:val="17"/>
              </w:rPr>
            </w:pPr>
            <w:r w:rsidRPr="00B54FD6">
              <w:rPr>
                <w:rFonts w:ascii="Calibri" w:hAnsi="Calibri"/>
                <w:sz w:val="17"/>
                <w:szCs w:val="17"/>
              </w:rPr>
              <w:t>No ( )</w:t>
            </w:r>
          </w:p>
        </w:tc>
        <w:tc>
          <w:tcPr>
            <w:tcW w:w="930" w:type="dxa"/>
          </w:tcPr>
          <w:p w:rsidR="00D2094D" w:rsidRPr="00B54FD6" w:rsidRDefault="00D2094D" w:rsidP="00B54FD6">
            <w:pPr>
              <w:pStyle w:val="Default"/>
              <w:rPr>
                <w:rFonts w:ascii="Calibri" w:hAnsi="Calibri"/>
                <w:sz w:val="17"/>
                <w:szCs w:val="17"/>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9771F3">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w:t>
            </w:r>
            <w:r w:rsidR="009771F3">
              <w:rPr>
                <w:rFonts w:asciiTheme="minorHAnsi" w:hAnsiTheme="minorHAnsi" w:cs="Arial"/>
                <w:sz w:val="17"/>
                <w:szCs w:val="17"/>
              </w:rPr>
              <w:t>8</w:t>
            </w:r>
            <w:r w:rsidR="00324414" w:rsidRPr="00324414">
              <w:rPr>
                <w:rFonts w:asciiTheme="minorHAnsi" w:hAnsiTheme="minorHAnsi" w:cs="Arial"/>
                <w:sz w:val="17"/>
                <w:szCs w:val="17"/>
              </w:rPr>
              <w:t xml:space="preserve"> publicada en el DOF el 2</w:t>
            </w:r>
            <w:r w:rsidR="009771F3">
              <w:rPr>
                <w:rFonts w:asciiTheme="minorHAnsi" w:hAnsiTheme="minorHAnsi" w:cs="Arial"/>
                <w:sz w:val="17"/>
                <w:szCs w:val="17"/>
              </w:rPr>
              <w:t>2</w:t>
            </w:r>
            <w:r w:rsidR="00324414" w:rsidRPr="00324414">
              <w:rPr>
                <w:rFonts w:asciiTheme="minorHAnsi" w:hAnsiTheme="minorHAnsi" w:cs="Arial"/>
                <w:sz w:val="17"/>
                <w:szCs w:val="17"/>
              </w:rPr>
              <w:t xml:space="preserve"> de Diciembre de 201</w:t>
            </w:r>
            <w:r w:rsidR="009771F3">
              <w:rPr>
                <w:rFonts w:asciiTheme="minorHAnsi" w:hAnsiTheme="minorHAnsi" w:cs="Arial"/>
                <w:sz w:val="17"/>
                <w:szCs w:val="17"/>
              </w:rPr>
              <w:t>7</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w:t>
            </w:r>
            <w:r w:rsidRPr="00E5363D">
              <w:rPr>
                <w:rFonts w:asciiTheme="minorHAnsi" w:hAnsiTheme="minorHAnsi" w:cs="Arial"/>
                <w:sz w:val="17"/>
                <w:szCs w:val="17"/>
                <w:lang w:val="es-MX"/>
              </w:rPr>
              <w:lastRenderedPageBreak/>
              <w:t xml:space="preserve">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4213D2">
              <w:rPr>
                <w:rFonts w:asciiTheme="minorHAnsi" w:hAnsiTheme="minorHAnsi" w:cs="Arial"/>
                <w:sz w:val="17"/>
                <w:szCs w:val="17"/>
                <w:lang w:val="es-MX"/>
              </w:rPr>
              <w:t>NACIONAL</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27E8D">
              <w:rPr>
                <w:rFonts w:asciiTheme="minorHAnsi" w:hAnsiTheme="minorHAnsi" w:cstheme="minorHAnsi"/>
                <w:sz w:val="17"/>
                <w:szCs w:val="17"/>
                <w:lang w:val="es-MX"/>
              </w:rPr>
              <w:t>En caso de que no participen en propuestas conjuntas deberá manifestarlo por escrito bajo protesta de decir verdad.</w:t>
            </w:r>
            <w:r w:rsidR="00527E8D" w:rsidRPr="00527E8D">
              <w:rPr>
                <w:rFonts w:asciiTheme="minorHAnsi" w:hAnsiTheme="minorHAnsi" w:cstheme="minorHAnsi"/>
                <w:sz w:val="17"/>
                <w:szCs w:val="17"/>
                <w:lang w:val="es-MX"/>
              </w:rPr>
              <w:t xml:space="preserve"> </w:t>
            </w:r>
            <w:proofErr w:type="gramStart"/>
            <w:r w:rsidR="00527E8D" w:rsidRPr="00527E8D">
              <w:rPr>
                <w:rFonts w:asciiTheme="minorHAnsi" w:hAnsiTheme="minorHAnsi" w:cstheme="minorHAnsi"/>
                <w:sz w:val="17"/>
                <w:szCs w:val="17"/>
                <w:lang w:val="es-MX"/>
              </w:rPr>
              <w:t>la</w:t>
            </w:r>
            <w:proofErr w:type="gramEnd"/>
            <w:r w:rsidR="00527E8D" w:rsidRPr="00527E8D">
              <w:rPr>
                <w:rFonts w:asciiTheme="minorHAnsi" w:hAnsiTheme="minorHAnsi" w:cstheme="minorHAnsi"/>
                <w:sz w:val="17"/>
                <w:szCs w:val="17"/>
                <w:lang w:val="es-MX"/>
              </w:rPr>
              <w:t xml:space="preserve"> falta de presentación de este documento no afecta la solvencia de la proposición</w:t>
            </w:r>
            <w:r w:rsidR="00527E8D">
              <w:rPr>
                <w:rFonts w:asciiTheme="minorHAnsi" w:hAnsiTheme="minorHAnsi" w:cstheme="minorHAnsi"/>
                <w:sz w:val="17"/>
                <w:szCs w:val="17"/>
                <w:lang w:val="es-MX"/>
              </w:rPr>
              <w:t>.</w:t>
            </w:r>
            <w:r w:rsidR="00527E8D">
              <w:rPr>
                <w:rFonts w:asciiTheme="minorHAnsi" w:hAnsiTheme="minorHAnsi" w:cstheme="minorHAnsi"/>
                <w:sz w:val="17"/>
                <w:szCs w:val="17"/>
              </w:rPr>
              <w:t xml:space="preserve">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8204B3" w:rsidRDefault="008204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4213D2">
        <w:rPr>
          <w:rFonts w:ascii="Calibri" w:hAnsi="Calibri" w:cs="Calibri"/>
          <w:b/>
          <w:bCs/>
          <w:sz w:val="20"/>
          <w:szCs w:val="20"/>
        </w:rPr>
        <w:t>NACIONAL</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w:t>
      </w:r>
      <w:r w:rsidR="004213D2">
        <w:rPr>
          <w:rFonts w:asciiTheme="minorHAnsi" w:hAnsiTheme="minorHAnsi"/>
          <w:b/>
          <w:color w:val="auto"/>
          <w:sz w:val="18"/>
          <w:szCs w:val="16"/>
        </w:rPr>
        <w:t>N29-2018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w:t>
      </w:r>
      <w:r w:rsidR="004213D2">
        <w:rPr>
          <w:rFonts w:ascii="Calibri" w:hAnsi="Calibri" w:cs="Calibri"/>
          <w:b/>
          <w:bCs/>
          <w:color w:val="auto"/>
          <w:sz w:val="20"/>
          <w:szCs w:val="20"/>
        </w:rPr>
        <w:t>NACIONAL</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w:t>
      </w:r>
      <w:r w:rsidR="004213D2">
        <w:rPr>
          <w:rFonts w:asciiTheme="minorHAnsi" w:hAnsiTheme="minorHAnsi"/>
          <w:b/>
          <w:color w:val="auto"/>
          <w:sz w:val="18"/>
          <w:szCs w:val="16"/>
        </w:rPr>
        <w:t>N29-2018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lastRenderedPageBreak/>
        <w:t xml:space="preserve">LICITACIÓN PÚBLICA </w:t>
      </w:r>
      <w:r w:rsidR="004213D2">
        <w:rPr>
          <w:rFonts w:ascii="Calibri" w:hAnsi="Calibri" w:cs="Calibri"/>
          <w:b/>
          <w:bCs/>
        </w:rPr>
        <w:t>NACIONAL</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A5A6C" w:rsidRDefault="00BA5A6C"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lastRenderedPageBreak/>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9771F3">
        <w:rPr>
          <w:rFonts w:asciiTheme="minorHAnsi" w:hAnsiTheme="minorHAnsi"/>
          <w:b/>
          <w:sz w:val="14"/>
          <w:szCs w:val="14"/>
        </w:rPr>
        <w:t>MATERIAL DE CURACIÓN PARA EL HOSPITAL METROPOLITANO “DR. BERNARDO SEPÚLVEDA”</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w:t>
      </w:r>
      <w:r w:rsidR="004213D2">
        <w:rPr>
          <w:rFonts w:asciiTheme="minorHAnsi" w:hAnsiTheme="minorHAnsi" w:cs="Arial"/>
          <w:sz w:val="14"/>
          <w:szCs w:val="14"/>
        </w:rPr>
        <w:t>NACIONAL</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010D05">
        <w:rPr>
          <w:rFonts w:asciiTheme="minorHAnsi" w:hAnsiTheme="minorHAnsi" w:cs="Arial"/>
          <w:sz w:val="14"/>
          <w:szCs w:val="14"/>
        </w:rPr>
        <w:t>LP-919044992-</w:t>
      </w:r>
      <w:r w:rsidR="004213D2">
        <w:rPr>
          <w:rFonts w:asciiTheme="minorHAnsi" w:hAnsiTheme="minorHAnsi" w:cs="Arial"/>
          <w:sz w:val="14"/>
          <w:szCs w:val="14"/>
        </w:rPr>
        <w:t>N29-2018</w:t>
      </w:r>
      <w:r w:rsidRPr="00192B2D">
        <w:rPr>
          <w:rFonts w:asciiTheme="minorHAnsi" w:hAnsiTheme="minorHAnsi" w:cs="Arial"/>
          <w:sz w:val="14"/>
          <w:szCs w:val="14"/>
        </w:rPr>
        <w:t xml:space="preserve"> para la adquisición de </w:t>
      </w:r>
      <w:r w:rsidR="00010D05">
        <w:rPr>
          <w:rFonts w:asciiTheme="minorHAnsi" w:hAnsiTheme="minorHAnsi" w:cs="Arial"/>
          <w:sz w:val="14"/>
          <w:szCs w:val="14"/>
        </w:rPr>
        <w:t xml:space="preserve">“MATERIAL DE </w:t>
      </w:r>
      <w:proofErr w:type="gramStart"/>
      <w:r w:rsidR="00010D05">
        <w:rPr>
          <w:rFonts w:asciiTheme="minorHAnsi" w:hAnsiTheme="minorHAnsi" w:cs="Arial"/>
          <w:sz w:val="14"/>
          <w:szCs w:val="14"/>
        </w:rPr>
        <w:t>CURACIÓN ”</w:t>
      </w:r>
      <w:proofErr w:type="gramEnd"/>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w:t>
      </w:r>
      <w:r w:rsidR="004213D2">
        <w:rPr>
          <w:rFonts w:ascii="Calibri" w:hAnsi="Calibri" w:cs="Tahoma"/>
          <w:sz w:val="14"/>
          <w:szCs w:val="14"/>
        </w:rPr>
        <w:t>NACIONAL</w:t>
      </w:r>
      <w:r w:rsidR="00C96B24" w:rsidRPr="00192B2D">
        <w:rPr>
          <w:rFonts w:ascii="Calibri" w:hAnsi="Calibri" w:cs="Tahoma"/>
          <w:sz w:val="14"/>
          <w:szCs w:val="14"/>
        </w:rPr>
        <w:t xml:space="preserve"> PRESENCIAL </w:t>
      </w:r>
      <w:r w:rsidRPr="00192B2D">
        <w:rPr>
          <w:rFonts w:ascii="Calibri" w:hAnsi="Calibri" w:cs="Tahoma"/>
          <w:sz w:val="14"/>
          <w:szCs w:val="14"/>
        </w:rPr>
        <w:t xml:space="preserve">No. </w:t>
      </w:r>
      <w:r w:rsidR="00010D05">
        <w:rPr>
          <w:rFonts w:ascii="Calibri" w:hAnsi="Calibri" w:cs="Tahoma"/>
          <w:sz w:val="14"/>
          <w:szCs w:val="14"/>
        </w:rPr>
        <w:t>LP-919044992-</w:t>
      </w:r>
      <w:r w:rsidR="004213D2">
        <w:rPr>
          <w:rFonts w:ascii="Calibri" w:hAnsi="Calibri" w:cs="Tahoma"/>
          <w:sz w:val="14"/>
          <w:szCs w:val="14"/>
        </w:rPr>
        <w:t>N29-2018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4"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5"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87" w:rsidRDefault="006B0D87" w:rsidP="007F0B73">
      <w:r>
        <w:separator/>
      </w:r>
    </w:p>
  </w:endnote>
  <w:endnote w:type="continuationSeparator" w:id="0">
    <w:p w:rsidR="006B0D87" w:rsidRDefault="006B0D87"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213D2" w:rsidRPr="00CE2E1F" w:rsidRDefault="004213D2" w:rsidP="004C675C">
        <w:pPr>
          <w:pStyle w:val="Piedepgina"/>
          <w:jc w:val="center"/>
          <w:rPr>
            <w:b/>
            <w:color w:val="009999"/>
          </w:rPr>
        </w:pPr>
        <w:r>
          <w:rPr>
            <w:color w:val="009999"/>
          </w:rPr>
          <w:t>_____________________________________________________________________________________________________</w:t>
        </w:r>
      </w:p>
      <w:p w:rsidR="004213D2" w:rsidRDefault="004213D2" w:rsidP="004C675C">
        <w:pPr>
          <w:pStyle w:val="Piedepgina"/>
          <w:ind w:right="-232" w:hanging="284"/>
          <w:jc w:val="center"/>
          <w:rPr>
            <w:rFonts w:ascii="Century Gothic" w:hAnsi="Century Gothic"/>
            <w:b/>
            <w:color w:val="009999"/>
            <w:sz w:val="18"/>
            <w:szCs w:val="14"/>
          </w:rPr>
        </w:pPr>
      </w:p>
      <w:p w:rsidR="004213D2" w:rsidRPr="00CE2E1F" w:rsidRDefault="004213D2"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NACIONAL </w:t>
        </w:r>
        <w:r w:rsidRPr="00CE2E1F">
          <w:rPr>
            <w:rFonts w:ascii="Century Gothic" w:hAnsi="Century Gothic"/>
            <w:b/>
            <w:color w:val="009999"/>
            <w:sz w:val="18"/>
            <w:szCs w:val="14"/>
          </w:rPr>
          <w:t>PRESENCIAL</w:t>
        </w:r>
      </w:p>
      <w:p w:rsidR="004213D2" w:rsidRPr="00CE2E1F" w:rsidRDefault="004213D2" w:rsidP="004C675C">
        <w:pPr>
          <w:pStyle w:val="Piedepgina"/>
          <w:jc w:val="center"/>
          <w:rPr>
            <w:b/>
            <w:color w:val="009999"/>
            <w:szCs w:val="16"/>
          </w:rPr>
        </w:pPr>
        <w:r>
          <w:rPr>
            <w:rFonts w:ascii="Century Gothic" w:hAnsi="Century Gothic"/>
            <w:b/>
            <w:color w:val="009999"/>
            <w:sz w:val="18"/>
            <w:szCs w:val="16"/>
          </w:rPr>
          <w:t>No. LP-919044992-N29-2018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05E75">
                  <w:rPr>
                    <w:rFonts w:ascii="Century Gothic" w:hAnsi="Century Gothic"/>
                    <w:b/>
                    <w:noProof/>
                    <w:color w:val="009999"/>
                    <w:sz w:val="18"/>
                    <w:szCs w:val="16"/>
                  </w:rPr>
                  <w:t>16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05E75">
                  <w:rPr>
                    <w:rFonts w:ascii="Century Gothic" w:hAnsi="Century Gothic"/>
                    <w:b/>
                    <w:noProof/>
                    <w:color w:val="009999"/>
                    <w:sz w:val="18"/>
                    <w:szCs w:val="16"/>
                  </w:rPr>
                  <w:t>43</w:t>
                </w:r>
                <w:r w:rsidRPr="00CE2E1F">
                  <w:rPr>
                    <w:rFonts w:ascii="Century Gothic" w:hAnsi="Century Gothic"/>
                    <w:b/>
                    <w:color w:val="009999"/>
                    <w:sz w:val="18"/>
                    <w:szCs w:val="16"/>
                  </w:rPr>
                  <w:fldChar w:fldCharType="end"/>
                </w:r>
              </w:sdtContent>
            </w:sdt>
          </w:sdtContent>
        </w:sdt>
      </w:p>
      <w:p w:rsidR="004213D2" w:rsidRPr="00CE2E1F" w:rsidRDefault="006B0D87" w:rsidP="004C675C">
        <w:pPr>
          <w:pStyle w:val="Piedepgina"/>
          <w:jc w:val="center"/>
          <w:rPr>
            <w:b/>
            <w:color w:val="009999"/>
          </w:rPr>
        </w:pPr>
      </w:p>
    </w:sdtContent>
  </w:sdt>
  <w:p w:rsidR="004213D2" w:rsidRPr="004C675C" w:rsidRDefault="004213D2" w:rsidP="004C675C">
    <w:pPr>
      <w:pStyle w:val="Piedepgina"/>
    </w:pPr>
  </w:p>
  <w:p w:rsidR="004213D2" w:rsidRDefault="004213D2"/>
  <w:p w:rsidR="004213D2" w:rsidRDefault="004213D2"/>
  <w:p w:rsidR="004213D2" w:rsidRDefault="004213D2"/>
  <w:p w:rsidR="004213D2" w:rsidRDefault="004213D2"/>
  <w:p w:rsidR="004213D2" w:rsidRDefault="004213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87" w:rsidRDefault="006B0D87" w:rsidP="007F0B73">
      <w:r>
        <w:separator/>
      </w:r>
    </w:p>
  </w:footnote>
  <w:footnote w:type="continuationSeparator" w:id="0">
    <w:p w:rsidR="006B0D87" w:rsidRDefault="006B0D87"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D2" w:rsidRPr="00C765F1" w:rsidRDefault="004213D2"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213D2" w:rsidRPr="00C765F1" w:rsidRDefault="004213D2" w:rsidP="00313C66">
    <w:pPr>
      <w:jc w:val="center"/>
      <w:rPr>
        <w:rFonts w:ascii="Corbel" w:hAnsi="Corbel"/>
        <w:b/>
        <w:szCs w:val="16"/>
      </w:rPr>
    </w:pPr>
    <w:r w:rsidRPr="00C765F1">
      <w:rPr>
        <w:rFonts w:ascii="Corbel" w:hAnsi="Corbel"/>
        <w:b/>
        <w:szCs w:val="16"/>
      </w:rPr>
      <w:t>SERVICIOS DE SALUD DE NUEVO LEÓN</w:t>
    </w:r>
  </w:p>
  <w:p w:rsidR="004213D2" w:rsidRPr="00180FA7" w:rsidRDefault="004213D2"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213D2" w:rsidRDefault="004213D2"/>
  <w:p w:rsidR="004213D2" w:rsidRDefault="004213D2"/>
  <w:p w:rsidR="004213D2" w:rsidRDefault="004213D2"/>
  <w:p w:rsidR="004213D2" w:rsidRDefault="004213D2"/>
  <w:p w:rsidR="004213D2" w:rsidRDefault="004213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AD6C81"/>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20"/>
  </w:num>
  <w:num w:numId="4">
    <w:abstractNumId w:val="30"/>
  </w:num>
  <w:num w:numId="5">
    <w:abstractNumId w:val="6"/>
  </w:num>
  <w:num w:numId="6">
    <w:abstractNumId w:val="0"/>
  </w:num>
  <w:num w:numId="7">
    <w:abstractNumId w:val="15"/>
  </w:num>
  <w:num w:numId="8">
    <w:abstractNumId w:val="12"/>
  </w:num>
  <w:num w:numId="9">
    <w:abstractNumId w:val="27"/>
  </w:num>
  <w:num w:numId="10">
    <w:abstractNumId w:val="16"/>
  </w:num>
  <w:num w:numId="11">
    <w:abstractNumId w:val="9"/>
  </w:num>
  <w:num w:numId="12">
    <w:abstractNumId w:val="10"/>
  </w:num>
  <w:num w:numId="13">
    <w:abstractNumId w:val="11"/>
  </w:num>
  <w:num w:numId="14">
    <w:abstractNumId w:val="17"/>
  </w:num>
  <w:num w:numId="15">
    <w:abstractNumId w:val="18"/>
  </w:num>
  <w:num w:numId="16">
    <w:abstractNumId w:val="26"/>
  </w:num>
  <w:num w:numId="17">
    <w:abstractNumId w:val="24"/>
  </w:num>
  <w:num w:numId="18">
    <w:abstractNumId w:val="22"/>
  </w:num>
  <w:num w:numId="19">
    <w:abstractNumId w:val="21"/>
  </w:num>
  <w:num w:numId="20">
    <w:abstractNumId w:val="36"/>
  </w:num>
  <w:num w:numId="21">
    <w:abstractNumId w:val="8"/>
  </w:num>
  <w:num w:numId="22">
    <w:abstractNumId w:val="25"/>
  </w:num>
  <w:num w:numId="23">
    <w:abstractNumId w:val="35"/>
  </w:num>
  <w:num w:numId="24">
    <w:abstractNumId w:val="23"/>
  </w:num>
  <w:num w:numId="25">
    <w:abstractNumId w:val="33"/>
  </w:num>
  <w:num w:numId="26">
    <w:abstractNumId w:val="14"/>
  </w:num>
  <w:num w:numId="27">
    <w:abstractNumId w:val="19"/>
  </w:num>
  <w:num w:numId="28">
    <w:abstractNumId w:val="28"/>
  </w:num>
  <w:num w:numId="29">
    <w:abstractNumId w:val="3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0D05"/>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767FA"/>
    <w:rsid w:val="00176B41"/>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05E75"/>
    <w:rsid w:val="00214160"/>
    <w:rsid w:val="002148BF"/>
    <w:rsid w:val="00214C5C"/>
    <w:rsid w:val="002157EE"/>
    <w:rsid w:val="00217D47"/>
    <w:rsid w:val="00221D91"/>
    <w:rsid w:val="0022343A"/>
    <w:rsid w:val="0023049A"/>
    <w:rsid w:val="0023262D"/>
    <w:rsid w:val="00232672"/>
    <w:rsid w:val="00234513"/>
    <w:rsid w:val="0023691A"/>
    <w:rsid w:val="0024280D"/>
    <w:rsid w:val="00250FC6"/>
    <w:rsid w:val="00252C3D"/>
    <w:rsid w:val="00260867"/>
    <w:rsid w:val="00261F27"/>
    <w:rsid w:val="00262420"/>
    <w:rsid w:val="00262CA6"/>
    <w:rsid w:val="00263BDA"/>
    <w:rsid w:val="00266E4C"/>
    <w:rsid w:val="00267C25"/>
    <w:rsid w:val="00271AB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3D2"/>
    <w:rsid w:val="00421B9A"/>
    <w:rsid w:val="00427176"/>
    <w:rsid w:val="00431510"/>
    <w:rsid w:val="0043219D"/>
    <w:rsid w:val="00432C2F"/>
    <w:rsid w:val="00433CCB"/>
    <w:rsid w:val="00435A81"/>
    <w:rsid w:val="00435E03"/>
    <w:rsid w:val="0043607F"/>
    <w:rsid w:val="004376F6"/>
    <w:rsid w:val="00442AB6"/>
    <w:rsid w:val="004503D5"/>
    <w:rsid w:val="00451746"/>
    <w:rsid w:val="00462584"/>
    <w:rsid w:val="00463389"/>
    <w:rsid w:val="00466CE0"/>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27E8D"/>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1993"/>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009F1"/>
    <w:rsid w:val="0061030C"/>
    <w:rsid w:val="00611BF8"/>
    <w:rsid w:val="006218FB"/>
    <w:rsid w:val="00623E9B"/>
    <w:rsid w:val="00624D6B"/>
    <w:rsid w:val="00636A62"/>
    <w:rsid w:val="006406C4"/>
    <w:rsid w:val="00642C31"/>
    <w:rsid w:val="00642ED4"/>
    <w:rsid w:val="006473F8"/>
    <w:rsid w:val="006557BC"/>
    <w:rsid w:val="00661318"/>
    <w:rsid w:val="00662F4D"/>
    <w:rsid w:val="00670AB4"/>
    <w:rsid w:val="00676012"/>
    <w:rsid w:val="0067689F"/>
    <w:rsid w:val="00692EB0"/>
    <w:rsid w:val="00695181"/>
    <w:rsid w:val="00695BCA"/>
    <w:rsid w:val="006A2D51"/>
    <w:rsid w:val="006A478B"/>
    <w:rsid w:val="006B0D87"/>
    <w:rsid w:val="006B1A7C"/>
    <w:rsid w:val="006B5D25"/>
    <w:rsid w:val="006C2F78"/>
    <w:rsid w:val="006C33C7"/>
    <w:rsid w:val="006C39F5"/>
    <w:rsid w:val="006C7CC9"/>
    <w:rsid w:val="006D07A1"/>
    <w:rsid w:val="006D61E7"/>
    <w:rsid w:val="006E0108"/>
    <w:rsid w:val="006E031A"/>
    <w:rsid w:val="006E2D38"/>
    <w:rsid w:val="006E5452"/>
    <w:rsid w:val="006E5523"/>
    <w:rsid w:val="006E6D30"/>
    <w:rsid w:val="006E6DB1"/>
    <w:rsid w:val="006E78CC"/>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E3E9D"/>
    <w:rsid w:val="007F04BE"/>
    <w:rsid w:val="007F0B73"/>
    <w:rsid w:val="007F1AC0"/>
    <w:rsid w:val="007F4217"/>
    <w:rsid w:val="007F508A"/>
    <w:rsid w:val="007F7F27"/>
    <w:rsid w:val="008037DE"/>
    <w:rsid w:val="0081239A"/>
    <w:rsid w:val="00813559"/>
    <w:rsid w:val="00813A03"/>
    <w:rsid w:val="0081748F"/>
    <w:rsid w:val="008204B3"/>
    <w:rsid w:val="00825003"/>
    <w:rsid w:val="00826A6B"/>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20DD"/>
    <w:rsid w:val="009765D5"/>
    <w:rsid w:val="009771F3"/>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0EDE"/>
    <w:rsid w:val="009D460F"/>
    <w:rsid w:val="009D555E"/>
    <w:rsid w:val="009E04A4"/>
    <w:rsid w:val="009E4463"/>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74B"/>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A6C18"/>
    <w:rsid w:val="00AB0CB7"/>
    <w:rsid w:val="00AB18B8"/>
    <w:rsid w:val="00AB2AC2"/>
    <w:rsid w:val="00AB7D71"/>
    <w:rsid w:val="00AB7FB6"/>
    <w:rsid w:val="00AC08C7"/>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4FD6"/>
    <w:rsid w:val="00B56FE4"/>
    <w:rsid w:val="00B5716B"/>
    <w:rsid w:val="00B62A5E"/>
    <w:rsid w:val="00B64229"/>
    <w:rsid w:val="00B65DA6"/>
    <w:rsid w:val="00B66AA9"/>
    <w:rsid w:val="00B70781"/>
    <w:rsid w:val="00B7261F"/>
    <w:rsid w:val="00B73968"/>
    <w:rsid w:val="00B7464F"/>
    <w:rsid w:val="00B82FB5"/>
    <w:rsid w:val="00B906DD"/>
    <w:rsid w:val="00B911FB"/>
    <w:rsid w:val="00BA09CD"/>
    <w:rsid w:val="00BA3EA1"/>
    <w:rsid w:val="00BA573C"/>
    <w:rsid w:val="00BA5A6C"/>
    <w:rsid w:val="00BA6858"/>
    <w:rsid w:val="00BA7798"/>
    <w:rsid w:val="00BB026D"/>
    <w:rsid w:val="00BB2189"/>
    <w:rsid w:val="00BB31B6"/>
    <w:rsid w:val="00BB4DDA"/>
    <w:rsid w:val="00BC03E6"/>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15F6"/>
    <w:rsid w:val="00C23289"/>
    <w:rsid w:val="00C367FC"/>
    <w:rsid w:val="00C3718C"/>
    <w:rsid w:val="00C37403"/>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90011"/>
    <w:rsid w:val="00C9461A"/>
    <w:rsid w:val="00C96B24"/>
    <w:rsid w:val="00CA35BE"/>
    <w:rsid w:val="00CA606E"/>
    <w:rsid w:val="00CB0B2E"/>
    <w:rsid w:val="00CB1780"/>
    <w:rsid w:val="00CB374E"/>
    <w:rsid w:val="00CB4CB1"/>
    <w:rsid w:val="00CC0600"/>
    <w:rsid w:val="00CD34F3"/>
    <w:rsid w:val="00CD58F7"/>
    <w:rsid w:val="00CD7E44"/>
    <w:rsid w:val="00CE28F7"/>
    <w:rsid w:val="00CE2E1F"/>
    <w:rsid w:val="00CE2F46"/>
    <w:rsid w:val="00CE6525"/>
    <w:rsid w:val="00CF1E88"/>
    <w:rsid w:val="00CF45BB"/>
    <w:rsid w:val="00D00DD5"/>
    <w:rsid w:val="00D06E47"/>
    <w:rsid w:val="00D14A6E"/>
    <w:rsid w:val="00D1566F"/>
    <w:rsid w:val="00D16279"/>
    <w:rsid w:val="00D16830"/>
    <w:rsid w:val="00D2094D"/>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63C2E"/>
    <w:rsid w:val="00E73AB6"/>
    <w:rsid w:val="00E8124D"/>
    <w:rsid w:val="00E872C1"/>
    <w:rsid w:val="00E94FB6"/>
    <w:rsid w:val="00E9636F"/>
    <w:rsid w:val="00E9731E"/>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948">
      <w:bodyDiv w:val="1"/>
      <w:marLeft w:val="0"/>
      <w:marRight w:val="0"/>
      <w:marTop w:val="0"/>
      <w:marBottom w:val="0"/>
      <w:divBdr>
        <w:top w:val="none" w:sz="0" w:space="0" w:color="auto"/>
        <w:left w:val="none" w:sz="0" w:space="0" w:color="auto"/>
        <w:bottom w:val="none" w:sz="0" w:space="0" w:color="auto"/>
        <w:right w:val="none" w:sz="0" w:space="0" w:color="auto"/>
      </w:divBdr>
    </w:div>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747884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14979247">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mailto:buzonfiscal@saludnl.gob.mx" TargetMode="External"/><Relationship Id="rId10" Type="http://schemas.openxmlformats.org/officeDocument/2006/relationships/hyperlink" Target="mailto:buzonfiscal@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yperlink" Target="http://cfdi.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F5DC-0C7A-4FC4-8E9D-790AAB09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18772</Words>
  <Characters>103246</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10</cp:revision>
  <cp:lastPrinted>2015-12-07T18:43:00Z</cp:lastPrinted>
  <dcterms:created xsi:type="dcterms:W3CDTF">2018-08-14T15:29:00Z</dcterms:created>
  <dcterms:modified xsi:type="dcterms:W3CDTF">2018-08-14T16:01:00Z</dcterms:modified>
</cp:coreProperties>
</file>