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A42436">
        <w:rPr>
          <w:rFonts w:ascii="Meiryo" w:eastAsia="Meiryo" w:hAnsi="Meiryo" w:cs="Meiryo"/>
          <w:color w:val="33CCCC"/>
          <w:sz w:val="28"/>
          <w:szCs w:val="28"/>
          <w:lang w:val="es-ES" w:eastAsia="en-US"/>
        </w:rPr>
        <w:t>I32-2018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4558" w:rsidRPr="00024558">
        <w:rPr>
          <w:rFonts w:ascii="Arial Black" w:hAnsi="Arial Black"/>
          <w:b/>
          <w:color w:val="33CCCC"/>
          <w:sz w:val="36"/>
          <w:szCs w:val="28"/>
        </w:rPr>
        <w:t>REACTIVOS PARA LA DETERMINACIÓN DE ANÁLISIS CLÍNICOS Y EQUIPOS EN COMODATO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B0554" w:rsidP="0061030C">
      <w:pPr>
        <w:jc w:val="center"/>
        <w:rPr>
          <w:rFonts w:asciiTheme="minorHAnsi" w:hAnsiTheme="minorHAnsi"/>
          <w:b/>
          <w:sz w:val="32"/>
        </w:rPr>
      </w:pPr>
      <w:r>
        <w:rPr>
          <w:rFonts w:asciiTheme="minorHAnsi" w:hAnsiTheme="minorHAnsi"/>
          <w:b/>
          <w:sz w:val="32"/>
        </w:rPr>
        <w:t>EJERCICIO FISCAL 201</w:t>
      </w:r>
      <w:r w:rsidR="007A3B2D">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42436">
        <w:rPr>
          <w:rFonts w:asciiTheme="minorHAnsi" w:hAnsiTheme="minorHAnsi" w:cs="Arial"/>
        </w:rPr>
        <w:t>I32-2018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BB055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A42436">
        <w:rPr>
          <w:rFonts w:asciiTheme="minorHAnsi" w:hAnsiTheme="minorHAnsi" w:cs="Arial"/>
        </w:rPr>
        <w:t>I32-2018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3E5A04">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3E5A04">
        <w:rPr>
          <w:rFonts w:asciiTheme="minorHAnsi" w:hAnsiTheme="minorHAnsi" w:cs="Arial"/>
        </w:rPr>
        <w:t>Departamento de Control de Insumos y Almacén.</w:t>
      </w:r>
      <w:r w:rsidRPr="00CE2E1F">
        <w:rPr>
          <w:rFonts w:asciiTheme="minorHAnsi" w:hAnsiTheme="minorHAnsi" w:cs="Arial"/>
        </w:rPr>
        <w:t xml:space="preserve"> de los Servicios de Salud </w:t>
      </w:r>
      <w:r w:rsidRPr="00CE2E1F">
        <w:rPr>
          <w:rFonts w:asciiTheme="minorHAnsi" w:hAnsiTheme="minorHAnsi" w:cs="Arial"/>
        </w:rPr>
        <w:lastRenderedPageBreak/>
        <w:t xml:space="preserve">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A42436">
        <w:rPr>
          <w:rFonts w:asciiTheme="minorHAnsi" w:hAnsiTheme="minorHAnsi" w:cs="Arial"/>
        </w:rPr>
        <w:t>I32-2018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D73C5">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CE2E1F" w:rsidRDefault="001A0EBB" w:rsidP="0003414F">
      <w:pPr>
        <w:pStyle w:val="Prrafodelista"/>
        <w:numPr>
          <w:ilvl w:val="0"/>
          <w:numId w:val="9"/>
        </w:numPr>
        <w:tabs>
          <w:tab w:val="left" w:pos="284"/>
        </w:tabs>
        <w:ind w:right="-1"/>
        <w:jc w:val="both"/>
        <w:rPr>
          <w:rFonts w:asciiTheme="minorHAnsi" w:hAnsiTheme="minorHAnsi" w:cs="Arial"/>
        </w:rPr>
      </w:pPr>
      <w:r w:rsidRPr="00793261">
        <w:rPr>
          <w:rFonts w:asciiTheme="minorHAnsi" w:hAnsiTheme="minorHAnsi" w:cs="Arial"/>
        </w:rPr>
        <w:t xml:space="preserve">La adquisición </w:t>
      </w:r>
      <w:r w:rsidR="002018C5" w:rsidRPr="00793261">
        <w:rPr>
          <w:rFonts w:asciiTheme="minorHAnsi" w:hAnsiTheme="minorHAnsi" w:cs="Arial"/>
        </w:rPr>
        <w:t>de los reactivos y servicios</w:t>
      </w:r>
      <w:r w:rsidR="00F63839" w:rsidRPr="00793261">
        <w:rPr>
          <w:rFonts w:asciiTheme="minorHAnsi" w:hAnsiTheme="minorHAnsi" w:cs="Arial"/>
        </w:rPr>
        <w:t xml:space="preserve"> </w:t>
      </w:r>
      <w:r w:rsidR="00B64229" w:rsidRPr="00793261">
        <w:rPr>
          <w:rFonts w:asciiTheme="minorHAnsi" w:hAnsiTheme="minorHAnsi" w:cs="Arial"/>
        </w:rPr>
        <w:t>requerido</w:t>
      </w:r>
      <w:r w:rsidR="00F63839" w:rsidRPr="00793261">
        <w:rPr>
          <w:rFonts w:asciiTheme="minorHAnsi" w:hAnsiTheme="minorHAnsi" w:cs="Arial"/>
        </w:rPr>
        <w:t>s</w:t>
      </w:r>
      <w:r w:rsidR="00B64229" w:rsidRPr="00793261">
        <w:rPr>
          <w:rFonts w:asciiTheme="minorHAnsi" w:hAnsiTheme="minorHAnsi" w:cs="Arial"/>
        </w:rPr>
        <w:t xml:space="preserve"> por </w:t>
      </w:r>
      <w:r w:rsidR="00FB5482" w:rsidRPr="00793261">
        <w:rPr>
          <w:rFonts w:asciiTheme="minorHAnsi" w:hAnsiTheme="minorHAnsi" w:cs="Arial"/>
        </w:rPr>
        <w:t>l</w:t>
      </w:r>
      <w:r w:rsidR="00B64229" w:rsidRPr="00793261">
        <w:rPr>
          <w:rFonts w:asciiTheme="minorHAnsi" w:hAnsiTheme="minorHAnsi" w:cs="Arial"/>
        </w:rPr>
        <w:t xml:space="preserve">a Convocante, se realizará con recursos del tipo de presupuesto </w:t>
      </w:r>
      <w:r w:rsidR="00353722" w:rsidRPr="00793261">
        <w:rPr>
          <w:rFonts w:asciiTheme="minorHAnsi" w:hAnsiTheme="minorHAnsi" w:cs="Arial"/>
        </w:rPr>
        <w:t>Seguro Popular Anexo IV</w:t>
      </w:r>
      <w:r w:rsidR="00B64229" w:rsidRPr="00793261">
        <w:rPr>
          <w:rFonts w:asciiTheme="minorHAnsi" w:hAnsiTheme="minorHAnsi" w:cs="Arial"/>
        </w:rPr>
        <w:t xml:space="preserve">, </w:t>
      </w:r>
      <w:r w:rsidR="00793261">
        <w:rPr>
          <w:rFonts w:asciiTheme="minorHAnsi" w:hAnsiTheme="minorHAnsi" w:cs="Arial"/>
        </w:rPr>
        <w:t xml:space="preserve">303005, y Estatal, 202001, Cuentas Bancarias </w:t>
      </w:r>
      <w:r w:rsidR="00793261" w:rsidRPr="00793261">
        <w:rPr>
          <w:rFonts w:asciiTheme="minorHAnsi" w:hAnsiTheme="minorHAnsi" w:cs="Arial"/>
        </w:rPr>
        <w:t>365019559 y 357043246</w:t>
      </w:r>
      <w:r w:rsidR="00793261">
        <w:rPr>
          <w:rFonts w:asciiTheme="minorHAnsi" w:hAnsiTheme="minorHAnsi" w:cs="Arial"/>
        </w:rPr>
        <w:t>, con cargo a diversas partidas y unidades.</w:t>
      </w:r>
    </w:p>
    <w:p w:rsidR="00793261" w:rsidRPr="00793261" w:rsidRDefault="00793261" w:rsidP="00793261">
      <w:pPr>
        <w:pStyle w:val="Prrafodelista"/>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7A3B2D">
        <w:rPr>
          <w:rFonts w:asciiTheme="minorHAnsi" w:hAnsiTheme="minorHAnsi" w:cstheme="minorHAnsi"/>
        </w:rPr>
        <w:t>los</w:t>
      </w:r>
      <w:r w:rsidRPr="00325647">
        <w:rPr>
          <w:rFonts w:asciiTheme="minorHAnsi" w:hAnsiTheme="minorHAnsi" w:cstheme="minorHAnsi"/>
        </w:rPr>
        <w:t xml:space="preserve"> domicilio</w:t>
      </w:r>
      <w:r w:rsidR="007A3B2D">
        <w:rPr>
          <w:rFonts w:asciiTheme="minorHAnsi" w:hAnsiTheme="minorHAnsi" w:cstheme="minorHAnsi"/>
        </w:rPr>
        <w:t>s</w:t>
      </w:r>
      <w:r w:rsidRPr="00325647">
        <w:rPr>
          <w:rFonts w:asciiTheme="minorHAnsi" w:hAnsiTheme="minorHAnsi" w:cstheme="minorHAnsi"/>
        </w:rPr>
        <w:t xml:space="preserve"> de </w:t>
      </w:r>
      <w:r>
        <w:rPr>
          <w:rFonts w:asciiTheme="minorHAnsi" w:hAnsiTheme="minorHAnsi" w:cstheme="minorHAnsi"/>
        </w:rPr>
        <w:t xml:space="preserve">la </w:t>
      </w:r>
      <w:r w:rsidRPr="00325647">
        <w:rPr>
          <w:rFonts w:asciiTheme="minorHAnsi" w:hAnsiTheme="minorHAnsi" w:cstheme="minorHAnsi"/>
        </w:rPr>
        <w:t xml:space="preserve">Dirección Administrativa </w:t>
      </w:r>
      <w:r w:rsidR="007A3B2D">
        <w:rPr>
          <w:rFonts w:asciiTheme="minorHAnsi" w:hAnsiTheme="minorHAnsi" w:cstheme="minorHAnsi"/>
        </w:rPr>
        <w:t>y de la Subsecretaria de Prevención u control de enfermedades ubicados en calle</w:t>
      </w:r>
      <w:r w:rsidRPr="00325647">
        <w:rPr>
          <w:rFonts w:asciiTheme="minorHAnsi" w:hAnsiTheme="minorHAnsi" w:cstheme="minorHAnsi"/>
        </w:rPr>
        <w:t xml:space="preserve">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2° piso</w:t>
      </w:r>
      <w:r w:rsidR="007A3B2D">
        <w:rPr>
          <w:rFonts w:asciiTheme="minorHAnsi" w:hAnsiTheme="minorHAnsi" w:cstheme="minorHAnsi"/>
        </w:rPr>
        <w:t xml:space="preserve"> y 3er piso,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31203E" w:rsidRPr="00E50CE0" w:rsidRDefault="00880CE6"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w:t>
      </w:r>
      <w:r w:rsidR="004B5954" w:rsidRPr="00E50CE0">
        <w:rPr>
          <w:rFonts w:asciiTheme="minorHAnsi" w:hAnsiTheme="minorHAnsi" w:cstheme="minorHAnsi"/>
        </w:rPr>
        <w:t xml:space="preserve">para la determinación </w:t>
      </w:r>
      <w:r w:rsidRPr="00E50CE0">
        <w:rPr>
          <w:rFonts w:asciiTheme="minorHAnsi" w:hAnsiTheme="minorHAnsi" w:cstheme="minorHAnsi"/>
        </w:rPr>
        <w:t>de análisis clínicos</w:t>
      </w:r>
      <w:r w:rsidR="0031203E" w:rsidRPr="00E50CE0">
        <w:rPr>
          <w:rFonts w:asciiTheme="minorHAnsi" w:hAnsiTheme="minorHAnsi" w:cstheme="minorHAnsi"/>
        </w:rPr>
        <w:t>,  para atender las necesidades de diversas unidades de la Convocante</w:t>
      </w:r>
      <w:r w:rsidRPr="00E50CE0">
        <w:rPr>
          <w:rFonts w:asciiTheme="minorHAnsi" w:hAnsiTheme="minorHAnsi" w:cstheme="minorHAnsi"/>
        </w:rPr>
        <w:t xml:space="preserve">. </w:t>
      </w:r>
    </w:p>
    <w:p w:rsidR="0031203E" w:rsidRPr="00E50CE0" w:rsidRDefault="0031203E" w:rsidP="0031203E">
      <w:pPr>
        <w:pStyle w:val="Prrafodelista"/>
        <w:ind w:left="1418"/>
        <w:jc w:val="both"/>
        <w:rPr>
          <w:rFonts w:asciiTheme="minorHAnsi" w:hAnsiTheme="minorHAnsi" w:cstheme="minorHAnsi"/>
        </w:rPr>
      </w:pPr>
    </w:p>
    <w:p w:rsidR="00FB5482" w:rsidRPr="00E50CE0" w:rsidRDefault="00880CE6" w:rsidP="0031203E">
      <w:pPr>
        <w:pStyle w:val="Prrafodelista"/>
        <w:ind w:left="1418"/>
        <w:jc w:val="both"/>
        <w:rPr>
          <w:rFonts w:asciiTheme="minorHAnsi" w:hAnsiTheme="minorHAnsi" w:cstheme="minorHAnsi"/>
        </w:rPr>
      </w:pPr>
      <w:r w:rsidRPr="00E50CE0">
        <w:rPr>
          <w:rFonts w:asciiTheme="minorHAnsi" w:hAnsiTheme="minorHAnsi" w:cstheme="minorHAnsi"/>
        </w:rPr>
        <w:t xml:space="preserve">Asimismo </w:t>
      </w:r>
      <w:r w:rsidR="0031203E" w:rsidRPr="00E50CE0">
        <w:rPr>
          <w:rFonts w:asciiTheme="minorHAnsi" w:hAnsiTheme="minorHAnsi" w:cstheme="minorHAnsi"/>
        </w:rPr>
        <w:t xml:space="preserve">en el Anexo 1A </w:t>
      </w:r>
      <w:r w:rsidRPr="00E50CE0">
        <w:rPr>
          <w:rFonts w:asciiTheme="minorHAnsi" w:hAnsiTheme="minorHAnsi" w:cstheme="minorHAnsi"/>
        </w:rPr>
        <w:t xml:space="preserve">se describen las características y especificaciones de los equipos en comodato para </w:t>
      </w:r>
      <w:r w:rsidR="0031203E" w:rsidRPr="00E50CE0">
        <w:rPr>
          <w:rFonts w:asciiTheme="minorHAnsi" w:hAnsiTheme="minorHAnsi" w:cstheme="minorHAnsi"/>
        </w:rPr>
        <w:t xml:space="preserve">la </w:t>
      </w:r>
      <w:r w:rsidRPr="00E50CE0">
        <w:rPr>
          <w:rFonts w:asciiTheme="minorHAnsi" w:hAnsiTheme="minorHAnsi" w:cstheme="minorHAnsi"/>
        </w:rPr>
        <w:t>determin</w:t>
      </w:r>
      <w:r w:rsidR="0031203E" w:rsidRPr="00E50CE0">
        <w:rPr>
          <w:rFonts w:asciiTheme="minorHAnsi" w:hAnsiTheme="minorHAnsi" w:cstheme="minorHAnsi"/>
        </w:rPr>
        <w:t>ación</w:t>
      </w:r>
      <w:r w:rsidRPr="00E50CE0">
        <w:rPr>
          <w:rFonts w:asciiTheme="minorHAnsi" w:hAnsiTheme="minorHAnsi" w:cstheme="minorHAnsi"/>
        </w:rPr>
        <w:t xml:space="preserve">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31203E" w:rsidRPr="00E50CE0"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r w:rsidR="00194C59" w:rsidRPr="0031203E">
        <w:rPr>
          <w:rFonts w:asciiTheme="minorHAnsi" w:hAnsiTheme="minorHAnsi"/>
        </w:rPr>
        <w:t>.</w:t>
      </w:r>
    </w:p>
    <w:p w:rsidR="0031203E" w:rsidRPr="0031203E"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lastRenderedPageBreak/>
        <w:t>El licitante proporcionará la capacitación y asesoría al personal que designen las Unidades Aplicativas de la Convocante, durante el tiempo que estimen conveniente dichas unidades,  para el adecuado manejo de los equipos</w:t>
      </w:r>
      <w:r w:rsidR="00194C59" w:rsidRPr="0031203E">
        <w:rPr>
          <w:rFonts w:asciiTheme="minorHAnsi" w:hAnsiTheme="minorHAnsi"/>
        </w:rPr>
        <w:t>.</w:t>
      </w:r>
    </w:p>
    <w:p w:rsidR="0031203E" w:rsidRPr="0031203E" w:rsidRDefault="0031203E" w:rsidP="0031203E">
      <w:pPr>
        <w:pStyle w:val="Prrafodelista"/>
        <w:rPr>
          <w:rFonts w:asciiTheme="minorHAnsi" w:hAnsiTheme="minorHAnsi" w:cstheme="minorHAnsi"/>
        </w:rPr>
      </w:pPr>
    </w:p>
    <w:p w:rsid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31203E" w:rsidRPr="0031203E" w:rsidRDefault="0031203E" w:rsidP="0031203E">
      <w:pPr>
        <w:pStyle w:val="Prrafodelista"/>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sidR="00322C8C">
        <w:rPr>
          <w:rFonts w:asciiTheme="minorHAnsi" w:hAnsiTheme="minorHAnsi" w:cstheme="minorHAnsi"/>
        </w:rPr>
        <w:t>de la junta</w:t>
      </w:r>
      <w:r w:rsidRPr="0031203E">
        <w:rPr>
          <w:rFonts w:asciiTheme="minorHAnsi" w:hAnsiTheme="minorHAnsi" w:cstheme="minorHAnsi"/>
        </w:rPr>
        <w:t xml:space="preserve"> de aclaraciones</w:t>
      </w:r>
    </w:p>
    <w:p w:rsidR="0031203E" w:rsidRDefault="0031203E" w:rsidP="0031203E">
      <w:pPr>
        <w:pStyle w:val="Prrafodelista"/>
        <w:ind w:left="1418"/>
        <w:jc w:val="both"/>
        <w:rPr>
          <w:rFonts w:asciiTheme="minorHAnsi" w:hAnsiTheme="minorHAnsi" w:cstheme="minorHAnsi"/>
        </w:rPr>
      </w:pPr>
    </w:p>
    <w:p w:rsidR="00322C8C" w:rsidRDefault="00F63839" w:rsidP="00322C8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B149A6">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sidR="00FA6E9E">
        <w:rPr>
          <w:rFonts w:asciiTheme="minorHAnsi" w:hAnsiTheme="minorHAnsi" w:cs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r w:rsidR="00194C59" w:rsidRPr="00322C8C">
        <w:rPr>
          <w:rFonts w:asciiTheme="minorHAnsi" w:hAnsiTheme="minorHAnsi" w:cstheme="minorHAnsi"/>
        </w:rPr>
        <w:t xml:space="preserve">. </w:t>
      </w:r>
    </w:p>
    <w:p w:rsidR="00322C8C" w:rsidRDefault="00322C8C" w:rsidP="00322C8C">
      <w:pPr>
        <w:pStyle w:val="Prrafodelista"/>
        <w:ind w:left="1418"/>
        <w:jc w:val="both"/>
        <w:rPr>
          <w:rFonts w:asciiTheme="minorHAnsi" w:hAnsiTheme="minorHAnsi" w:cstheme="minorHAnsi"/>
        </w:rPr>
      </w:pPr>
    </w:p>
    <w:p w:rsidR="00322C8C" w:rsidRDefault="00322C8C" w:rsidP="007D2D8A">
      <w:pPr>
        <w:pStyle w:val="Prrafodelista"/>
        <w:numPr>
          <w:ilvl w:val="2"/>
          <w:numId w:val="23"/>
        </w:numPr>
        <w:ind w:left="1418" w:hanging="567"/>
        <w:jc w:val="both"/>
        <w:rPr>
          <w:rFonts w:asciiTheme="minorHAnsi" w:hAnsiTheme="minorHAnsi"/>
        </w:rPr>
      </w:pPr>
      <w:r w:rsidRPr="00FB4D0D">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proofErr w:type="spellStart"/>
      <w:r w:rsidRPr="00FB4D0D">
        <w:rPr>
          <w:rFonts w:asciiTheme="minorHAnsi" w:hAnsiTheme="minorHAnsi"/>
        </w:rPr>
        <w:t>interfasados</w:t>
      </w:r>
      <w:proofErr w:type="spellEnd"/>
      <w:r w:rsidRPr="00FB4D0D">
        <w:rPr>
          <w:rFonts w:asciiTheme="minorHAnsi" w:hAnsiTheme="minorHAnsi"/>
        </w:rPr>
        <w:t xml:space="preserve"> al sistema de información del Laboratorio </w:t>
      </w:r>
      <w:r w:rsidR="00FB4D0D">
        <w:rPr>
          <w:rFonts w:asciiTheme="minorHAnsi" w:hAnsiTheme="minorHAnsi"/>
        </w:rPr>
        <w:t>para todas las unidades aplicativas incluidas en la presente licitación.</w:t>
      </w:r>
    </w:p>
    <w:p w:rsidR="00FB4D0D" w:rsidRPr="00FB4D0D" w:rsidRDefault="00FB4D0D" w:rsidP="00FB4D0D">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322C8C" w:rsidRPr="00322C8C" w:rsidRDefault="00322C8C" w:rsidP="00322C8C">
      <w:pPr>
        <w:pStyle w:val="Prrafodelista"/>
        <w:rPr>
          <w:rFonts w:asciiTheme="minorHAnsi" w:hAnsiTheme="minorHAnsi" w:cs="Arial"/>
        </w:rPr>
      </w:pPr>
    </w:p>
    <w:p w:rsidR="00DA6E70" w:rsidRDefault="00322C8C" w:rsidP="007D2D8A">
      <w:pPr>
        <w:pStyle w:val="Prrafodelista"/>
        <w:numPr>
          <w:ilvl w:val="2"/>
          <w:numId w:val="23"/>
        </w:numPr>
        <w:ind w:left="1418" w:hanging="567"/>
        <w:jc w:val="both"/>
        <w:rPr>
          <w:rFonts w:asciiTheme="minorHAnsi" w:hAnsiTheme="minorHAnsi" w:cs="Arial"/>
        </w:rPr>
      </w:pPr>
      <w:r w:rsidRPr="00FB4D0D">
        <w:rPr>
          <w:rFonts w:asciiTheme="minorHAnsi" w:hAnsiTheme="minorHAnsi" w:cs="Arial"/>
        </w:rPr>
        <w:t>El costo de cada prueba deberá incluir el equipo en comodato, además el sistema</w:t>
      </w:r>
      <w:r w:rsidR="00FB4D0D">
        <w:rPr>
          <w:rFonts w:asciiTheme="minorHAnsi" w:hAnsiTheme="minorHAnsi" w:cs="Arial"/>
        </w:rPr>
        <w:t xml:space="preserve"> de información correspondiente.</w:t>
      </w:r>
    </w:p>
    <w:p w:rsidR="00FB4D0D" w:rsidRPr="00FB4D0D" w:rsidRDefault="00FB4D0D" w:rsidP="00FB4D0D">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A6E70" w:rsidRPr="00DA6E70" w:rsidRDefault="00DA6E70" w:rsidP="00DA6E70">
      <w:pPr>
        <w:pStyle w:val="Prrafodelista"/>
        <w:rPr>
          <w:rFonts w:asciiTheme="minorHAnsi" w:hAnsiTheme="minorHAnsi"/>
        </w:rPr>
      </w:pPr>
    </w:p>
    <w:p w:rsidR="00A41A38" w:rsidRPr="00A41A38" w:rsidRDefault="00322C8C" w:rsidP="00A41A38">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A41A38" w:rsidRPr="00A41A38" w:rsidRDefault="00A41A38" w:rsidP="00A41A38">
      <w:pPr>
        <w:pStyle w:val="Prrafodelista"/>
        <w:rPr>
          <w:rFonts w:ascii="Calibri" w:hAnsi="Calibri" w:cs="Calibri"/>
          <w:sz w:val="18"/>
          <w:szCs w:val="18"/>
        </w:rPr>
      </w:pPr>
    </w:p>
    <w:p w:rsidR="00A41A38" w:rsidRPr="00A41A38" w:rsidRDefault="00A41A38" w:rsidP="00A41A38">
      <w:pPr>
        <w:pStyle w:val="Prrafodelista"/>
        <w:numPr>
          <w:ilvl w:val="2"/>
          <w:numId w:val="23"/>
        </w:numPr>
        <w:ind w:left="1418" w:hanging="567"/>
        <w:jc w:val="both"/>
        <w:rPr>
          <w:rFonts w:asciiTheme="minorHAnsi" w:hAnsiTheme="minorHAnsi"/>
        </w:rPr>
      </w:pPr>
      <w:r w:rsidRPr="00A41A38">
        <w:rPr>
          <w:rFonts w:asciiTheme="minorHAnsi" w:hAnsiTheme="minorHAnsi"/>
        </w:rPr>
        <w:t xml:space="preserve">El o los licitantes que resulte adjudicado para las partidas no. 1, 3, 4, 9 y 13 deberán entregar los viales para el programa de evaluación externa de calidad con un tiempo mínimo de anticipación de una semana a la dirección del laboratorio clínico que </w:t>
      </w:r>
      <w:proofErr w:type="spellStart"/>
      <w:r w:rsidRPr="00A41A38">
        <w:rPr>
          <w:rFonts w:asciiTheme="minorHAnsi" w:hAnsiTheme="minorHAnsi"/>
        </w:rPr>
        <w:t>este</w:t>
      </w:r>
      <w:proofErr w:type="spellEnd"/>
      <w:r w:rsidRPr="00A41A38">
        <w:rPr>
          <w:rFonts w:asciiTheme="minorHAnsi" w:hAnsiTheme="minorHAnsi"/>
        </w:rPr>
        <w:t xml:space="preserve"> inscrito.</w:t>
      </w:r>
    </w:p>
    <w:p w:rsidR="00A41A38" w:rsidRPr="00A41A38" w:rsidRDefault="00A41A38" w:rsidP="00A41A38">
      <w:pPr>
        <w:pStyle w:val="Prrafodelista"/>
        <w:rPr>
          <w:rFonts w:asciiTheme="minorHAnsi" w:hAnsiTheme="minorHAnsi"/>
        </w:rPr>
      </w:pPr>
    </w:p>
    <w:p w:rsidR="002F02AA" w:rsidRDefault="00A41A38" w:rsidP="002F02AA">
      <w:pPr>
        <w:pStyle w:val="Prrafodelista"/>
        <w:numPr>
          <w:ilvl w:val="2"/>
          <w:numId w:val="23"/>
        </w:numPr>
        <w:ind w:left="1418" w:hanging="567"/>
        <w:jc w:val="both"/>
        <w:rPr>
          <w:rFonts w:asciiTheme="minorHAnsi" w:hAnsiTheme="minorHAnsi"/>
        </w:rPr>
      </w:pPr>
      <w:r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2F02AA" w:rsidRPr="002F02AA" w:rsidRDefault="002F02AA" w:rsidP="002F02AA">
      <w:pPr>
        <w:pStyle w:val="Prrafodelista"/>
        <w:rPr>
          <w:rFonts w:ascii="Calibri" w:hAnsi="Calibri" w:cs="Calibri"/>
          <w:b/>
          <w:sz w:val="18"/>
          <w:szCs w:val="18"/>
        </w:rPr>
      </w:pPr>
    </w:p>
    <w:p w:rsidR="002F02AA" w:rsidRPr="002F02AA" w:rsidRDefault="002F02AA" w:rsidP="002F02AA">
      <w:pPr>
        <w:pStyle w:val="Prrafodelista"/>
        <w:numPr>
          <w:ilvl w:val="2"/>
          <w:numId w:val="23"/>
        </w:numPr>
        <w:ind w:left="1418" w:hanging="567"/>
        <w:jc w:val="both"/>
        <w:rPr>
          <w:rFonts w:asciiTheme="minorHAnsi" w:hAnsiTheme="minorHAnsi"/>
        </w:rPr>
      </w:pPr>
      <w:r w:rsidRPr="002F02AA">
        <w:rPr>
          <w:rFonts w:asciiTheme="minorHAnsi" w:hAnsiTheme="minorHAnsi"/>
        </w:rPr>
        <w:t xml:space="preserve">El o los licitantes que resulte adjudicado para las partidas no. 1, 3, 4, 9 y 13 deberán entregar los viales para el programa de evaluación externa de calidad con un tiempo mínimo de anticipación de una semana a la dirección del laboratorio clínico que </w:t>
      </w:r>
      <w:proofErr w:type="spellStart"/>
      <w:r w:rsidRPr="002F02AA">
        <w:rPr>
          <w:rFonts w:asciiTheme="minorHAnsi" w:hAnsiTheme="minorHAnsi"/>
        </w:rPr>
        <w:t>este</w:t>
      </w:r>
      <w:proofErr w:type="spellEnd"/>
      <w:r w:rsidRPr="002F02AA">
        <w:rPr>
          <w:rFonts w:asciiTheme="minorHAnsi" w:hAnsiTheme="minorHAnsi"/>
        </w:rPr>
        <w:t xml:space="preserve"> inscrito.</w:t>
      </w:r>
    </w:p>
    <w:p w:rsidR="002F02AA" w:rsidRPr="00A41A38" w:rsidRDefault="002F02AA" w:rsidP="002F02AA">
      <w:pPr>
        <w:pStyle w:val="Prrafodelista"/>
        <w:ind w:left="1418"/>
        <w:jc w:val="both"/>
        <w:rPr>
          <w:rFonts w:asciiTheme="minorHAnsi" w:hAnsiTheme="minorHAnsi"/>
        </w:rPr>
      </w:pPr>
    </w:p>
    <w:p w:rsidR="00A41A38" w:rsidRPr="00DA6E70" w:rsidRDefault="00A41A38" w:rsidP="00A41A38">
      <w:pPr>
        <w:pStyle w:val="Prrafodelista"/>
        <w:ind w:left="1418"/>
        <w:jc w:val="both"/>
        <w:rPr>
          <w:rFonts w:asciiTheme="minorHAnsi" w:hAnsiTheme="minorHAnsi" w:cs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Los reactivos se entregarán dentro de los 7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1340E9">
        <w:rPr>
          <w:rFonts w:asciiTheme="minorHAnsi" w:hAnsiTheme="minorHAnsi" w:cs="Arial"/>
        </w:rPr>
        <w:t>1</w:t>
      </w:r>
      <w:r w:rsidR="004C13E8">
        <w:rPr>
          <w:rFonts w:asciiTheme="minorHAnsi" w:hAnsiTheme="minorHAnsi" w:cs="Arial"/>
        </w:rPr>
        <w:t>7</w:t>
      </w:r>
      <w:r w:rsidRPr="00721ADF">
        <w:rPr>
          <w:rFonts w:asciiTheme="minorHAnsi" w:hAnsiTheme="minorHAnsi" w:cs="Arial"/>
        </w:rPr>
        <w:t xml:space="preserve"> de </w:t>
      </w:r>
      <w:r w:rsidR="004C13E8">
        <w:rPr>
          <w:rFonts w:asciiTheme="minorHAnsi" w:hAnsiTheme="minorHAnsi" w:cs="Arial"/>
        </w:rPr>
        <w:t>Septiembre</w:t>
      </w:r>
      <w:r w:rsidRPr="00721ADF">
        <w:rPr>
          <w:rFonts w:asciiTheme="minorHAnsi" w:hAnsiTheme="minorHAnsi" w:cs="Arial"/>
        </w:rPr>
        <w:t xml:space="preserve"> del 201</w:t>
      </w:r>
      <w:r w:rsidR="007A3B2D">
        <w:rPr>
          <w:rFonts w:asciiTheme="minorHAnsi" w:hAnsiTheme="minorHAnsi" w:cs="Arial"/>
        </w:rPr>
        <w:t>8</w:t>
      </w:r>
      <w:r w:rsidRPr="00721ADF">
        <w:rPr>
          <w:rFonts w:asciiTheme="minorHAnsi" w:hAnsiTheme="minorHAnsi" w:cs="Arial"/>
        </w:rPr>
        <w:t xml:space="preserve"> al 31 de Diciembre del 201</w:t>
      </w:r>
      <w:r w:rsidR="007A3B2D">
        <w:rPr>
          <w:rFonts w:asciiTheme="minorHAnsi" w:hAnsiTheme="minorHAnsi" w:cs="Arial"/>
        </w:rPr>
        <w:t>8</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 xml:space="preserve">horario de entrega de los reactivos en las unidades será de </w:t>
      </w:r>
      <w:proofErr w:type="gramStart"/>
      <w:r w:rsidRPr="00E50CE0">
        <w:rPr>
          <w:rFonts w:asciiTheme="minorHAnsi" w:hAnsiTheme="minorHAnsi" w:cs="Arial"/>
        </w:rPr>
        <w:t>Lunes</w:t>
      </w:r>
      <w:proofErr w:type="gramEnd"/>
      <w:r w:rsidRPr="00E50CE0">
        <w:rPr>
          <w:rFonts w:asciiTheme="minorHAnsi" w:hAnsiTheme="minorHAnsi" w:cs="Arial"/>
        </w:rPr>
        <w:t xml:space="preserve">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lastRenderedPageBreak/>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sidR="00DA6E70">
              <w:rPr>
                <w:rFonts w:ascii="Century Gothic" w:hAnsi="Century Gothic" w:cstheme="minorHAnsi"/>
                <w:sz w:val="14"/>
                <w:szCs w:val="14"/>
              </w:rPr>
              <w:t xml:space="preserve"> (C.S. Anáhuac)</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6711E7"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Almazán y Rodrigo Gomez , Col. Francisco I. Madero C.P. 64249</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Adolfo López Mateos No. 4600 Col. Bosques del </w:t>
            </w:r>
            <w:proofErr w:type="spellStart"/>
            <w:r w:rsidRPr="00F77C83">
              <w:rPr>
                <w:rFonts w:ascii="Century Gothic" w:hAnsi="Century Gothic" w:cstheme="minorHAnsi"/>
                <w:sz w:val="14"/>
                <w:szCs w:val="14"/>
              </w:rPr>
              <w:t>Nogalar</w:t>
            </w:r>
            <w:proofErr w:type="spellEnd"/>
            <w:r w:rsidRPr="00F77C83">
              <w:rPr>
                <w:rFonts w:ascii="Century Gothic" w:hAnsi="Century Gothic" w:cstheme="minorHAnsi"/>
                <w:sz w:val="14"/>
                <w:szCs w:val="14"/>
              </w:rPr>
              <w:t xml:space="preserve"> en San Nicolás de los Garza, N.L. C.P. 66480</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w:t>
            </w:r>
            <w:r w:rsidR="00DA6E70" w:rsidRPr="00F77C83">
              <w:rPr>
                <w:rFonts w:ascii="Century Gothic" w:hAnsi="Century Gothic" w:cstheme="minorHAnsi"/>
                <w:sz w:val="14"/>
                <w:szCs w:val="14"/>
              </w:rPr>
              <w:t>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Hospital General de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Dr. Cornelio González Ramos No. 400, Libramiento Carretera Monterrey-Miguel Alemán en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proofErr w:type="spellStart"/>
            <w:r w:rsidRPr="00F77C83">
              <w:rPr>
                <w:rFonts w:ascii="Century Gothic" w:hAnsi="Century Gothic" w:cstheme="minorHAnsi"/>
                <w:sz w:val="14"/>
                <w:szCs w:val="14"/>
              </w:rPr>
              <w:t>Amel</w:t>
            </w:r>
            <w:proofErr w:type="spellEnd"/>
            <w:r w:rsidRPr="00F77C83">
              <w:rPr>
                <w:rFonts w:ascii="Century Gothic" w:hAnsi="Century Gothic" w:cstheme="minorHAnsi"/>
                <w:sz w:val="14"/>
                <w:szCs w:val="14"/>
              </w:rPr>
              <w:t xml:space="preserve"> </w:t>
            </w:r>
            <w:proofErr w:type="spellStart"/>
            <w:r w:rsidRPr="00F77C83">
              <w:rPr>
                <w:rFonts w:ascii="Century Gothic" w:hAnsi="Century Gothic" w:cstheme="minorHAnsi"/>
                <w:sz w:val="14"/>
                <w:szCs w:val="14"/>
              </w:rPr>
              <w:t>Barocio</w:t>
            </w:r>
            <w:proofErr w:type="spellEnd"/>
            <w:r w:rsidRPr="00F77C83">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w:t>
            </w:r>
            <w:proofErr w:type="spellStart"/>
            <w:r w:rsidRPr="00F77C83">
              <w:rPr>
                <w:rFonts w:ascii="Century Gothic" w:hAnsi="Century Gothic" w:cstheme="minorHAnsi"/>
                <w:sz w:val="14"/>
                <w:szCs w:val="14"/>
              </w:rPr>
              <w:t>Alamo</w:t>
            </w:r>
            <w:proofErr w:type="spellEnd"/>
            <w:r w:rsidRPr="00F77C83">
              <w:rPr>
                <w:rFonts w:ascii="Century Gothic" w:hAnsi="Century Gothic" w:cstheme="minorHAnsi"/>
                <w:sz w:val="14"/>
                <w:szCs w:val="14"/>
              </w:rPr>
              <w:t xml:space="preserve"> y Naranjo S/N Col. </w:t>
            </w:r>
            <w:proofErr w:type="spellStart"/>
            <w:r w:rsidRPr="00F77C83">
              <w:rPr>
                <w:rFonts w:ascii="Century Gothic" w:hAnsi="Century Gothic" w:cstheme="minorHAnsi"/>
                <w:sz w:val="14"/>
                <w:szCs w:val="14"/>
              </w:rPr>
              <w:t>Provileon</w:t>
            </w:r>
            <w:proofErr w:type="spellEnd"/>
            <w:r w:rsidRPr="00F77C83">
              <w:rPr>
                <w:rFonts w:ascii="Century Gothic" w:hAnsi="Century Gothic" w:cstheme="minorHAnsi"/>
                <w:sz w:val="14"/>
                <w:szCs w:val="14"/>
              </w:rPr>
              <w:t xml:space="preserve"> Linares, Linares, </w:t>
            </w:r>
            <w:proofErr w:type="gramStart"/>
            <w:r w:rsidRPr="00F77C83">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F77C83"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EC015A">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F77C83">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w:t>
      </w:r>
      <w:r w:rsidR="00995FD1">
        <w:rPr>
          <w:rFonts w:asciiTheme="minorHAnsi" w:hAnsiTheme="minorHAnsi"/>
        </w:rPr>
        <w:t>dos</w:t>
      </w:r>
      <w:r w:rsidRPr="00A6680A">
        <w:rPr>
          <w:rFonts w:asciiTheme="minorHAnsi" w:hAnsiTheme="minorHAnsi"/>
        </w:rPr>
        <w:t xml:space="preserve"> lotes en cada producto.</w:t>
      </w: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3E5A04">
        <w:rPr>
          <w:rFonts w:ascii="Calibri" w:hAnsi="Calibri"/>
        </w:rPr>
        <w:t>Departamento de Control de Insumos y Almacén.</w:t>
      </w:r>
      <w:r w:rsidRPr="0039320A">
        <w:rPr>
          <w:rFonts w:ascii="Calibri" w:hAnsi="Calibri"/>
        </w:rPr>
        <w:t xml:space="preserve"> </w:t>
      </w:r>
      <w:proofErr w:type="gramStart"/>
      <w:r w:rsidRPr="0039320A">
        <w:rPr>
          <w:rFonts w:ascii="Calibri" w:hAnsi="Calibri"/>
        </w:rPr>
        <w:t>ubicado</w:t>
      </w:r>
      <w:proofErr w:type="gramEnd"/>
      <w:r w:rsidRPr="0039320A">
        <w:rPr>
          <w:rFonts w:ascii="Calibri" w:hAnsi="Calibri"/>
        </w:rPr>
        <w:t xml:space="preserve">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41A38" w:rsidRDefault="00A85BB6" w:rsidP="00A41A38">
      <w:pPr>
        <w:numPr>
          <w:ilvl w:val="0"/>
          <w:numId w:val="8"/>
        </w:numPr>
        <w:ind w:right="-1"/>
        <w:jc w:val="both"/>
        <w:rPr>
          <w:rFonts w:asciiTheme="minorHAnsi" w:hAnsiTheme="minorHAnsi" w:cs="Arial"/>
        </w:rPr>
      </w:pPr>
      <w:r w:rsidRPr="00A85BB6">
        <w:rPr>
          <w:rFonts w:asciiTheme="minorHAnsi" w:hAnsiTheme="minorHAnsi" w:cs="Arial"/>
        </w:rPr>
        <w:lastRenderedPageBreak/>
        <w:t>Folletos en español de los Equipos en Comodato</w:t>
      </w:r>
      <w:r w:rsidRPr="00A85BB6">
        <w:rPr>
          <w:rFonts w:asciiTheme="minorHAnsi" w:hAnsiTheme="minorHAnsi" w:cs="Arial"/>
          <w:color w:val="3366FF"/>
        </w:rPr>
        <w:t xml:space="preserve"> </w:t>
      </w:r>
      <w:r w:rsidRPr="00A85BB6">
        <w:rPr>
          <w:rFonts w:asciiTheme="minorHAnsi" w:hAnsiTheme="minorHAnsi" w:cs="Arial"/>
        </w:rPr>
        <w:t>que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41A38" w:rsidRPr="00A41A38" w:rsidRDefault="00A85BB6" w:rsidP="00A41A38">
      <w:pPr>
        <w:numPr>
          <w:ilvl w:val="0"/>
          <w:numId w:val="8"/>
        </w:numPr>
        <w:ind w:right="-1"/>
        <w:jc w:val="both"/>
        <w:rPr>
          <w:rFonts w:asciiTheme="minorHAnsi" w:hAnsiTheme="minorHAnsi" w:cs="Arial"/>
        </w:rPr>
      </w:pPr>
      <w:r w:rsidRPr="00A41A38">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rPr>
        <w:t xml:space="preserve"> (</w:t>
      </w:r>
      <w:r w:rsidR="00A41A38"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 xml:space="preserve">.-Los bienes de origen nacional cumplen con lo establecido en las reglas para la determinación, acreditación y verificación del contenido nacional de los bienes </w:t>
      </w:r>
      <w:r w:rsidRPr="00A85BB6">
        <w:rPr>
          <w:rFonts w:asciiTheme="minorHAnsi" w:hAnsiTheme="minorHAnsi" w:cs="Arial"/>
          <w:bCs/>
          <w:lang w:val="es-MX"/>
        </w:rPr>
        <w:lastRenderedPageBreak/>
        <w:t>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conforme a l</w:t>
      </w:r>
      <w:r w:rsidR="007A3B2D">
        <w:rPr>
          <w:rFonts w:asciiTheme="minorHAnsi" w:hAnsiTheme="minorHAnsi" w:cs="Arial"/>
        </w:rPr>
        <w:t>o establecido en las regla 2.1.31</w:t>
      </w:r>
      <w:r w:rsidRPr="00A85BB6">
        <w:rPr>
          <w:rFonts w:asciiTheme="minorHAnsi" w:hAnsiTheme="minorHAnsi" w:cs="Arial"/>
        </w:rPr>
        <w:t xml:space="preserve"> de la Miscelánea Fiscal para el Ejercicio </w:t>
      </w:r>
      <w:r w:rsidR="00875381" w:rsidRPr="00570165">
        <w:rPr>
          <w:rFonts w:asciiTheme="minorHAnsi" w:hAnsiTheme="minorHAnsi" w:cs="Arial"/>
        </w:rPr>
        <w:t>201</w:t>
      </w:r>
      <w:r w:rsidR="004C13E8">
        <w:rPr>
          <w:rFonts w:asciiTheme="minorHAnsi" w:hAnsiTheme="minorHAnsi" w:cs="Arial"/>
        </w:rPr>
        <w:t>8</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w:t>
      </w:r>
      <w:r w:rsidRPr="00A85BB6">
        <w:rPr>
          <w:rFonts w:asciiTheme="minorHAnsi" w:hAnsiTheme="minorHAnsi" w:cs="Arial"/>
          <w:lang w:val="es-MX"/>
        </w:rPr>
        <w:lastRenderedPageBreak/>
        <w:t xml:space="preserve">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4C13E8">
        <w:rPr>
          <w:rFonts w:ascii="Calibri" w:hAnsi="Calibri"/>
          <w:b/>
          <w:bCs/>
        </w:rPr>
        <w:t xml:space="preserve">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w:t>
      </w:r>
      <w:r w:rsidR="004B4841">
        <w:rPr>
          <w:rFonts w:ascii="Calibri" w:hAnsi="Calibri"/>
        </w:rPr>
        <w:t>Subsecre</w:t>
      </w:r>
      <w:r w:rsidR="000B2871">
        <w:rPr>
          <w:rFonts w:ascii="Calibri" w:hAnsi="Calibri"/>
        </w:rPr>
        <w:t>ta</w:t>
      </w:r>
      <w:r w:rsidR="004B4841">
        <w:rPr>
          <w:rFonts w:ascii="Calibri" w:hAnsi="Calibri"/>
        </w:rPr>
        <w:t xml:space="preserve">ria de Prevención y Control de Enfermedades y la </w:t>
      </w:r>
      <w:r w:rsidRPr="00E27A9B">
        <w:rPr>
          <w:rFonts w:ascii="Calibri" w:hAnsi="Calibri"/>
        </w:rPr>
        <w:t xml:space="preserve">Sala de Juntas de la </w:t>
      </w:r>
      <w:r w:rsidR="00325647">
        <w:rPr>
          <w:rFonts w:ascii="Calibri" w:hAnsi="Calibri"/>
        </w:rPr>
        <w:t>Dirección Administrativa</w:t>
      </w:r>
      <w:r w:rsidRPr="00E27A9B">
        <w:rPr>
          <w:rFonts w:ascii="Calibri" w:hAnsi="Calibri"/>
        </w:rPr>
        <w:t xml:space="preserve"> de la Convocante, ubicada</w:t>
      </w:r>
      <w:r w:rsidR="000B2871">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sidR="000B2871">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0B2871">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325647"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7A3B2D" w:rsidRDefault="007A3B2D"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7A3B2D" w:rsidRDefault="007A3B2D" w:rsidP="007A3B2D">
      <w:pPr>
        <w:ind w:right="-1"/>
        <w:jc w:val="both"/>
        <w:rPr>
          <w:rFonts w:ascii="Calibri" w:hAnsi="Calibri"/>
        </w:rPr>
      </w:pPr>
      <w:r w:rsidRPr="005F230B">
        <w:rPr>
          <w:rFonts w:ascii="Calibri" w:hAnsi="Calibri" w:cs="Arial"/>
          <w:iCs/>
        </w:rPr>
        <w:lastRenderedPageBreak/>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7A3B2D" w:rsidRDefault="007A3B2D"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7A3B2D" w:rsidRDefault="007A3B2D" w:rsidP="00BB0554">
      <w:pPr>
        <w:tabs>
          <w:tab w:val="left" w:pos="3345"/>
        </w:tabs>
        <w:ind w:right="-1"/>
        <w:jc w:val="both"/>
        <w:rPr>
          <w:rFonts w:ascii="Calibri" w:hAnsi="Calibri" w:cs="Arial"/>
        </w:rPr>
      </w:pPr>
    </w:p>
    <w:p w:rsidR="007A3B2D" w:rsidRPr="0039320A" w:rsidRDefault="007A3B2D" w:rsidP="007A3B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Pr="0039320A">
        <w:rPr>
          <w:rFonts w:ascii="Calibri" w:hAnsi="Calibri"/>
          <w:b/>
        </w:rPr>
        <w:t>.</w:t>
      </w:r>
      <w:r>
        <w:rPr>
          <w:rFonts w:ascii="Calibri" w:hAnsi="Calibri"/>
          <w:b/>
        </w:rPr>
        <w:t xml:space="preserve"> CALENDARIO DE EVENTOS</w:t>
      </w:r>
      <w:r w:rsidRPr="0039320A">
        <w:rPr>
          <w:rFonts w:ascii="Calibri" w:hAnsi="Calibri"/>
          <w:b/>
        </w:rPr>
        <w:t>.</w:t>
      </w:r>
    </w:p>
    <w:p w:rsidR="007A3B2D" w:rsidRPr="0039320A" w:rsidRDefault="007A3B2D" w:rsidP="007A3B2D">
      <w:pPr>
        <w:ind w:right="-1"/>
        <w:jc w:val="both"/>
        <w:rPr>
          <w:rFonts w:ascii="Calibri" w:hAnsi="Calibri"/>
        </w:rPr>
      </w:pPr>
      <w:bookmarkStart w:id="0" w:name="_GoBack"/>
      <w:bookmarkEnd w:id="0"/>
    </w:p>
    <w:p w:rsidR="007A3B2D" w:rsidRDefault="007A3B2D" w:rsidP="007A3B2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C13E8">
        <w:rPr>
          <w:rFonts w:asciiTheme="minorHAnsi" w:hAnsiTheme="minorHAnsi"/>
          <w:color w:val="auto"/>
          <w:sz w:val="20"/>
          <w:szCs w:val="20"/>
        </w:rPr>
        <w:t>29</w:t>
      </w:r>
      <w:r>
        <w:rPr>
          <w:rFonts w:asciiTheme="minorHAnsi" w:hAnsiTheme="minorHAnsi"/>
          <w:color w:val="auto"/>
          <w:sz w:val="20"/>
          <w:szCs w:val="20"/>
        </w:rPr>
        <w:t xml:space="preserve"> de </w:t>
      </w:r>
      <w:r w:rsidR="004C13E8">
        <w:rPr>
          <w:rFonts w:asciiTheme="minorHAnsi" w:hAnsiTheme="minorHAnsi"/>
          <w:color w:val="auto"/>
          <w:sz w:val="20"/>
          <w:szCs w:val="20"/>
        </w:rPr>
        <w:t>Agosto</w:t>
      </w:r>
      <w:r>
        <w:rPr>
          <w:rFonts w:asciiTheme="minorHAnsi" w:hAnsiTheme="minorHAnsi"/>
          <w:color w:val="auto"/>
          <w:sz w:val="20"/>
          <w:szCs w:val="20"/>
        </w:rPr>
        <w:t xml:space="preserve"> del 201</w:t>
      </w:r>
      <w:r w:rsidR="004C13E8">
        <w:rPr>
          <w:rFonts w:asciiTheme="minorHAnsi" w:hAnsiTheme="minorHAnsi"/>
          <w:color w:val="auto"/>
          <w:sz w:val="20"/>
          <w:szCs w:val="20"/>
        </w:rPr>
        <w:t>8</w:t>
      </w:r>
      <w:r>
        <w:rPr>
          <w:rFonts w:asciiTheme="minorHAnsi" w:hAnsiTheme="minorHAnsi"/>
          <w:color w:val="auto"/>
          <w:sz w:val="20"/>
          <w:szCs w:val="20"/>
        </w:rPr>
        <w:t>.</w:t>
      </w:r>
    </w:p>
    <w:p w:rsidR="007A3B2D" w:rsidRDefault="007A3B2D" w:rsidP="007A3B2D">
      <w:pPr>
        <w:pStyle w:val="Default"/>
        <w:jc w:val="both"/>
        <w:rPr>
          <w:rFonts w:asciiTheme="minorHAnsi" w:hAnsiTheme="minorHAnsi"/>
          <w:b/>
          <w:color w:val="auto"/>
          <w:sz w:val="20"/>
          <w:szCs w:val="20"/>
        </w:rPr>
      </w:pPr>
    </w:p>
    <w:p w:rsidR="007A3B2D" w:rsidRDefault="007A3B2D" w:rsidP="007A3B2D">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C13E8">
        <w:rPr>
          <w:rFonts w:asciiTheme="minorHAnsi" w:hAnsiTheme="minorHAnsi"/>
          <w:color w:val="auto"/>
          <w:sz w:val="20"/>
          <w:szCs w:val="20"/>
        </w:rPr>
        <w:t>e</w:t>
      </w:r>
      <w:r w:rsidR="004C13E8" w:rsidRPr="001A3D86">
        <w:rPr>
          <w:rFonts w:asciiTheme="minorHAnsi" w:hAnsiTheme="minorHAnsi"/>
          <w:color w:val="auto"/>
          <w:sz w:val="20"/>
          <w:szCs w:val="20"/>
        </w:rPr>
        <w:t xml:space="preserve">l </w:t>
      </w:r>
      <w:r w:rsidR="004C13E8">
        <w:rPr>
          <w:rFonts w:asciiTheme="minorHAnsi" w:hAnsiTheme="minorHAnsi"/>
          <w:color w:val="auto"/>
          <w:sz w:val="20"/>
          <w:szCs w:val="20"/>
        </w:rPr>
        <w:t>29 de Agosto del 2018</w:t>
      </w:r>
      <w:r>
        <w:rPr>
          <w:rFonts w:asciiTheme="minorHAnsi" w:hAnsiTheme="minorHAnsi"/>
          <w:color w:val="auto"/>
          <w:sz w:val="20"/>
          <w:szCs w:val="20"/>
        </w:rPr>
        <w:t>.</w:t>
      </w:r>
    </w:p>
    <w:p w:rsidR="007A3B2D" w:rsidRDefault="007A3B2D" w:rsidP="007A3B2D">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A3B2D" w:rsidRPr="004A4FC1" w:rsidTr="0065512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A3B2D" w:rsidRPr="00E50172" w:rsidRDefault="007A3B2D" w:rsidP="00655125">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C13E8">
              <w:rPr>
                <w:rFonts w:ascii="Century Gothic" w:hAnsi="Century Gothic" w:cs="Arial"/>
                <w:b/>
                <w:color w:val="000000"/>
                <w:sz w:val="18"/>
              </w:rPr>
              <w:t>I32</w:t>
            </w:r>
            <w:r>
              <w:rPr>
                <w:rFonts w:ascii="Century Gothic" w:hAnsi="Century Gothic" w:cs="Arial"/>
                <w:b/>
                <w:color w:val="000000"/>
                <w:sz w:val="18"/>
              </w:rPr>
              <w:t>-201</w:t>
            </w:r>
            <w:r w:rsidR="004C13E8">
              <w:rPr>
                <w:rFonts w:ascii="Century Gothic" w:hAnsi="Century Gothic" w:cs="Arial"/>
                <w:b/>
                <w:color w:val="000000"/>
                <w:sz w:val="18"/>
              </w:rPr>
              <w:t>8</w:t>
            </w:r>
          </w:p>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color w:val="000000"/>
                <w:sz w:val="18"/>
              </w:rPr>
              <w:t>“</w:t>
            </w:r>
            <w:r w:rsidR="00E70539" w:rsidRPr="00E70539">
              <w:rPr>
                <w:rFonts w:ascii="Century Gothic" w:hAnsi="Century Gothic" w:cs="Arial"/>
                <w:b/>
                <w:color w:val="000000"/>
                <w:sz w:val="18"/>
              </w:rPr>
              <w:t>REACTIVOS PARA LA DETERMINACIÓN DE ANÁLISIS CLÍNICOS Y EQUIPOS EN COMODATO</w:t>
            </w:r>
            <w:r>
              <w:rPr>
                <w:rFonts w:ascii="Century Gothic" w:hAnsi="Century Gothic" w:cs="Arial"/>
                <w:b/>
                <w:color w:val="000000"/>
                <w:sz w:val="18"/>
              </w:rPr>
              <w:t>”</w:t>
            </w:r>
          </w:p>
        </w:tc>
      </w:tr>
      <w:tr w:rsidR="007A3B2D" w:rsidRPr="004A4FC1" w:rsidTr="0065512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A3B2D" w:rsidRPr="00E50172" w:rsidTr="00655125">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4C13E8" w:rsidP="00655125">
            <w:pPr>
              <w:jc w:val="center"/>
              <w:rPr>
                <w:rFonts w:ascii="Century Gothic" w:hAnsi="Century Gothic" w:cs="Arial"/>
                <w:sz w:val="16"/>
                <w:szCs w:val="18"/>
              </w:rPr>
            </w:pPr>
            <w:r>
              <w:rPr>
                <w:rFonts w:ascii="Century Gothic" w:hAnsi="Century Gothic" w:cs="Arial"/>
                <w:sz w:val="16"/>
                <w:szCs w:val="18"/>
              </w:rPr>
              <w:t>05/09/2018</w:t>
            </w:r>
          </w:p>
          <w:p w:rsidR="007A3B2D" w:rsidRPr="00F47B28" w:rsidRDefault="004C13E8" w:rsidP="00655125">
            <w:pPr>
              <w:jc w:val="center"/>
              <w:rPr>
                <w:rFonts w:ascii="Century Gothic" w:hAnsi="Century Gothic" w:cs="Arial"/>
                <w:sz w:val="16"/>
                <w:szCs w:val="18"/>
              </w:rPr>
            </w:pPr>
            <w:r>
              <w:rPr>
                <w:rFonts w:ascii="Century Gothic" w:hAnsi="Century Gothic" w:cs="Arial"/>
                <w:sz w:val="16"/>
                <w:szCs w:val="18"/>
              </w:rPr>
              <w:t>10</w:t>
            </w:r>
            <w:r w:rsidR="007A3B2D" w:rsidRPr="00F47B28">
              <w:rPr>
                <w:rFonts w:ascii="Century Gothic" w:hAnsi="Century Gothic" w:cs="Arial"/>
                <w:sz w:val="16"/>
                <w:szCs w:val="18"/>
              </w:rPr>
              <w:t>:</w:t>
            </w:r>
            <w:r>
              <w:rPr>
                <w:rFonts w:ascii="Century Gothic" w:hAnsi="Century Gothic" w:cs="Arial"/>
                <w:sz w:val="16"/>
                <w:szCs w:val="18"/>
              </w:rPr>
              <w:t>0</w:t>
            </w:r>
            <w:r w:rsidR="007A3B2D"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piso, Centro de Monterrey, Nuevo León, C.P. 64000</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4C13E8" w:rsidP="00655125">
            <w:pPr>
              <w:jc w:val="center"/>
              <w:rPr>
                <w:rFonts w:ascii="Century Gothic" w:hAnsi="Century Gothic" w:cs="Arial"/>
                <w:sz w:val="16"/>
                <w:szCs w:val="18"/>
              </w:rPr>
            </w:pPr>
            <w:r>
              <w:rPr>
                <w:rFonts w:ascii="Century Gothic" w:hAnsi="Century Gothic" w:cs="Arial"/>
                <w:sz w:val="16"/>
                <w:szCs w:val="18"/>
              </w:rPr>
              <w:t>13/09</w:t>
            </w:r>
            <w:r w:rsidR="007A3B2D">
              <w:rPr>
                <w:rFonts w:ascii="Century Gothic" w:hAnsi="Century Gothic" w:cs="Arial"/>
                <w:sz w:val="16"/>
                <w:szCs w:val="18"/>
              </w:rPr>
              <w:t>/2018</w:t>
            </w:r>
          </w:p>
          <w:p w:rsidR="007A3B2D" w:rsidRPr="00F47B28" w:rsidRDefault="004C13E8" w:rsidP="00655125">
            <w:pPr>
              <w:jc w:val="center"/>
              <w:rPr>
                <w:rFonts w:ascii="Century Gothic" w:hAnsi="Century Gothic" w:cs="Arial"/>
                <w:sz w:val="16"/>
                <w:szCs w:val="18"/>
              </w:rPr>
            </w:pPr>
            <w:r>
              <w:rPr>
                <w:rFonts w:ascii="Century Gothic" w:hAnsi="Century Gothic" w:cs="Arial"/>
                <w:sz w:val="16"/>
                <w:szCs w:val="18"/>
              </w:rPr>
              <w:t>10</w:t>
            </w:r>
            <w:r w:rsidR="007A3B2D" w:rsidRPr="00F47B28">
              <w:rPr>
                <w:rFonts w:ascii="Century Gothic" w:hAnsi="Century Gothic" w:cs="Arial"/>
                <w:sz w:val="16"/>
                <w:szCs w:val="18"/>
              </w:rPr>
              <w:t>:</w:t>
            </w:r>
            <w:r>
              <w:rPr>
                <w:rFonts w:ascii="Century Gothic" w:hAnsi="Century Gothic" w:cs="Arial"/>
                <w:sz w:val="16"/>
                <w:szCs w:val="18"/>
              </w:rPr>
              <w:t>0</w:t>
            </w:r>
            <w:r w:rsidR="007A3B2D"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4C13E8" w:rsidP="00655125">
            <w:pPr>
              <w:jc w:val="center"/>
              <w:rPr>
                <w:rFonts w:ascii="Century Gothic" w:hAnsi="Century Gothic" w:cs="Arial"/>
                <w:sz w:val="16"/>
                <w:szCs w:val="18"/>
              </w:rPr>
            </w:pPr>
            <w:r>
              <w:rPr>
                <w:rFonts w:ascii="Century Gothic" w:hAnsi="Century Gothic" w:cs="Arial"/>
                <w:sz w:val="16"/>
                <w:szCs w:val="18"/>
              </w:rPr>
              <w:t>14/09</w:t>
            </w:r>
            <w:r w:rsidR="007A3B2D" w:rsidRPr="00F47B28">
              <w:rPr>
                <w:rFonts w:ascii="Century Gothic" w:hAnsi="Century Gothic" w:cs="Arial"/>
                <w:sz w:val="16"/>
                <w:szCs w:val="18"/>
              </w:rPr>
              <w:t>/201</w:t>
            </w:r>
            <w:r w:rsidR="007A3B2D">
              <w:rPr>
                <w:rFonts w:ascii="Century Gothic" w:hAnsi="Century Gothic" w:cs="Arial"/>
                <w:sz w:val="16"/>
                <w:szCs w:val="18"/>
              </w:rPr>
              <w:t>8</w:t>
            </w:r>
          </w:p>
          <w:p w:rsidR="007A3B2D" w:rsidRPr="00F47B28" w:rsidRDefault="004C13E8" w:rsidP="00655125">
            <w:pPr>
              <w:jc w:val="center"/>
              <w:rPr>
                <w:rFonts w:ascii="Century Gothic" w:hAnsi="Century Gothic" w:cs="Arial"/>
                <w:sz w:val="16"/>
                <w:szCs w:val="18"/>
              </w:rPr>
            </w:pPr>
            <w:r>
              <w:rPr>
                <w:rFonts w:ascii="Century Gothic" w:hAnsi="Century Gothic" w:cs="Arial"/>
                <w:sz w:val="16"/>
                <w:szCs w:val="18"/>
              </w:rPr>
              <w:t>12</w:t>
            </w:r>
            <w:r w:rsidR="007A3B2D" w:rsidRPr="00F47B28">
              <w:rPr>
                <w:rFonts w:ascii="Century Gothic" w:hAnsi="Century Gothic" w:cs="Arial"/>
                <w:sz w:val="16"/>
                <w:szCs w:val="18"/>
              </w:rPr>
              <w:t>:</w:t>
            </w:r>
            <w:r>
              <w:rPr>
                <w:rFonts w:ascii="Century Gothic" w:hAnsi="Century Gothic" w:cs="Arial"/>
                <w:sz w:val="16"/>
                <w:szCs w:val="18"/>
              </w:rPr>
              <w:t>00</w:t>
            </w:r>
            <w:r w:rsidR="007A3B2D"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C13E8" w:rsidRPr="00F47B28" w:rsidRDefault="004C13E8" w:rsidP="004C13E8">
            <w:pPr>
              <w:jc w:val="center"/>
              <w:rPr>
                <w:rFonts w:ascii="Century Gothic" w:hAnsi="Century Gothic" w:cs="Arial"/>
                <w:sz w:val="16"/>
                <w:szCs w:val="18"/>
              </w:rPr>
            </w:pPr>
            <w:r>
              <w:rPr>
                <w:rFonts w:ascii="Century Gothic" w:hAnsi="Century Gothic" w:cs="Arial"/>
                <w:sz w:val="16"/>
                <w:szCs w:val="18"/>
              </w:rPr>
              <w:t>14/09</w:t>
            </w:r>
            <w:r w:rsidRPr="00F47B28">
              <w:rPr>
                <w:rFonts w:ascii="Century Gothic" w:hAnsi="Century Gothic" w:cs="Arial"/>
                <w:sz w:val="16"/>
                <w:szCs w:val="18"/>
              </w:rPr>
              <w:t>/201</w:t>
            </w:r>
            <w:r>
              <w:rPr>
                <w:rFonts w:ascii="Century Gothic" w:hAnsi="Century Gothic" w:cs="Arial"/>
                <w:sz w:val="16"/>
                <w:szCs w:val="18"/>
              </w:rPr>
              <w:t>8</w:t>
            </w:r>
          </w:p>
          <w:p w:rsidR="007A3B2D" w:rsidRPr="00F47B28" w:rsidRDefault="004C13E8" w:rsidP="004C13E8">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w:t>
            </w:r>
            <w:r>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C13E8" w:rsidRPr="00F47B28" w:rsidRDefault="004C13E8" w:rsidP="004C13E8">
            <w:pPr>
              <w:jc w:val="center"/>
              <w:rPr>
                <w:rFonts w:ascii="Century Gothic" w:hAnsi="Century Gothic" w:cs="Arial"/>
                <w:sz w:val="16"/>
                <w:szCs w:val="18"/>
              </w:rPr>
            </w:pPr>
            <w:r>
              <w:rPr>
                <w:rFonts w:ascii="Century Gothic" w:hAnsi="Century Gothic" w:cs="Arial"/>
                <w:sz w:val="16"/>
                <w:szCs w:val="18"/>
              </w:rPr>
              <w:t>14/09</w:t>
            </w:r>
            <w:r w:rsidRPr="00F47B28">
              <w:rPr>
                <w:rFonts w:ascii="Century Gothic" w:hAnsi="Century Gothic" w:cs="Arial"/>
                <w:sz w:val="16"/>
                <w:szCs w:val="18"/>
              </w:rPr>
              <w:t>/201</w:t>
            </w:r>
            <w:r>
              <w:rPr>
                <w:rFonts w:ascii="Century Gothic" w:hAnsi="Century Gothic" w:cs="Arial"/>
                <w:sz w:val="16"/>
                <w:szCs w:val="18"/>
              </w:rPr>
              <w:t>8</w:t>
            </w:r>
          </w:p>
          <w:p w:rsidR="007A3B2D" w:rsidRPr="00F47B28" w:rsidRDefault="004C13E8" w:rsidP="004C13E8">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4C13E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4C13E8">
              <w:rPr>
                <w:rFonts w:ascii="Century Gothic" w:hAnsi="Century Gothic" w:cs="Arial"/>
                <w:sz w:val="16"/>
                <w:szCs w:val="18"/>
              </w:rPr>
              <w:t>28</w:t>
            </w:r>
            <w:r w:rsidRPr="008C4582">
              <w:rPr>
                <w:rFonts w:ascii="Century Gothic" w:hAnsi="Century Gothic" w:cs="Arial"/>
                <w:sz w:val="16"/>
                <w:szCs w:val="18"/>
              </w:rPr>
              <w:t xml:space="preserve"> de </w:t>
            </w:r>
            <w:r w:rsidR="004C13E8">
              <w:rPr>
                <w:rFonts w:ascii="Century Gothic" w:hAnsi="Century Gothic" w:cs="Arial"/>
                <w:sz w:val="16"/>
                <w:szCs w:val="18"/>
              </w:rPr>
              <w:t>Septiembre</w:t>
            </w:r>
            <w:r w:rsidRPr="008C4582">
              <w:rPr>
                <w:rFonts w:ascii="Century Gothic" w:hAnsi="Century Gothic" w:cs="Arial"/>
                <w:sz w:val="16"/>
                <w:szCs w:val="18"/>
              </w:rPr>
              <w:t xml:space="preserve"> de 201</w:t>
            </w:r>
            <w:r>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w:t>
            </w:r>
            <w:r w:rsidR="004C13E8">
              <w:rPr>
                <w:rFonts w:ascii="Century Gothic" w:hAnsi="Century Gothic" w:cs="Arial"/>
                <w:color w:val="000000"/>
                <w:sz w:val="16"/>
                <w:szCs w:val="18"/>
              </w:rPr>
              <w:t xml:space="preserve">(Departamento de Contratos) </w:t>
            </w:r>
            <w:r w:rsidRPr="008C4582">
              <w:rPr>
                <w:rFonts w:ascii="Century Gothic" w:hAnsi="Century Gothic" w:cs="Arial"/>
                <w:color w:val="000000"/>
                <w:sz w:val="16"/>
                <w:szCs w:val="18"/>
              </w:rPr>
              <w:t xml:space="preserve">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A3B2D" w:rsidRPr="00E50172" w:rsidTr="00655125">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7A3B2D" w:rsidRDefault="007A3B2D" w:rsidP="007A3B2D">
      <w:pPr>
        <w:ind w:right="51"/>
        <w:jc w:val="both"/>
        <w:rPr>
          <w:rFonts w:ascii="Calibri" w:hAnsi="Calibri"/>
        </w:rPr>
      </w:pPr>
    </w:p>
    <w:p w:rsidR="007A3B2D" w:rsidRDefault="007A3B2D" w:rsidP="007A3B2D">
      <w:pPr>
        <w:ind w:right="51"/>
        <w:jc w:val="both"/>
        <w:rPr>
          <w:rFonts w:ascii="Calibri" w:hAnsi="Calibri"/>
        </w:rPr>
      </w:pPr>
      <w:r>
        <w:rPr>
          <w:rFonts w:ascii="Calibri" w:hAnsi="Calibri"/>
        </w:rPr>
        <w:t>Los eventos se llevarán bajo las siguientes condiciones:</w:t>
      </w:r>
    </w:p>
    <w:p w:rsidR="007A3B2D" w:rsidRDefault="007A3B2D" w:rsidP="007A3B2D">
      <w:pPr>
        <w:ind w:right="51"/>
        <w:jc w:val="both"/>
        <w:rPr>
          <w:rFonts w:ascii="Calibri" w:hAnsi="Calibri"/>
        </w:rPr>
      </w:pPr>
    </w:p>
    <w:p w:rsidR="007A3B2D" w:rsidRDefault="007A3B2D" w:rsidP="00AF41C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3E5A04">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A3B2D" w:rsidRDefault="007A3B2D" w:rsidP="007A3B2D">
      <w:pPr>
        <w:pStyle w:val="Prrafodelista"/>
        <w:ind w:left="720" w:right="51"/>
        <w:jc w:val="both"/>
        <w:rPr>
          <w:rFonts w:ascii="Calibri" w:hAnsi="Calibri"/>
        </w:rPr>
      </w:pPr>
    </w:p>
    <w:p w:rsidR="007A3B2D" w:rsidRDefault="007A3B2D" w:rsidP="00AF41C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7A3B2D" w:rsidRDefault="007A3B2D" w:rsidP="007A3B2D">
      <w:pPr>
        <w:pStyle w:val="Prrafodelista"/>
        <w:ind w:left="1080" w:right="51"/>
        <w:jc w:val="both"/>
        <w:rPr>
          <w:rFonts w:ascii="Calibri" w:hAnsi="Calibri"/>
        </w:rPr>
      </w:pPr>
    </w:p>
    <w:p w:rsidR="007A3B2D" w:rsidRDefault="007A3B2D" w:rsidP="00AF41C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A3B2D" w:rsidRPr="00C84FE6" w:rsidRDefault="007A3B2D" w:rsidP="007A3B2D">
      <w:pPr>
        <w:pStyle w:val="Prrafodelista"/>
        <w:rPr>
          <w:rFonts w:ascii="Calibri" w:hAnsi="Calibri" w:cs="Arial"/>
        </w:rPr>
      </w:pPr>
    </w:p>
    <w:p w:rsidR="007A3B2D" w:rsidRPr="001C463D" w:rsidRDefault="007A3B2D" w:rsidP="00AF41C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A3B2D" w:rsidRPr="001C463D" w:rsidRDefault="007A3B2D" w:rsidP="007A3B2D">
      <w:pPr>
        <w:pStyle w:val="Prrafodelista"/>
        <w:rPr>
          <w:rFonts w:ascii="Calibri" w:hAnsi="Calibri"/>
        </w:rPr>
      </w:pPr>
    </w:p>
    <w:p w:rsidR="007A3B2D" w:rsidRPr="009A3619" w:rsidRDefault="007A3B2D" w:rsidP="00AF41C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A3B2D" w:rsidRPr="009A3619" w:rsidRDefault="007A3B2D" w:rsidP="007A3B2D">
      <w:pPr>
        <w:pStyle w:val="Prrafodelista"/>
        <w:rPr>
          <w:rFonts w:asciiTheme="minorHAnsi" w:hAnsiTheme="minorHAnsi"/>
        </w:rPr>
      </w:pPr>
    </w:p>
    <w:p w:rsidR="007A3B2D" w:rsidRPr="009A3619" w:rsidRDefault="007A3B2D" w:rsidP="007A3B2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A3B2D" w:rsidRDefault="007A3B2D" w:rsidP="007A3B2D">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de los reactivos</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655125">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655125"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655125">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655125"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655125">
        <w:rPr>
          <w:rFonts w:ascii="Calibri" w:hAnsi="Calibri"/>
          <w:sz w:val="20"/>
        </w:rPr>
        <w:t>1</w:t>
      </w:r>
      <w:r w:rsidR="004C13E8">
        <w:rPr>
          <w:rFonts w:ascii="Calibri" w:hAnsi="Calibri"/>
          <w:sz w:val="20"/>
        </w:rPr>
        <w:t>7</w:t>
      </w:r>
      <w:r w:rsidRPr="009E04A4">
        <w:rPr>
          <w:rFonts w:ascii="Calibri" w:hAnsi="Calibri"/>
          <w:sz w:val="20"/>
        </w:rPr>
        <w:t xml:space="preserve"> de </w:t>
      </w:r>
      <w:r w:rsidR="004C13E8">
        <w:rPr>
          <w:rFonts w:ascii="Calibri" w:hAnsi="Calibri"/>
          <w:sz w:val="20"/>
        </w:rPr>
        <w:t>Septiembre</w:t>
      </w:r>
      <w:r w:rsidRPr="009E04A4">
        <w:rPr>
          <w:rFonts w:ascii="Calibri" w:hAnsi="Calibri"/>
          <w:sz w:val="20"/>
        </w:rPr>
        <w:t xml:space="preserve"> del 201</w:t>
      </w:r>
      <w:r w:rsidR="00655125">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55125">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7C4458" w:rsidRDefault="007C4458" w:rsidP="007C4458">
      <w:pPr>
        <w:ind w:right="-1"/>
        <w:jc w:val="both"/>
        <w:rPr>
          <w:rFonts w:ascii="Calibri" w:hAnsi="Calibri"/>
        </w:rPr>
      </w:pPr>
    </w:p>
    <w:p w:rsidR="007C4458" w:rsidRDefault="007C4458" w:rsidP="007C4458">
      <w:pPr>
        <w:ind w:right="-1"/>
        <w:jc w:val="both"/>
        <w:rPr>
          <w:rFonts w:ascii="Calibri" w:hAnsi="Calibri"/>
        </w:rPr>
      </w:pPr>
    </w:p>
    <w:p w:rsidR="007C4458" w:rsidRDefault="007C4458" w:rsidP="007C4458">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r w:rsidRPr="00BB0554">
        <w:rPr>
          <w:rFonts w:ascii="Corbel" w:hAnsi="Corbel" w:cs="Arial"/>
          <w:b/>
        </w:rPr>
        <w:t xml:space="preserve"> </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4C13E8">
        <w:rPr>
          <w:rFonts w:asciiTheme="minorHAnsi" w:hAnsiTheme="minorHAnsi"/>
          <w:b/>
        </w:rPr>
        <w:t>29 DE AGOSTO DEL 2018</w:t>
      </w:r>
    </w:p>
    <w:p w:rsidR="001A3AC3" w:rsidRDefault="001A3AC3"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D65994" w:rsidRDefault="00D65994"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tbl>
      <w:tblPr>
        <w:tblW w:w="10425" w:type="dxa"/>
        <w:tblCellMar>
          <w:left w:w="70" w:type="dxa"/>
          <w:right w:w="70" w:type="dxa"/>
        </w:tblCellMar>
        <w:tblLook w:val="04A0" w:firstRow="1" w:lastRow="0" w:firstColumn="1" w:lastColumn="0" w:noHBand="0" w:noVBand="1"/>
      </w:tblPr>
      <w:tblGrid>
        <w:gridCol w:w="1240"/>
        <w:gridCol w:w="1585"/>
        <w:gridCol w:w="1540"/>
        <w:gridCol w:w="1380"/>
        <w:gridCol w:w="1080"/>
        <w:gridCol w:w="1540"/>
        <w:gridCol w:w="1200"/>
        <w:gridCol w:w="860"/>
      </w:tblGrid>
      <w:tr w:rsidR="007A0BBA" w:rsidRPr="007A0BBA" w:rsidTr="007A0BBA">
        <w:trPr>
          <w:trHeight w:val="975"/>
        </w:trPr>
        <w:tc>
          <w:tcPr>
            <w:tcW w:w="1240" w:type="dxa"/>
            <w:tcBorders>
              <w:top w:val="single" w:sz="8" w:space="0" w:color="000000"/>
              <w:left w:val="single" w:sz="8" w:space="0" w:color="000000"/>
              <w:bottom w:val="single" w:sz="8" w:space="0" w:color="auto"/>
              <w:right w:val="single" w:sz="8" w:space="0" w:color="000000"/>
            </w:tcBorders>
            <w:shd w:val="clear" w:color="000000" w:fill="97E7E5"/>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PARTIDA</w:t>
            </w:r>
          </w:p>
        </w:tc>
        <w:tc>
          <w:tcPr>
            <w:tcW w:w="1585" w:type="dxa"/>
            <w:tcBorders>
              <w:top w:val="single" w:sz="8" w:space="0" w:color="000000"/>
              <w:left w:val="nil"/>
              <w:bottom w:val="single" w:sz="8" w:space="0" w:color="auto"/>
              <w:right w:val="single" w:sz="8" w:space="0" w:color="000000"/>
            </w:tcBorders>
            <w:shd w:val="clear" w:color="000000" w:fill="97E7E5"/>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DESCRIPCIÓN</w:t>
            </w:r>
          </w:p>
        </w:tc>
        <w:tc>
          <w:tcPr>
            <w:tcW w:w="1540" w:type="dxa"/>
            <w:tcBorders>
              <w:top w:val="single" w:sz="8" w:space="0" w:color="000000"/>
              <w:left w:val="nil"/>
              <w:bottom w:val="single" w:sz="8" w:space="0" w:color="auto"/>
              <w:right w:val="single" w:sz="8" w:space="0" w:color="000000"/>
            </w:tcBorders>
            <w:shd w:val="clear" w:color="000000" w:fill="97E7E5"/>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CANTIDAD</w:t>
            </w:r>
          </w:p>
        </w:tc>
        <w:tc>
          <w:tcPr>
            <w:tcW w:w="1380" w:type="dxa"/>
            <w:tcBorders>
              <w:top w:val="single" w:sz="8" w:space="0" w:color="000000"/>
              <w:left w:val="nil"/>
              <w:bottom w:val="single" w:sz="8" w:space="0" w:color="auto"/>
              <w:right w:val="single" w:sz="8" w:space="0" w:color="000000"/>
            </w:tcBorders>
            <w:shd w:val="clear" w:color="000000" w:fill="97E7E5"/>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UNIDAD DE MEDIDA</w:t>
            </w:r>
          </w:p>
        </w:tc>
        <w:tc>
          <w:tcPr>
            <w:tcW w:w="1080" w:type="dxa"/>
            <w:tcBorders>
              <w:top w:val="single" w:sz="8" w:space="0" w:color="auto"/>
              <w:left w:val="nil"/>
              <w:bottom w:val="nil"/>
              <w:right w:val="single" w:sz="8" w:space="0" w:color="auto"/>
            </w:tcBorders>
            <w:shd w:val="clear" w:color="000000" w:fill="9DE9E7"/>
            <w:textDirection w:val="btLr"/>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Claves</w:t>
            </w:r>
          </w:p>
        </w:tc>
        <w:tc>
          <w:tcPr>
            <w:tcW w:w="2740" w:type="dxa"/>
            <w:gridSpan w:val="2"/>
            <w:tcBorders>
              <w:top w:val="single" w:sz="8" w:space="0" w:color="auto"/>
              <w:left w:val="nil"/>
              <w:bottom w:val="single" w:sz="8" w:space="0" w:color="auto"/>
              <w:right w:val="single" w:sz="8" w:space="0" w:color="000000"/>
            </w:tcBorders>
            <w:shd w:val="clear" w:color="000000" w:fill="9DE9E7"/>
            <w:textDirection w:val="btLr"/>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Descripción</w:t>
            </w:r>
          </w:p>
        </w:tc>
        <w:tc>
          <w:tcPr>
            <w:tcW w:w="860" w:type="dxa"/>
            <w:tcBorders>
              <w:top w:val="single" w:sz="8" w:space="0" w:color="auto"/>
              <w:left w:val="nil"/>
              <w:bottom w:val="nil"/>
              <w:right w:val="single" w:sz="8" w:space="0" w:color="auto"/>
            </w:tcBorders>
            <w:shd w:val="clear" w:color="000000" w:fill="9DE9E7"/>
            <w:textDirection w:val="btLr"/>
            <w:vAlign w:val="center"/>
            <w:hideMark/>
          </w:tcPr>
          <w:p w:rsidR="007A0BBA" w:rsidRPr="007A0BBA" w:rsidRDefault="007A0BBA" w:rsidP="007A0BBA">
            <w:pPr>
              <w:jc w:val="center"/>
              <w:rPr>
                <w:rFonts w:ascii="Calibri" w:hAnsi="Calibri"/>
                <w:b/>
                <w:bCs/>
                <w:color w:val="000000"/>
                <w:sz w:val="14"/>
                <w:szCs w:val="14"/>
                <w:lang w:val="es-MX" w:eastAsia="es-MX"/>
              </w:rPr>
            </w:pPr>
            <w:r w:rsidRPr="007A0BBA">
              <w:rPr>
                <w:rFonts w:ascii="Calibri" w:hAnsi="Calibri"/>
                <w:b/>
                <w:bCs/>
                <w:color w:val="000000"/>
                <w:sz w:val="14"/>
                <w:szCs w:val="14"/>
                <w:lang w:val="es-MX" w:eastAsia="es-MX"/>
              </w:rPr>
              <w:t>Total cantidad</w:t>
            </w:r>
          </w:p>
        </w:tc>
      </w:tr>
      <w:tr w:rsidR="007A0BBA" w:rsidRPr="007A0BBA" w:rsidTr="007A0BBA">
        <w:trPr>
          <w:trHeight w:val="525"/>
        </w:trPr>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585" w:type="dxa"/>
            <w:vMerge w:val="restart"/>
            <w:tcBorders>
              <w:top w:val="nil"/>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DETERMINACIÓN DE PRUEBAS DE QUÍMICA CLÍNICA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2620" w:type="dxa"/>
            <w:gridSpan w:val="2"/>
            <w:tcBorders>
              <w:top w:val="single" w:sz="8" w:space="0" w:color="auto"/>
              <w:left w:val="nil"/>
              <w:bottom w:val="single" w:sz="8" w:space="0" w:color="auto"/>
              <w:right w:val="nil"/>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      REACTIVOS PARA DETERMINACIÓN DE PRUEBAS DE QUÍMICA CLÍNICA</w:t>
            </w:r>
          </w:p>
        </w:tc>
        <w:tc>
          <w:tcPr>
            <w:tcW w:w="1200" w:type="dxa"/>
            <w:tcBorders>
              <w:top w:val="nil"/>
              <w:left w:val="nil"/>
              <w:bottom w:val="single" w:sz="8" w:space="0" w:color="auto"/>
              <w:right w:val="nil"/>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860" w:type="dxa"/>
            <w:tcBorders>
              <w:top w:val="single" w:sz="8" w:space="0" w:color="auto"/>
              <w:left w:val="nil"/>
              <w:bottom w:val="single" w:sz="8" w:space="0" w:color="auto"/>
              <w:right w:val="single" w:sz="8" w:space="0" w:color="auto"/>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5019350005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ACIDO URICO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18,000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5019350010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ALBUMINA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17,950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5019350015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AMILASA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5,900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5019350025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BILIRRUBINA DIRECTA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23,250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5019350020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BILIRRUBINA TOTAL</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23,250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5019350045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CK</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6,400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5019350050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CK MB</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6,400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5019350040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COLESTEROL</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32,300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5019350035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CREATININA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79,500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5019350115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DESHIDROGENASA LACTICA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15,000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5019350055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FOSFATASA ALCALINA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18,450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5019350060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GGT</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17,000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5019350065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GLUCOSA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116,700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5019350095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HDL COLESTEROL</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14,550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5019350145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PROTEINAS LIQUIDO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2,900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5019350150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PROTEINAS ORINA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7,700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5019350140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PROTEINAS SUERO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2,900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5019350080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PROTEINAS TOTALES</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18,450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5019350085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TGO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18,450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5019350090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TGP</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18,450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5019350100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TRIGLICERIDOS</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32,800</w:t>
            </w:r>
          </w:p>
        </w:tc>
      </w:tr>
      <w:tr w:rsidR="007A0BBA" w:rsidRPr="007A0BBA" w:rsidTr="007A0BBA">
        <w:trPr>
          <w:trHeight w:val="353"/>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5019400095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PROTEINA C REACTIVA ULTRASENSIBLE</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2,500</w:t>
            </w:r>
          </w:p>
        </w:tc>
      </w:tr>
      <w:tr w:rsidR="007A0BBA" w:rsidRPr="007A0BBA" w:rsidTr="007A0BBA">
        <w:trPr>
          <w:trHeight w:val="315"/>
        </w:trPr>
        <w:tc>
          <w:tcPr>
            <w:tcW w:w="12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nil"/>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5019350105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UREA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51,800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20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86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r>
      <w:tr w:rsidR="007A0BBA" w:rsidRPr="007A0BBA" w:rsidTr="007A0BBA">
        <w:trPr>
          <w:trHeight w:val="315"/>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w:t>
            </w:r>
          </w:p>
        </w:tc>
        <w:tc>
          <w:tcPr>
            <w:tcW w:w="15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DETERMINACIÓN DE ELECTROLITOS</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      REACTIVOS PARA DETERMINACIÓN DE ELECTROLITOS</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5019360020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CALCIO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6,800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5019360015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CLORO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37,100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5019360010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POTASIO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37,100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5019360005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SODIO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37,100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20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86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r>
      <w:tr w:rsidR="007A0BBA" w:rsidRPr="007A0BBA" w:rsidTr="007A0BBA">
        <w:trPr>
          <w:trHeight w:val="563"/>
        </w:trPr>
        <w:tc>
          <w:tcPr>
            <w:tcW w:w="12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w:t>
            </w:r>
          </w:p>
        </w:tc>
        <w:tc>
          <w:tcPr>
            <w:tcW w:w="1585"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DETERMINACIÓN DE HEMATOLOGÍA</w:t>
            </w:r>
          </w:p>
        </w:tc>
        <w:tc>
          <w:tcPr>
            <w:tcW w:w="154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      REACTIVOS PARA DETERMINACIÓN DE HEMATOLOGÍA</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000000"/>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5019370005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BIOMETRIAS HEMATICAS</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127,500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20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86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r>
      <w:tr w:rsidR="007A0BBA" w:rsidRPr="007A0BBA" w:rsidTr="007A0BBA">
        <w:trPr>
          <w:trHeight w:val="563"/>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4</w:t>
            </w:r>
          </w:p>
        </w:tc>
        <w:tc>
          <w:tcPr>
            <w:tcW w:w="15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DETERMINACIÓN EXAMEN DE ORINA</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4.      REACTIVOS PARA DETERMINACIÓN EXAMEN DE ORINA</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5019380005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EXAMENES DE ORINA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36,500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20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86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r>
      <w:tr w:rsidR="007A0BBA" w:rsidRPr="007A0BBA" w:rsidTr="007A0BBA">
        <w:trPr>
          <w:trHeight w:val="915"/>
        </w:trPr>
        <w:tc>
          <w:tcPr>
            <w:tcW w:w="124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w:t>
            </w:r>
          </w:p>
        </w:tc>
        <w:tc>
          <w:tcPr>
            <w:tcW w:w="1585"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DETERMINACIÓN DE GASOMETRÍAS (CUIDADOS CRITICOS)</w:t>
            </w:r>
          </w:p>
        </w:tc>
        <w:tc>
          <w:tcPr>
            <w:tcW w:w="154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      REACTIVOS PARA DETERMINACIÓN DE GASOMETRÍAS (CUIDADOS CRITICOS)</w:t>
            </w:r>
          </w:p>
        </w:tc>
      </w:tr>
      <w:tr w:rsidR="007A0BBA" w:rsidRPr="007A0BBA" w:rsidTr="007A0BBA">
        <w:trPr>
          <w:trHeight w:val="315"/>
        </w:trPr>
        <w:tc>
          <w:tcPr>
            <w:tcW w:w="124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5019390010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CUIDADOS CRITICOS, GASES POCT</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600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20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86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r>
      <w:tr w:rsidR="007A0BBA" w:rsidRPr="007A0BBA" w:rsidTr="007A0BBA">
        <w:trPr>
          <w:trHeight w:val="915"/>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6</w:t>
            </w:r>
          </w:p>
        </w:tc>
        <w:tc>
          <w:tcPr>
            <w:tcW w:w="15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DETERMINACION DE GASOMETRÍAS (GASES ARTERIALES)</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6.      REACTIVOS PARA DETERMINACION DE GASOMETRÍAS (GASES ARTERIALES)</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5019390005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GASOMETRIAS</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11,650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20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86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r>
      <w:tr w:rsidR="007A0BBA" w:rsidRPr="007A0BBA" w:rsidTr="007A0BBA">
        <w:trPr>
          <w:trHeight w:val="315"/>
        </w:trPr>
        <w:tc>
          <w:tcPr>
            <w:tcW w:w="1240" w:type="dxa"/>
            <w:tcBorders>
              <w:top w:val="single" w:sz="8" w:space="0" w:color="auto"/>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7</w:t>
            </w:r>
          </w:p>
        </w:tc>
        <w:tc>
          <w:tcPr>
            <w:tcW w:w="1585" w:type="dxa"/>
            <w:tcBorders>
              <w:top w:val="single" w:sz="8" w:space="0" w:color="auto"/>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DETERMINACIÓN DE INMUNOLOGÍA</w:t>
            </w:r>
          </w:p>
        </w:tc>
        <w:tc>
          <w:tcPr>
            <w:tcW w:w="1540" w:type="dxa"/>
            <w:tcBorders>
              <w:top w:val="single" w:sz="8" w:space="0" w:color="auto"/>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tcBorders>
              <w:top w:val="single" w:sz="8" w:space="0" w:color="auto"/>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7.      REACTIVOS PARA DETERMINACIÓN DE INMUNOLOGÍA</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5019400050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ESTRADIOL</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5019400085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FRACCION BETA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700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5019400025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FSH</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5019400090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ANTIGENO PROSTATICO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700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5019400030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LH</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5019400055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PROLACTINA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5019400005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T3</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1,800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5019400010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T4</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1,800</w:t>
            </w:r>
          </w:p>
        </w:tc>
      </w:tr>
      <w:tr w:rsidR="007A0BBA" w:rsidRPr="007A0BBA" w:rsidTr="007A0BBA">
        <w:trPr>
          <w:trHeight w:val="315"/>
        </w:trPr>
        <w:tc>
          <w:tcPr>
            <w:tcW w:w="1240" w:type="dxa"/>
            <w:tcBorders>
              <w:top w:val="nil"/>
              <w:left w:val="single" w:sz="8" w:space="0" w:color="auto"/>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nil"/>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5019400020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T4 LIBRE</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1,800</w:t>
            </w:r>
          </w:p>
        </w:tc>
      </w:tr>
      <w:tr w:rsidR="007A0BBA" w:rsidRPr="007A0BBA" w:rsidTr="007A0BBA">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3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5019400015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TSH</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1,650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20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86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r>
      <w:tr w:rsidR="007A0BBA" w:rsidRPr="007A0BBA" w:rsidTr="007A0BBA">
        <w:trPr>
          <w:trHeight w:val="315"/>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8</w:t>
            </w:r>
          </w:p>
        </w:tc>
        <w:tc>
          <w:tcPr>
            <w:tcW w:w="15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DETERMINACIÓN DE INMUNOLOGÍA II</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8.      REACTIVOS PARA DETERMINACIÓN DE INMUNOLOGÍA II</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5019400070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HEP B</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2,050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5019400075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HEP C</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2,050</w:t>
            </w:r>
          </w:p>
        </w:tc>
      </w:tr>
      <w:tr w:rsidR="007A0BBA" w:rsidRPr="007A0BBA" w:rsidTr="007A0BBA">
        <w:trPr>
          <w:trHeight w:val="353"/>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5019994924</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PRUEBA DE INMUNOLOGÍA II T. PALLIDUM. UNA PRUEBA.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2,050</w:t>
            </w:r>
          </w:p>
        </w:tc>
      </w:tr>
      <w:tr w:rsidR="007A0BBA" w:rsidRPr="007A0BBA" w:rsidTr="007A0BBA">
        <w:trPr>
          <w:trHeight w:val="353"/>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4018880100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 PARA INVESTIGACION DE TRIPANOSOMA CRUZ</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2,050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5019400080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VIH</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2,050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20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86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r>
      <w:tr w:rsidR="007A0BBA" w:rsidRPr="007A0BBA" w:rsidTr="007A0BBA">
        <w:trPr>
          <w:trHeight w:val="315"/>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9</w:t>
            </w:r>
          </w:p>
        </w:tc>
        <w:tc>
          <w:tcPr>
            <w:tcW w:w="15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DETERMINACIÓN DE COAGULACIÓN</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9.      REACTIVOS PARA DETERMINACIÓN DE COAGULACIÓN</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5019440010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APTT</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27,100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5019440005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TP</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26,850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20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86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r>
      <w:tr w:rsidR="007A0BBA" w:rsidRPr="007A0BBA" w:rsidTr="007A0BBA">
        <w:trPr>
          <w:trHeight w:val="315"/>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10</w:t>
            </w:r>
          </w:p>
        </w:tc>
        <w:tc>
          <w:tcPr>
            <w:tcW w:w="15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LA DETERMINACION DE INMUNOHEMATOLOGÍA</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10.      REACTIVOS PARA DETERMINACIÓN DE INMUNOHEMATOLOGÍA</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5019470010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COOMBS D</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650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5019470005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GRUPO Y RH</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8,450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5019470020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PRUEBAS CRUZADAS</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13,100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20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86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r>
      <w:tr w:rsidR="007A0BBA" w:rsidRPr="007A0BBA" w:rsidTr="007A0BBA">
        <w:trPr>
          <w:trHeight w:val="315"/>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11</w:t>
            </w:r>
          </w:p>
        </w:tc>
        <w:tc>
          <w:tcPr>
            <w:tcW w:w="15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HEMOGLOBINA GLICOSILADA</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11.     HEMOGLOBINA GLICOSILADA</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5019350160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HB GLICOSILADA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3,180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20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86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r>
      <w:tr w:rsidR="007A0BBA" w:rsidRPr="007A0BBA" w:rsidTr="007A0BBA">
        <w:trPr>
          <w:trHeight w:val="315"/>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12</w:t>
            </w:r>
          </w:p>
        </w:tc>
        <w:tc>
          <w:tcPr>
            <w:tcW w:w="15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LA DETERMINACION DE HEMOCULTIVO</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12.     REACTIVOS PARA LA DETERMINACION DE HEMOCULTIVO</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5019430005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ADULTO AEROBICO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920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5019430010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ADULTO ANAEROBICO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800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4019350025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PEDIATRICO</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1,610</w:t>
            </w:r>
          </w:p>
        </w:tc>
      </w:tr>
      <w:tr w:rsidR="007A0BBA" w:rsidRPr="007A0BBA" w:rsidTr="007A0BBA">
        <w:trPr>
          <w:trHeight w:val="315"/>
        </w:trPr>
        <w:tc>
          <w:tcPr>
            <w:tcW w:w="1240"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20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86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r>
      <w:tr w:rsidR="007A0BBA" w:rsidRPr="007A0BBA" w:rsidTr="007A0BBA">
        <w:trPr>
          <w:trHeight w:val="315"/>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13</w:t>
            </w:r>
          </w:p>
        </w:tc>
        <w:tc>
          <w:tcPr>
            <w:tcW w:w="15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REACTIVOS PARA DETERMINACIÓN DE MICROBIOLOGÍA</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13.     REACTIVOS PARA DETERMINACIÓN DE MICROBIOLOGÍA</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5019420005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IDENTIFICACION GRAM NEGATIVA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1,475</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5019420010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SENSIBILIZACION GRAM NEGATIVA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1,475</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5019420015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IDENTIFICACION GRAM POSITIVA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675</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5019420020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SENSIBILIDAD GRAM POSITIVA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695</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5019420035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IDENTIFICACION DE NHI</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190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5019420040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IDENTIFICACION ANI</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100</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5019420025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IDENTIFICACION DE LEVADURAS</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345</w:t>
            </w:r>
          </w:p>
        </w:tc>
      </w:tr>
      <w:tr w:rsidR="007A0BBA" w:rsidRPr="007A0BBA" w:rsidTr="007A0BBA">
        <w:trPr>
          <w:trHeight w:val="315"/>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5019420030</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SENSIBILIZACION DE LEVADURAS</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40</w:t>
            </w:r>
          </w:p>
        </w:tc>
      </w:tr>
      <w:tr w:rsidR="007A0BBA" w:rsidRPr="007A0BBA" w:rsidTr="007A0BBA">
        <w:trPr>
          <w:trHeight w:val="315"/>
        </w:trPr>
        <w:tc>
          <w:tcPr>
            <w:tcW w:w="1240" w:type="dxa"/>
            <w:tcBorders>
              <w:top w:val="nil"/>
              <w:left w:val="single" w:sz="8" w:space="0" w:color="auto"/>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85" w:type="dxa"/>
            <w:tcBorders>
              <w:top w:val="nil"/>
              <w:left w:val="nil"/>
              <w:bottom w:val="nil"/>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p>
        </w:tc>
        <w:tc>
          <w:tcPr>
            <w:tcW w:w="154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380" w:type="dxa"/>
            <w:tcBorders>
              <w:top w:val="nil"/>
              <w:left w:val="nil"/>
              <w:bottom w:val="nil"/>
              <w:right w:val="nil"/>
            </w:tcBorders>
            <w:shd w:val="clear" w:color="auto" w:fill="auto"/>
            <w:vAlign w:val="center"/>
            <w:hideMark/>
          </w:tcPr>
          <w:p w:rsidR="007A0BBA" w:rsidRPr="007A0BBA" w:rsidRDefault="007A0BBA" w:rsidP="007A0BBA">
            <w:pPr>
              <w:jc w:val="center"/>
              <w:rPr>
                <w:lang w:val="es-MX" w:eastAsia="es-MX"/>
              </w:rPr>
            </w:pPr>
          </w:p>
        </w:tc>
        <w:tc>
          <w:tcPr>
            <w:tcW w:w="108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54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120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c>
          <w:tcPr>
            <w:tcW w:w="860" w:type="dxa"/>
            <w:tcBorders>
              <w:top w:val="nil"/>
              <w:left w:val="nil"/>
              <w:bottom w:val="single" w:sz="8" w:space="0" w:color="auto"/>
              <w:right w:val="nil"/>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w:t>
            </w:r>
          </w:p>
        </w:tc>
      </w:tr>
      <w:tr w:rsidR="007A0BBA" w:rsidRPr="007A0BBA" w:rsidTr="007A0BBA">
        <w:trPr>
          <w:trHeight w:val="315"/>
        </w:trPr>
        <w:tc>
          <w:tcPr>
            <w:tcW w:w="12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14</w:t>
            </w:r>
          </w:p>
        </w:tc>
        <w:tc>
          <w:tcPr>
            <w:tcW w:w="1585"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BOLSA PARA SANGRADO DONADORES</w:t>
            </w:r>
          </w:p>
        </w:tc>
        <w:tc>
          <w:tcPr>
            <w:tcW w:w="154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w:t>
            </w:r>
          </w:p>
        </w:tc>
        <w:tc>
          <w:tcPr>
            <w:tcW w:w="138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PAQUETE</w:t>
            </w:r>
          </w:p>
        </w:tc>
        <w:tc>
          <w:tcPr>
            <w:tcW w:w="4680" w:type="dxa"/>
            <w:gridSpan w:val="4"/>
            <w:tcBorders>
              <w:top w:val="single" w:sz="8" w:space="0" w:color="auto"/>
              <w:left w:val="nil"/>
              <w:bottom w:val="single" w:sz="8" w:space="0" w:color="auto"/>
              <w:right w:val="single" w:sz="8" w:space="0" w:color="000000"/>
            </w:tcBorders>
            <w:shd w:val="clear" w:color="000000" w:fill="CC99FF"/>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14.     BOLSA PARA SANGRADO DONADORES</w:t>
            </w:r>
          </w:p>
        </w:tc>
      </w:tr>
      <w:tr w:rsidR="007A0BBA" w:rsidRPr="007A0BBA" w:rsidTr="007A0BBA">
        <w:trPr>
          <w:trHeight w:val="2104"/>
        </w:trPr>
        <w:tc>
          <w:tcPr>
            <w:tcW w:w="1240" w:type="dxa"/>
            <w:vMerge/>
            <w:tcBorders>
              <w:top w:val="single" w:sz="8" w:space="0" w:color="auto"/>
              <w:left w:val="single" w:sz="8" w:space="0" w:color="auto"/>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800980195</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 xml:space="preserve">BOLSA CUADRUPLE, UNA PRIMARIA PARA RECOLECTAR 450-500 ML. CON 63 A 70 ML. DE SOLUCION CPDA-1 CON TUBO TRANSPORTADOR PIRMARIO, CON AGUJA CALIBRE 15 </w:t>
            </w:r>
            <w:proofErr w:type="spellStart"/>
            <w:r w:rsidRPr="007A0BBA">
              <w:rPr>
                <w:rFonts w:ascii="Calibri" w:hAnsi="Calibri"/>
                <w:color w:val="000000"/>
                <w:sz w:val="14"/>
                <w:szCs w:val="14"/>
                <w:lang w:val="es-MX" w:eastAsia="es-MX"/>
              </w:rPr>
              <w:t>Ó</w:t>
            </w:r>
            <w:proofErr w:type="spellEnd"/>
            <w:r w:rsidRPr="007A0BBA">
              <w:rPr>
                <w:rFonts w:ascii="Calibri" w:hAnsi="Calibri"/>
                <w:color w:val="000000"/>
                <w:sz w:val="14"/>
                <w:szCs w:val="14"/>
                <w:lang w:val="es-MX" w:eastAsia="es-MX"/>
              </w:rPr>
              <w:t xml:space="preserve"> 16 G. Y OTRAS TRES BOLSAS SECUNDARIAS DE 300 ML. MINIMO, UNIDAS A LA PRIMERA POR TUBOS. LAS 4 BOLSAS CON ETIGUETA DE IDENTIFICACION ADHERIDA DE FÁBRICA.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1,250</w:t>
            </w:r>
          </w:p>
        </w:tc>
      </w:tr>
      <w:tr w:rsidR="007A0BBA" w:rsidRPr="007A0BBA" w:rsidTr="007A0BBA">
        <w:trPr>
          <w:trHeight w:val="1943"/>
        </w:trPr>
        <w:tc>
          <w:tcPr>
            <w:tcW w:w="1240" w:type="dxa"/>
            <w:vMerge/>
            <w:tcBorders>
              <w:top w:val="single" w:sz="8" w:space="0" w:color="auto"/>
              <w:left w:val="single" w:sz="8" w:space="0" w:color="auto"/>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85"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54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380" w:type="dxa"/>
            <w:vMerge/>
            <w:tcBorders>
              <w:top w:val="single" w:sz="8" w:space="0" w:color="auto"/>
              <w:left w:val="single" w:sz="8" w:space="0" w:color="000000"/>
              <w:bottom w:val="single" w:sz="8" w:space="0" w:color="000000"/>
              <w:right w:val="single" w:sz="8" w:space="0" w:color="000000"/>
            </w:tcBorders>
            <w:vAlign w:val="center"/>
            <w:hideMark/>
          </w:tcPr>
          <w:p w:rsidR="007A0BBA" w:rsidRPr="007A0BBA" w:rsidRDefault="007A0BBA" w:rsidP="007A0BBA">
            <w:pPr>
              <w:rPr>
                <w:rFonts w:ascii="Calibri" w:hAnsi="Calibri"/>
                <w:color w:val="000000"/>
                <w:sz w:val="14"/>
                <w:szCs w:val="14"/>
                <w:lang w:val="es-MX" w:eastAsia="es-MX"/>
              </w:rPr>
            </w:pPr>
          </w:p>
        </w:tc>
        <w:tc>
          <w:tcPr>
            <w:tcW w:w="108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800980187</w:t>
            </w:r>
          </w:p>
        </w:tc>
        <w:tc>
          <w:tcPr>
            <w:tcW w:w="2740" w:type="dxa"/>
            <w:gridSpan w:val="2"/>
            <w:tcBorders>
              <w:top w:val="single" w:sz="8" w:space="0" w:color="auto"/>
              <w:left w:val="nil"/>
              <w:bottom w:val="single" w:sz="8" w:space="0" w:color="auto"/>
              <w:right w:val="single" w:sz="8" w:space="0" w:color="000000"/>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BOLSA TRIPLE: UNA PRIMARIA PARA RECOLECTAR  450  - 500 ML.. CON 63 A 70 ML. DE SOLUCION  CPDA-1 CON TUBO TRANSPORTADOR PRIMARIO, CON AGUJA CALIBRE 15 O 16 G. Y OTRAS  DOS BOLSAS SECUNDUNDARIAS DE 300 ML. MINIMO,  UNIDAS A LA PRIMERA  POR TUBOS.  LAS 3 BOLSAS CON ETIQUETA DE IDENTENTIFICACION  ADHERIDA DE FABRICA</w:t>
            </w:r>
          </w:p>
        </w:tc>
        <w:tc>
          <w:tcPr>
            <w:tcW w:w="860" w:type="dxa"/>
            <w:tcBorders>
              <w:top w:val="nil"/>
              <w:left w:val="nil"/>
              <w:bottom w:val="single" w:sz="8" w:space="0" w:color="auto"/>
              <w:right w:val="single" w:sz="8" w:space="0" w:color="auto"/>
            </w:tcBorders>
            <w:shd w:val="clear" w:color="auto" w:fill="auto"/>
            <w:vAlign w:val="center"/>
            <w:hideMark/>
          </w:tcPr>
          <w:p w:rsidR="007A0BBA" w:rsidRPr="007A0BBA" w:rsidRDefault="007A0BBA" w:rsidP="007A0BBA">
            <w:pPr>
              <w:jc w:val="center"/>
              <w:rPr>
                <w:rFonts w:ascii="Calibri" w:hAnsi="Calibri"/>
                <w:color w:val="000000"/>
                <w:sz w:val="14"/>
                <w:szCs w:val="14"/>
                <w:lang w:val="es-MX" w:eastAsia="es-MX"/>
              </w:rPr>
            </w:pPr>
            <w:r w:rsidRPr="007A0BBA">
              <w:rPr>
                <w:rFonts w:ascii="Calibri" w:hAnsi="Calibri"/>
                <w:color w:val="000000"/>
                <w:sz w:val="14"/>
                <w:szCs w:val="14"/>
                <w:lang w:val="es-MX" w:eastAsia="es-MX"/>
              </w:rPr>
              <w:t>1,250</w:t>
            </w:r>
          </w:p>
        </w:tc>
      </w:tr>
    </w:tbl>
    <w:p w:rsidR="00204E30" w:rsidRDefault="00204E30" w:rsidP="00D401C2">
      <w:pPr>
        <w:jc w:val="center"/>
        <w:rPr>
          <w:rFonts w:asciiTheme="minorHAnsi" w:hAnsiTheme="minorHAnsi" w:cs="Arial"/>
          <w:i/>
          <w:iCs/>
          <w:sz w:val="22"/>
          <w:szCs w:val="22"/>
        </w:rPr>
      </w:pPr>
    </w:p>
    <w:p w:rsidR="00204E30" w:rsidRDefault="00204E30"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B76683" w:rsidRDefault="00B76683" w:rsidP="00D401C2">
      <w:pPr>
        <w:jc w:val="center"/>
        <w:rPr>
          <w:rFonts w:asciiTheme="minorHAnsi" w:hAnsiTheme="minorHAnsi" w:cs="Arial"/>
          <w:i/>
          <w:iCs/>
          <w:sz w:val="22"/>
          <w:szCs w:val="22"/>
        </w:rPr>
      </w:pPr>
    </w:p>
    <w:p w:rsidR="002B292D" w:rsidRPr="00AB7D71" w:rsidRDefault="002B292D" w:rsidP="002B29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4C13E8" w:rsidRDefault="004C13E8" w:rsidP="002B292D">
      <w:pPr>
        <w:pStyle w:val="Encabezado"/>
        <w:jc w:val="center"/>
        <w:rPr>
          <w:rFonts w:ascii="Arial" w:hAnsi="Arial" w:cs="Arial"/>
          <w:b/>
          <w:bCs/>
          <w:szCs w:val="16"/>
        </w:rPr>
      </w:pPr>
    </w:p>
    <w:p w:rsidR="002B292D" w:rsidRPr="000B2871" w:rsidRDefault="002B292D" w:rsidP="002B292D">
      <w:pPr>
        <w:pStyle w:val="Encabezado"/>
        <w:jc w:val="center"/>
        <w:rPr>
          <w:rFonts w:ascii="Arial" w:hAnsi="Arial" w:cs="Arial"/>
          <w:b/>
          <w:bCs/>
          <w:szCs w:val="16"/>
        </w:rPr>
      </w:pPr>
      <w:r w:rsidRPr="000B2871">
        <w:rPr>
          <w:rFonts w:ascii="Arial" w:hAnsi="Arial" w:cs="Arial"/>
          <w:b/>
          <w:bCs/>
          <w:szCs w:val="16"/>
        </w:rPr>
        <w:t>CARACTERÍSTICAS Y ESPECIFICACIONES DE LOS EQUIPOS EN COMODATO</w:t>
      </w:r>
    </w:p>
    <w:p w:rsidR="000B2871" w:rsidRDefault="000B2871" w:rsidP="00FE7DD6">
      <w:pPr>
        <w:tabs>
          <w:tab w:val="left" w:pos="2760"/>
        </w:tabs>
        <w:jc w:val="center"/>
        <w:rPr>
          <w:rFonts w:asciiTheme="minorHAnsi" w:hAnsiTheme="minorHAnsi" w:cs="Arial"/>
          <w:b/>
          <w:sz w:val="16"/>
          <w:szCs w:val="16"/>
          <w:u w:val="single"/>
          <w:lang w:val="es-MX"/>
        </w:rPr>
      </w:pPr>
    </w:p>
    <w:p w:rsidR="00FE7DD6" w:rsidRPr="000B2871" w:rsidRDefault="00FE7DD6" w:rsidP="00FE7DD6">
      <w:pPr>
        <w:tabs>
          <w:tab w:val="left" w:pos="2760"/>
        </w:tabs>
        <w:jc w:val="center"/>
        <w:rPr>
          <w:rFonts w:asciiTheme="minorHAnsi" w:hAnsiTheme="minorHAnsi" w:cs="Arial"/>
          <w:b/>
          <w:i/>
          <w:sz w:val="16"/>
          <w:szCs w:val="16"/>
          <w:u w:val="single"/>
          <w:lang w:val="es-MX"/>
        </w:rPr>
      </w:pPr>
      <w:r w:rsidRPr="000B2871">
        <w:rPr>
          <w:rFonts w:asciiTheme="minorHAnsi" w:hAnsiTheme="minorHAnsi" w:cs="Arial"/>
          <w:b/>
          <w:i/>
          <w:sz w:val="16"/>
          <w:szCs w:val="16"/>
          <w:u w:val="single"/>
          <w:lang w:val="es-MX"/>
        </w:rPr>
        <w:t xml:space="preserve">NOTA IMPORTANTE: LA FICHAS TÉCNICAS DESCRITAS A CONTINUACIÓN SON REFERENCIALES, POR LO QUE </w:t>
      </w:r>
      <w:r w:rsidR="000B2871">
        <w:rPr>
          <w:rFonts w:asciiTheme="minorHAnsi" w:hAnsiTheme="minorHAnsi" w:cs="Arial"/>
          <w:b/>
          <w:i/>
          <w:sz w:val="16"/>
          <w:szCs w:val="16"/>
          <w:u w:val="single"/>
          <w:lang w:val="es-MX"/>
        </w:rPr>
        <w:t xml:space="preserve">LOS INTERESADOS </w:t>
      </w:r>
      <w:r w:rsidRPr="000B2871">
        <w:rPr>
          <w:rFonts w:asciiTheme="minorHAnsi" w:hAnsiTheme="minorHAnsi" w:cs="Arial"/>
          <w:b/>
          <w:i/>
          <w:sz w:val="16"/>
          <w:szCs w:val="16"/>
          <w:u w:val="single"/>
          <w:lang w:val="es-MX"/>
        </w:rPr>
        <w:t>PODRÁ</w:t>
      </w:r>
      <w:r w:rsidR="000B2871">
        <w:rPr>
          <w:rFonts w:asciiTheme="minorHAnsi" w:hAnsiTheme="minorHAnsi" w:cs="Arial"/>
          <w:b/>
          <w:i/>
          <w:sz w:val="16"/>
          <w:szCs w:val="16"/>
          <w:u w:val="single"/>
          <w:lang w:val="es-MX"/>
        </w:rPr>
        <w:t>N</w:t>
      </w:r>
      <w:r w:rsidRPr="000B2871">
        <w:rPr>
          <w:rFonts w:asciiTheme="minorHAnsi" w:hAnsiTheme="minorHAnsi" w:cs="Arial"/>
          <w:b/>
          <w:i/>
          <w:sz w:val="16"/>
          <w:szCs w:val="16"/>
          <w:u w:val="single"/>
          <w:lang w:val="es-MX"/>
        </w:rPr>
        <w:t xml:space="preserve"> OFERTAR EQUIPOS QUE ASEMEJEN LAS ESPECIFICACIONES, SIEMPRE Y CUANDO CUMPLAN CON LAS CONDICIONES DEL SERVICIO Y SU ACEPTACIÓN ESTARÁ SUJETA DE SER ACEPTADAS POR EL COMITÉ EVALUADOR TÉCNICO.</w:t>
      </w:r>
    </w:p>
    <w:p w:rsidR="004C13E8" w:rsidRPr="007840CC" w:rsidRDefault="004C13E8" w:rsidP="004C13E8">
      <w:pPr>
        <w:rPr>
          <w:rFonts w:ascii="Arial" w:hAnsi="Arial" w:cs="Arial"/>
          <w:b/>
          <w:sz w:val="16"/>
          <w:szCs w:val="16"/>
          <w:u w:val="single"/>
        </w:rPr>
      </w:pPr>
      <w:r w:rsidRPr="007840CC">
        <w:rPr>
          <w:rFonts w:ascii="Arial" w:hAnsi="Arial" w:cs="Arial"/>
          <w:b/>
          <w:sz w:val="16"/>
          <w:szCs w:val="16"/>
          <w:u w:val="single"/>
        </w:rPr>
        <w:t>I QUÍMICA CLINICA, ELECTROLITOS, INMUNOLOGIA, PARTIDAS 1,2 Y 7</w:t>
      </w:r>
    </w:p>
    <w:p w:rsidR="004C13E8" w:rsidRPr="007840CC" w:rsidRDefault="004C13E8" w:rsidP="004C13E8">
      <w:pPr>
        <w:pStyle w:val="Textoindependiente2"/>
        <w:ind w:right="-1"/>
        <w:jc w:val="left"/>
        <w:rPr>
          <w:rFonts w:cs="Arial"/>
          <w:sz w:val="16"/>
          <w:szCs w:val="16"/>
        </w:rPr>
      </w:pPr>
    </w:p>
    <w:p w:rsidR="004C13E8" w:rsidRPr="007840CC" w:rsidRDefault="004C13E8" w:rsidP="004C13E8">
      <w:pPr>
        <w:pStyle w:val="Textoindependiente2"/>
        <w:ind w:right="-1"/>
        <w:jc w:val="left"/>
        <w:rPr>
          <w:rFonts w:cs="Arial"/>
          <w:sz w:val="16"/>
          <w:szCs w:val="16"/>
          <w:u w:val="single"/>
        </w:rPr>
      </w:pPr>
      <w:r w:rsidRPr="007840CC">
        <w:rPr>
          <w:rFonts w:cs="Arial"/>
          <w:sz w:val="16"/>
          <w:szCs w:val="16"/>
        </w:rPr>
        <w:t>Nota: LOS REACTIVOS UTILIZADOS EN LOS EQUIPOS A INSTALAR EN LAS DIFERENTES UNIDADES,</w:t>
      </w:r>
      <w:r w:rsidRPr="007840CC">
        <w:rPr>
          <w:rFonts w:cs="Arial"/>
          <w:sz w:val="16"/>
          <w:szCs w:val="16"/>
          <w:u w:val="single"/>
        </w:rPr>
        <w:t xml:space="preserve"> DEBERÁN SER COMPATIBLES ENTRE ELLOS</w:t>
      </w:r>
    </w:p>
    <w:p w:rsidR="004C13E8" w:rsidRPr="007840CC" w:rsidRDefault="004C13E8" w:rsidP="004C13E8">
      <w:pPr>
        <w:pStyle w:val="Textoindependiente2"/>
        <w:ind w:right="-1"/>
        <w:jc w:val="left"/>
        <w:rPr>
          <w:rFonts w:cs="Arial"/>
          <w:sz w:val="16"/>
          <w:szCs w:val="16"/>
          <w:u w:val="single"/>
        </w:rPr>
      </w:pPr>
    </w:p>
    <w:p w:rsidR="004C13E8" w:rsidRPr="007840CC" w:rsidRDefault="004C13E8" w:rsidP="004C13E8">
      <w:pPr>
        <w:pStyle w:val="Textoindependiente2"/>
        <w:ind w:right="-1"/>
        <w:jc w:val="left"/>
        <w:rPr>
          <w:rFonts w:cs="Arial"/>
          <w:sz w:val="16"/>
          <w:szCs w:val="16"/>
          <w:u w:val="single"/>
        </w:rPr>
      </w:pPr>
      <w:r w:rsidRPr="007840CC">
        <w:rPr>
          <w:rFonts w:cs="Arial"/>
          <w:sz w:val="16"/>
          <w:szCs w:val="16"/>
          <w:u w:val="single"/>
        </w:rPr>
        <w:t xml:space="preserve">Cada instrumento deberá ser instalado con su no </w:t>
      </w:r>
      <w:proofErr w:type="spellStart"/>
      <w:r w:rsidRPr="007840CC">
        <w:rPr>
          <w:rFonts w:cs="Arial"/>
          <w:sz w:val="16"/>
          <w:szCs w:val="16"/>
          <w:u w:val="single"/>
        </w:rPr>
        <w:t>brake</w:t>
      </w:r>
      <w:proofErr w:type="spellEnd"/>
      <w:r w:rsidRPr="007840CC">
        <w:rPr>
          <w:rFonts w:cs="Arial"/>
          <w:sz w:val="16"/>
          <w:szCs w:val="16"/>
          <w:u w:val="single"/>
        </w:rPr>
        <w:t xml:space="preserve"> y contar con programa de mantenimiento preventivo incluido en el precio ofertado.</w:t>
      </w:r>
    </w:p>
    <w:p w:rsidR="004C13E8" w:rsidRPr="007840CC" w:rsidRDefault="004C13E8" w:rsidP="004C13E8">
      <w:pPr>
        <w:pStyle w:val="Textoindependiente2"/>
        <w:ind w:right="-1"/>
        <w:jc w:val="left"/>
        <w:rPr>
          <w:rFonts w:cs="Arial"/>
          <w:sz w:val="16"/>
          <w:szCs w:val="16"/>
          <w:u w:val="single"/>
        </w:rPr>
      </w:pPr>
    </w:p>
    <w:p w:rsidR="004C13E8" w:rsidRPr="007840CC" w:rsidRDefault="004C13E8" w:rsidP="004C13E8">
      <w:pPr>
        <w:rPr>
          <w:rFonts w:ascii="Arial" w:hAnsi="Arial" w:cs="Arial"/>
          <w:b/>
          <w:sz w:val="16"/>
          <w:szCs w:val="16"/>
        </w:rPr>
      </w:pPr>
    </w:p>
    <w:p w:rsidR="004C13E8" w:rsidRPr="007840CC" w:rsidRDefault="004C13E8" w:rsidP="004C13E8">
      <w:pPr>
        <w:pStyle w:val="Sinespaciado"/>
        <w:spacing w:line="254" w:lineRule="auto"/>
        <w:ind w:left="34"/>
        <w:rPr>
          <w:rFonts w:ascii="Arial" w:eastAsia="Times New Roman" w:hAnsi="Arial" w:cs="Arial"/>
          <w:sz w:val="16"/>
          <w:szCs w:val="16"/>
          <w:lang w:val="es-ES_tradnl" w:eastAsia="es-ES"/>
        </w:rPr>
      </w:pPr>
      <w:r w:rsidRPr="007840CC">
        <w:rPr>
          <w:rFonts w:ascii="Arial" w:eastAsia="Times New Roman" w:hAnsi="Arial" w:cs="Arial"/>
          <w:b/>
          <w:sz w:val="16"/>
          <w:szCs w:val="16"/>
          <w:lang w:val="es-ES_tradnl" w:eastAsia="es-ES"/>
        </w:rPr>
        <w:t>2 INSTRUMENTOS</w:t>
      </w:r>
      <w:r w:rsidRPr="007840CC">
        <w:rPr>
          <w:rFonts w:ascii="Arial" w:eastAsia="Times New Roman" w:hAnsi="Arial" w:cs="Arial"/>
          <w:sz w:val="16"/>
          <w:szCs w:val="16"/>
          <w:lang w:val="es-ES_tradnl" w:eastAsia="es-ES"/>
        </w:rPr>
        <w:t xml:space="preserve"> PARA EL HOSPITAL METROPOLITANO “DR. BERNARDO SEPULVEDA”    </w:t>
      </w:r>
      <w:r w:rsidRPr="007840CC">
        <w:rPr>
          <w:rFonts w:ascii="Arial" w:eastAsia="Times New Roman" w:hAnsi="Arial" w:cs="Arial"/>
          <w:b/>
          <w:sz w:val="16"/>
          <w:szCs w:val="16"/>
          <w:lang w:val="es-ES_tradnl" w:eastAsia="es-ES"/>
        </w:rPr>
        <w:t>2 INSTRUMENTOS</w:t>
      </w:r>
      <w:r w:rsidRPr="007840CC">
        <w:rPr>
          <w:rFonts w:ascii="Arial" w:eastAsia="Times New Roman" w:hAnsi="Arial" w:cs="Arial"/>
          <w:sz w:val="16"/>
          <w:szCs w:val="16"/>
          <w:lang w:val="es-ES_tradnl" w:eastAsia="es-ES"/>
        </w:rPr>
        <w:t xml:space="preserve"> PARA EL HOSPITAL REGIONAL MATERNO INFANTIL CON LAS SIGUIENTES CARACTERÍSTICAS: </w:t>
      </w:r>
    </w:p>
    <w:p w:rsidR="004C13E8" w:rsidRPr="007840CC" w:rsidRDefault="004C13E8" w:rsidP="004C13E8">
      <w:pPr>
        <w:pStyle w:val="Sinespaciado"/>
        <w:spacing w:line="254" w:lineRule="auto"/>
        <w:ind w:left="34"/>
        <w:rPr>
          <w:rFonts w:ascii="Arial" w:eastAsia="Times New Roman" w:hAnsi="Arial" w:cs="Arial"/>
          <w:sz w:val="16"/>
          <w:szCs w:val="16"/>
          <w:lang w:val="es-ES_tradnl" w:eastAsia="es-ES"/>
        </w:rPr>
      </w:pPr>
    </w:p>
    <w:p w:rsidR="004C13E8" w:rsidRPr="007840CC" w:rsidRDefault="004C13E8" w:rsidP="004C13E8">
      <w:pPr>
        <w:pStyle w:val="Sinespaciado"/>
        <w:spacing w:line="254" w:lineRule="auto"/>
        <w:ind w:left="34"/>
        <w:jc w:val="both"/>
        <w:rPr>
          <w:rFonts w:ascii="Arial" w:eastAsia="Times New Roman" w:hAnsi="Arial" w:cs="Arial"/>
          <w:sz w:val="16"/>
          <w:szCs w:val="16"/>
          <w:u w:val="single"/>
          <w:lang w:val="es-ES_tradnl" w:eastAsia="es-ES"/>
        </w:rPr>
      </w:pPr>
      <w:r w:rsidRPr="007840CC">
        <w:rPr>
          <w:rFonts w:ascii="Arial" w:eastAsia="Times New Roman" w:hAnsi="Arial" w:cs="Arial"/>
          <w:sz w:val="16"/>
          <w:szCs w:val="16"/>
          <w:lang w:val="es-ES_tradnl" w:eastAsia="es-ES"/>
        </w:rPr>
        <w:t xml:space="preserve">Equipos con capacidad de ensayos de hasta 1400 pruebas por hora mínimo </w:t>
      </w:r>
      <w:r w:rsidRPr="007840CC">
        <w:rPr>
          <w:rFonts w:ascii="Arial" w:eastAsia="Times New Roman" w:hAnsi="Arial" w:cs="Arial"/>
          <w:sz w:val="16"/>
          <w:szCs w:val="16"/>
          <w:u w:val="single"/>
          <w:lang w:val="es-ES_tradnl" w:eastAsia="es-ES"/>
        </w:rPr>
        <w:t>Equipo modular que combine Química, Electrolitos e Inmunología.</w:t>
      </w:r>
      <w:r w:rsidRPr="007840CC">
        <w:rPr>
          <w:rFonts w:ascii="Arial" w:eastAsia="Times New Roman" w:hAnsi="Arial" w:cs="Arial"/>
          <w:sz w:val="16"/>
          <w:szCs w:val="16"/>
          <w:lang w:val="es-ES_tradnl" w:eastAsia="es-ES"/>
        </w:rPr>
        <w:t xml:space="preserve"> Sistema automatizado de alto rendimiento para determinar pruebas de Inmunología, Química Clínica e ISE para electrolitos. Metodologías de Fotometría, </w:t>
      </w:r>
      <w:proofErr w:type="spellStart"/>
      <w:r w:rsidRPr="007840CC">
        <w:rPr>
          <w:rFonts w:ascii="Arial" w:eastAsia="Times New Roman" w:hAnsi="Arial" w:cs="Arial"/>
          <w:sz w:val="16"/>
          <w:szCs w:val="16"/>
          <w:lang w:val="es-ES_tradnl" w:eastAsia="es-ES"/>
        </w:rPr>
        <w:t>Potenciometría</w:t>
      </w:r>
      <w:proofErr w:type="spellEnd"/>
      <w:r w:rsidRPr="007840CC">
        <w:rPr>
          <w:rFonts w:ascii="Arial" w:eastAsia="Times New Roman" w:hAnsi="Arial" w:cs="Arial"/>
          <w:sz w:val="16"/>
          <w:szCs w:val="16"/>
          <w:lang w:val="es-ES_tradnl" w:eastAsia="es-ES"/>
        </w:rPr>
        <w:t xml:space="preserve"> y </w:t>
      </w:r>
      <w:proofErr w:type="spellStart"/>
      <w:r w:rsidRPr="007840CC">
        <w:rPr>
          <w:rFonts w:ascii="Arial" w:eastAsia="Times New Roman" w:hAnsi="Arial" w:cs="Arial"/>
          <w:sz w:val="16"/>
          <w:szCs w:val="16"/>
          <w:lang w:val="es-ES_tradnl" w:eastAsia="es-ES"/>
        </w:rPr>
        <w:t>Turbidimetría</w:t>
      </w:r>
      <w:proofErr w:type="spellEnd"/>
      <w:r w:rsidRPr="007840CC">
        <w:rPr>
          <w:rFonts w:ascii="Arial" w:eastAsia="Times New Roman" w:hAnsi="Arial" w:cs="Arial"/>
          <w:sz w:val="16"/>
          <w:szCs w:val="16"/>
          <w:lang w:val="es-ES_tradnl" w:eastAsia="es-ES"/>
        </w:rPr>
        <w:t xml:space="preserve">. Tipo de muestras: Plasma, Suero, Orina y CSF. Con almacenamiento de datos de hasta 50,000 resultados de pacientes. Sistema de refrigeración para conservación de reactivos integrado. Reactivos Listos para su Uso. Volumen de muestra no mayor a 1.5-35 µL, 5 µL en promedio. Con lector de código de barras para muestras y reactivos. Capacidad para 65 Posiciones de Reactivos con Refrigeración a bordo y 215 Muestras a bordo en Química Clínica y 135 en Inmunología. Medición de ISE por medio de un chip integrado (ICT). Interferencia clínicamente significativa de &lt;0.1 ppm. Sistema con 186 cubetas reutilizables en Química Clínica y 1000 cubetas desechables en Inmunología. Control de calidad con gráficas de Levy </w:t>
      </w:r>
      <w:proofErr w:type="spellStart"/>
      <w:r w:rsidRPr="007840CC">
        <w:rPr>
          <w:rFonts w:ascii="Arial" w:eastAsia="Times New Roman" w:hAnsi="Arial" w:cs="Arial"/>
          <w:sz w:val="16"/>
          <w:szCs w:val="16"/>
          <w:lang w:val="es-ES_tradnl" w:eastAsia="es-ES"/>
        </w:rPr>
        <w:t>Jennings</w:t>
      </w:r>
      <w:proofErr w:type="spellEnd"/>
      <w:r w:rsidRPr="007840CC">
        <w:rPr>
          <w:rFonts w:ascii="Arial" w:eastAsia="Times New Roman" w:hAnsi="Arial" w:cs="Arial"/>
          <w:sz w:val="16"/>
          <w:szCs w:val="16"/>
          <w:lang w:val="es-ES_tradnl" w:eastAsia="es-ES"/>
        </w:rPr>
        <w:t xml:space="preserve"> integrado. Consumo de agua de 45 litros/hora durante la operación normal. Inventario de Reactivos y Soluciones a bordo. Que cuente con detección de burbujas y coágulos. Software en español. </w:t>
      </w:r>
      <w:proofErr w:type="spellStart"/>
      <w:r w:rsidRPr="007840CC">
        <w:rPr>
          <w:rFonts w:ascii="Arial" w:eastAsia="Times New Roman" w:hAnsi="Arial" w:cs="Arial"/>
          <w:sz w:val="16"/>
          <w:szCs w:val="16"/>
          <w:lang w:val="es-ES_tradnl" w:eastAsia="es-ES"/>
        </w:rPr>
        <w:t>Interfasebi</w:t>
      </w:r>
      <w:proofErr w:type="spellEnd"/>
      <w:r w:rsidRPr="007840CC">
        <w:rPr>
          <w:rFonts w:ascii="Arial" w:eastAsia="Times New Roman" w:hAnsi="Arial" w:cs="Arial"/>
          <w:sz w:val="16"/>
          <w:szCs w:val="16"/>
          <w:lang w:val="es-ES_tradnl" w:eastAsia="es-ES"/>
        </w:rPr>
        <w:t xml:space="preserve">-direccional. Serial RS 232. PC monitor, teclado e Impresora integrada o adicional. Con regulador de voltaje. Pantalla </w:t>
      </w:r>
      <w:proofErr w:type="spellStart"/>
      <w:r w:rsidRPr="007840CC">
        <w:rPr>
          <w:rFonts w:ascii="Arial" w:eastAsia="Times New Roman" w:hAnsi="Arial" w:cs="Arial"/>
          <w:sz w:val="16"/>
          <w:szCs w:val="16"/>
          <w:lang w:val="es-ES_tradnl" w:eastAsia="es-ES"/>
        </w:rPr>
        <w:t>TouchScreen</w:t>
      </w:r>
      <w:proofErr w:type="spellEnd"/>
      <w:r w:rsidRPr="007840CC">
        <w:rPr>
          <w:rFonts w:ascii="Arial" w:eastAsia="Times New Roman" w:hAnsi="Arial" w:cs="Arial"/>
          <w:sz w:val="16"/>
          <w:szCs w:val="16"/>
          <w:lang w:val="es-ES_tradnl" w:eastAsia="es-ES"/>
        </w:rPr>
        <w:t xml:space="preserve">. Reactivos y equipos ofertados deberán de ser de la misma marca. Cuente con sistema de reporte de resultados en una impresora externa al equipo. </w:t>
      </w:r>
      <w:r w:rsidRPr="007840CC">
        <w:rPr>
          <w:rFonts w:ascii="Arial" w:eastAsia="Times New Roman" w:hAnsi="Arial" w:cs="Arial"/>
          <w:sz w:val="16"/>
          <w:szCs w:val="16"/>
          <w:u w:val="single"/>
          <w:lang w:val="es-ES_tradnl" w:eastAsia="es-ES"/>
        </w:rPr>
        <w:t xml:space="preserve">Se deberá inscribir al Laboratorio Clínico en un programa de control de calidad externo </w:t>
      </w:r>
      <w:r w:rsidRPr="007840CC">
        <w:rPr>
          <w:rFonts w:ascii="Arial" w:eastAsia="Times New Roman" w:hAnsi="Arial" w:cs="Arial"/>
          <w:b/>
          <w:sz w:val="16"/>
          <w:szCs w:val="16"/>
          <w:u w:val="single"/>
          <w:lang w:val="es-ES_tradnl" w:eastAsia="es-ES"/>
        </w:rPr>
        <w:t>para cada uno de sus equipos</w:t>
      </w:r>
      <w:r w:rsidRPr="007840CC">
        <w:rPr>
          <w:rFonts w:ascii="Arial" w:eastAsia="Times New Roman" w:hAnsi="Arial" w:cs="Arial"/>
          <w:sz w:val="16"/>
          <w:szCs w:val="16"/>
          <w:u w:val="single"/>
          <w:lang w:val="es-ES_tradnl" w:eastAsia="es-ES"/>
        </w:rPr>
        <w:t xml:space="preserve">  en el área de química clínica.</w:t>
      </w:r>
      <w:r w:rsidRPr="007840CC">
        <w:rPr>
          <w:rFonts w:ascii="Arial" w:eastAsia="Times New Roman" w:hAnsi="Arial" w:cs="Arial"/>
          <w:sz w:val="16"/>
          <w:szCs w:val="16"/>
          <w:lang w:val="es-ES_tradnl" w:eastAsia="es-ES"/>
        </w:rPr>
        <w:t xml:space="preserve"> Se deberá instalar equipo de respaldo/Urgencias para los 2 Laboratorios para el Área de Química Clínica de Igual o inferior capacidad al Equipo de Rutina. </w:t>
      </w:r>
      <w:r w:rsidRPr="007840CC">
        <w:rPr>
          <w:rFonts w:ascii="Arial" w:eastAsia="Times New Roman" w:hAnsi="Arial" w:cs="Arial"/>
          <w:sz w:val="16"/>
          <w:szCs w:val="16"/>
          <w:u w:val="single"/>
          <w:lang w:val="es-ES_tradnl" w:eastAsia="es-ES"/>
        </w:rPr>
        <w:t xml:space="preserve">Ambos equipos deberán estar </w:t>
      </w:r>
      <w:proofErr w:type="spellStart"/>
      <w:r w:rsidRPr="007840CC">
        <w:rPr>
          <w:rFonts w:ascii="Arial" w:eastAsia="Times New Roman" w:hAnsi="Arial" w:cs="Arial"/>
          <w:sz w:val="16"/>
          <w:szCs w:val="16"/>
          <w:u w:val="single"/>
          <w:lang w:val="es-ES_tradnl" w:eastAsia="es-ES"/>
        </w:rPr>
        <w:t>interfasados</w:t>
      </w:r>
      <w:proofErr w:type="spellEnd"/>
      <w:r w:rsidRPr="007840CC">
        <w:rPr>
          <w:rFonts w:ascii="Arial" w:eastAsia="Times New Roman" w:hAnsi="Arial" w:cs="Arial"/>
          <w:sz w:val="16"/>
          <w:szCs w:val="16"/>
          <w:u w:val="single"/>
          <w:lang w:val="es-ES_tradnl" w:eastAsia="es-ES"/>
        </w:rPr>
        <w:t xml:space="preserve"> al Sistema de Información del Laboratorio según lo especificado.</w:t>
      </w:r>
    </w:p>
    <w:p w:rsidR="004C13E8" w:rsidRPr="007840CC" w:rsidRDefault="004C13E8" w:rsidP="004C13E8">
      <w:pPr>
        <w:pStyle w:val="Sinespaciado"/>
        <w:spacing w:line="254" w:lineRule="auto"/>
        <w:rPr>
          <w:rFonts w:ascii="Arial" w:eastAsia="Times New Roman" w:hAnsi="Arial" w:cs="Arial"/>
          <w:sz w:val="16"/>
          <w:szCs w:val="16"/>
          <w:lang w:val="es-ES_tradnl" w:eastAsia="es-ES"/>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Un Instrumentos Para Los Siguientes Hospitales</w:t>
      </w:r>
      <w:r w:rsidRPr="007840CC">
        <w:rPr>
          <w:rFonts w:ascii="Arial" w:hAnsi="Arial" w:cs="Arial"/>
          <w:b/>
          <w:sz w:val="16"/>
          <w:szCs w:val="16"/>
        </w:rPr>
        <w:t>:</w:t>
      </w:r>
      <w:r w:rsidRPr="007840CC">
        <w:rPr>
          <w:rFonts w:ascii="Arial" w:hAnsi="Arial" w:cs="Arial"/>
          <w:sz w:val="16"/>
          <w:szCs w:val="16"/>
        </w:rPr>
        <w:t xml:space="preserve"> H. Gral. De Sabinas Hidalgo, H. Gral. De </w:t>
      </w:r>
      <w:proofErr w:type="spellStart"/>
      <w:r w:rsidRPr="007840CC">
        <w:rPr>
          <w:rFonts w:ascii="Arial" w:hAnsi="Arial" w:cs="Arial"/>
          <w:sz w:val="16"/>
          <w:szCs w:val="16"/>
        </w:rPr>
        <w:t>Cerralvo</w:t>
      </w:r>
      <w:proofErr w:type="spellEnd"/>
      <w:r w:rsidRPr="007840CC">
        <w:rPr>
          <w:rFonts w:ascii="Arial" w:hAnsi="Arial" w:cs="Arial"/>
          <w:sz w:val="16"/>
          <w:szCs w:val="16"/>
        </w:rPr>
        <w:t>, H. Gral. De Montemorelos, H. Gral. De Linares, H. Gral. De Galeana, H. Gral. De Dr. Arroyo, UNEME Pediátrica, Clínica Tierra Y Libertad.</w:t>
      </w:r>
    </w:p>
    <w:p w:rsidR="004C13E8" w:rsidRPr="007840CC" w:rsidRDefault="004C13E8" w:rsidP="004C13E8">
      <w:pPr>
        <w:ind w:left="360"/>
        <w:rPr>
          <w:rFonts w:ascii="Arial" w:hAnsi="Arial" w:cs="Arial"/>
          <w:b/>
          <w:sz w:val="16"/>
          <w:szCs w:val="16"/>
        </w:rPr>
      </w:pPr>
    </w:p>
    <w:p w:rsidR="004C13E8" w:rsidRPr="007840CC" w:rsidRDefault="004C13E8" w:rsidP="004C13E8">
      <w:pPr>
        <w:ind w:left="360"/>
        <w:rPr>
          <w:rFonts w:ascii="Arial" w:hAnsi="Arial" w:cs="Arial"/>
          <w:b/>
          <w:sz w:val="16"/>
          <w:szCs w:val="16"/>
        </w:rPr>
      </w:pPr>
      <w:r w:rsidRPr="007840CC">
        <w:rPr>
          <w:rFonts w:ascii="Arial" w:hAnsi="Arial" w:cs="Arial"/>
          <w:b/>
          <w:sz w:val="16"/>
          <w:szCs w:val="16"/>
          <w:u w:val="single"/>
        </w:rPr>
        <w:t xml:space="preserve">Un Instrumentos Para Los Siguientes Centros de Salud: </w:t>
      </w:r>
      <w:r w:rsidRPr="007840CC">
        <w:rPr>
          <w:rFonts w:ascii="Arial" w:hAnsi="Arial" w:cs="Arial"/>
          <w:sz w:val="16"/>
          <w:szCs w:val="16"/>
        </w:rPr>
        <w:t xml:space="preserve">Jurisdicción Sanitaria No. 1 </w:t>
      </w:r>
      <w:proofErr w:type="spellStart"/>
      <w:r w:rsidRPr="007840CC">
        <w:rPr>
          <w:rFonts w:ascii="Arial" w:hAnsi="Arial" w:cs="Arial"/>
          <w:sz w:val="16"/>
          <w:szCs w:val="16"/>
        </w:rPr>
        <w:t>Csu</w:t>
      </w:r>
      <w:proofErr w:type="spellEnd"/>
      <w:r w:rsidRPr="007840CC">
        <w:rPr>
          <w:rFonts w:ascii="Arial" w:hAnsi="Arial" w:cs="Arial"/>
          <w:sz w:val="16"/>
          <w:szCs w:val="16"/>
        </w:rPr>
        <w:t xml:space="preserve"> Nueva Morelos, </w:t>
      </w:r>
      <w:proofErr w:type="spellStart"/>
      <w:r w:rsidRPr="007840CC">
        <w:rPr>
          <w:rFonts w:ascii="Arial" w:hAnsi="Arial" w:cs="Arial"/>
          <w:sz w:val="16"/>
          <w:szCs w:val="16"/>
        </w:rPr>
        <w:t>Csu</w:t>
      </w:r>
      <w:proofErr w:type="spellEnd"/>
      <w:r w:rsidRPr="007840CC">
        <w:rPr>
          <w:rFonts w:ascii="Arial" w:hAnsi="Arial" w:cs="Arial"/>
          <w:sz w:val="16"/>
          <w:szCs w:val="16"/>
        </w:rPr>
        <w:t xml:space="preserve"> Plutarco Elías Calles, Jurisdicción Sanitaria No. 2  </w:t>
      </w:r>
      <w:proofErr w:type="spellStart"/>
      <w:r w:rsidRPr="007840CC">
        <w:rPr>
          <w:rFonts w:ascii="Arial" w:hAnsi="Arial" w:cs="Arial"/>
          <w:sz w:val="16"/>
          <w:szCs w:val="16"/>
        </w:rPr>
        <w:t>Csu</w:t>
      </w:r>
      <w:proofErr w:type="spellEnd"/>
      <w:r w:rsidRPr="007840CC">
        <w:rPr>
          <w:rFonts w:ascii="Arial" w:hAnsi="Arial" w:cs="Arial"/>
          <w:sz w:val="16"/>
          <w:szCs w:val="16"/>
        </w:rPr>
        <w:t xml:space="preserve"> Terminal, Jurisdicción Sanitaria No. 3  </w:t>
      </w:r>
      <w:proofErr w:type="spellStart"/>
      <w:r w:rsidRPr="007840CC">
        <w:rPr>
          <w:rFonts w:ascii="Arial" w:hAnsi="Arial" w:cs="Arial"/>
          <w:sz w:val="16"/>
          <w:szCs w:val="16"/>
        </w:rPr>
        <w:t>Csu</w:t>
      </w:r>
      <w:proofErr w:type="spellEnd"/>
      <w:r w:rsidRPr="007840CC">
        <w:rPr>
          <w:rFonts w:ascii="Arial" w:hAnsi="Arial" w:cs="Arial"/>
          <w:sz w:val="16"/>
          <w:szCs w:val="16"/>
        </w:rPr>
        <w:t xml:space="preserve"> Arturo B. De La Garza, </w:t>
      </w:r>
      <w:proofErr w:type="spellStart"/>
      <w:r w:rsidRPr="007840CC">
        <w:rPr>
          <w:rFonts w:ascii="Arial" w:hAnsi="Arial" w:cs="Arial"/>
          <w:sz w:val="16"/>
          <w:szCs w:val="16"/>
        </w:rPr>
        <w:t>Csu</w:t>
      </w:r>
      <w:proofErr w:type="spellEnd"/>
      <w:r w:rsidRPr="007840CC">
        <w:rPr>
          <w:rFonts w:ascii="Arial" w:hAnsi="Arial" w:cs="Arial"/>
          <w:sz w:val="16"/>
          <w:szCs w:val="16"/>
        </w:rPr>
        <w:t xml:space="preserve"> El Fraile, Jurisdicción Sanitaria No. 4 </w:t>
      </w:r>
      <w:proofErr w:type="spellStart"/>
      <w:r w:rsidRPr="007840CC">
        <w:rPr>
          <w:rFonts w:ascii="Arial" w:hAnsi="Arial" w:cs="Arial"/>
          <w:sz w:val="16"/>
          <w:szCs w:val="16"/>
        </w:rPr>
        <w:t>Csu</w:t>
      </w:r>
      <w:proofErr w:type="spellEnd"/>
      <w:r w:rsidRPr="007840CC">
        <w:rPr>
          <w:rFonts w:ascii="Arial" w:hAnsi="Arial" w:cs="Arial"/>
          <w:sz w:val="16"/>
          <w:szCs w:val="16"/>
        </w:rPr>
        <w:t xml:space="preserve"> Insurgentes, Jurisdicción Sanitaria No. 5 </w:t>
      </w:r>
      <w:proofErr w:type="spellStart"/>
      <w:r w:rsidRPr="007840CC">
        <w:rPr>
          <w:rFonts w:ascii="Arial" w:hAnsi="Arial" w:cs="Arial"/>
          <w:sz w:val="16"/>
          <w:szCs w:val="16"/>
        </w:rPr>
        <w:t>Csu</w:t>
      </w:r>
      <w:proofErr w:type="spellEnd"/>
      <w:r w:rsidRPr="007840CC">
        <w:rPr>
          <w:rFonts w:ascii="Arial" w:hAnsi="Arial" w:cs="Arial"/>
          <w:sz w:val="16"/>
          <w:szCs w:val="16"/>
        </w:rPr>
        <w:t xml:space="preserve"> Anáhuac, Jurisdicción Sanitaria No. 6 </w:t>
      </w:r>
      <w:proofErr w:type="spellStart"/>
      <w:r w:rsidRPr="007840CC">
        <w:rPr>
          <w:rFonts w:ascii="Arial" w:hAnsi="Arial" w:cs="Arial"/>
          <w:sz w:val="16"/>
          <w:szCs w:val="16"/>
        </w:rPr>
        <w:t>Csu</w:t>
      </w:r>
      <w:proofErr w:type="spellEnd"/>
      <w:r w:rsidRPr="007840CC">
        <w:rPr>
          <w:rFonts w:ascii="Arial" w:hAnsi="Arial" w:cs="Arial"/>
          <w:sz w:val="16"/>
          <w:szCs w:val="16"/>
        </w:rPr>
        <w:t xml:space="preserve"> Cadereyta, Jurisdicción Sanitaria N° 7 </w:t>
      </w:r>
      <w:proofErr w:type="spellStart"/>
      <w:r w:rsidRPr="007840CC">
        <w:rPr>
          <w:rFonts w:ascii="Arial" w:hAnsi="Arial" w:cs="Arial"/>
          <w:sz w:val="16"/>
          <w:szCs w:val="16"/>
        </w:rPr>
        <w:t>Csu</w:t>
      </w:r>
      <w:proofErr w:type="spellEnd"/>
      <w:r w:rsidRPr="007840CC">
        <w:rPr>
          <w:rFonts w:ascii="Arial" w:hAnsi="Arial" w:cs="Arial"/>
          <w:sz w:val="16"/>
          <w:szCs w:val="16"/>
        </w:rPr>
        <w:t xml:space="preserve"> Allende, Shock Trauma, Con Las Siguientes Características:</w:t>
      </w:r>
    </w:p>
    <w:p w:rsidR="004C13E8" w:rsidRPr="007840CC" w:rsidRDefault="004C13E8" w:rsidP="004C13E8">
      <w:pPr>
        <w:rPr>
          <w:rFonts w:ascii="Arial" w:hAnsi="Arial" w:cs="Arial"/>
          <w:sz w:val="16"/>
          <w:szCs w:val="16"/>
        </w:rPr>
      </w:pPr>
    </w:p>
    <w:p w:rsidR="004C13E8" w:rsidRPr="007840CC" w:rsidRDefault="004C13E8" w:rsidP="004C13E8">
      <w:pPr>
        <w:pStyle w:val="Textoindependiente2"/>
        <w:rPr>
          <w:rFonts w:cs="Arial"/>
          <w:sz w:val="16"/>
          <w:szCs w:val="16"/>
        </w:rPr>
      </w:pPr>
      <w:r w:rsidRPr="007840CC">
        <w:rPr>
          <w:rFonts w:cs="Arial"/>
          <w:sz w:val="16"/>
          <w:szCs w:val="16"/>
        </w:rPr>
        <w:t>Sistema automatizado de mediano rendimiento para determinar pruebas de Química Clínica y Electrolitos. Metodologías</w:t>
      </w:r>
      <w:r w:rsidRPr="007840CC">
        <w:rPr>
          <w:rFonts w:cs="Arial"/>
          <w:sz w:val="16"/>
          <w:szCs w:val="16"/>
          <w:u w:val="single"/>
        </w:rPr>
        <w:t xml:space="preserve">: Química Seca (Química) y </w:t>
      </w:r>
      <w:proofErr w:type="spellStart"/>
      <w:r w:rsidRPr="007840CC">
        <w:rPr>
          <w:rFonts w:cs="Arial"/>
          <w:sz w:val="16"/>
          <w:szCs w:val="16"/>
          <w:u w:val="single"/>
        </w:rPr>
        <w:t>Potenciometría</w:t>
      </w:r>
      <w:proofErr w:type="spellEnd"/>
      <w:r w:rsidRPr="007840CC">
        <w:rPr>
          <w:rFonts w:cs="Arial"/>
          <w:sz w:val="16"/>
          <w:szCs w:val="16"/>
          <w:u w:val="single"/>
        </w:rPr>
        <w:t xml:space="preserve"> (Electrolitos).</w:t>
      </w:r>
      <w:r w:rsidRPr="007840CC">
        <w:rPr>
          <w:rFonts w:cs="Arial"/>
          <w:sz w:val="16"/>
          <w:szCs w:val="16"/>
        </w:rPr>
        <w:t xml:space="preserve"> Velocidad de 350 pruebas/hora mínimo. Todos los reactivos listos para su uso en laminillas reactivas. Volumen de muestra 10 µl. Capacidad para analizar muestras de suero, plasma, orina, líquido cefalorraquídeo. Que utilice puntillas desechables para la toma de muestras. Capacidad de 40 muestras a bordo en 4 gradillas para 10 muestras cada una. Sistema con control de temperatura de reacción de 37ºC. Control de calidad con gráficas de </w:t>
      </w:r>
      <w:proofErr w:type="spellStart"/>
      <w:r w:rsidRPr="007840CC">
        <w:rPr>
          <w:rFonts w:cs="Arial"/>
          <w:sz w:val="16"/>
          <w:szCs w:val="16"/>
        </w:rPr>
        <w:t>Levin</w:t>
      </w:r>
      <w:proofErr w:type="spellEnd"/>
      <w:r w:rsidRPr="007840CC">
        <w:rPr>
          <w:rFonts w:cs="Arial"/>
          <w:sz w:val="16"/>
          <w:szCs w:val="16"/>
        </w:rPr>
        <w:t xml:space="preserve"> </w:t>
      </w:r>
      <w:proofErr w:type="spellStart"/>
      <w:r w:rsidRPr="007840CC">
        <w:rPr>
          <w:rFonts w:cs="Arial"/>
          <w:sz w:val="16"/>
          <w:szCs w:val="16"/>
        </w:rPr>
        <w:t>Jennings</w:t>
      </w:r>
      <w:proofErr w:type="spellEnd"/>
      <w:r w:rsidRPr="007840CC">
        <w:rPr>
          <w:rFonts w:cs="Arial"/>
          <w:sz w:val="16"/>
          <w:szCs w:val="16"/>
        </w:rPr>
        <w:t xml:space="preserve">  integrado. Los reactivos deberán estar libres de intervención por parte del usuario (pre-diluciones, pretratamiento, mezclas.). Software en español. </w:t>
      </w:r>
      <w:proofErr w:type="spellStart"/>
      <w:r w:rsidRPr="007840CC">
        <w:rPr>
          <w:rFonts w:cs="Arial"/>
          <w:sz w:val="16"/>
          <w:szCs w:val="16"/>
        </w:rPr>
        <w:t>Interfase</w:t>
      </w:r>
      <w:proofErr w:type="spellEnd"/>
      <w:r w:rsidRPr="007840CC">
        <w:rPr>
          <w:rFonts w:cs="Arial"/>
          <w:sz w:val="16"/>
          <w:szCs w:val="16"/>
        </w:rPr>
        <w:t xml:space="preserve"> </w:t>
      </w:r>
      <w:proofErr w:type="spellStart"/>
      <w:r w:rsidRPr="007840CC">
        <w:rPr>
          <w:rFonts w:cs="Arial"/>
          <w:sz w:val="16"/>
          <w:szCs w:val="16"/>
        </w:rPr>
        <w:t>bi</w:t>
      </w:r>
      <w:proofErr w:type="spellEnd"/>
      <w:r w:rsidRPr="007840CC">
        <w:rPr>
          <w:rFonts w:cs="Arial"/>
          <w:sz w:val="16"/>
          <w:szCs w:val="16"/>
        </w:rPr>
        <w:t xml:space="preserve">-direccional, serial RS 232. PC monitor, teclado e Impresora integrada o adicional, con regulador de voltaje. Pantalla </w:t>
      </w:r>
      <w:proofErr w:type="spellStart"/>
      <w:r w:rsidRPr="007840CC">
        <w:rPr>
          <w:rFonts w:cs="Arial"/>
          <w:sz w:val="16"/>
          <w:szCs w:val="16"/>
        </w:rPr>
        <w:t>Touch</w:t>
      </w:r>
      <w:proofErr w:type="spellEnd"/>
      <w:r w:rsidRPr="007840CC">
        <w:rPr>
          <w:rFonts w:cs="Arial"/>
          <w:sz w:val="16"/>
          <w:szCs w:val="16"/>
        </w:rPr>
        <w:t xml:space="preserve"> </w:t>
      </w:r>
      <w:proofErr w:type="spellStart"/>
      <w:r w:rsidRPr="007840CC">
        <w:rPr>
          <w:rFonts w:cs="Arial"/>
          <w:sz w:val="16"/>
          <w:szCs w:val="16"/>
        </w:rPr>
        <w:t>Screen</w:t>
      </w:r>
      <w:proofErr w:type="spellEnd"/>
      <w:r w:rsidRPr="007840CC">
        <w:rPr>
          <w:rFonts w:cs="Arial"/>
          <w:sz w:val="16"/>
          <w:szCs w:val="16"/>
        </w:rPr>
        <w:t xml:space="preserve">. Lector de Código de barras para muestras y reactivo. Sistema de informática, software y manuales en español. Reactivos y equipos ofertados deberán de ser de la misma marca. Cuente con sistema de reporte de resultados en una impresora externa al equipo. </w:t>
      </w:r>
      <w:r w:rsidRPr="007840CC">
        <w:rPr>
          <w:rFonts w:cs="Arial"/>
          <w:sz w:val="16"/>
          <w:szCs w:val="16"/>
          <w:u w:val="single"/>
        </w:rPr>
        <w:t>Se deberá inscribir al Laboratorio Clínico en un programa de control de calidad externo en el área de química clínica.</w:t>
      </w:r>
      <w:r w:rsidRPr="007840CC">
        <w:rPr>
          <w:rFonts w:cs="Arial"/>
          <w:sz w:val="16"/>
          <w:szCs w:val="16"/>
        </w:rPr>
        <w:t xml:space="preserve"> Deberá contemplarse la dotación de sueros control a dos niveles para  el control  de calidad. </w:t>
      </w:r>
      <w:r w:rsidRPr="007840CC">
        <w:rPr>
          <w:rFonts w:cs="Arial"/>
          <w:sz w:val="16"/>
          <w:szCs w:val="16"/>
          <w:u w:val="single"/>
        </w:rPr>
        <w:t xml:space="preserve">Los equipos deberán estar </w:t>
      </w:r>
      <w:proofErr w:type="spellStart"/>
      <w:r w:rsidRPr="007840CC">
        <w:rPr>
          <w:rFonts w:cs="Arial"/>
          <w:sz w:val="16"/>
          <w:szCs w:val="16"/>
          <w:u w:val="single"/>
        </w:rPr>
        <w:t>interfasados</w:t>
      </w:r>
      <w:proofErr w:type="spellEnd"/>
      <w:r w:rsidRPr="007840CC">
        <w:rPr>
          <w:rFonts w:cs="Arial"/>
          <w:sz w:val="16"/>
          <w:szCs w:val="16"/>
          <w:u w:val="single"/>
        </w:rPr>
        <w:t xml:space="preserve"> al Sistema de Información del Laboratorio según lo especificado</w:t>
      </w:r>
      <w:r w:rsidRPr="007840CC">
        <w:rPr>
          <w:rFonts w:cs="Arial"/>
          <w:sz w:val="16"/>
          <w:szCs w:val="16"/>
        </w:rPr>
        <w:t>.</w:t>
      </w:r>
    </w:p>
    <w:p w:rsidR="004C13E8" w:rsidRPr="007840CC" w:rsidRDefault="004C13E8" w:rsidP="004C13E8">
      <w:pPr>
        <w:pStyle w:val="Textoindependiente2"/>
        <w:jc w:val="left"/>
        <w:rPr>
          <w:rFonts w:cs="Arial"/>
          <w:sz w:val="16"/>
          <w:szCs w:val="16"/>
        </w:rPr>
      </w:pPr>
    </w:p>
    <w:p w:rsidR="004C13E8" w:rsidRPr="007840CC" w:rsidRDefault="004C13E8" w:rsidP="004C13E8">
      <w:pPr>
        <w:pStyle w:val="Textoindependiente2"/>
        <w:jc w:val="left"/>
        <w:rPr>
          <w:rFonts w:cs="Arial"/>
          <w:sz w:val="16"/>
          <w:szCs w:val="16"/>
        </w:rPr>
      </w:pPr>
    </w:p>
    <w:p w:rsidR="004C13E8" w:rsidRPr="007840CC" w:rsidRDefault="004C13E8" w:rsidP="004C13E8">
      <w:pPr>
        <w:pStyle w:val="Textoindependiente2"/>
        <w:jc w:val="left"/>
        <w:rPr>
          <w:rFonts w:cs="Arial"/>
          <w:sz w:val="16"/>
          <w:szCs w:val="16"/>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Un Instrumentos Para Los Siguientes Centros de Salud</w:t>
      </w:r>
      <w:r w:rsidRPr="007840CC">
        <w:rPr>
          <w:rFonts w:ascii="Arial" w:hAnsi="Arial" w:cs="Arial"/>
          <w:sz w:val="16"/>
          <w:szCs w:val="16"/>
          <w:u w:val="single"/>
        </w:rPr>
        <w:t>:</w:t>
      </w:r>
      <w:r w:rsidRPr="007840CC">
        <w:rPr>
          <w:rFonts w:ascii="Arial" w:hAnsi="Arial" w:cs="Arial"/>
          <w:sz w:val="16"/>
          <w:szCs w:val="16"/>
        </w:rPr>
        <w:t xml:space="preserve"> Jurisdicción Sanitaria No. 6         Cs Marín, Cs China.</w:t>
      </w:r>
    </w:p>
    <w:p w:rsidR="004C13E8" w:rsidRPr="007840CC" w:rsidRDefault="004C13E8" w:rsidP="004C13E8">
      <w:pPr>
        <w:ind w:left="360"/>
        <w:rPr>
          <w:rFonts w:ascii="Arial" w:hAnsi="Arial" w:cs="Arial"/>
          <w:sz w:val="16"/>
          <w:szCs w:val="16"/>
        </w:rPr>
      </w:pPr>
    </w:p>
    <w:p w:rsidR="004C13E8" w:rsidRPr="007840CC" w:rsidRDefault="004C13E8" w:rsidP="004C13E8">
      <w:pPr>
        <w:pStyle w:val="Sinespaciado"/>
        <w:spacing w:line="256" w:lineRule="auto"/>
        <w:ind w:left="34"/>
        <w:jc w:val="both"/>
        <w:rPr>
          <w:rFonts w:ascii="Arial" w:eastAsia="Times New Roman" w:hAnsi="Arial" w:cs="Arial"/>
          <w:sz w:val="16"/>
          <w:szCs w:val="16"/>
          <w:u w:val="single"/>
          <w:lang w:val="es-ES_tradnl" w:eastAsia="es-ES"/>
        </w:rPr>
      </w:pPr>
      <w:r w:rsidRPr="007840CC">
        <w:rPr>
          <w:rFonts w:ascii="Arial" w:hAnsi="Arial" w:cs="Arial"/>
          <w:sz w:val="16"/>
          <w:szCs w:val="16"/>
        </w:rPr>
        <w:lastRenderedPageBreak/>
        <w:t xml:space="preserve">Sistema automatizado de mediano rendimiento para determinar pruebas de Química Clínica. Metodologías: Fotometría y </w:t>
      </w:r>
      <w:proofErr w:type="spellStart"/>
      <w:r w:rsidRPr="007840CC">
        <w:rPr>
          <w:rFonts w:ascii="Arial" w:hAnsi="Arial" w:cs="Arial"/>
          <w:sz w:val="16"/>
          <w:szCs w:val="16"/>
        </w:rPr>
        <w:t>Turbidimetría</w:t>
      </w:r>
      <w:proofErr w:type="spellEnd"/>
      <w:r w:rsidRPr="007840CC">
        <w:rPr>
          <w:rFonts w:ascii="Arial" w:hAnsi="Arial" w:cs="Arial"/>
          <w:sz w:val="16"/>
          <w:szCs w:val="16"/>
        </w:rPr>
        <w:t xml:space="preserve">. Velocidad de 150 pruebas/hora mínimo. Tecnología </w:t>
      </w:r>
      <w:proofErr w:type="spellStart"/>
      <w:r w:rsidRPr="007840CC">
        <w:rPr>
          <w:rFonts w:ascii="Arial" w:hAnsi="Arial" w:cs="Arial"/>
          <w:sz w:val="16"/>
          <w:szCs w:val="16"/>
        </w:rPr>
        <w:t>RandomAcess</w:t>
      </w:r>
      <w:proofErr w:type="spellEnd"/>
      <w:r w:rsidRPr="007840CC">
        <w:rPr>
          <w:rFonts w:ascii="Arial" w:hAnsi="Arial" w:cs="Arial"/>
          <w:sz w:val="16"/>
          <w:szCs w:val="16"/>
        </w:rPr>
        <w:t xml:space="preserve">. Extenso Panel de Reactivos dedicados de Química Clínica y </w:t>
      </w:r>
      <w:proofErr w:type="spellStart"/>
      <w:r w:rsidRPr="007840CC">
        <w:rPr>
          <w:rFonts w:ascii="Arial" w:hAnsi="Arial" w:cs="Arial"/>
          <w:sz w:val="16"/>
          <w:szCs w:val="16"/>
        </w:rPr>
        <w:t>Turbidimetría</w:t>
      </w:r>
      <w:proofErr w:type="spellEnd"/>
      <w:r w:rsidRPr="007840CC">
        <w:rPr>
          <w:rFonts w:ascii="Arial" w:hAnsi="Arial" w:cs="Arial"/>
          <w:sz w:val="16"/>
          <w:szCs w:val="16"/>
        </w:rPr>
        <w:t>. Volumen de muestra 3-40 µl. Capacidad de 70 muestras a bordo en 4 racks para 24 muestras cada uno. Mantenimiento mínimo. Bajo consumo de agua &lt; 0.5 L/</w:t>
      </w:r>
      <w:proofErr w:type="spellStart"/>
      <w:r w:rsidRPr="007840CC">
        <w:rPr>
          <w:rFonts w:ascii="Arial" w:hAnsi="Arial" w:cs="Arial"/>
          <w:sz w:val="16"/>
          <w:szCs w:val="16"/>
        </w:rPr>
        <w:t>hr</w:t>
      </w:r>
      <w:proofErr w:type="spellEnd"/>
      <w:r w:rsidRPr="007840CC">
        <w:rPr>
          <w:rFonts w:ascii="Arial" w:hAnsi="Arial" w:cs="Arial"/>
          <w:sz w:val="16"/>
          <w:szCs w:val="16"/>
        </w:rPr>
        <w:t xml:space="preserve">. Software con múltiples posibilidades de configuración y programación. </w:t>
      </w:r>
      <w:proofErr w:type="spellStart"/>
      <w:r w:rsidRPr="007840CC">
        <w:rPr>
          <w:rFonts w:ascii="Arial" w:hAnsi="Arial" w:cs="Arial"/>
          <w:sz w:val="16"/>
          <w:szCs w:val="16"/>
        </w:rPr>
        <w:t>Stat</w:t>
      </w:r>
      <w:proofErr w:type="spellEnd"/>
      <w:r w:rsidRPr="007840CC">
        <w:rPr>
          <w:rFonts w:ascii="Arial" w:hAnsi="Arial" w:cs="Arial"/>
          <w:sz w:val="16"/>
          <w:szCs w:val="16"/>
        </w:rPr>
        <w:t xml:space="preserve"> sin límites, pre y post dilución, conexión a LIMS, tubos primarios, gráfica </w:t>
      </w:r>
      <w:proofErr w:type="spellStart"/>
      <w:r w:rsidRPr="007840CC">
        <w:rPr>
          <w:rFonts w:ascii="Arial" w:hAnsi="Arial" w:cs="Arial"/>
          <w:sz w:val="16"/>
          <w:szCs w:val="16"/>
        </w:rPr>
        <w:t>Levey-Jennings</w:t>
      </w:r>
      <w:proofErr w:type="spellEnd"/>
      <w:r w:rsidRPr="007840CC">
        <w:rPr>
          <w:rFonts w:ascii="Arial" w:hAnsi="Arial" w:cs="Arial"/>
          <w:sz w:val="16"/>
          <w:szCs w:val="16"/>
        </w:rPr>
        <w:t xml:space="preserve">. Reactivos y equipos ofertados deberán de ser de la misma marca. </w:t>
      </w:r>
      <w:r w:rsidRPr="007840CC">
        <w:rPr>
          <w:rFonts w:ascii="Arial" w:hAnsi="Arial" w:cs="Arial"/>
          <w:sz w:val="16"/>
          <w:szCs w:val="16"/>
          <w:u w:val="single"/>
        </w:rPr>
        <w:t xml:space="preserve">Se deberá inscribir al Laboratorio Clínico en un programa de control de calidad externo en el área de química clínica. </w:t>
      </w:r>
      <w:r w:rsidRPr="007840CC">
        <w:rPr>
          <w:rFonts w:ascii="Arial" w:hAnsi="Arial" w:cs="Arial"/>
          <w:sz w:val="16"/>
          <w:szCs w:val="16"/>
        </w:rPr>
        <w:t>Deberá contemplarse la dotación de sueros control a dos niveles para  el control  de calidad</w:t>
      </w:r>
      <w:r w:rsidRPr="007840CC">
        <w:rPr>
          <w:rFonts w:ascii="Arial" w:hAnsi="Arial" w:cs="Arial"/>
          <w:sz w:val="16"/>
          <w:szCs w:val="16"/>
          <w:u w:val="single"/>
        </w:rPr>
        <w:t xml:space="preserve">. Los equipos deberán estar </w:t>
      </w:r>
      <w:proofErr w:type="spellStart"/>
      <w:r w:rsidRPr="007840CC">
        <w:rPr>
          <w:rFonts w:ascii="Arial" w:hAnsi="Arial" w:cs="Arial"/>
          <w:sz w:val="16"/>
          <w:szCs w:val="16"/>
          <w:u w:val="single"/>
        </w:rPr>
        <w:t>interfasados</w:t>
      </w:r>
      <w:proofErr w:type="spellEnd"/>
      <w:r w:rsidRPr="007840CC">
        <w:rPr>
          <w:rFonts w:ascii="Arial" w:hAnsi="Arial" w:cs="Arial"/>
          <w:sz w:val="16"/>
          <w:szCs w:val="16"/>
          <w:u w:val="single"/>
        </w:rPr>
        <w:t xml:space="preserve"> al Sistema de Información del Laboratorio según lo especificado.</w:t>
      </w:r>
    </w:p>
    <w:p w:rsidR="004C13E8" w:rsidRPr="007840CC" w:rsidRDefault="004C13E8" w:rsidP="004C13E8">
      <w:pPr>
        <w:pStyle w:val="Sinespaciado"/>
        <w:spacing w:line="254" w:lineRule="auto"/>
        <w:ind w:left="34"/>
        <w:rPr>
          <w:rFonts w:ascii="Arial" w:eastAsia="Times New Roman" w:hAnsi="Arial" w:cs="Arial"/>
          <w:sz w:val="16"/>
          <w:szCs w:val="16"/>
          <w:lang w:val="es-ES_tradnl" w:eastAsia="es-ES"/>
        </w:rPr>
      </w:pPr>
    </w:p>
    <w:p w:rsidR="004C13E8" w:rsidRPr="007840CC" w:rsidRDefault="004C13E8" w:rsidP="004C13E8">
      <w:pPr>
        <w:pStyle w:val="Sinespaciado"/>
        <w:spacing w:line="254" w:lineRule="auto"/>
        <w:ind w:left="34"/>
        <w:rPr>
          <w:rFonts w:ascii="Arial" w:eastAsia="Times New Roman" w:hAnsi="Arial" w:cs="Arial"/>
          <w:sz w:val="16"/>
          <w:szCs w:val="16"/>
          <w:lang w:val="es-ES_tradnl" w:eastAsia="es-ES"/>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7.      REACTIVOS PARA DETERMINACIÓN DE INMUNOLOGÍA</w:t>
      </w:r>
    </w:p>
    <w:p w:rsidR="004C13E8" w:rsidRPr="007840CC" w:rsidRDefault="004C13E8" w:rsidP="004C13E8">
      <w:pPr>
        <w:rPr>
          <w:rFonts w:ascii="Arial" w:hAnsi="Arial" w:cs="Arial"/>
          <w:color w:val="000000"/>
          <w:sz w:val="16"/>
          <w:szCs w:val="16"/>
          <w:lang w:val="es-MX" w:eastAsia="es-MX"/>
        </w:rPr>
      </w:pPr>
    </w:p>
    <w:p w:rsidR="004C13E8" w:rsidRPr="007840CC" w:rsidRDefault="004C13E8" w:rsidP="004C13E8">
      <w:pPr>
        <w:pStyle w:val="Textoindependiente2"/>
        <w:ind w:right="-1"/>
        <w:jc w:val="left"/>
        <w:rPr>
          <w:rFonts w:cs="Arial"/>
          <w:sz w:val="16"/>
          <w:szCs w:val="16"/>
          <w:u w:val="single"/>
        </w:rPr>
      </w:pPr>
      <w:r w:rsidRPr="007840CC">
        <w:rPr>
          <w:rFonts w:cs="Arial"/>
          <w:sz w:val="16"/>
          <w:szCs w:val="16"/>
          <w:u w:val="single"/>
        </w:rPr>
        <w:t xml:space="preserve">Cada instrumento deberá ser instalado con su no </w:t>
      </w:r>
      <w:proofErr w:type="spellStart"/>
      <w:r w:rsidRPr="007840CC">
        <w:rPr>
          <w:rFonts w:cs="Arial"/>
          <w:sz w:val="16"/>
          <w:szCs w:val="16"/>
          <w:u w:val="single"/>
        </w:rPr>
        <w:t>brake</w:t>
      </w:r>
      <w:proofErr w:type="spellEnd"/>
      <w:r w:rsidRPr="007840CC">
        <w:rPr>
          <w:rFonts w:cs="Arial"/>
          <w:sz w:val="16"/>
          <w:szCs w:val="16"/>
          <w:u w:val="single"/>
        </w:rPr>
        <w:t xml:space="preserve"> y contar con programa de mantenimiento preventivo incluido en el precio ofertado.</w:t>
      </w:r>
    </w:p>
    <w:p w:rsidR="004C13E8" w:rsidRPr="007840CC" w:rsidRDefault="004C13E8" w:rsidP="004C13E8">
      <w:pPr>
        <w:rPr>
          <w:rFonts w:ascii="Arial" w:hAnsi="Arial" w:cs="Arial"/>
          <w:b/>
          <w:sz w:val="16"/>
          <w:szCs w:val="16"/>
        </w:rPr>
      </w:pPr>
    </w:p>
    <w:p w:rsidR="004C13E8" w:rsidRPr="007840CC" w:rsidRDefault="004C13E8" w:rsidP="004C13E8">
      <w:pPr>
        <w:rPr>
          <w:rFonts w:ascii="Arial" w:hAnsi="Arial" w:cs="Arial"/>
          <w:sz w:val="16"/>
          <w:szCs w:val="16"/>
        </w:rPr>
      </w:pPr>
      <w:r w:rsidRPr="007840CC">
        <w:rPr>
          <w:rFonts w:ascii="Arial" w:hAnsi="Arial" w:cs="Arial"/>
          <w:b/>
          <w:sz w:val="16"/>
          <w:szCs w:val="16"/>
        </w:rPr>
        <w:t>1 INSTRUMENTOS</w:t>
      </w:r>
      <w:r w:rsidRPr="007840CC">
        <w:rPr>
          <w:rFonts w:ascii="Arial" w:hAnsi="Arial" w:cs="Arial"/>
          <w:sz w:val="16"/>
          <w:szCs w:val="16"/>
        </w:rPr>
        <w:t xml:space="preserve"> PARA EL HOSPITAL METROPOLITANO “DR. BERNARDO SEPULVEDA”     </w:t>
      </w:r>
      <w:r w:rsidRPr="007840CC">
        <w:rPr>
          <w:rFonts w:ascii="Arial" w:hAnsi="Arial" w:cs="Arial"/>
          <w:b/>
          <w:sz w:val="16"/>
          <w:szCs w:val="16"/>
        </w:rPr>
        <w:t>1 INSTRUMENTOS</w:t>
      </w:r>
      <w:r w:rsidRPr="007840CC">
        <w:rPr>
          <w:rFonts w:ascii="Arial" w:hAnsi="Arial" w:cs="Arial"/>
          <w:sz w:val="16"/>
          <w:szCs w:val="16"/>
        </w:rPr>
        <w:t xml:space="preserve"> PARA EL HOSPITAL REGIONAL MATERNO INFANTIL CON LAS SIGUIENTES CARACTERÍSTICAS:</w:t>
      </w:r>
    </w:p>
    <w:p w:rsidR="004C13E8" w:rsidRPr="007840CC" w:rsidRDefault="004C13E8" w:rsidP="004C13E8">
      <w:pPr>
        <w:pStyle w:val="Sinespaciado"/>
        <w:spacing w:line="254" w:lineRule="auto"/>
        <w:ind w:left="34"/>
        <w:rPr>
          <w:rFonts w:ascii="Arial" w:eastAsia="Times New Roman" w:hAnsi="Arial" w:cs="Arial"/>
          <w:sz w:val="16"/>
          <w:szCs w:val="16"/>
          <w:lang w:val="es-ES_tradnl" w:eastAsia="es-ES"/>
        </w:rPr>
      </w:pP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Equipos con capacidad de ensayos de 170 a 340 pruebas por hora mínimo </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Sistema automatizado de alto rendimiento para determinar pruebas de Inmunología.</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Capacidad mínima para 60 </w:t>
      </w:r>
      <w:proofErr w:type="spellStart"/>
      <w:r w:rsidRPr="007840CC">
        <w:rPr>
          <w:rFonts w:ascii="Arial" w:hAnsi="Arial" w:cs="Arial"/>
          <w:sz w:val="16"/>
          <w:szCs w:val="16"/>
        </w:rPr>
        <w:t>Inmunoensayos</w:t>
      </w:r>
      <w:proofErr w:type="spellEnd"/>
      <w:r w:rsidRPr="007840CC">
        <w:rPr>
          <w:rFonts w:ascii="Arial" w:hAnsi="Arial" w:cs="Arial"/>
          <w:sz w:val="16"/>
          <w:szCs w:val="16"/>
        </w:rPr>
        <w:t xml:space="preserve"> Heterogéneos mediante </w:t>
      </w:r>
      <w:proofErr w:type="spellStart"/>
      <w:r w:rsidRPr="007840CC">
        <w:rPr>
          <w:rFonts w:ascii="Arial" w:hAnsi="Arial" w:cs="Arial"/>
          <w:sz w:val="16"/>
          <w:szCs w:val="16"/>
        </w:rPr>
        <w:t>electroquimioluminisencia</w:t>
      </w:r>
      <w:proofErr w:type="spellEnd"/>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Capacidad de trabajar 24 horas del día. </w:t>
      </w:r>
    </w:p>
    <w:p w:rsidR="004C13E8" w:rsidRPr="007840CC" w:rsidRDefault="004C13E8" w:rsidP="00AF41C0">
      <w:pPr>
        <w:numPr>
          <w:ilvl w:val="0"/>
          <w:numId w:val="29"/>
        </w:numPr>
        <w:jc w:val="both"/>
        <w:rPr>
          <w:rFonts w:ascii="Arial" w:hAnsi="Arial" w:cs="Arial"/>
          <w:sz w:val="16"/>
          <w:szCs w:val="16"/>
        </w:rPr>
      </w:pPr>
      <w:proofErr w:type="spellStart"/>
      <w:r w:rsidRPr="007840CC">
        <w:rPr>
          <w:rFonts w:ascii="Arial" w:hAnsi="Arial" w:cs="Arial"/>
          <w:sz w:val="16"/>
          <w:szCs w:val="16"/>
        </w:rPr>
        <w:t>Random</w:t>
      </w:r>
      <w:proofErr w:type="spellEnd"/>
      <w:r w:rsidRPr="007840CC">
        <w:rPr>
          <w:rFonts w:ascii="Arial" w:hAnsi="Arial" w:cs="Arial"/>
          <w:sz w:val="16"/>
          <w:szCs w:val="16"/>
        </w:rPr>
        <w:t xml:space="preserve"> Access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Con control de inventario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Calibración a dos puntos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Disco de incubación con 54 posiciones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Que acepte los siguientes tipos de muestra: suero, plasma y orina</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Detección de nivel de líquido y de coagulo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Capacidad automática de dilución de muestras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Calibración Automática</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Funciones de mantenimiento automatizado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Repeticiones automáticas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Que cuente con 12 charolas cada una con 84 posiciones para ensayos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Mínimo 25 posiciones de reactivo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Temperatura de incubación 37 °C</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Disco de reactivos con temperatura controlada a 20+/-3°C</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Almacenamiento de temperatura regulada para 25 paquetes de reactivos </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Lector de código de barras</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Apertura y cerrado de reactivos de manera automática para prevenir su evaporación</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Todos los reactivos listos para su uso.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Capaz de ser </w:t>
      </w:r>
      <w:proofErr w:type="spellStart"/>
      <w:r w:rsidRPr="007840CC">
        <w:rPr>
          <w:rFonts w:ascii="Arial" w:hAnsi="Arial" w:cs="Arial"/>
          <w:sz w:val="16"/>
          <w:szCs w:val="16"/>
        </w:rPr>
        <w:t>interfasado</w:t>
      </w:r>
      <w:proofErr w:type="spellEnd"/>
      <w:r w:rsidRPr="007840CC">
        <w:rPr>
          <w:rFonts w:ascii="Arial" w:hAnsi="Arial" w:cs="Arial"/>
          <w:sz w:val="16"/>
          <w:szCs w:val="16"/>
        </w:rPr>
        <w:t xml:space="preserve"> </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Cuente con sistema de reporte de resultados en una impresora externa al equipo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Software en español</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lang w:val="pt-BR"/>
        </w:rPr>
        <w:t xml:space="preserve">PC monitor, teclado e </w:t>
      </w:r>
      <w:proofErr w:type="spellStart"/>
      <w:r w:rsidRPr="007840CC">
        <w:rPr>
          <w:rFonts w:ascii="Arial" w:hAnsi="Arial" w:cs="Arial"/>
          <w:sz w:val="16"/>
          <w:szCs w:val="16"/>
          <w:lang w:val="pt-BR"/>
        </w:rPr>
        <w:t>Impresora</w:t>
      </w:r>
      <w:proofErr w:type="spellEnd"/>
      <w:r w:rsidRPr="007840CC">
        <w:rPr>
          <w:rFonts w:ascii="Arial" w:hAnsi="Arial" w:cs="Arial"/>
          <w:sz w:val="16"/>
          <w:szCs w:val="16"/>
          <w:lang w:val="pt-BR"/>
        </w:rPr>
        <w:t xml:space="preserve"> integrada o adicional,</w:t>
      </w:r>
      <w:r w:rsidRPr="007840CC">
        <w:rPr>
          <w:rFonts w:ascii="Arial" w:hAnsi="Arial" w:cs="Arial"/>
          <w:sz w:val="16"/>
          <w:szCs w:val="16"/>
        </w:rPr>
        <w:t xml:space="preserve"> con regulador de voltaje.</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 Accesorios, Consumibles y Refacciones: De acuerdo a las necesidades, compatibles con la marca y modelo del equipo.</w:t>
      </w:r>
    </w:p>
    <w:p w:rsidR="004C13E8" w:rsidRPr="007840CC" w:rsidRDefault="004C13E8" w:rsidP="00AF41C0">
      <w:pPr>
        <w:numPr>
          <w:ilvl w:val="0"/>
          <w:numId w:val="29"/>
        </w:numPr>
        <w:jc w:val="both"/>
        <w:rPr>
          <w:rFonts w:ascii="Arial" w:hAnsi="Arial" w:cs="Arial"/>
          <w:sz w:val="16"/>
          <w:szCs w:val="16"/>
        </w:rPr>
      </w:pPr>
      <w:r w:rsidRPr="007840CC">
        <w:rPr>
          <w:rFonts w:ascii="Arial" w:hAnsi="Arial" w:cs="Arial"/>
          <w:sz w:val="16"/>
          <w:szCs w:val="16"/>
        </w:rPr>
        <w:t xml:space="preserve">Suministro eléctrico 115/230 v </w:t>
      </w:r>
      <w:proofErr w:type="spellStart"/>
      <w:r w:rsidRPr="007840CC">
        <w:rPr>
          <w:rFonts w:ascii="Arial" w:hAnsi="Arial" w:cs="Arial"/>
          <w:sz w:val="16"/>
          <w:szCs w:val="16"/>
        </w:rPr>
        <w:t>ac</w:t>
      </w:r>
      <w:proofErr w:type="spellEnd"/>
      <w:r w:rsidRPr="007840CC">
        <w:rPr>
          <w:rFonts w:ascii="Arial" w:hAnsi="Arial" w:cs="Arial"/>
          <w:sz w:val="16"/>
          <w:szCs w:val="16"/>
        </w:rPr>
        <w:t xml:space="preserve">, 60/50 </w:t>
      </w:r>
      <w:proofErr w:type="spellStart"/>
      <w:r w:rsidRPr="007840CC">
        <w:rPr>
          <w:rFonts w:ascii="Arial" w:hAnsi="Arial" w:cs="Arial"/>
          <w:sz w:val="16"/>
          <w:szCs w:val="16"/>
        </w:rPr>
        <w:t>hz</w:t>
      </w:r>
      <w:proofErr w:type="spellEnd"/>
      <w:r w:rsidRPr="007840CC">
        <w:rPr>
          <w:rFonts w:ascii="Arial" w:hAnsi="Arial" w:cs="Arial"/>
          <w:sz w:val="16"/>
          <w:szCs w:val="16"/>
        </w:rPr>
        <w:t>, consume máximo 1kva</w:t>
      </w:r>
    </w:p>
    <w:p w:rsidR="004C13E8" w:rsidRPr="007840CC" w:rsidRDefault="004C13E8" w:rsidP="00AF41C0">
      <w:pPr>
        <w:pStyle w:val="Textoindependiente2"/>
        <w:numPr>
          <w:ilvl w:val="0"/>
          <w:numId w:val="29"/>
        </w:numPr>
        <w:ind w:right="0"/>
        <w:rPr>
          <w:rFonts w:cs="Arial"/>
          <w:sz w:val="16"/>
          <w:szCs w:val="16"/>
          <w:u w:val="single"/>
        </w:rPr>
      </w:pPr>
      <w:r w:rsidRPr="007840CC">
        <w:rPr>
          <w:rFonts w:cs="Arial"/>
          <w:sz w:val="16"/>
          <w:szCs w:val="16"/>
          <w:u w:val="single"/>
        </w:rPr>
        <w:t xml:space="preserve">Ambos equipos deberán estar </w:t>
      </w:r>
      <w:proofErr w:type="spellStart"/>
      <w:r w:rsidRPr="007840CC">
        <w:rPr>
          <w:rFonts w:cs="Arial"/>
          <w:sz w:val="16"/>
          <w:szCs w:val="16"/>
          <w:u w:val="single"/>
        </w:rPr>
        <w:t>interfasados</w:t>
      </w:r>
      <w:proofErr w:type="spellEnd"/>
      <w:r w:rsidRPr="007840CC">
        <w:rPr>
          <w:rFonts w:cs="Arial"/>
          <w:sz w:val="16"/>
          <w:szCs w:val="16"/>
          <w:u w:val="single"/>
        </w:rPr>
        <w:t xml:space="preserve"> al Sistema de Información del Laboratorio según lo especificado.</w:t>
      </w:r>
    </w:p>
    <w:p w:rsidR="004C13E8" w:rsidRPr="007840CC" w:rsidRDefault="004C13E8" w:rsidP="00AF41C0">
      <w:pPr>
        <w:pStyle w:val="Sinespaciado"/>
        <w:numPr>
          <w:ilvl w:val="0"/>
          <w:numId w:val="29"/>
        </w:numPr>
        <w:spacing w:line="254" w:lineRule="auto"/>
        <w:rPr>
          <w:rFonts w:ascii="Arial" w:eastAsia="Times New Roman" w:hAnsi="Arial" w:cs="Arial"/>
          <w:sz w:val="16"/>
          <w:szCs w:val="16"/>
          <w:u w:val="single"/>
          <w:lang w:val="es-ES_tradnl" w:eastAsia="es-ES"/>
        </w:rPr>
      </w:pPr>
      <w:r w:rsidRPr="007840CC">
        <w:rPr>
          <w:rFonts w:ascii="Arial" w:eastAsia="Times New Roman" w:hAnsi="Arial" w:cs="Arial"/>
          <w:sz w:val="16"/>
          <w:szCs w:val="16"/>
          <w:u w:val="single"/>
          <w:lang w:val="es-ES_tradnl" w:eastAsia="es-ES"/>
        </w:rPr>
        <w:t>Se deberá inscribir al Laboratorio Clínico en un programa de control de calidad externo para cada uno de sus equipos  en el área de Inmunología.</w:t>
      </w:r>
    </w:p>
    <w:p w:rsidR="004C13E8" w:rsidRPr="007840CC" w:rsidRDefault="004C13E8" w:rsidP="004C13E8">
      <w:pPr>
        <w:pStyle w:val="Sinespaciado"/>
        <w:spacing w:line="254" w:lineRule="auto"/>
        <w:rPr>
          <w:rFonts w:ascii="Arial" w:eastAsia="Times New Roman" w:hAnsi="Arial" w:cs="Arial"/>
          <w:sz w:val="16"/>
          <w:szCs w:val="16"/>
          <w:u w:val="single"/>
          <w:lang w:val="es-ES_tradnl" w:eastAsia="es-ES"/>
        </w:rPr>
      </w:pPr>
    </w:p>
    <w:p w:rsidR="004C13E8" w:rsidRPr="007840CC" w:rsidRDefault="004C13E8" w:rsidP="004C13E8">
      <w:pPr>
        <w:rPr>
          <w:rFonts w:ascii="Arial" w:hAnsi="Arial" w:cs="Arial"/>
          <w:sz w:val="16"/>
          <w:szCs w:val="16"/>
        </w:rPr>
      </w:pPr>
      <w:r w:rsidRPr="007840CC">
        <w:rPr>
          <w:rFonts w:ascii="Arial" w:hAnsi="Arial" w:cs="Arial"/>
          <w:b/>
          <w:sz w:val="16"/>
          <w:szCs w:val="16"/>
        </w:rPr>
        <w:t>1 INSTRUMENTOS</w:t>
      </w:r>
      <w:r w:rsidRPr="007840CC">
        <w:rPr>
          <w:rFonts w:ascii="Arial" w:hAnsi="Arial" w:cs="Arial"/>
          <w:sz w:val="16"/>
          <w:szCs w:val="16"/>
        </w:rPr>
        <w:t xml:space="preserve"> PARA EL HOSPITAL GENERAL DE DR. ARROYO CON LAS SIGUIENTES CARACTERÍSTICAS:</w:t>
      </w:r>
    </w:p>
    <w:p w:rsidR="004C13E8" w:rsidRPr="007840CC" w:rsidRDefault="004C13E8" w:rsidP="004C13E8">
      <w:pPr>
        <w:rPr>
          <w:rFonts w:ascii="Arial" w:hAnsi="Arial" w:cs="Arial"/>
          <w:sz w:val="16"/>
          <w:szCs w:val="16"/>
        </w:rPr>
      </w:pP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Equipos con capacidad de realizar  mínimo 100 pruebas por hora.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Sistema automatizado, unidad analítica, CPU, teclado alfa numérico, impresora y monitor. Sistema  discreto, continuo,  </w:t>
      </w:r>
      <w:r w:rsidRPr="007840CC">
        <w:rPr>
          <w:rFonts w:ascii="Arial" w:hAnsi="Arial" w:cs="Arial"/>
          <w:bCs/>
          <w:sz w:val="16"/>
          <w:szCs w:val="16"/>
          <w:lang w:val="es-MX"/>
        </w:rPr>
        <w:t xml:space="preserve">que permiten el procesamiento de una o varias pruebas a una muestra determinada. </w:t>
      </w:r>
      <w:r w:rsidRPr="007840CC">
        <w:rPr>
          <w:rFonts w:ascii="Arial" w:hAnsi="Arial" w:cs="Arial"/>
          <w:sz w:val="16"/>
          <w:szCs w:val="16"/>
        </w:rPr>
        <w:t>Software en español</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Mediante la metodología de  Quimioluminiscencia o  con reacciones Antígeno – Anticuerpo.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Capacidad de trabajar 24 horas del día.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lastRenderedPageBreak/>
        <w:t>Empleo de diferentes volúmenes de muestra dependiente de la técnica ofrecida y de tipos  de tubos primarios y copas  Los sistemas ofertados deberán procesar muestras sin diluciones iniciales y tener identificador de código de barras para muestras.</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Con control de inventario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Detección  de nivel de líquido.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Temperatura de incubación 37 °C</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Carrusel de reactivo con temperatura controlada entre 2-10°C para la buena preservación de los reactivos.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Lector de código de barras tanto para muestras como reactivos. </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Todos los reactivos listos para su uso.</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Programa de Control de Calidad que incluye registros estadísticos, gráficos de </w:t>
      </w:r>
      <w:proofErr w:type="spellStart"/>
      <w:r w:rsidRPr="007840CC">
        <w:rPr>
          <w:rFonts w:ascii="Arial" w:hAnsi="Arial" w:cs="Arial"/>
          <w:sz w:val="16"/>
          <w:szCs w:val="16"/>
        </w:rPr>
        <w:t>Levey</w:t>
      </w:r>
      <w:proofErr w:type="spellEnd"/>
      <w:r w:rsidRPr="007840CC">
        <w:rPr>
          <w:rFonts w:ascii="Arial" w:hAnsi="Arial" w:cs="Arial"/>
          <w:sz w:val="16"/>
          <w:szCs w:val="16"/>
        </w:rPr>
        <w:t xml:space="preserve"> </w:t>
      </w:r>
      <w:proofErr w:type="spellStart"/>
      <w:r w:rsidRPr="007840CC">
        <w:rPr>
          <w:rFonts w:ascii="Arial" w:hAnsi="Arial" w:cs="Arial"/>
          <w:sz w:val="16"/>
          <w:szCs w:val="16"/>
        </w:rPr>
        <w:t>Jennings</w:t>
      </w:r>
      <w:proofErr w:type="spellEnd"/>
      <w:r w:rsidRPr="007840CC">
        <w:rPr>
          <w:rFonts w:ascii="Arial" w:hAnsi="Arial" w:cs="Arial"/>
          <w:sz w:val="16"/>
          <w:szCs w:val="16"/>
        </w:rPr>
        <w:t xml:space="preserve">, reglas de </w:t>
      </w:r>
      <w:proofErr w:type="spellStart"/>
      <w:r w:rsidRPr="007840CC">
        <w:rPr>
          <w:rFonts w:ascii="Arial" w:hAnsi="Arial" w:cs="Arial"/>
          <w:sz w:val="16"/>
          <w:szCs w:val="16"/>
        </w:rPr>
        <w:t>Westgard</w:t>
      </w:r>
      <w:proofErr w:type="spellEnd"/>
      <w:r w:rsidRPr="007840CC">
        <w:rPr>
          <w:rFonts w:ascii="Arial" w:hAnsi="Arial" w:cs="Arial"/>
          <w:sz w:val="16"/>
          <w:szCs w:val="16"/>
        </w:rPr>
        <w:t>, reportes de Control de Calidad.</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 xml:space="preserve">Con capacidad  de ser </w:t>
      </w:r>
      <w:proofErr w:type="spellStart"/>
      <w:r w:rsidRPr="007840CC">
        <w:rPr>
          <w:rFonts w:ascii="Arial" w:hAnsi="Arial" w:cs="Arial"/>
          <w:sz w:val="16"/>
          <w:szCs w:val="16"/>
        </w:rPr>
        <w:t>interfasados</w:t>
      </w:r>
      <w:proofErr w:type="spellEnd"/>
      <w:r w:rsidRPr="007840CC">
        <w:rPr>
          <w:rFonts w:ascii="Arial" w:hAnsi="Arial" w:cs="Arial"/>
          <w:sz w:val="16"/>
          <w:szCs w:val="16"/>
        </w:rPr>
        <w:t>.</w:t>
      </w:r>
    </w:p>
    <w:p w:rsidR="004C13E8" w:rsidRPr="007840CC" w:rsidRDefault="004C13E8" w:rsidP="00AF41C0">
      <w:pPr>
        <w:numPr>
          <w:ilvl w:val="0"/>
          <w:numId w:val="29"/>
        </w:numPr>
        <w:rPr>
          <w:rFonts w:ascii="Arial" w:hAnsi="Arial" w:cs="Arial"/>
          <w:sz w:val="16"/>
          <w:szCs w:val="16"/>
        </w:rPr>
      </w:pPr>
      <w:r w:rsidRPr="007840CC">
        <w:rPr>
          <w:rFonts w:ascii="Arial" w:hAnsi="Arial" w:cs="Arial"/>
          <w:sz w:val="16"/>
          <w:szCs w:val="16"/>
        </w:rPr>
        <w:t>Con sistema de reporte de resultados en una impresora externa al equipo</w:t>
      </w:r>
    </w:p>
    <w:p w:rsidR="004C13E8" w:rsidRPr="007840CC" w:rsidRDefault="004C13E8" w:rsidP="00AF41C0">
      <w:pPr>
        <w:pStyle w:val="Textoindependiente2"/>
        <w:numPr>
          <w:ilvl w:val="0"/>
          <w:numId w:val="29"/>
        </w:numPr>
        <w:ind w:right="0"/>
        <w:rPr>
          <w:rFonts w:cs="Arial"/>
          <w:sz w:val="16"/>
          <w:szCs w:val="16"/>
          <w:u w:val="single"/>
        </w:rPr>
      </w:pPr>
      <w:r w:rsidRPr="007840CC">
        <w:rPr>
          <w:rFonts w:cs="Arial"/>
          <w:sz w:val="16"/>
          <w:szCs w:val="16"/>
          <w:u w:val="single"/>
        </w:rPr>
        <w:t xml:space="preserve">El equipo deberá estar </w:t>
      </w:r>
      <w:proofErr w:type="spellStart"/>
      <w:r w:rsidRPr="007840CC">
        <w:rPr>
          <w:rFonts w:cs="Arial"/>
          <w:sz w:val="16"/>
          <w:szCs w:val="16"/>
          <w:u w:val="single"/>
        </w:rPr>
        <w:t>interfasado</w:t>
      </w:r>
      <w:proofErr w:type="spellEnd"/>
      <w:r w:rsidRPr="007840CC">
        <w:rPr>
          <w:rFonts w:cs="Arial"/>
          <w:sz w:val="16"/>
          <w:szCs w:val="16"/>
          <w:u w:val="single"/>
        </w:rPr>
        <w:t xml:space="preserve"> al Sistema de Información del Laboratorio según lo especificado.</w:t>
      </w:r>
    </w:p>
    <w:p w:rsidR="004C13E8" w:rsidRPr="007840CC" w:rsidRDefault="004C13E8" w:rsidP="00AF41C0">
      <w:pPr>
        <w:numPr>
          <w:ilvl w:val="0"/>
          <w:numId w:val="29"/>
        </w:numPr>
        <w:rPr>
          <w:rFonts w:ascii="Arial" w:hAnsi="Arial" w:cs="Arial"/>
          <w:sz w:val="16"/>
          <w:szCs w:val="16"/>
          <w:u w:val="single"/>
        </w:rPr>
      </w:pPr>
      <w:r w:rsidRPr="007840CC">
        <w:rPr>
          <w:rFonts w:ascii="Arial" w:hAnsi="Arial" w:cs="Arial"/>
          <w:sz w:val="16"/>
          <w:szCs w:val="16"/>
          <w:u w:val="single"/>
        </w:rPr>
        <w:t>Se deberá inscribir al Laboratorio Clínico en un programa de control de calidad externo  en el área de Inmunología</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p>
    <w:p w:rsidR="004C13E8" w:rsidRPr="007840CC" w:rsidRDefault="004C13E8" w:rsidP="004C13E8">
      <w:pPr>
        <w:ind w:left="360"/>
        <w:rPr>
          <w:rFonts w:ascii="Arial" w:hAnsi="Arial" w:cs="Arial"/>
          <w:sz w:val="16"/>
          <w:szCs w:val="16"/>
        </w:rPr>
      </w:pPr>
      <w:r w:rsidRPr="007840CC">
        <w:rPr>
          <w:rFonts w:ascii="Arial" w:hAnsi="Arial" w:cs="Arial"/>
          <w:sz w:val="16"/>
          <w:szCs w:val="16"/>
        </w:rPr>
        <w:t>Las pruebas incluidas son:</w:t>
      </w:r>
    </w:p>
    <w:p w:rsidR="004C13E8" w:rsidRPr="007840CC" w:rsidRDefault="004C13E8" w:rsidP="004C13E8">
      <w:pPr>
        <w:ind w:left="360"/>
        <w:rPr>
          <w:rFonts w:ascii="Arial" w:hAnsi="Arial" w:cs="Arial"/>
          <w:b/>
          <w:sz w:val="16"/>
          <w:szCs w:val="16"/>
        </w:rPr>
      </w:pPr>
    </w:p>
    <w:p w:rsidR="004C13E8" w:rsidRPr="007840CC" w:rsidRDefault="004C13E8" w:rsidP="004C13E8">
      <w:pPr>
        <w:ind w:left="360"/>
        <w:rPr>
          <w:rFonts w:ascii="Arial" w:hAnsi="Arial" w:cs="Arial"/>
          <w:b/>
          <w:sz w:val="16"/>
          <w:szCs w:val="16"/>
        </w:rPr>
      </w:pPr>
      <w:r w:rsidRPr="007840CC">
        <w:rPr>
          <w:rFonts w:ascii="Arial" w:hAnsi="Arial" w:cs="Arial"/>
          <w:b/>
          <w:sz w:val="16"/>
          <w:szCs w:val="16"/>
        </w:rPr>
        <w:t xml:space="preserve">Para Jurisdicciones Sanitarias 1, 2, 3, 4, 5, 6  y 7: </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Glucosa</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Creatinina</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Urea (o BUN)</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 xml:space="preserve"> Ácido Úrico</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 xml:space="preserve"> Colesterol</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 xml:space="preserve"> Triglicéridos</w:t>
      </w:r>
    </w:p>
    <w:p w:rsidR="004C13E8" w:rsidRPr="007840CC" w:rsidRDefault="004C13E8" w:rsidP="00AF41C0">
      <w:pPr>
        <w:pStyle w:val="Prrafodelista"/>
        <w:numPr>
          <w:ilvl w:val="0"/>
          <w:numId w:val="30"/>
        </w:numPr>
        <w:rPr>
          <w:rFonts w:ascii="Arial" w:hAnsi="Arial" w:cs="Arial"/>
          <w:sz w:val="16"/>
          <w:szCs w:val="16"/>
          <w:u w:val="single"/>
        </w:rPr>
      </w:pPr>
      <w:r w:rsidRPr="007840CC">
        <w:rPr>
          <w:rFonts w:ascii="Arial" w:hAnsi="Arial" w:cs="Arial"/>
          <w:sz w:val="16"/>
          <w:szCs w:val="16"/>
          <w:u w:val="single"/>
        </w:rPr>
        <w:t>HDL-Colesterol</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 xml:space="preserve"> Bilirrubina Total</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 xml:space="preserve"> Bilirrubina Directa</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 xml:space="preserve"> Proteínas Totales</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 xml:space="preserve"> Albumina</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 xml:space="preserve"> TGO</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 xml:space="preserve"> TGP</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 xml:space="preserve"> Fosfatasa Alcalina</w:t>
      </w:r>
    </w:p>
    <w:p w:rsidR="004C13E8" w:rsidRPr="007840CC" w:rsidRDefault="004C13E8" w:rsidP="00AF41C0">
      <w:pPr>
        <w:pStyle w:val="Prrafodelista"/>
        <w:numPr>
          <w:ilvl w:val="0"/>
          <w:numId w:val="30"/>
        </w:numPr>
        <w:rPr>
          <w:rFonts w:ascii="Arial" w:hAnsi="Arial" w:cs="Arial"/>
          <w:sz w:val="16"/>
          <w:szCs w:val="16"/>
        </w:rPr>
      </w:pPr>
      <w:r w:rsidRPr="007840CC">
        <w:rPr>
          <w:rFonts w:ascii="Arial" w:hAnsi="Arial" w:cs="Arial"/>
          <w:sz w:val="16"/>
          <w:szCs w:val="16"/>
        </w:rPr>
        <w:t xml:space="preserve"> GGT</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p>
    <w:p w:rsidR="004C13E8" w:rsidRPr="007840CC" w:rsidRDefault="004C13E8" w:rsidP="004C13E8">
      <w:pPr>
        <w:ind w:left="360"/>
        <w:rPr>
          <w:rFonts w:ascii="Arial" w:hAnsi="Arial" w:cs="Arial"/>
          <w:b/>
          <w:sz w:val="16"/>
          <w:szCs w:val="16"/>
        </w:rPr>
      </w:pPr>
      <w:r w:rsidRPr="007840CC">
        <w:rPr>
          <w:rFonts w:ascii="Arial" w:hAnsi="Arial" w:cs="Arial"/>
          <w:b/>
          <w:sz w:val="16"/>
          <w:szCs w:val="16"/>
        </w:rPr>
        <w:t>Para Hospitales Rurales</w:t>
      </w:r>
      <w:r w:rsidRPr="007840CC">
        <w:rPr>
          <w:rFonts w:ascii="Arial" w:hAnsi="Arial" w:cs="Arial"/>
          <w:sz w:val="16"/>
          <w:szCs w:val="16"/>
        </w:rPr>
        <w:t xml:space="preserve">; H. Gral. De Sabinas Hidalgo, H. Gral. De </w:t>
      </w:r>
      <w:proofErr w:type="spellStart"/>
      <w:r w:rsidRPr="007840CC">
        <w:rPr>
          <w:rFonts w:ascii="Arial" w:hAnsi="Arial" w:cs="Arial"/>
          <w:sz w:val="16"/>
          <w:szCs w:val="16"/>
        </w:rPr>
        <w:t>Cerralvo</w:t>
      </w:r>
      <w:proofErr w:type="spellEnd"/>
      <w:r w:rsidRPr="007840CC">
        <w:rPr>
          <w:rFonts w:ascii="Arial" w:hAnsi="Arial" w:cs="Arial"/>
          <w:sz w:val="16"/>
          <w:szCs w:val="16"/>
        </w:rPr>
        <w:t>, H. Gral. De Montemorelos, H. Gral. De Linares, H. Gral. De Galeana, Clínica Tierra y Libertad y UNEME Pediátrica:</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Glucosa</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Creatinina</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Urea (o BUN)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Ácido Úrico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Colesterol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Triglicéridos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HDL-Colesterol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Bilirrubina Total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Bilirrubina Directa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Proteínas Totales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Albumina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TGO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TGP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Fosfatasa Alcalina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Sodio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Potasio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Cloro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Calcio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Amilasa</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LDH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lastRenderedPageBreak/>
        <w:t xml:space="preserve">GGT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 xml:space="preserve">CK </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CK MB</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Proteínas Suero</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Proteínas Liquido</w:t>
      </w:r>
    </w:p>
    <w:p w:rsidR="004C13E8" w:rsidRPr="007840CC" w:rsidRDefault="004C13E8" w:rsidP="00AF41C0">
      <w:pPr>
        <w:pStyle w:val="Prrafodelista"/>
        <w:numPr>
          <w:ilvl w:val="0"/>
          <w:numId w:val="31"/>
        </w:numPr>
        <w:rPr>
          <w:rFonts w:ascii="Arial" w:hAnsi="Arial" w:cs="Arial"/>
          <w:sz w:val="16"/>
          <w:szCs w:val="16"/>
        </w:rPr>
      </w:pPr>
      <w:r w:rsidRPr="007840CC">
        <w:rPr>
          <w:rFonts w:ascii="Arial" w:hAnsi="Arial" w:cs="Arial"/>
          <w:sz w:val="16"/>
          <w:szCs w:val="16"/>
        </w:rPr>
        <w:t>Proteínas en Orina</w:t>
      </w:r>
    </w:p>
    <w:p w:rsidR="004C13E8" w:rsidRPr="007840CC" w:rsidRDefault="004C13E8" w:rsidP="004C13E8">
      <w:pPr>
        <w:ind w:left="360"/>
        <w:rPr>
          <w:rFonts w:ascii="Arial" w:hAnsi="Arial" w:cs="Arial"/>
          <w:sz w:val="16"/>
          <w:szCs w:val="16"/>
        </w:rPr>
      </w:pPr>
    </w:p>
    <w:p w:rsidR="004C13E8" w:rsidRPr="007840CC" w:rsidRDefault="004C13E8" w:rsidP="004C13E8">
      <w:pPr>
        <w:ind w:left="360"/>
        <w:rPr>
          <w:rFonts w:ascii="Arial" w:hAnsi="Arial" w:cs="Arial"/>
          <w:sz w:val="16"/>
          <w:szCs w:val="16"/>
        </w:rPr>
      </w:pPr>
      <w:r w:rsidRPr="007840CC">
        <w:rPr>
          <w:rFonts w:ascii="Arial" w:hAnsi="Arial" w:cs="Arial"/>
          <w:b/>
          <w:sz w:val="16"/>
          <w:szCs w:val="16"/>
        </w:rPr>
        <w:t>Para Hospitales;</w:t>
      </w:r>
      <w:r w:rsidRPr="007840CC">
        <w:rPr>
          <w:rFonts w:ascii="Arial" w:hAnsi="Arial" w:cs="Arial"/>
          <w:sz w:val="16"/>
          <w:szCs w:val="16"/>
        </w:rPr>
        <w:t xml:space="preserve"> (Hospital Metropolitano “Dr. Bernardo Sepúlveda”, Hospital Regional de Alta Especialidad Materno Infantil) y el Hospital General de Dr. Arroyo:</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 xml:space="preserve">Glucosa </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 xml:space="preserve">Creatinina </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Urea (o BUN)</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Ácido Úrico</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Colesterol</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Triglicéridos</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Bilirrubina Total</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Bilirrubina Directa</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Proteínas Suero</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Proteínas Liquido</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Proteínas en Orina</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Proteínas Totales</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Albumina</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TGO</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TGP</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Fosfatasa Alcalina</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HDL Colesterol</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Amilasa</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LDH</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GGT</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CK</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CK MB</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Sodio</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Potasio</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Cloro</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Calcio</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T3</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T4</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T4 Libre</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TSH</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Fracción Beta</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LH</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FSH</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Estradiol</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Prolactina</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Antígeno Prostático</w:t>
      </w:r>
    </w:p>
    <w:p w:rsidR="004C13E8" w:rsidRPr="007840CC" w:rsidRDefault="004C13E8" w:rsidP="00AF41C0">
      <w:pPr>
        <w:pStyle w:val="Prrafodelista"/>
        <w:numPr>
          <w:ilvl w:val="0"/>
          <w:numId w:val="32"/>
        </w:numPr>
        <w:rPr>
          <w:rFonts w:ascii="Arial" w:hAnsi="Arial" w:cs="Arial"/>
          <w:b/>
          <w:sz w:val="16"/>
          <w:szCs w:val="16"/>
        </w:rPr>
      </w:pPr>
      <w:r w:rsidRPr="007840CC">
        <w:rPr>
          <w:rFonts w:ascii="Arial" w:hAnsi="Arial" w:cs="Arial"/>
          <w:sz w:val="16"/>
          <w:szCs w:val="16"/>
        </w:rPr>
        <w:t>PCR Ultra Sensible</w:t>
      </w:r>
    </w:p>
    <w:p w:rsidR="004C13E8" w:rsidRPr="007840CC" w:rsidRDefault="004C13E8" w:rsidP="004C13E8">
      <w:pPr>
        <w:rPr>
          <w:rFonts w:ascii="Arial" w:hAnsi="Arial" w:cs="Arial"/>
          <w:b/>
          <w:sz w:val="16"/>
          <w:szCs w:val="16"/>
        </w:rPr>
      </w:pPr>
    </w:p>
    <w:p w:rsidR="004C13E8" w:rsidRPr="007840CC" w:rsidRDefault="004C13E8" w:rsidP="004C13E8">
      <w:pPr>
        <w:rPr>
          <w:rFonts w:ascii="Arial" w:hAnsi="Arial" w:cs="Arial"/>
          <w:b/>
          <w:sz w:val="16"/>
          <w:szCs w:val="16"/>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3.      REACTIVOS PARA DETERMINACIÓN DE HEMATOLOGÍA</w:t>
      </w:r>
    </w:p>
    <w:p w:rsidR="004C13E8" w:rsidRPr="007840CC" w:rsidRDefault="004C13E8" w:rsidP="004C13E8">
      <w:pPr>
        <w:pStyle w:val="Textoindependiente2"/>
        <w:ind w:right="-1"/>
        <w:jc w:val="left"/>
        <w:rPr>
          <w:rFonts w:cs="Arial"/>
          <w:sz w:val="16"/>
          <w:szCs w:val="16"/>
          <w:u w:val="single"/>
        </w:rPr>
      </w:pPr>
      <w:r w:rsidRPr="007840CC">
        <w:rPr>
          <w:rFonts w:cs="Arial"/>
          <w:sz w:val="16"/>
          <w:szCs w:val="16"/>
        </w:rPr>
        <w:t>Nota:</w:t>
      </w:r>
      <w:r w:rsidRPr="007840CC">
        <w:rPr>
          <w:rFonts w:cs="Arial"/>
          <w:sz w:val="16"/>
          <w:szCs w:val="16"/>
          <w:u w:val="single"/>
        </w:rPr>
        <w:t xml:space="preserve"> Cada instrumento deberá ser instalado con su no </w:t>
      </w:r>
      <w:proofErr w:type="spellStart"/>
      <w:r w:rsidRPr="007840CC">
        <w:rPr>
          <w:rFonts w:cs="Arial"/>
          <w:sz w:val="16"/>
          <w:szCs w:val="16"/>
          <w:u w:val="single"/>
        </w:rPr>
        <w:t>brake</w:t>
      </w:r>
      <w:proofErr w:type="spellEnd"/>
      <w:r w:rsidRPr="007840CC">
        <w:rPr>
          <w:rFonts w:cs="Arial"/>
          <w:sz w:val="16"/>
          <w:szCs w:val="16"/>
          <w:u w:val="single"/>
        </w:rPr>
        <w:t xml:space="preserve"> y contar con programa de mantenimiento preventivo incluido en el precio ofertado.</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2 Instrumentos</w:t>
      </w:r>
      <w:r w:rsidRPr="007840CC">
        <w:rPr>
          <w:rFonts w:ascii="Arial" w:hAnsi="Arial" w:cs="Arial"/>
          <w:sz w:val="16"/>
          <w:szCs w:val="16"/>
        </w:rPr>
        <w:t xml:space="preserve"> Para El Hospital Metropolitano “Dr. Bernardo Sepúlveda”</w:t>
      </w: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2 Instrumentos</w:t>
      </w:r>
      <w:r w:rsidRPr="007840CC">
        <w:rPr>
          <w:rFonts w:ascii="Arial" w:hAnsi="Arial" w:cs="Arial"/>
          <w:sz w:val="16"/>
          <w:szCs w:val="16"/>
        </w:rPr>
        <w:t xml:space="preserve"> Para El Hospital Regional Materno Infantil  </w:t>
      </w: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Un Instrumentos Para Los Siguientes Hospitales</w:t>
      </w:r>
      <w:r w:rsidRPr="007840CC">
        <w:rPr>
          <w:rFonts w:ascii="Arial" w:hAnsi="Arial" w:cs="Arial"/>
          <w:b/>
          <w:sz w:val="16"/>
          <w:szCs w:val="16"/>
        </w:rPr>
        <w:t>:</w:t>
      </w:r>
      <w:r w:rsidRPr="007840CC">
        <w:rPr>
          <w:rFonts w:ascii="Arial" w:hAnsi="Arial" w:cs="Arial"/>
          <w:sz w:val="16"/>
          <w:szCs w:val="16"/>
        </w:rPr>
        <w:t xml:space="preserve"> H. Gral. De Sabinas Hidalgo, H. Gral. De </w:t>
      </w:r>
      <w:proofErr w:type="spellStart"/>
      <w:r w:rsidRPr="007840CC">
        <w:rPr>
          <w:rFonts w:ascii="Arial" w:hAnsi="Arial" w:cs="Arial"/>
          <w:sz w:val="16"/>
          <w:szCs w:val="16"/>
        </w:rPr>
        <w:t>Cerralvo</w:t>
      </w:r>
      <w:proofErr w:type="spellEnd"/>
      <w:r w:rsidRPr="007840CC">
        <w:rPr>
          <w:rFonts w:ascii="Arial" w:hAnsi="Arial" w:cs="Arial"/>
          <w:sz w:val="16"/>
          <w:szCs w:val="16"/>
        </w:rPr>
        <w:t>, H. Gral. De Montemorelos, H. Gral. De Linares, H. Gral. De Galeana, H. Gral. De Dr. Arroyo, Clínica Tierra Y Libertad.</w:t>
      </w:r>
    </w:p>
    <w:p w:rsidR="004C13E8" w:rsidRPr="007840CC" w:rsidRDefault="004C13E8" w:rsidP="004C13E8">
      <w:pPr>
        <w:ind w:left="360"/>
        <w:rPr>
          <w:rFonts w:ascii="Arial" w:hAnsi="Arial" w:cs="Arial"/>
          <w:sz w:val="16"/>
          <w:szCs w:val="16"/>
        </w:rPr>
      </w:pPr>
    </w:p>
    <w:p w:rsidR="004C13E8" w:rsidRPr="007840CC" w:rsidRDefault="004C13E8" w:rsidP="004C13E8">
      <w:pPr>
        <w:ind w:left="360"/>
        <w:rPr>
          <w:rFonts w:ascii="Arial" w:hAnsi="Arial" w:cs="Arial"/>
          <w:b/>
          <w:sz w:val="16"/>
          <w:szCs w:val="16"/>
        </w:rPr>
      </w:pPr>
    </w:p>
    <w:p w:rsidR="004C13E8" w:rsidRPr="007840CC" w:rsidRDefault="004C13E8" w:rsidP="004C13E8">
      <w:pPr>
        <w:ind w:left="360"/>
        <w:rPr>
          <w:rFonts w:ascii="Arial" w:hAnsi="Arial" w:cs="Arial"/>
          <w:b/>
          <w:sz w:val="16"/>
          <w:szCs w:val="16"/>
        </w:rPr>
      </w:pPr>
      <w:r w:rsidRPr="007840CC">
        <w:rPr>
          <w:rFonts w:ascii="Arial" w:hAnsi="Arial" w:cs="Arial"/>
          <w:b/>
          <w:sz w:val="16"/>
          <w:szCs w:val="16"/>
          <w:u w:val="single"/>
        </w:rPr>
        <w:lastRenderedPageBreak/>
        <w:t xml:space="preserve">Un Instrumentos Para Los Siguientes Centros de Salud: </w:t>
      </w:r>
      <w:r w:rsidRPr="007840CC">
        <w:rPr>
          <w:rFonts w:ascii="Arial" w:hAnsi="Arial" w:cs="Arial"/>
          <w:sz w:val="16"/>
          <w:szCs w:val="16"/>
        </w:rPr>
        <w:t xml:space="preserve">Jurisdicción Sanitaria No. 1 </w:t>
      </w:r>
      <w:proofErr w:type="spellStart"/>
      <w:r w:rsidRPr="007840CC">
        <w:rPr>
          <w:rFonts w:ascii="Arial" w:hAnsi="Arial" w:cs="Arial"/>
          <w:sz w:val="16"/>
          <w:szCs w:val="16"/>
        </w:rPr>
        <w:t>Csu</w:t>
      </w:r>
      <w:proofErr w:type="spellEnd"/>
      <w:r w:rsidRPr="007840CC">
        <w:rPr>
          <w:rFonts w:ascii="Arial" w:hAnsi="Arial" w:cs="Arial"/>
          <w:sz w:val="16"/>
          <w:szCs w:val="16"/>
        </w:rPr>
        <w:t xml:space="preserve"> Nueva Morelos, </w:t>
      </w:r>
      <w:proofErr w:type="spellStart"/>
      <w:r w:rsidRPr="007840CC">
        <w:rPr>
          <w:rFonts w:ascii="Arial" w:hAnsi="Arial" w:cs="Arial"/>
          <w:sz w:val="16"/>
          <w:szCs w:val="16"/>
        </w:rPr>
        <w:t>Csu</w:t>
      </w:r>
      <w:proofErr w:type="spellEnd"/>
      <w:r w:rsidRPr="007840CC">
        <w:rPr>
          <w:rFonts w:ascii="Arial" w:hAnsi="Arial" w:cs="Arial"/>
          <w:sz w:val="16"/>
          <w:szCs w:val="16"/>
        </w:rPr>
        <w:t xml:space="preserve"> Plutarco Elías Calles, Jurisdicción Sanitaria No. 4 </w:t>
      </w:r>
      <w:proofErr w:type="spellStart"/>
      <w:r w:rsidRPr="007840CC">
        <w:rPr>
          <w:rFonts w:ascii="Arial" w:hAnsi="Arial" w:cs="Arial"/>
          <w:sz w:val="16"/>
          <w:szCs w:val="16"/>
        </w:rPr>
        <w:t>Csu</w:t>
      </w:r>
      <w:proofErr w:type="spellEnd"/>
      <w:r w:rsidRPr="007840CC">
        <w:rPr>
          <w:rFonts w:ascii="Arial" w:hAnsi="Arial" w:cs="Arial"/>
          <w:sz w:val="16"/>
          <w:szCs w:val="16"/>
        </w:rPr>
        <w:t xml:space="preserve"> Insurgentes.      Con Las Siguientes Características:</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r w:rsidRPr="007840CC">
        <w:rPr>
          <w:rFonts w:ascii="Arial" w:hAnsi="Arial" w:cs="Arial"/>
          <w:sz w:val="16"/>
          <w:szCs w:val="16"/>
        </w:rPr>
        <w:t xml:space="preserve">Principio de medición: Método de Análisis Óptico (Láser) de ángulo dual y con tecnología MAPSS óptico de 4 ángulos para Blancos y Diferencial. 4 Reactivos incluyendo </w:t>
      </w:r>
      <w:proofErr w:type="spellStart"/>
      <w:r w:rsidRPr="007840CC">
        <w:rPr>
          <w:rFonts w:ascii="Arial" w:hAnsi="Arial" w:cs="Arial"/>
          <w:sz w:val="16"/>
          <w:szCs w:val="16"/>
        </w:rPr>
        <w:t>Reticulocitos</w:t>
      </w:r>
      <w:proofErr w:type="spellEnd"/>
      <w:r w:rsidRPr="007840CC">
        <w:rPr>
          <w:rFonts w:ascii="Arial" w:hAnsi="Arial" w:cs="Arial"/>
          <w:sz w:val="16"/>
          <w:szCs w:val="16"/>
        </w:rPr>
        <w:t xml:space="preserve">. </w:t>
      </w:r>
      <w:proofErr w:type="spellStart"/>
      <w:r w:rsidRPr="007840CC">
        <w:rPr>
          <w:rFonts w:ascii="Arial" w:hAnsi="Arial" w:cs="Arial"/>
          <w:sz w:val="16"/>
          <w:szCs w:val="16"/>
        </w:rPr>
        <w:t>Analitos</w:t>
      </w:r>
      <w:proofErr w:type="spellEnd"/>
      <w:r w:rsidRPr="007840CC">
        <w:rPr>
          <w:rFonts w:ascii="Arial" w:hAnsi="Arial" w:cs="Arial"/>
          <w:sz w:val="16"/>
          <w:szCs w:val="16"/>
        </w:rPr>
        <w:t xml:space="preserve"> o estudios a determinar por la unidad médica solicitante: 23 parámetros. Con diferencial de 5 partes: NOC, WOC, NEUT%, NEUT#, LYMPH%, LYMPH#, MONO%, MONO#, EOS%, EOS#, BASO%, BASO#, RBC, HGB, HCT, MCV, MCH, MCHC, RDW, RETIC#, RETIC%, PLT, MPV. Analizador Hematológico automatizado. Capacidad de procesamiento de 84 muestras por hora. Volumen de muestra: 150 mcl modo abierto. Reporte de resultados en gráficas, números absolutos o por ciento, tanto en la pantalla como en el papel. Monitor e Impresora integrados o externos. Hasta 500 archivos de Control de calidad. Que cuente con </w:t>
      </w:r>
      <w:proofErr w:type="spellStart"/>
      <w:r w:rsidRPr="007840CC">
        <w:rPr>
          <w:rFonts w:ascii="Arial" w:hAnsi="Arial" w:cs="Arial"/>
          <w:sz w:val="16"/>
          <w:szCs w:val="16"/>
        </w:rPr>
        <w:t>Automuestreador</w:t>
      </w:r>
      <w:proofErr w:type="spellEnd"/>
      <w:r w:rsidRPr="007840CC">
        <w:rPr>
          <w:rFonts w:ascii="Arial" w:hAnsi="Arial" w:cs="Arial"/>
          <w:sz w:val="16"/>
          <w:szCs w:val="16"/>
        </w:rPr>
        <w:t xml:space="preserve"> integrado. Almacén de datos de 10000 resultados almacenados con gráficas. Con puerto de comunicación para </w:t>
      </w:r>
      <w:proofErr w:type="spellStart"/>
      <w:r w:rsidRPr="007840CC">
        <w:rPr>
          <w:rFonts w:ascii="Arial" w:hAnsi="Arial" w:cs="Arial"/>
          <w:sz w:val="16"/>
          <w:szCs w:val="16"/>
        </w:rPr>
        <w:t>interfase</w:t>
      </w:r>
      <w:proofErr w:type="spellEnd"/>
      <w:r w:rsidRPr="007840CC">
        <w:rPr>
          <w:rFonts w:ascii="Arial" w:hAnsi="Arial" w:cs="Arial"/>
          <w:sz w:val="16"/>
          <w:szCs w:val="16"/>
        </w:rPr>
        <w:t xml:space="preserve">. Con lector de código de barras. Software en español. Regulador de voltaje. </w:t>
      </w:r>
      <w:r w:rsidRPr="007840CC">
        <w:rPr>
          <w:rFonts w:ascii="Arial" w:hAnsi="Arial" w:cs="Arial"/>
          <w:sz w:val="16"/>
          <w:szCs w:val="16"/>
          <w:u w:val="single"/>
        </w:rPr>
        <w:t>Se deberá inscribir al Laboratorio Clínico en un programa de Control de Calidad Externo en el área de Hematología para cada uno de los equipos</w:t>
      </w:r>
      <w:r w:rsidRPr="007840CC">
        <w:rPr>
          <w:rFonts w:ascii="Arial" w:hAnsi="Arial" w:cs="Arial"/>
          <w:sz w:val="16"/>
          <w:szCs w:val="16"/>
        </w:rPr>
        <w:t>.</w:t>
      </w:r>
      <w:r w:rsidRPr="007840CC">
        <w:rPr>
          <w:rFonts w:ascii="Arial" w:hAnsi="Arial" w:cs="Arial"/>
          <w:sz w:val="16"/>
          <w:szCs w:val="16"/>
          <w:u w:val="single"/>
        </w:rPr>
        <w:t xml:space="preserve"> Los equipos deberán estar </w:t>
      </w:r>
      <w:proofErr w:type="spellStart"/>
      <w:r w:rsidRPr="007840CC">
        <w:rPr>
          <w:rFonts w:ascii="Arial" w:hAnsi="Arial" w:cs="Arial"/>
          <w:sz w:val="16"/>
          <w:szCs w:val="16"/>
          <w:u w:val="single"/>
        </w:rPr>
        <w:t>interfasados</w:t>
      </w:r>
      <w:proofErr w:type="spellEnd"/>
      <w:r w:rsidRPr="007840CC">
        <w:rPr>
          <w:rFonts w:ascii="Arial" w:hAnsi="Arial" w:cs="Arial"/>
          <w:sz w:val="16"/>
          <w:szCs w:val="16"/>
          <w:u w:val="single"/>
        </w:rPr>
        <w:t xml:space="preserve"> al Sistema de Información del Laboratorio según lo especificado</w:t>
      </w:r>
    </w:p>
    <w:p w:rsidR="004C13E8" w:rsidRPr="007840CC" w:rsidRDefault="004C13E8" w:rsidP="004C13E8">
      <w:pPr>
        <w:rPr>
          <w:rFonts w:ascii="Arial" w:hAnsi="Arial" w:cs="Arial"/>
          <w:sz w:val="16"/>
          <w:szCs w:val="16"/>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Un Instrumentos Para Los Siguientes Hospitales</w:t>
      </w:r>
      <w:r w:rsidRPr="007840CC">
        <w:rPr>
          <w:rFonts w:ascii="Arial" w:hAnsi="Arial" w:cs="Arial"/>
          <w:b/>
          <w:sz w:val="16"/>
          <w:szCs w:val="16"/>
        </w:rPr>
        <w:t>:</w:t>
      </w:r>
      <w:r w:rsidRPr="007840CC">
        <w:rPr>
          <w:rFonts w:ascii="Arial" w:hAnsi="Arial" w:cs="Arial"/>
          <w:sz w:val="16"/>
          <w:szCs w:val="16"/>
        </w:rPr>
        <w:t xml:space="preserve"> Hospital Metropolitano, Hospital Regional Materno Infantil, UNEME Pediátrica.</w:t>
      </w:r>
    </w:p>
    <w:p w:rsidR="004C13E8" w:rsidRPr="007840CC" w:rsidRDefault="004C13E8" w:rsidP="004C13E8">
      <w:pPr>
        <w:ind w:left="360"/>
        <w:rPr>
          <w:rFonts w:ascii="Arial" w:hAnsi="Arial" w:cs="Arial"/>
          <w:sz w:val="16"/>
          <w:szCs w:val="16"/>
        </w:rPr>
      </w:pPr>
    </w:p>
    <w:p w:rsidR="004C13E8" w:rsidRPr="007840CC" w:rsidRDefault="004C13E8" w:rsidP="004C13E8">
      <w:pPr>
        <w:ind w:left="360"/>
        <w:rPr>
          <w:rFonts w:ascii="Arial" w:hAnsi="Arial" w:cs="Arial"/>
          <w:b/>
          <w:sz w:val="16"/>
          <w:szCs w:val="16"/>
        </w:rPr>
      </w:pPr>
      <w:r w:rsidRPr="007840CC">
        <w:rPr>
          <w:rFonts w:ascii="Arial" w:hAnsi="Arial" w:cs="Arial"/>
          <w:b/>
          <w:sz w:val="16"/>
          <w:szCs w:val="16"/>
          <w:u w:val="single"/>
        </w:rPr>
        <w:t>Un Instrumentos Para Los Siguientes Centros de Salud:</w:t>
      </w:r>
      <w:r w:rsidRPr="007840CC">
        <w:rPr>
          <w:rFonts w:ascii="Arial" w:hAnsi="Arial" w:cs="Arial"/>
          <w:sz w:val="16"/>
          <w:szCs w:val="16"/>
        </w:rPr>
        <w:t xml:space="preserve"> Jurisdicción Sanitaria No. 2  </w:t>
      </w:r>
      <w:proofErr w:type="spellStart"/>
      <w:r w:rsidRPr="007840CC">
        <w:rPr>
          <w:rFonts w:ascii="Arial" w:hAnsi="Arial" w:cs="Arial"/>
          <w:sz w:val="16"/>
          <w:szCs w:val="16"/>
        </w:rPr>
        <w:t>Csu</w:t>
      </w:r>
      <w:proofErr w:type="spellEnd"/>
      <w:r w:rsidRPr="007840CC">
        <w:rPr>
          <w:rFonts w:ascii="Arial" w:hAnsi="Arial" w:cs="Arial"/>
          <w:sz w:val="16"/>
          <w:szCs w:val="16"/>
        </w:rPr>
        <w:t xml:space="preserve"> Terminal, Jurisdicción Sanitaria No. 3  </w:t>
      </w:r>
      <w:proofErr w:type="spellStart"/>
      <w:r w:rsidRPr="007840CC">
        <w:rPr>
          <w:rFonts w:ascii="Arial" w:hAnsi="Arial" w:cs="Arial"/>
          <w:sz w:val="16"/>
          <w:szCs w:val="16"/>
        </w:rPr>
        <w:t>Csu</w:t>
      </w:r>
      <w:proofErr w:type="spellEnd"/>
      <w:r w:rsidRPr="007840CC">
        <w:rPr>
          <w:rFonts w:ascii="Arial" w:hAnsi="Arial" w:cs="Arial"/>
          <w:sz w:val="16"/>
          <w:szCs w:val="16"/>
        </w:rPr>
        <w:t xml:space="preserve"> Arturo B. De La Garza, </w:t>
      </w:r>
      <w:proofErr w:type="spellStart"/>
      <w:r w:rsidRPr="007840CC">
        <w:rPr>
          <w:rFonts w:ascii="Arial" w:hAnsi="Arial" w:cs="Arial"/>
          <w:sz w:val="16"/>
          <w:szCs w:val="16"/>
        </w:rPr>
        <w:t>Csu</w:t>
      </w:r>
      <w:proofErr w:type="spellEnd"/>
      <w:r w:rsidRPr="007840CC">
        <w:rPr>
          <w:rFonts w:ascii="Arial" w:hAnsi="Arial" w:cs="Arial"/>
          <w:sz w:val="16"/>
          <w:szCs w:val="16"/>
        </w:rPr>
        <w:t xml:space="preserve"> El Fraile, Jurisdicción Sanitaria No. 5 </w:t>
      </w:r>
      <w:proofErr w:type="spellStart"/>
      <w:r w:rsidRPr="007840CC">
        <w:rPr>
          <w:rFonts w:ascii="Arial" w:hAnsi="Arial" w:cs="Arial"/>
          <w:sz w:val="16"/>
          <w:szCs w:val="16"/>
        </w:rPr>
        <w:t>Csu</w:t>
      </w:r>
      <w:proofErr w:type="spellEnd"/>
      <w:r w:rsidRPr="007840CC">
        <w:rPr>
          <w:rFonts w:ascii="Arial" w:hAnsi="Arial" w:cs="Arial"/>
          <w:sz w:val="16"/>
          <w:szCs w:val="16"/>
        </w:rPr>
        <w:t xml:space="preserve"> Anáhuac, Jurisdicción Sanitaria No. 6, Cs China, </w:t>
      </w:r>
      <w:proofErr w:type="spellStart"/>
      <w:r w:rsidRPr="007840CC">
        <w:rPr>
          <w:rFonts w:ascii="Arial" w:hAnsi="Arial" w:cs="Arial"/>
          <w:sz w:val="16"/>
          <w:szCs w:val="16"/>
        </w:rPr>
        <w:t>Csu</w:t>
      </w:r>
      <w:proofErr w:type="spellEnd"/>
      <w:r w:rsidRPr="007840CC">
        <w:rPr>
          <w:rFonts w:ascii="Arial" w:hAnsi="Arial" w:cs="Arial"/>
          <w:sz w:val="16"/>
          <w:szCs w:val="16"/>
        </w:rPr>
        <w:t xml:space="preserve"> Cadereyta, Jurisdicción Sanitaria N° 7 </w:t>
      </w:r>
      <w:proofErr w:type="spellStart"/>
      <w:r w:rsidRPr="007840CC">
        <w:rPr>
          <w:rFonts w:ascii="Arial" w:hAnsi="Arial" w:cs="Arial"/>
          <w:sz w:val="16"/>
          <w:szCs w:val="16"/>
        </w:rPr>
        <w:t>Csu</w:t>
      </w:r>
      <w:proofErr w:type="spellEnd"/>
      <w:r w:rsidRPr="007840CC">
        <w:rPr>
          <w:rFonts w:ascii="Arial" w:hAnsi="Arial" w:cs="Arial"/>
          <w:sz w:val="16"/>
          <w:szCs w:val="16"/>
        </w:rPr>
        <w:t xml:space="preserve"> Allende, Shock Trauma, Con Las Siguientes Características:</w:t>
      </w:r>
    </w:p>
    <w:p w:rsidR="004C13E8" w:rsidRPr="007840CC" w:rsidRDefault="004C13E8" w:rsidP="004C13E8">
      <w:pPr>
        <w:rPr>
          <w:rFonts w:ascii="Arial" w:hAnsi="Arial" w:cs="Arial"/>
          <w:b/>
          <w:sz w:val="16"/>
          <w:szCs w:val="16"/>
        </w:rPr>
      </w:pPr>
    </w:p>
    <w:p w:rsidR="004C13E8" w:rsidRPr="007840CC" w:rsidRDefault="004C13E8" w:rsidP="004C13E8">
      <w:pPr>
        <w:rPr>
          <w:rFonts w:ascii="Arial" w:hAnsi="Arial" w:cs="Arial"/>
          <w:b/>
          <w:sz w:val="16"/>
          <w:szCs w:val="16"/>
        </w:rPr>
      </w:pPr>
    </w:p>
    <w:p w:rsidR="004C13E8" w:rsidRPr="007840CC" w:rsidRDefault="004C13E8" w:rsidP="004C13E8">
      <w:pPr>
        <w:jc w:val="both"/>
        <w:rPr>
          <w:rFonts w:ascii="Arial" w:hAnsi="Arial" w:cs="Arial"/>
          <w:sz w:val="16"/>
          <w:szCs w:val="16"/>
          <w:u w:val="single"/>
        </w:rPr>
      </w:pPr>
      <w:r w:rsidRPr="007840CC">
        <w:rPr>
          <w:rFonts w:ascii="Arial" w:hAnsi="Arial" w:cs="Arial"/>
          <w:sz w:val="16"/>
          <w:szCs w:val="16"/>
        </w:rPr>
        <w:t xml:space="preserve">Principio de medición: Impedancia Electrónica. 3 Reactivos. </w:t>
      </w:r>
      <w:proofErr w:type="spellStart"/>
      <w:r w:rsidRPr="007840CC">
        <w:rPr>
          <w:rFonts w:ascii="Arial" w:hAnsi="Arial" w:cs="Arial"/>
          <w:sz w:val="16"/>
          <w:szCs w:val="16"/>
        </w:rPr>
        <w:t>Analitos</w:t>
      </w:r>
      <w:proofErr w:type="spellEnd"/>
      <w:r w:rsidRPr="007840CC">
        <w:rPr>
          <w:rFonts w:ascii="Arial" w:hAnsi="Arial" w:cs="Arial"/>
          <w:sz w:val="16"/>
          <w:szCs w:val="16"/>
        </w:rPr>
        <w:t xml:space="preserve"> o estudios a determinar por la unidad médica solicitante: 18parámetros. Con diferencial de 3 partes: WBC, LYMPH%, LYMPH#, MID%, MID#, GRAN%, GRAN#, RBC, HGB, HCT, MCV, MCH, MCHC, RDW, PLT, MPV, PDW, PCT. Capacidad de procesamiento de 60 muestras por hora. Volumen de muestra: 9.8 µl. Hemograma con fórmula diferencial de 3 poblaciones. Pantalla táctil de LCD en color. 6 archivos de Control de calidad y 100 series por archivo. 1,500 Registros con histogramas en la memoria interna y hasta 60,000 registros en la unidad de almacenamiento externa USB. </w:t>
      </w:r>
      <w:proofErr w:type="spellStart"/>
      <w:r w:rsidRPr="007840CC">
        <w:rPr>
          <w:rFonts w:ascii="Arial" w:hAnsi="Arial" w:cs="Arial"/>
          <w:sz w:val="16"/>
          <w:szCs w:val="16"/>
        </w:rPr>
        <w:t>Interfase</w:t>
      </w:r>
      <w:proofErr w:type="spellEnd"/>
      <w:r w:rsidRPr="007840CC">
        <w:rPr>
          <w:rFonts w:ascii="Arial" w:hAnsi="Arial" w:cs="Arial"/>
          <w:sz w:val="16"/>
          <w:szCs w:val="16"/>
        </w:rPr>
        <w:t xml:space="preserve"> RS232 y TCP/IP LIS. Con lector óptico manual de código de barras. Regulador de voltaje. </w:t>
      </w:r>
      <w:r w:rsidRPr="007840CC">
        <w:rPr>
          <w:rFonts w:ascii="Arial" w:hAnsi="Arial" w:cs="Arial"/>
          <w:sz w:val="16"/>
          <w:szCs w:val="16"/>
          <w:u w:val="single"/>
        </w:rPr>
        <w:t xml:space="preserve">Se deberá inscribir al Laboratorio Clínico en un programa de Control de Calidad Externo en el área de Hematología para cada uno de los equipos. Los equipos deberán estar </w:t>
      </w:r>
      <w:proofErr w:type="spellStart"/>
      <w:r w:rsidRPr="007840CC">
        <w:rPr>
          <w:rFonts w:ascii="Arial" w:hAnsi="Arial" w:cs="Arial"/>
          <w:sz w:val="16"/>
          <w:szCs w:val="16"/>
          <w:u w:val="single"/>
        </w:rPr>
        <w:t>interfasados</w:t>
      </w:r>
      <w:proofErr w:type="spellEnd"/>
      <w:r w:rsidRPr="007840CC">
        <w:rPr>
          <w:rFonts w:ascii="Arial" w:hAnsi="Arial" w:cs="Arial"/>
          <w:sz w:val="16"/>
          <w:szCs w:val="16"/>
          <w:u w:val="single"/>
        </w:rPr>
        <w:t xml:space="preserve"> al Sistema de Información del Laboratorio según lo especificado.</w:t>
      </w:r>
    </w:p>
    <w:p w:rsidR="004C13E8" w:rsidRPr="007840CC" w:rsidRDefault="004C13E8" w:rsidP="004C13E8">
      <w:pPr>
        <w:rPr>
          <w:rFonts w:ascii="Arial" w:hAnsi="Arial" w:cs="Arial"/>
          <w:b/>
          <w:sz w:val="16"/>
          <w:szCs w:val="16"/>
          <w:u w:val="single"/>
        </w:rPr>
      </w:pPr>
    </w:p>
    <w:p w:rsidR="004C13E8" w:rsidRPr="007840CC" w:rsidRDefault="004C13E8" w:rsidP="004C13E8">
      <w:pPr>
        <w:rPr>
          <w:rFonts w:ascii="Arial" w:hAnsi="Arial" w:cs="Arial"/>
          <w:b/>
          <w:sz w:val="16"/>
          <w:szCs w:val="16"/>
        </w:rPr>
      </w:pPr>
    </w:p>
    <w:p w:rsidR="004C13E8" w:rsidRPr="007840CC" w:rsidRDefault="004C13E8" w:rsidP="004C13E8">
      <w:pPr>
        <w:rPr>
          <w:rFonts w:ascii="Arial" w:hAnsi="Arial" w:cs="Arial"/>
          <w:b/>
          <w:sz w:val="16"/>
          <w:szCs w:val="16"/>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4.      REACTIVOS PARA DETERMINACIÓN EXAMEN DE ORINA</w:t>
      </w:r>
    </w:p>
    <w:p w:rsidR="004C13E8" w:rsidRPr="007840CC" w:rsidRDefault="004C13E8" w:rsidP="004C13E8">
      <w:pPr>
        <w:pStyle w:val="Ttulo1"/>
        <w:jc w:val="left"/>
        <w:rPr>
          <w:rFonts w:cs="Arial"/>
          <w:sz w:val="16"/>
          <w:szCs w:val="16"/>
          <w:u w:val="single"/>
          <w:lang w:val="es-MX"/>
        </w:rPr>
      </w:pPr>
    </w:p>
    <w:p w:rsidR="004C13E8" w:rsidRPr="007840CC" w:rsidRDefault="004C13E8" w:rsidP="004C13E8">
      <w:pPr>
        <w:pStyle w:val="Textoindependiente2"/>
        <w:ind w:right="-1"/>
        <w:jc w:val="left"/>
        <w:rPr>
          <w:rFonts w:cs="Arial"/>
          <w:sz w:val="16"/>
          <w:szCs w:val="16"/>
          <w:u w:val="single"/>
        </w:rPr>
      </w:pPr>
      <w:r w:rsidRPr="007840CC">
        <w:rPr>
          <w:rFonts w:cs="Arial"/>
          <w:sz w:val="16"/>
          <w:szCs w:val="16"/>
        </w:rPr>
        <w:t>Nota:</w:t>
      </w:r>
      <w:r w:rsidRPr="007840CC">
        <w:rPr>
          <w:rFonts w:cs="Arial"/>
          <w:sz w:val="16"/>
          <w:szCs w:val="16"/>
          <w:u w:val="single"/>
        </w:rPr>
        <w:t xml:space="preserve"> Cada instrumento deberá ser instalado con su no </w:t>
      </w:r>
      <w:proofErr w:type="spellStart"/>
      <w:r w:rsidRPr="007840CC">
        <w:rPr>
          <w:rFonts w:cs="Arial"/>
          <w:sz w:val="16"/>
          <w:szCs w:val="16"/>
          <w:u w:val="single"/>
        </w:rPr>
        <w:t>brake</w:t>
      </w:r>
      <w:proofErr w:type="spellEnd"/>
      <w:r w:rsidRPr="007840CC">
        <w:rPr>
          <w:rFonts w:cs="Arial"/>
          <w:sz w:val="16"/>
          <w:szCs w:val="16"/>
          <w:u w:val="single"/>
        </w:rPr>
        <w:t xml:space="preserve"> y contar con programa de mantenimiento preventivo incluido en el precio ofertado.</w:t>
      </w:r>
    </w:p>
    <w:p w:rsidR="004C13E8" w:rsidRPr="007840CC" w:rsidRDefault="004C13E8" w:rsidP="004C13E8">
      <w:pPr>
        <w:rPr>
          <w:rFonts w:ascii="Arial" w:hAnsi="Arial" w:cs="Arial"/>
          <w:b/>
          <w:sz w:val="16"/>
          <w:szCs w:val="16"/>
        </w:rPr>
      </w:pPr>
    </w:p>
    <w:p w:rsidR="004C13E8" w:rsidRPr="007840CC" w:rsidRDefault="004C13E8" w:rsidP="004C13E8">
      <w:pPr>
        <w:rPr>
          <w:rFonts w:ascii="Arial" w:hAnsi="Arial" w:cs="Arial"/>
          <w:sz w:val="16"/>
          <w:szCs w:val="16"/>
        </w:rPr>
      </w:pPr>
      <w:r w:rsidRPr="007840CC">
        <w:rPr>
          <w:rFonts w:ascii="Arial" w:hAnsi="Arial" w:cs="Arial"/>
          <w:b/>
          <w:sz w:val="16"/>
          <w:szCs w:val="16"/>
          <w:u w:val="single"/>
        </w:rPr>
        <w:t>Un Instrumento</w:t>
      </w:r>
      <w:r w:rsidRPr="007840CC">
        <w:rPr>
          <w:rFonts w:ascii="Arial" w:hAnsi="Arial" w:cs="Arial"/>
          <w:sz w:val="16"/>
          <w:szCs w:val="16"/>
        </w:rPr>
        <w:t xml:space="preserve"> Para El Hospital Metropolitano “Dr. Bernardo </w:t>
      </w:r>
      <w:proofErr w:type="spellStart"/>
      <w:r w:rsidRPr="007840CC">
        <w:rPr>
          <w:rFonts w:ascii="Arial" w:hAnsi="Arial" w:cs="Arial"/>
          <w:sz w:val="16"/>
          <w:szCs w:val="16"/>
        </w:rPr>
        <w:t>Sepulveda</w:t>
      </w:r>
      <w:proofErr w:type="spellEnd"/>
      <w:r w:rsidRPr="007840CC">
        <w:rPr>
          <w:rFonts w:ascii="Arial" w:hAnsi="Arial" w:cs="Arial"/>
          <w:sz w:val="16"/>
          <w:szCs w:val="16"/>
        </w:rPr>
        <w:t xml:space="preserve">” </w:t>
      </w:r>
    </w:p>
    <w:p w:rsidR="004C13E8" w:rsidRPr="007840CC" w:rsidRDefault="004C13E8" w:rsidP="004C13E8">
      <w:pPr>
        <w:rPr>
          <w:rFonts w:ascii="Arial" w:hAnsi="Arial" w:cs="Arial"/>
          <w:sz w:val="16"/>
          <w:szCs w:val="16"/>
        </w:rPr>
      </w:pPr>
      <w:r w:rsidRPr="007840CC">
        <w:rPr>
          <w:rFonts w:ascii="Arial" w:hAnsi="Arial" w:cs="Arial"/>
          <w:b/>
          <w:sz w:val="16"/>
          <w:szCs w:val="16"/>
          <w:u w:val="single"/>
        </w:rPr>
        <w:t>Un Instrumento</w:t>
      </w:r>
      <w:r w:rsidRPr="007840CC">
        <w:rPr>
          <w:rFonts w:ascii="Arial" w:hAnsi="Arial" w:cs="Arial"/>
          <w:sz w:val="16"/>
          <w:szCs w:val="16"/>
        </w:rPr>
        <w:t xml:space="preserve"> Para El Hospital Regional Materno Infantil</w:t>
      </w:r>
    </w:p>
    <w:p w:rsidR="004C13E8" w:rsidRPr="007840CC" w:rsidRDefault="004C13E8" w:rsidP="004C13E8">
      <w:pPr>
        <w:rPr>
          <w:rFonts w:ascii="Arial" w:hAnsi="Arial" w:cs="Arial"/>
          <w:sz w:val="16"/>
          <w:szCs w:val="16"/>
        </w:rPr>
      </w:pPr>
    </w:p>
    <w:p w:rsidR="004C13E8" w:rsidRPr="007840CC" w:rsidRDefault="004C13E8" w:rsidP="00AF41C0">
      <w:pPr>
        <w:numPr>
          <w:ilvl w:val="0"/>
          <w:numId w:val="47"/>
        </w:numPr>
        <w:tabs>
          <w:tab w:val="clear" w:pos="720"/>
          <w:tab w:val="num" w:pos="284"/>
        </w:tabs>
        <w:ind w:left="284" w:hanging="142"/>
        <w:jc w:val="both"/>
        <w:rPr>
          <w:rFonts w:ascii="Arial" w:hAnsi="Arial" w:cs="Arial"/>
          <w:sz w:val="16"/>
          <w:szCs w:val="16"/>
        </w:rPr>
      </w:pPr>
      <w:r w:rsidRPr="007840CC">
        <w:rPr>
          <w:rFonts w:ascii="Arial" w:hAnsi="Arial" w:cs="Arial"/>
          <w:sz w:val="16"/>
          <w:szCs w:val="16"/>
        </w:rPr>
        <w:t xml:space="preserve">Equipo lector de tiras reactivas totalmente automatizado para la determinación del examen químico de la orina. Principio de medición: fotómetro de </w:t>
      </w:r>
      <w:proofErr w:type="spellStart"/>
      <w:r w:rsidRPr="007840CC">
        <w:rPr>
          <w:rFonts w:ascii="Arial" w:hAnsi="Arial" w:cs="Arial"/>
          <w:sz w:val="16"/>
          <w:szCs w:val="16"/>
        </w:rPr>
        <w:t>reflectancia</w:t>
      </w:r>
      <w:proofErr w:type="spellEnd"/>
    </w:p>
    <w:p w:rsidR="004C13E8" w:rsidRPr="007840CC" w:rsidRDefault="004C13E8" w:rsidP="00AF41C0">
      <w:pPr>
        <w:numPr>
          <w:ilvl w:val="0"/>
          <w:numId w:val="47"/>
        </w:numPr>
        <w:tabs>
          <w:tab w:val="clear" w:pos="720"/>
          <w:tab w:val="num" w:pos="284"/>
        </w:tabs>
        <w:ind w:hanging="578"/>
        <w:jc w:val="both"/>
        <w:rPr>
          <w:rFonts w:ascii="Arial" w:hAnsi="Arial" w:cs="Arial"/>
          <w:sz w:val="16"/>
          <w:szCs w:val="16"/>
          <w:lang w:val="pt-BR"/>
        </w:rPr>
      </w:pPr>
      <w:r w:rsidRPr="007840CC">
        <w:rPr>
          <w:rFonts w:ascii="Arial" w:hAnsi="Arial" w:cs="Arial"/>
          <w:sz w:val="16"/>
          <w:szCs w:val="16"/>
          <w:lang w:val="pt-BR"/>
        </w:rPr>
        <w:t>Automatizado</w:t>
      </w:r>
    </w:p>
    <w:p w:rsidR="004C13E8" w:rsidRPr="007840CC" w:rsidRDefault="004C13E8" w:rsidP="00AF41C0">
      <w:pPr>
        <w:numPr>
          <w:ilvl w:val="0"/>
          <w:numId w:val="47"/>
        </w:numPr>
        <w:tabs>
          <w:tab w:val="clear" w:pos="720"/>
          <w:tab w:val="num" w:pos="284"/>
        </w:tabs>
        <w:ind w:left="284" w:hanging="142"/>
        <w:jc w:val="both"/>
        <w:rPr>
          <w:rFonts w:ascii="Arial" w:hAnsi="Arial" w:cs="Arial"/>
          <w:sz w:val="16"/>
          <w:szCs w:val="16"/>
        </w:rPr>
      </w:pPr>
      <w:proofErr w:type="spellStart"/>
      <w:r w:rsidRPr="007840CC">
        <w:rPr>
          <w:rFonts w:ascii="Arial" w:hAnsi="Arial" w:cs="Arial"/>
          <w:sz w:val="16"/>
          <w:szCs w:val="16"/>
        </w:rPr>
        <w:t>Analitos</w:t>
      </w:r>
      <w:proofErr w:type="spellEnd"/>
      <w:r w:rsidRPr="007840CC">
        <w:rPr>
          <w:rFonts w:ascii="Arial" w:hAnsi="Arial" w:cs="Arial"/>
          <w:sz w:val="16"/>
          <w:szCs w:val="16"/>
        </w:rPr>
        <w:t xml:space="preserve"> o estudios a determinar: los solicitados en el Anexo T1, incluyendo: pH, glucosa, proteínas, sangre cuerpos cetónicos, bilirrubina, </w:t>
      </w:r>
      <w:proofErr w:type="spellStart"/>
      <w:r w:rsidRPr="007840CC">
        <w:rPr>
          <w:rFonts w:ascii="Arial" w:hAnsi="Arial" w:cs="Arial"/>
          <w:sz w:val="16"/>
          <w:szCs w:val="16"/>
        </w:rPr>
        <w:t>urobilinógeno</w:t>
      </w:r>
      <w:proofErr w:type="spellEnd"/>
      <w:r w:rsidRPr="007840CC">
        <w:rPr>
          <w:rFonts w:ascii="Arial" w:hAnsi="Arial" w:cs="Arial"/>
          <w:sz w:val="16"/>
          <w:szCs w:val="16"/>
        </w:rPr>
        <w:t>, nitritos, gravedad específica, leucocitos.</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Capacidad de procesamiento de muestras: 300 muestras por hora</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Con depósito de Muestras</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Identificación de la muestra por medio de un lector de código de barras integrado</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 xml:space="preserve">Puerto de comunicación para </w:t>
      </w:r>
      <w:proofErr w:type="spellStart"/>
      <w:r w:rsidRPr="007840CC">
        <w:rPr>
          <w:rFonts w:ascii="Arial" w:hAnsi="Arial" w:cs="Arial"/>
          <w:sz w:val="16"/>
          <w:szCs w:val="16"/>
        </w:rPr>
        <w:t>interfase</w:t>
      </w:r>
      <w:proofErr w:type="spellEnd"/>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Software en español</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 xml:space="preserve">Regulador de voltaje (No break). </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Memoria para resultados de 1000 muestras de rutina, 200 muestras urgentes y 300 muestras de control</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Accesorios, Consumibles y Refacciones: De acuerdo a las necesidades, compatibles con la marca y modelo del equipo.</w:t>
      </w:r>
    </w:p>
    <w:p w:rsidR="004C13E8" w:rsidRPr="007840CC" w:rsidRDefault="004C13E8" w:rsidP="00AF41C0">
      <w:pPr>
        <w:numPr>
          <w:ilvl w:val="0"/>
          <w:numId w:val="47"/>
        </w:numPr>
        <w:tabs>
          <w:tab w:val="clear" w:pos="720"/>
          <w:tab w:val="num" w:pos="284"/>
        </w:tabs>
        <w:ind w:hanging="578"/>
        <w:jc w:val="both"/>
        <w:rPr>
          <w:rFonts w:ascii="Arial" w:hAnsi="Arial" w:cs="Arial"/>
          <w:sz w:val="16"/>
          <w:szCs w:val="16"/>
        </w:rPr>
      </w:pPr>
      <w:r w:rsidRPr="007840CC">
        <w:rPr>
          <w:rFonts w:ascii="Arial" w:hAnsi="Arial" w:cs="Arial"/>
          <w:sz w:val="16"/>
          <w:szCs w:val="16"/>
        </w:rPr>
        <w:t>Capacidad para 75 muestras simultaneas.</w:t>
      </w:r>
    </w:p>
    <w:p w:rsidR="004C13E8" w:rsidRPr="007840CC" w:rsidRDefault="004C13E8" w:rsidP="00AF41C0">
      <w:pPr>
        <w:numPr>
          <w:ilvl w:val="0"/>
          <w:numId w:val="46"/>
        </w:numPr>
        <w:tabs>
          <w:tab w:val="clear" w:pos="720"/>
          <w:tab w:val="num" w:pos="284"/>
        </w:tabs>
        <w:ind w:hanging="578"/>
        <w:jc w:val="both"/>
        <w:rPr>
          <w:rFonts w:ascii="Arial" w:hAnsi="Arial" w:cs="Arial"/>
          <w:bCs/>
          <w:sz w:val="16"/>
          <w:szCs w:val="16"/>
        </w:rPr>
      </w:pPr>
      <w:r w:rsidRPr="007840CC">
        <w:rPr>
          <w:rFonts w:ascii="Arial" w:hAnsi="Arial" w:cs="Arial"/>
          <w:sz w:val="16"/>
          <w:szCs w:val="16"/>
        </w:rPr>
        <w:t>Corriente eléctrica</w:t>
      </w:r>
      <w:r w:rsidRPr="007840CC">
        <w:rPr>
          <w:rFonts w:ascii="Arial" w:hAnsi="Arial" w:cs="Arial"/>
          <w:bCs/>
          <w:sz w:val="16"/>
          <w:szCs w:val="16"/>
        </w:rPr>
        <w:t xml:space="preserve">  100-240 V AC, 50/60 HZ</w:t>
      </w:r>
    </w:p>
    <w:p w:rsidR="004C13E8" w:rsidRPr="007840CC" w:rsidRDefault="004C13E8" w:rsidP="00AF41C0">
      <w:pPr>
        <w:numPr>
          <w:ilvl w:val="0"/>
          <w:numId w:val="48"/>
        </w:numPr>
        <w:ind w:hanging="218"/>
        <w:jc w:val="both"/>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al Sistema de Informática del Laboratorio y proporcionar una estación de trabajo según lo descrito.</w:t>
      </w:r>
    </w:p>
    <w:p w:rsidR="004C13E8" w:rsidRPr="007840CC" w:rsidRDefault="004C13E8" w:rsidP="00AF41C0">
      <w:pPr>
        <w:numPr>
          <w:ilvl w:val="0"/>
          <w:numId w:val="48"/>
        </w:numPr>
        <w:ind w:hanging="218"/>
        <w:jc w:val="both"/>
        <w:rPr>
          <w:rFonts w:ascii="Arial" w:hAnsi="Arial" w:cs="Arial"/>
          <w:sz w:val="16"/>
          <w:szCs w:val="16"/>
        </w:rPr>
      </w:pPr>
      <w:r w:rsidRPr="007840CC">
        <w:rPr>
          <w:rFonts w:ascii="Arial" w:hAnsi="Arial" w:cs="Arial"/>
          <w:sz w:val="16"/>
          <w:szCs w:val="16"/>
        </w:rPr>
        <w:t>Sistema de reporte con impresora interna y externa</w:t>
      </w:r>
    </w:p>
    <w:p w:rsidR="004C13E8" w:rsidRPr="007840CC" w:rsidRDefault="004C13E8" w:rsidP="00AF41C0">
      <w:pPr>
        <w:numPr>
          <w:ilvl w:val="0"/>
          <w:numId w:val="48"/>
        </w:numPr>
        <w:ind w:hanging="218"/>
        <w:jc w:val="both"/>
        <w:rPr>
          <w:rFonts w:ascii="Arial" w:hAnsi="Arial" w:cs="Arial"/>
          <w:sz w:val="16"/>
          <w:szCs w:val="16"/>
          <w:u w:val="single"/>
        </w:rPr>
      </w:pPr>
      <w:r w:rsidRPr="007840CC">
        <w:rPr>
          <w:rFonts w:ascii="Arial" w:hAnsi="Arial" w:cs="Arial"/>
          <w:sz w:val="16"/>
          <w:szCs w:val="16"/>
          <w:u w:val="single"/>
        </w:rPr>
        <w:t xml:space="preserve">El licitante deberá inscribir al Laboratorio en un programa de control de Calidad Externo en el área de Orinas. </w:t>
      </w:r>
    </w:p>
    <w:p w:rsidR="004C13E8" w:rsidRPr="007840CC" w:rsidRDefault="004C13E8" w:rsidP="004C13E8">
      <w:pPr>
        <w:rPr>
          <w:rFonts w:ascii="Arial" w:hAnsi="Arial" w:cs="Arial"/>
          <w:sz w:val="16"/>
          <w:szCs w:val="16"/>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lastRenderedPageBreak/>
        <w:t>Un Instrumentos Para Los Siguientes Hospitales</w:t>
      </w:r>
      <w:r w:rsidRPr="007840CC">
        <w:rPr>
          <w:rFonts w:ascii="Arial" w:hAnsi="Arial" w:cs="Arial"/>
          <w:b/>
          <w:sz w:val="16"/>
          <w:szCs w:val="16"/>
        </w:rPr>
        <w:t>:</w:t>
      </w:r>
      <w:r w:rsidRPr="007840CC">
        <w:rPr>
          <w:rFonts w:ascii="Arial" w:hAnsi="Arial" w:cs="Arial"/>
          <w:sz w:val="16"/>
          <w:szCs w:val="16"/>
        </w:rPr>
        <w:t xml:space="preserve"> Hospital Metropolitano, Hospital Regional Materno Infantil, H. Gral. De Sabinas Hidalgo, H. Gral. De </w:t>
      </w:r>
      <w:proofErr w:type="spellStart"/>
      <w:r w:rsidRPr="007840CC">
        <w:rPr>
          <w:rFonts w:ascii="Arial" w:hAnsi="Arial" w:cs="Arial"/>
          <w:sz w:val="16"/>
          <w:szCs w:val="16"/>
        </w:rPr>
        <w:t>Cerralvo</w:t>
      </w:r>
      <w:proofErr w:type="spellEnd"/>
      <w:r w:rsidRPr="007840CC">
        <w:rPr>
          <w:rFonts w:ascii="Arial" w:hAnsi="Arial" w:cs="Arial"/>
          <w:sz w:val="16"/>
          <w:szCs w:val="16"/>
        </w:rPr>
        <w:t>, H. Gral. De Montemorelos, H. Gral. De Linares, H. Gral. De Galeana, H. Gral. De Dr. Arroyo.</w:t>
      </w:r>
    </w:p>
    <w:p w:rsidR="004C13E8" w:rsidRPr="007840CC" w:rsidRDefault="004C13E8" w:rsidP="004C13E8">
      <w:pPr>
        <w:ind w:left="360"/>
        <w:rPr>
          <w:rFonts w:ascii="Arial" w:hAnsi="Arial" w:cs="Arial"/>
          <w:sz w:val="16"/>
          <w:szCs w:val="16"/>
        </w:rPr>
      </w:pPr>
    </w:p>
    <w:p w:rsidR="004C13E8" w:rsidRPr="007840CC" w:rsidRDefault="004C13E8" w:rsidP="004C13E8">
      <w:pPr>
        <w:ind w:left="360"/>
        <w:rPr>
          <w:rFonts w:ascii="Arial" w:hAnsi="Arial" w:cs="Arial"/>
          <w:sz w:val="16"/>
          <w:szCs w:val="16"/>
        </w:rPr>
      </w:pP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 xml:space="preserve">Equipo lector de tiras reactivas para la determinación del examen químico de la orina. Principio de medición: fotometría de </w:t>
      </w:r>
      <w:proofErr w:type="spellStart"/>
      <w:r w:rsidRPr="007840CC">
        <w:rPr>
          <w:rFonts w:ascii="Arial" w:hAnsi="Arial" w:cs="Arial"/>
          <w:sz w:val="16"/>
          <w:szCs w:val="16"/>
        </w:rPr>
        <w:t>reflectancia</w:t>
      </w:r>
      <w:proofErr w:type="spellEnd"/>
      <w:r w:rsidRPr="007840CC">
        <w:rPr>
          <w:rFonts w:ascii="Arial" w:hAnsi="Arial" w:cs="Arial"/>
          <w:sz w:val="16"/>
          <w:szCs w:val="16"/>
        </w:rPr>
        <w:t xml:space="preserve"> </w:t>
      </w:r>
    </w:p>
    <w:p w:rsidR="004C13E8" w:rsidRPr="007840CC" w:rsidRDefault="004C13E8" w:rsidP="00AF41C0">
      <w:pPr>
        <w:numPr>
          <w:ilvl w:val="0"/>
          <w:numId w:val="45"/>
        </w:numPr>
        <w:jc w:val="both"/>
        <w:rPr>
          <w:rFonts w:ascii="Arial" w:hAnsi="Arial" w:cs="Arial"/>
          <w:sz w:val="16"/>
          <w:szCs w:val="16"/>
          <w:lang w:val="pt-BR"/>
        </w:rPr>
      </w:pPr>
      <w:proofErr w:type="spellStart"/>
      <w:r w:rsidRPr="007840CC">
        <w:rPr>
          <w:rFonts w:ascii="Arial" w:hAnsi="Arial" w:cs="Arial"/>
          <w:sz w:val="16"/>
          <w:szCs w:val="16"/>
          <w:lang w:val="pt-BR"/>
        </w:rPr>
        <w:t>Semiautomatizado</w:t>
      </w:r>
      <w:proofErr w:type="spellEnd"/>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Capacidad de procesamiento de muestras: 300 tiras por hora</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 xml:space="preserve">Velocidad de tiempo de lectura: Máximo 60 </w:t>
      </w:r>
      <w:proofErr w:type="spellStart"/>
      <w:r w:rsidRPr="007840CC">
        <w:rPr>
          <w:rFonts w:ascii="Arial" w:hAnsi="Arial" w:cs="Arial"/>
          <w:sz w:val="16"/>
          <w:szCs w:val="16"/>
        </w:rPr>
        <w:t>seg</w:t>
      </w:r>
      <w:proofErr w:type="spellEnd"/>
      <w:r w:rsidRPr="007840CC">
        <w:rPr>
          <w:rFonts w:ascii="Arial" w:hAnsi="Arial" w:cs="Arial"/>
          <w:sz w:val="16"/>
          <w:szCs w:val="16"/>
        </w:rPr>
        <w:t>.</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Charola para desechos con capacidad para 100 tiras</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Identificación de la muestra por medio de un lector de código de barras integrado</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 xml:space="preserve">Puerto de comunicación para </w:t>
      </w:r>
      <w:proofErr w:type="spellStart"/>
      <w:r w:rsidRPr="007840CC">
        <w:rPr>
          <w:rFonts w:ascii="Arial" w:hAnsi="Arial" w:cs="Arial"/>
          <w:sz w:val="16"/>
          <w:szCs w:val="16"/>
        </w:rPr>
        <w:t>interfase</w:t>
      </w:r>
      <w:proofErr w:type="spellEnd"/>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 xml:space="preserve">Pantalla sensible al tacto </w:t>
      </w:r>
      <w:proofErr w:type="spellStart"/>
      <w:r w:rsidRPr="007840CC">
        <w:rPr>
          <w:rFonts w:ascii="Arial" w:hAnsi="Arial" w:cs="Arial"/>
          <w:sz w:val="16"/>
          <w:szCs w:val="16"/>
        </w:rPr>
        <w:t>incluída</w:t>
      </w:r>
      <w:proofErr w:type="spellEnd"/>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Software en español</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 xml:space="preserve">Regulador de voltaje (No break). </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Capacidad de almacenamiento: 1000 resultados de muestras y 300 resultados de controles</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Accesorios, Consumibles y Refacciones: De acuerdo a las necesidades, compatibles con la marca y modelo del equipo.</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Corriente eléctrica 110/240 V, 50/60 Hz</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Accesorios, Consumibles y Refacciones: De acuerdo a las necesidades, compatibles con la marca y modelo del equipo.</w:t>
      </w:r>
    </w:p>
    <w:p w:rsidR="004C13E8" w:rsidRPr="007840CC" w:rsidRDefault="004C13E8" w:rsidP="00AF41C0">
      <w:pPr>
        <w:numPr>
          <w:ilvl w:val="0"/>
          <w:numId w:val="45"/>
        </w:numPr>
        <w:jc w:val="both"/>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al Sistema de Información del Laboratorio y proporcionar una estación de trabajo según lo descrito.</w:t>
      </w:r>
    </w:p>
    <w:p w:rsidR="004C13E8" w:rsidRPr="007840CC" w:rsidRDefault="004C13E8" w:rsidP="00AF41C0">
      <w:pPr>
        <w:numPr>
          <w:ilvl w:val="0"/>
          <w:numId w:val="45"/>
        </w:numPr>
        <w:jc w:val="both"/>
        <w:rPr>
          <w:rFonts w:ascii="Arial" w:hAnsi="Arial" w:cs="Arial"/>
          <w:sz w:val="16"/>
          <w:szCs w:val="16"/>
        </w:rPr>
      </w:pPr>
      <w:r w:rsidRPr="007840CC">
        <w:rPr>
          <w:rFonts w:ascii="Arial" w:hAnsi="Arial" w:cs="Arial"/>
          <w:sz w:val="16"/>
          <w:szCs w:val="16"/>
        </w:rPr>
        <w:t>Sistema de reporte con impresora interna y externa</w:t>
      </w:r>
    </w:p>
    <w:p w:rsidR="004C13E8" w:rsidRPr="007840CC" w:rsidRDefault="004C13E8" w:rsidP="00AF41C0">
      <w:pPr>
        <w:numPr>
          <w:ilvl w:val="0"/>
          <w:numId w:val="45"/>
        </w:numPr>
        <w:jc w:val="both"/>
        <w:rPr>
          <w:rFonts w:ascii="Arial" w:hAnsi="Arial" w:cs="Arial"/>
          <w:sz w:val="16"/>
          <w:szCs w:val="16"/>
          <w:u w:val="single"/>
        </w:rPr>
      </w:pPr>
      <w:r w:rsidRPr="007840CC">
        <w:rPr>
          <w:rFonts w:ascii="Arial" w:hAnsi="Arial" w:cs="Arial"/>
          <w:sz w:val="16"/>
          <w:szCs w:val="16"/>
          <w:u w:val="single"/>
        </w:rPr>
        <w:t>El licitante deberá inscribir al Laboratorio en un programa de control de Calidad Externo en el área de Orinas.</w:t>
      </w:r>
    </w:p>
    <w:p w:rsidR="004C13E8" w:rsidRPr="007840CC" w:rsidRDefault="004C13E8" w:rsidP="004C13E8">
      <w:pPr>
        <w:ind w:left="360"/>
        <w:rPr>
          <w:rFonts w:ascii="Arial" w:hAnsi="Arial" w:cs="Arial"/>
          <w:sz w:val="16"/>
          <w:szCs w:val="16"/>
        </w:rPr>
      </w:pPr>
    </w:p>
    <w:p w:rsidR="004C13E8" w:rsidRPr="007840CC" w:rsidRDefault="004C13E8" w:rsidP="004C13E8">
      <w:pPr>
        <w:ind w:left="360"/>
        <w:rPr>
          <w:rFonts w:ascii="Arial" w:hAnsi="Arial" w:cs="Arial"/>
          <w:b/>
          <w:sz w:val="16"/>
          <w:szCs w:val="16"/>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 xml:space="preserve">Un Instrumentos Para Los Siguientes Centros de Salud: </w:t>
      </w:r>
      <w:r w:rsidRPr="007840CC">
        <w:rPr>
          <w:rFonts w:ascii="Arial" w:hAnsi="Arial" w:cs="Arial"/>
          <w:sz w:val="16"/>
          <w:szCs w:val="16"/>
        </w:rPr>
        <w:t xml:space="preserve">Jurisdicción Sanitaria No. 1 </w:t>
      </w:r>
      <w:proofErr w:type="spellStart"/>
      <w:r w:rsidRPr="007840CC">
        <w:rPr>
          <w:rFonts w:ascii="Arial" w:hAnsi="Arial" w:cs="Arial"/>
          <w:sz w:val="16"/>
          <w:szCs w:val="16"/>
        </w:rPr>
        <w:t>Csu</w:t>
      </w:r>
      <w:proofErr w:type="spellEnd"/>
      <w:r w:rsidRPr="007840CC">
        <w:rPr>
          <w:rFonts w:ascii="Arial" w:hAnsi="Arial" w:cs="Arial"/>
          <w:sz w:val="16"/>
          <w:szCs w:val="16"/>
        </w:rPr>
        <w:t xml:space="preserve"> Nueva Morelos, </w:t>
      </w:r>
      <w:proofErr w:type="spellStart"/>
      <w:r w:rsidRPr="007840CC">
        <w:rPr>
          <w:rFonts w:ascii="Arial" w:hAnsi="Arial" w:cs="Arial"/>
          <w:sz w:val="16"/>
          <w:szCs w:val="16"/>
        </w:rPr>
        <w:t>Csu</w:t>
      </w:r>
      <w:proofErr w:type="spellEnd"/>
      <w:r w:rsidRPr="007840CC">
        <w:rPr>
          <w:rFonts w:ascii="Arial" w:hAnsi="Arial" w:cs="Arial"/>
          <w:sz w:val="16"/>
          <w:szCs w:val="16"/>
        </w:rPr>
        <w:t xml:space="preserve"> Plutarco Elías Calles, Jurisdicción Sanitaria No. 2  </w:t>
      </w:r>
      <w:proofErr w:type="spellStart"/>
      <w:r w:rsidRPr="007840CC">
        <w:rPr>
          <w:rFonts w:ascii="Arial" w:hAnsi="Arial" w:cs="Arial"/>
          <w:sz w:val="16"/>
          <w:szCs w:val="16"/>
        </w:rPr>
        <w:t>Csu</w:t>
      </w:r>
      <w:proofErr w:type="spellEnd"/>
      <w:r w:rsidRPr="007840CC">
        <w:rPr>
          <w:rFonts w:ascii="Arial" w:hAnsi="Arial" w:cs="Arial"/>
          <w:sz w:val="16"/>
          <w:szCs w:val="16"/>
        </w:rPr>
        <w:t xml:space="preserve"> Terminal, Jurisdicción Sanitaria No. 3  </w:t>
      </w:r>
      <w:proofErr w:type="spellStart"/>
      <w:r w:rsidRPr="007840CC">
        <w:rPr>
          <w:rFonts w:ascii="Arial" w:hAnsi="Arial" w:cs="Arial"/>
          <w:sz w:val="16"/>
          <w:szCs w:val="16"/>
        </w:rPr>
        <w:t>Csu</w:t>
      </w:r>
      <w:proofErr w:type="spellEnd"/>
      <w:r w:rsidRPr="007840CC">
        <w:rPr>
          <w:rFonts w:ascii="Arial" w:hAnsi="Arial" w:cs="Arial"/>
          <w:sz w:val="16"/>
          <w:szCs w:val="16"/>
        </w:rPr>
        <w:t xml:space="preserve"> Arturo B. De La Garza, </w:t>
      </w:r>
      <w:proofErr w:type="spellStart"/>
      <w:r w:rsidRPr="007840CC">
        <w:rPr>
          <w:rFonts w:ascii="Arial" w:hAnsi="Arial" w:cs="Arial"/>
          <w:sz w:val="16"/>
          <w:szCs w:val="16"/>
        </w:rPr>
        <w:t>Csu</w:t>
      </w:r>
      <w:proofErr w:type="spellEnd"/>
      <w:r w:rsidRPr="007840CC">
        <w:rPr>
          <w:rFonts w:ascii="Arial" w:hAnsi="Arial" w:cs="Arial"/>
          <w:sz w:val="16"/>
          <w:szCs w:val="16"/>
        </w:rPr>
        <w:t xml:space="preserve"> El Fraile, Jurisdicción Sanitaria No. 4 </w:t>
      </w:r>
      <w:proofErr w:type="spellStart"/>
      <w:r w:rsidRPr="007840CC">
        <w:rPr>
          <w:rFonts w:ascii="Arial" w:hAnsi="Arial" w:cs="Arial"/>
          <w:sz w:val="16"/>
          <w:szCs w:val="16"/>
        </w:rPr>
        <w:t>Csu</w:t>
      </w:r>
      <w:proofErr w:type="spellEnd"/>
      <w:r w:rsidRPr="007840CC">
        <w:rPr>
          <w:rFonts w:ascii="Arial" w:hAnsi="Arial" w:cs="Arial"/>
          <w:sz w:val="16"/>
          <w:szCs w:val="16"/>
        </w:rPr>
        <w:t xml:space="preserve"> Insurgentes, Jurisdicción Sanitaria No. 5 </w:t>
      </w:r>
      <w:proofErr w:type="spellStart"/>
      <w:r w:rsidRPr="007840CC">
        <w:rPr>
          <w:rFonts w:ascii="Arial" w:hAnsi="Arial" w:cs="Arial"/>
          <w:sz w:val="16"/>
          <w:szCs w:val="16"/>
        </w:rPr>
        <w:t>Csu</w:t>
      </w:r>
      <w:proofErr w:type="spellEnd"/>
      <w:r w:rsidRPr="007840CC">
        <w:rPr>
          <w:rFonts w:ascii="Arial" w:hAnsi="Arial" w:cs="Arial"/>
          <w:sz w:val="16"/>
          <w:szCs w:val="16"/>
        </w:rPr>
        <w:t xml:space="preserve"> Anáhuac, Jurisdicción Sanitaria No. 6  </w:t>
      </w:r>
      <w:proofErr w:type="spellStart"/>
      <w:r w:rsidRPr="007840CC">
        <w:rPr>
          <w:rFonts w:ascii="Arial" w:hAnsi="Arial" w:cs="Arial"/>
          <w:sz w:val="16"/>
          <w:szCs w:val="16"/>
        </w:rPr>
        <w:t>Csu</w:t>
      </w:r>
      <w:proofErr w:type="spellEnd"/>
      <w:r w:rsidRPr="007840CC">
        <w:rPr>
          <w:rFonts w:ascii="Arial" w:hAnsi="Arial" w:cs="Arial"/>
          <w:sz w:val="16"/>
          <w:szCs w:val="16"/>
        </w:rPr>
        <w:t xml:space="preserve"> Cadereyta, Jurisdicción Sanitaria N° 7 </w:t>
      </w:r>
      <w:proofErr w:type="spellStart"/>
      <w:r w:rsidRPr="007840CC">
        <w:rPr>
          <w:rFonts w:ascii="Arial" w:hAnsi="Arial" w:cs="Arial"/>
          <w:sz w:val="16"/>
          <w:szCs w:val="16"/>
        </w:rPr>
        <w:t>Csu</w:t>
      </w:r>
      <w:proofErr w:type="spellEnd"/>
      <w:r w:rsidRPr="007840CC">
        <w:rPr>
          <w:rFonts w:ascii="Arial" w:hAnsi="Arial" w:cs="Arial"/>
          <w:sz w:val="16"/>
          <w:szCs w:val="16"/>
        </w:rPr>
        <w:t xml:space="preserve"> Allende, Shock Trauma, Clínica Tierra Y Libertad, Con Las Siguientes Características:</w:t>
      </w:r>
    </w:p>
    <w:p w:rsidR="004C13E8" w:rsidRPr="007840CC" w:rsidRDefault="004C13E8" w:rsidP="004C13E8">
      <w:pPr>
        <w:ind w:left="360"/>
        <w:rPr>
          <w:rFonts w:ascii="Arial" w:hAnsi="Arial" w:cs="Arial"/>
          <w:b/>
          <w:sz w:val="16"/>
          <w:szCs w:val="16"/>
        </w:rPr>
      </w:pPr>
    </w:p>
    <w:p w:rsidR="004C13E8" w:rsidRPr="007840CC" w:rsidRDefault="004C13E8" w:rsidP="00AF41C0">
      <w:pPr>
        <w:pStyle w:val="Lista"/>
        <w:numPr>
          <w:ilvl w:val="0"/>
          <w:numId w:val="49"/>
        </w:numPr>
        <w:spacing w:line="240" w:lineRule="auto"/>
        <w:jc w:val="both"/>
        <w:rPr>
          <w:rFonts w:eastAsiaTheme="minorHAnsi" w:cs="Arial"/>
          <w:sz w:val="16"/>
          <w:szCs w:val="16"/>
          <w:lang w:val="es-ES" w:eastAsia="en-US"/>
        </w:rPr>
      </w:pPr>
      <w:r w:rsidRPr="007840CC">
        <w:rPr>
          <w:rFonts w:eastAsiaTheme="minorHAnsi" w:cs="Arial"/>
          <w:sz w:val="16"/>
          <w:szCs w:val="16"/>
          <w:lang w:val="es-ES" w:eastAsia="en-US"/>
        </w:rPr>
        <w:t>Analizador compacto para la evaluación de tiras reactivas individuales</w:t>
      </w:r>
    </w:p>
    <w:p w:rsidR="004C13E8" w:rsidRPr="007840CC" w:rsidRDefault="004C13E8" w:rsidP="00AF41C0">
      <w:pPr>
        <w:pStyle w:val="Lista"/>
        <w:numPr>
          <w:ilvl w:val="0"/>
          <w:numId w:val="49"/>
        </w:numPr>
        <w:spacing w:line="240" w:lineRule="auto"/>
        <w:jc w:val="both"/>
        <w:rPr>
          <w:rFonts w:eastAsiaTheme="minorHAnsi" w:cs="Arial"/>
          <w:sz w:val="16"/>
          <w:szCs w:val="16"/>
          <w:lang w:val="es-ES" w:eastAsia="en-US"/>
        </w:rPr>
      </w:pPr>
      <w:r w:rsidRPr="007840CC">
        <w:rPr>
          <w:rFonts w:eastAsiaTheme="minorHAnsi" w:cs="Arial"/>
          <w:sz w:val="16"/>
          <w:szCs w:val="16"/>
          <w:lang w:val="es-ES" w:eastAsia="en-US"/>
        </w:rPr>
        <w:t xml:space="preserve">Documentación inmediata y automatizada de los resultados ya sea impresos o en línea </w:t>
      </w:r>
    </w:p>
    <w:p w:rsidR="004C13E8" w:rsidRPr="007840CC" w:rsidRDefault="004C13E8" w:rsidP="00AF41C0">
      <w:pPr>
        <w:pStyle w:val="Lista"/>
        <w:numPr>
          <w:ilvl w:val="0"/>
          <w:numId w:val="49"/>
        </w:numPr>
        <w:spacing w:line="240" w:lineRule="auto"/>
        <w:jc w:val="both"/>
        <w:rPr>
          <w:rFonts w:eastAsiaTheme="minorHAnsi" w:cs="Arial"/>
          <w:sz w:val="16"/>
          <w:szCs w:val="16"/>
          <w:lang w:val="es-ES" w:eastAsia="en-US"/>
        </w:rPr>
      </w:pPr>
      <w:r w:rsidRPr="007840CC">
        <w:rPr>
          <w:rFonts w:eastAsiaTheme="minorHAnsi" w:cs="Arial"/>
          <w:sz w:val="16"/>
          <w:szCs w:val="16"/>
          <w:lang w:val="es-ES" w:eastAsia="en-US"/>
        </w:rPr>
        <w:t xml:space="preserve">Tipo de medición de Fotometría de </w:t>
      </w:r>
      <w:proofErr w:type="spellStart"/>
      <w:r w:rsidRPr="007840CC">
        <w:rPr>
          <w:rFonts w:eastAsiaTheme="minorHAnsi" w:cs="Arial"/>
          <w:sz w:val="16"/>
          <w:szCs w:val="16"/>
          <w:lang w:val="es-ES" w:eastAsia="en-US"/>
        </w:rPr>
        <w:t>reflectancia</w:t>
      </w:r>
      <w:proofErr w:type="spellEnd"/>
    </w:p>
    <w:p w:rsidR="004C13E8" w:rsidRPr="007840CC" w:rsidRDefault="004C13E8" w:rsidP="00AF41C0">
      <w:pPr>
        <w:pStyle w:val="Lista"/>
        <w:numPr>
          <w:ilvl w:val="0"/>
          <w:numId w:val="49"/>
        </w:numPr>
        <w:spacing w:line="240" w:lineRule="auto"/>
        <w:jc w:val="both"/>
        <w:rPr>
          <w:rFonts w:eastAsiaTheme="minorHAnsi" w:cs="Arial"/>
          <w:sz w:val="16"/>
          <w:szCs w:val="16"/>
          <w:lang w:val="es-ES" w:eastAsia="en-US"/>
        </w:rPr>
      </w:pPr>
      <w:r w:rsidRPr="007840CC">
        <w:rPr>
          <w:rFonts w:eastAsiaTheme="minorHAnsi" w:cs="Arial"/>
          <w:sz w:val="16"/>
          <w:szCs w:val="16"/>
          <w:lang w:val="es-ES" w:eastAsia="en-US"/>
        </w:rPr>
        <w:t xml:space="preserve">Sistema de medición, de 1 cabeza de medición con 6 diodos emisores de luz (LED), longitudes de onda: 565 </w:t>
      </w:r>
      <w:proofErr w:type="spellStart"/>
      <w:r w:rsidRPr="007840CC">
        <w:rPr>
          <w:rFonts w:eastAsiaTheme="minorHAnsi" w:cs="Arial"/>
          <w:sz w:val="16"/>
          <w:szCs w:val="16"/>
          <w:lang w:val="es-ES" w:eastAsia="en-US"/>
        </w:rPr>
        <w:t>nm</w:t>
      </w:r>
      <w:proofErr w:type="spellEnd"/>
      <w:r w:rsidRPr="007840CC">
        <w:rPr>
          <w:rFonts w:eastAsiaTheme="minorHAnsi" w:cs="Arial"/>
          <w:sz w:val="16"/>
          <w:szCs w:val="16"/>
          <w:lang w:val="es-ES" w:eastAsia="en-US"/>
        </w:rPr>
        <w:t xml:space="preserve">, 610 </w:t>
      </w:r>
      <w:proofErr w:type="spellStart"/>
      <w:r w:rsidRPr="007840CC">
        <w:rPr>
          <w:rFonts w:eastAsiaTheme="minorHAnsi" w:cs="Arial"/>
          <w:sz w:val="16"/>
          <w:szCs w:val="16"/>
          <w:lang w:val="es-ES" w:eastAsia="en-US"/>
        </w:rPr>
        <w:t>nm</w:t>
      </w:r>
      <w:proofErr w:type="spellEnd"/>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 xml:space="preserve">Capacidad de almacenaje hasta de 100 muestras. </w:t>
      </w:r>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Con Pantalla de cristal líquido, 2 líneas de 24 caracteres e Impresora térmica con alimentación automática del papel</w:t>
      </w:r>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Capacidad de lectura de  50 tiras de prueba por hora</w:t>
      </w:r>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El ciclo de medición completo toma sólo 70 segundos</w:t>
      </w:r>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Que elimine interferencia por ácido ascórbico y falsos negativos de glucosa.</w:t>
      </w:r>
    </w:p>
    <w:p w:rsidR="004C13E8" w:rsidRPr="007840CC" w:rsidRDefault="004C13E8" w:rsidP="00AF41C0">
      <w:pPr>
        <w:pStyle w:val="Lista"/>
        <w:numPr>
          <w:ilvl w:val="0"/>
          <w:numId w:val="49"/>
        </w:numPr>
        <w:spacing w:line="240" w:lineRule="auto"/>
        <w:ind w:left="913" w:hanging="556"/>
        <w:jc w:val="both"/>
        <w:rPr>
          <w:rFonts w:eastAsiaTheme="minorHAnsi" w:cs="Arial"/>
          <w:sz w:val="16"/>
          <w:szCs w:val="16"/>
          <w:lang w:val="es-ES" w:eastAsia="en-US"/>
        </w:rPr>
      </w:pPr>
      <w:r w:rsidRPr="007840CC">
        <w:rPr>
          <w:rFonts w:eastAsiaTheme="minorHAnsi" w:cs="Arial"/>
          <w:sz w:val="16"/>
          <w:szCs w:val="16"/>
          <w:lang w:val="es-ES" w:eastAsia="en-US"/>
        </w:rPr>
        <w:t xml:space="preserve">Determinación de 10 parámetros como: Gravedad Específica, valor de pH, leucocitos, nitritos, proteína, glucosa, cetonas, </w:t>
      </w:r>
      <w:proofErr w:type="spellStart"/>
      <w:r w:rsidRPr="007840CC">
        <w:rPr>
          <w:rFonts w:eastAsiaTheme="minorHAnsi" w:cs="Arial"/>
          <w:sz w:val="16"/>
          <w:szCs w:val="16"/>
          <w:lang w:val="es-ES" w:eastAsia="en-US"/>
        </w:rPr>
        <w:t>urobilinógeno</w:t>
      </w:r>
      <w:proofErr w:type="spellEnd"/>
      <w:r w:rsidRPr="007840CC">
        <w:rPr>
          <w:rFonts w:eastAsiaTheme="minorHAnsi" w:cs="Arial"/>
          <w:sz w:val="16"/>
          <w:szCs w:val="16"/>
          <w:lang w:val="es-ES" w:eastAsia="en-US"/>
        </w:rPr>
        <w:t>, bilirrubina y sangre. Además deberá contar con detección rápida de enfermedades renales y del tracto urogenital, monitoreo de diabetes mellitus (glucosa y cetonas), enfermedades hepáticas y desórdenes  hemolíticos (</w:t>
      </w:r>
      <w:proofErr w:type="spellStart"/>
      <w:r w:rsidRPr="007840CC">
        <w:rPr>
          <w:rFonts w:eastAsiaTheme="minorHAnsi" w:cs="Arial"/>
          <w:sz w:val="16"/>
          <w:szCs w:val="16"/>
          <w:lang w:val="es-ES" w:eastAsia="en-US"/>
        </w:rPr>
        <w:t>urobilinógeno</w:t>
      </w:r>
      <w:proofErr w:type="spellEnd"/>
      <w:r w:rsidRPr="007840CC">
        <w:rPr>
          <w:rFonts w:eastAsiaTheme="minorHAnsi" w:cs="Arial"/>
          <w:sz w:val="16"/>
          <w:szCs w:val="16"/>
          <w:lang w:val="es-ES" w:eastAsia="en-US"/>
        </w:rPr>
        <w:t xml:space="preserve"> y bilirrubina).</w:t>
      </w:r>
    </w:p>
    <w:p w:rsidR="004C13E8" w:rsidRPr="007840CC" w:rsidRDefault="004C13E8" w:rsidP="00AF41C0">
      <w:pPr>
        <w:numPr>
          <w:ilvl w:val="0"/>
          <w:numId w:val="49"/>
        </w:numPr>
        <w:jc w:val="both"/>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al Sistema de Información del Laboratorio y proporcionar una estación de trabajo según lo descrito.</w:t>
      </w:r>
    </w:p>
    <w:p w:rsidR="004C13E8" w:rsidRPr="007840CC" w:rsidRDefault="004C13E8" w:rsidP="00AF41C0">
      <w:pPr>
        <w:numPr>
          <w:ilvl w:val="0"/>
          <w:numId w:val="49"/>
        </w:numPr>
        <w:ind w:left="913" w:hanging="556"/>
        <w:jc w:val="both"/>
        <w:rPr>
          <w:rFonts w:ascii="Arial" w:hAnsi="Arial" w:cs="Arial"/>
          <w:sz w:val="16"/>
          <w:szCs w:val="16"/>
          <w:u w:val="single"/>
        </w:rPr>
      </w:pPr>
      <w:r w:rsidRPr="007840CC">
        <w:rPr>
          <w:rFonts w:ascii="Arial" w:hAnsi="Arial" w:cs="Arial"/>
          <w:sz w:val="16"/>
          <w:szCs w:val="16"/>
          <w:u w:val="single"/>
        </w:rPr>
        <w:t xml:space="preserve">El licitante deberá inscribir al Laboratorio en un programa de control de Calidad Externo en el área de Orinas. </w:t>
      </w:r>
    </w:p>
    <w:p w:rsidR="004C13E8" w:rsidRPr="007840CC" w:rsidRDefault="004C13E8" w:rsidP="004C13E8">
      <w:pPr>
        <w:pStyle w:val="Textoindependiente2"/>
        <w:rPr>
          <w:rFonts w:cs="Arial"/>
          <w:sz w:val="16"/>
          <w:szCs w:val="16"/>
        </w:rPr>
      </w:pP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5.      REACTIVOS PARA DETERMINACIÓN DE GASOMETRÍAS (CUIDADOS CRITICOS)</w:t>
      </w:r>
    </w:p>
    <w:p w:rsidR="004C13E8" w:rsidRPr="007840CC" w:rsidRDefault="004C13E8" w:rsidP="004C13E8">
      <w:pPr>
        <w:rPr>
          <w:rFonts w:ascii="Arial" w:hAnsi="Arial" w:cs="Arial"/>
          <w:b/>
          <w:sz w:val="16"/>
          <w:szCs w:val="16"/>
          <w:lang w:val="es-MX"/>
        </w:rPr>
      </w:pPr>
    </w:p>
    <w:p w:rsidR="004C13E8" w:rsidRPr="007840CC" w:rsidRDefault="004C13E8" w:rsidP="004C13E8">
      <w:pPr>
        <w:rPr>
          <w:rFonts w:ascii="Arial" w:hAnsi="Arial" w:cs="Arial"/>
          <w:sz w:val="16"/>
          <w:szCs w:val="16"/>
        </w:rPr>
      </w:pPr>
      <w:r w:rsidRPr="007840CC">
        <w:rPr>
          <w:rFonts w:ascii="Arial" w:hAnsi="Arial" w:cs="Arial"/>
          <w:b/>
          <w:sz w:val="16"/>
          <w:szCs w:val="16"/>
          <w:u w:val="single"/>
        </w:rPr>
        <w:t>Un Instrumento</w:t>
      </w:r>
      <w:r w:rsidRPr="007840CC">
        <w:rPr>
          <w:rFonts w:ascii="Arial" w:hAnsi="Arial" w:cs="Arial"/>
          <w:sz w:val="16"/>
          <w:szCs w:val="16"/>
        </w:rPr>
        <w:t xml:space="preserve"> Para El Hospital Metropolitano “Dr. Bernardo Sepúlveda” </w:t>
      </w:r>
    </w:p>
    <w:p w:rsidR="004C13E8" w:rsidRPr="007840CC" w:rsidRDefault="004C13E8" w:rsidP="004C13E8">
      <w:pPr>
        <w:rPr>
          <w:rFonts w:ascii="Arial" w:hAnsi="Arial" w:cs="Arial"/>
          <w:sz w:val="16"/>
          <w:szCs w:val="16"/>
        </w:rPr>
      </w:pPr>
      <w:r w:rsidRPr="007840CC">
        <w:rPr>
          <w:rFonts w:ascii="Arial" w:hAnsi="Arial" w:cs="Arial"/>
          <w:b/>
          <w:sz w:val="16"/>
          <w:szCs w:val="16"/>
          <w:u w:val="single"/>
        </w:rPr>
        <w:t>Un Instrumento</w:t>
      </w:r>
      <w:r w:rsidRPr="007840CC">
        <w:rPr>
          <w:rFonts w:ascii="Arial" w:hAnsi="Arial" w:cs="Arial"/>
          <w:sz w:val="16"/>
          <w:szCs w:val="16"/>
        </w:rPr>
        <w:t xml:space="preserve"> Para El Hospital Regional Materno Infantil</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r w:rsidRPr="007840CC">
        <w:rPr>
          <w:rFonts w:ascii="Arial" w:hAnsi="Arial" w:cs="Arial"/>
          <w:sz w:val="16"/>
          <w:szCs w:val="16"/>
        </w:rPr>
        <w:t>GASOMETRIA, ELECTROLITOS, GLUCOSA, LACTATO Y CO-OXIMETRIA.</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 xml:space="preserve">Determina: </w:t>
      </w:r>
      <w:proofErr w:type="spellStart"/>
      <w:r w:rsidRPr="007840CC">
        <w:rPr>
          <w:rFonts w:ascii="Arial" w:hAnsi="Arial" w:cs="Arial"/>
          <w:sz w:val="16"/>
          <w:szCs w:val="16"/>
        </w:rPr>
        <w:t>Ph</w:t>
      </w:r>
      <w:proofErr w:type="spellEnd"/>
      <w:r w:rsidRPr="007840CC">
        <w:rPr>
          <w:rFonts w:ascii="Arial" w:hAnsi="Arial" w:cs="Arial"/>
          <w:sz w:val="16"/>
          <w:szCs w:val="16"/>
        </w:rPr>
        <w:t xml:space="preserve">, Pco2, Po2, </w:t>
      </w:r>
      <w:proofErr w:type="spellStart"/>
      <w:r w:rsidRPr="007840CC">
        <w:rPr>
          <w:rFonts w:ascii="Arial" w:hAnsi="Arial" w:cs="Arial"/>
          <w:sz w:val="16"/>
          <w:szCs w:val="16"/>
        </w:rPr>
        <w:t>Na</w:t>
      </w:r>
      <w:proofErr w:type="spellEnd"/>
      <w:r w:rsidRPr="007840CC">
        <w:rPr>
          <w:rFonts w:ascii="Arial" w:hAnsi="Arial" w:cs="Arial"/>
          <w:sz w:val="16"/>
          <w:szCs w:val="16"/>
        </w:rPr>
        <w:t xml:space="preserve">+, K+, Ca++, Cl-, Lactato, Glucosa, </w:t>
      </w:r>
      <w:proofErr w:type="spellStart"/>
      <w:r w:rsidRPr="007840CC">
        <w:rPr>
          <w:rFonts w:ascii="Arial" w:hAnsi="Arial" w:cs="Arial"/>
          <w:sz w:val="16"/>
          <w:szCs w:val="16"/>
        </w:rPr>
        <w:t>Hct</w:t>
      </w:r>
      <w:proofErr w:type="spellEnd"/>
      <w:r w:rsidRPr="007840CC">
        <w:rPr>
          <w:rFonts w:ascii="Arial" w:hAnsi="Arial" w:cs="Arial"/>
          <w:sz w:val="16"/>
          <w:szCs w:val="16"/>
        </w:rPr>
        <w:t xml:space="preserve">, </w:t>
      </w:r>
      <w:proofErr w:type="spellStart"/>
      <w:r w:rsidRPr="007840CC">
        <w:rPr>
          <w:rFonts w:ascii="Arial" w:hAnsi="Arial" w:cs="Arial"/>
          <w:sz w:val="16"/>
          <w:szCs w:val="16"/>
        </w:rPr>
        <w:t>THb</w:t>
      </w:r>
      <w:proofErr w:type="spellEnd"/>
      <w:r w:rsidRPr="007840CC">
        <w:rPr>
          <w:rFonts w:ascii="Arial" w:hAnsi="Arial" w:cs="Arial"/>
          <w:sz w:val="16"/>
          <w:szCs w:val="16"/>
        </w:rPr>
        <w:t xml:space="preserve"> (Hemoglobina total), O2Hb</w:t>
      </w:r>
      <w:r w:rsidRPr="007840CC">
        <w:rPr>
          <w:rFonts w:ascii="Arial" w:hAnsi="Arial" w:cs="Arial"/>
          <w:sz w:val="16"/>
          <w:szCs w:val="16"/>
        </w:rPr>
        <w:br/>
        <w:t>(</w:t>
      </w:r>
      <w:proofErr w:type="spellStart"/>
      <w:r w:rsidRPr="007840CC">
        <w:rPr>
          <w:rFonts w:ascii="Arial" w:hAnsi="Arial" w:cs="Arial"/>
          <w:sz w:val="16"/>
          <w:szCs w:val="16"/>
        </w:rPr>
        <w:t>Óxihemoglobina</w:t>
      </w:r>
      <w:proofErr w:type="spellEnd"/>
      <w:r w:rsidRPr="007840CC">
        <w:rPr>
          <w:rFonts w:ascii="Arial" w:hAnsi="Arial" w:cs="Arial"/>
          <w:sz w:val="16"/>
          <w:szCs w:val="16"/>
        </w:rPr>
        <w:t>),CO2Hb(</w:t>
      </w:r>
      <w:proofErr w:type="spellStart"/>
      <w:r w:rsidRPr="007840CC">
        <w:rPr>
          <w:rFonts w:ascii="Arial" w:hAnsi="Arial" w:cs="Arial"/>
          <w:sz w:val="16"/>
          <w:szCs w:val="16"/>
        </w:rPr>
        <w:t>CarboxiHemoglobina</w:t>
      </w:r>
      <w:proofErr w:type="spellEnd"/>
      <w:r w:rsidRPr="007840CC">
        <w:rPr>
          <w:rFonts w:ascii="Arial" w:hAnsi="Arial" w:cs="Arial"/>
          <w:sz w:val="16"/>
          <w:szCs w:val="16"/>
        </w:rPr>
        <w:t xml:space="preserve">), </w:t>
      </w:r>
      <w:proofErr w:type="spellStart"/>
      <w:r w:rsidRPr="007840CC">
        <w:rPr>
          <w:rFonts w:ascii="Arial" w:hAnsi="Arial" w:cs="Arial"/>
          <w:sz w:val="16"/>
          <w:szCs w:val="16"/>
        </w:rPr>
        <w:t>MetHb</w:t>
      </w:r>
      <w:proofErr w:type="spellEnd"/>
      <w:r w:rsidRPr="007840CC">
        <w:rPr>
          <w:rFonts w:ascii="Arial" w:hAnsi="Arial" w:cs="Arial"/>
          <w:sz w:val="16"/>
          <w:szCs w:val="16"/>
        </w:rPr>
        <w:t>(</w:t>
      </w:r>
      <w:proofErr w:type="spellStart"/>
      <w:r w:rsidRPr="007840CC">
        <w:rPr>
          <w:rFonts w:ascii="Arial" w:hAnsi="Arial" w:cs="Arial"/>
          <w:sz w:val="16"/>
          <w:szCs w:val="16"/>
        </w:rPr>
        <w:t>MetaHemoglobina</w:t>
      </w:r>
      <w:proofErr w:type="spellEnd"/>
      <w:r w:rsidRPr="007840CC">
        <w:rPr>
          <w:rFonts w:ascii="Arial" w:hAnsi="Arial" w:cs="Arial"/>
          <w:sz w:val="16"/>
          <w:szCs w:val="16"/>
        </w:rPr>
        <w:t xml:space="preserve">), </w:t>
      </w:r>
      <w:proofErr w:type="spellStart"/>
      <w:r w:rsidRPr="007840CC">
        <w:rPr>
          <w:rFonts w:ascii="Arial" w:hAnsi="Arial" w:cs="Arial"/>
          <w:sz w:val="16"/>
          <w:szCs w:val="16"/>
        </w:rPr>
        <w:t>HHb</w:t>
      </w:r>
      <w:proofErr w:type="spellEnd"/>
      <w:r w:rsidRPr="007840CC">
        <w:rPr>
          <w:rFonts w:ascii="Arial" w:hAnsi="Arial" w:cs="Arial"/>
          <w:sz w:val="16"/>
          <w:szCs w:val="16"/>
        </w:rPr>
        <w:t>(</w:t>
      </w:r>
      <w:proofErr w:type="spellStart"/>
      <w:r w:rsidRPr="007840CC">
        <w:rPr>
          <w:rFonts w:ascii="Arial" w:hAnsi="Arial" w:cs="Arial"/>
          <w:sz w:val="16"/>
          <w:szCs w:val="16"/>
        </w:rPr>
        <w:t>RiboxiHemoglobina</w:t>
      </w:r>
      <w:proofErr w:type="spellEnd"/>
      <w:r w:rsidRPr="007840CC">
        <w:rPr>
          <w:rFonts w:ascii="Arial" w:hAnsi="Arial" w:cs="Arial"/>
          <w:sz w:val="16"/>
          <w:szCs w:val="16"/>
        </w:rPr>
        <w:t xml:space="preserve">), SO2 (saturación de Oxígeno), y parámetros calculados: HCO-3 (Bicarbonato actual), HCO-3std (bicarbonato), TCO2 (Dióxido de Carbono Total), </w:t>
      </w:r>
      <w:proofErr w:type="spellStart"/>
      <w:r w:rsidRPr="007840CC">
        <w:rPr>
          <w:rFonts w:ascii="Arial" w:hAnsi="Arial" w:cs="Arial"/>
          <w:sz w:val="16"/>
          <w:szCs w:val="16"/>
        </w:rPr>
        <w:t>Beecf</w:t>
      </w:r>
      <w:proofErr w:type="spellEnd"/>
      <w:r w:rsidRPr="007840CC">
        <w:rPr>
          <w:rFonts w:ascii="Arial" w:hAnsi="Arial" w:cs="Arial"/>
          <w:sz w:val="16"/>
          <w:szCs w:val="16"/>
        </w:rPr>
        <w:br/>
        <w:t>(exceso de base en fluido intercelular), BE (B) (Exceso de base en sangre),</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Equipo automatizado.</w:t>
      </w:r>
      <w:r w:rsidRPr="007840CC">
        <w:rPr>
          <w:rFonts w:ascii="Arial" w:hAnsi="Arial" w:cs="Arial"/>
          <w:sz w:val="16"/>
          <w:szCs w:val="16"/>
        </w:rPr>
        <w:br/>
      </w:r>
      <w:r w:rsidRPr="007840CC">
        <w:rPr>
          <w:rFonts w:ascii="Arial" w:hAnsi="Arial" w:cs="Arial"/>
          <w:sz w:val="16"/>
          <w:szCs w:val="16"/>
        </w:rPr>
        <w:lastRenderedPageBreak/>
        <w:sym w:font="Symbol" w:char="00B7"/>
      </w:r>
      <w:r w:rsidRPr="007840CC">
        <w:rPr>
          <w:rFonts w:ascii="Arial" w:hAnsi="Arial" w:cs="Arial"/>
          <w:sz w:val="16"/>
          <w:szCs w:val="16"/>
        </w:rPr>
        <w:t xml:space="preserve">Integra en un solo paquete (cartucho), reactivos, calibradores, </w:t>
      </w:r>
      <w:proofErr w:type="spellStart"/>
      <w:r w:rsidRPr="007840CC">
        <w:rPr>
          <w:rFonts w:ascii="Arial" w:hAnsi="Arial" w:cs="Arial"/>
          <w:sz w:val="16"/>
          <w:szCs w:val="16"/>
        </w:rPr>
        <w:t>biosensores</w:t>
      </w:r>
      <w:proofErr w:type="spellEnd"/>
      <w:r w:rsidRPr="007840CC">
        <w:rPr>
          <w:rFonts w:ascii="Arial" w:hAnsi="Arial" w:cs="Arial"/>
          <w:sz w:val="16"/>
          <w:szCs w:val="16"/>
        </w:rPr>
        <w:t>, gases, aguja toma muestra, para su</w:t>
      </w:r>
      <w:r w:rsidRPr="007840CC">
        <w:rPr>
          <w:rFonts w:ascii="Arial" w:hAnsi="Arial" w:cs="Arial"/>
          <w:sz w:val="16"/>
          <w:szCs w:val="16"/>
        </w:rPr>
        <w:br/>
        <w:t>funcionamiento; así como contenedor de desechos.</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 xml:space="preserve">Cartucho </w:t>
      </w:r>
      <w:proofErr w:type="spellStart"/>
      <w:r w:rsidRPr="007840CC">
        <w:rPr>
          <w:rFonts w:ascii="Arial" w:hAnsi="Arial" w:cs="Arial"/>
          <w:sz w:val="16"/>
          <w:szCs w:val="16"/>
        </w:rPr>
        <w:t>multipruebas</w:t>
      </w:r>
      <w:proofErr w:type="spellEnd"/>
      <w:r w:rsidRPr="007840CC">
        <w:rPr>
          <w:rFonts w:ascii="Arial" w:hAnsi="Arial" w:cs="Arial"/>
          <w:sz w:val="16"/>
          <w:szCs w:val="16"/>
        </w:rPr>
        <w:t xml:space="preserve"> (presentación de 150, 300 y 450 pruebas sin merma de reactivo).</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u w:val="single"/>
        </w:rPr>
        <w:t xml:space="preserve">Control de Calidad Inteligente en tiempo real </w:t>
      </w:r>
      <w:r w:rsidRPr="007840CC">
        <w:rPr>
          <w:rFonts w:ascii="Arial" w:hAnsi="Arial" w:cs="Arial"/>
          <w:sz w:val="16"/>
          <w:szCs w:val="16"/>
        </w:rPr>
        <w:br/>
        <w:t>Verificación después de cada muestra</w:t>
      </w:r>
      <w:r w:rsidRPr="007840CC">
        <w:rPr>
          <w:rFonts w:ascii="Arial" w:hAnsi="Arial" w:cs="Arial"/>
          <w:sz w:val="16"/>
          <w:szCs w:val="16"/>
        </w:rPr>
        <w:br/>
        <w:t>Verificación integral del sistema cada 30 minutos</w:t>
      </w:r>
      <w:r w:rsidRPr="007840CC">
        <w:rPr>
          <w:rFonts w:ascii="Arial" w:hAnsi="Arial" w:cs="Arial"/>
          <w:sz w:val="16"/>
          <w:szCs w:val="16"/>
        </w:rPr>
        <w:br/>
        <w:t xml:space="preserve">Gráficas semejantes a </w:t>
      </w:r>
      <w:proofErr w:type="spellStart"/>
      <w:r w:rsidRPr="007840CC">
        <w:rPr>
          <w:rFonts w:ascii="Arial" w:hAnsi="Arial" w:cs="Arial"/>
          <w:sz w:val="16"/>
          <w:szCs w:val="16"/>
        </w:rPr>
        <w:t>Levey-Jennings</w:t>
      </w:r>
      <w:proofErr w:type="spellEnd"/>
      <w:r w:rsidRPr="007840CC">
        <w:rPr>
          <w:rFonts w:ascii="Arial" w:hAnsi="Arial" w:cs="Arial"/>
          <w:sz w:val="16"/>
          <w:szCs w:val="16"/>
        </w:rPr>
        <w:t xml:space="preserve"> (por segmentos)</w:t>
      </w:r>
      <w:r w:rsidRPr="007840CC">
        <w:rPr>
          <w:rFonts w:ascii="Arial" w:hAnsi="Arial" w:cs="Arial"/>
          <w:sz w:val="16"/>
          <w:szCs w:val="16"/>
        </w:rPr>
        <w:br/>
        <w:t>Detección y corrección de interferencias (Coágulos y medicamentos interferentes)</w:t>
      </w:r>
      <w:r w:rsidRPr="007840CC">
        <w:rPr>
          <w:rFonts w:ascii="Arial" w:hAnsi="Arial" w:cs="Arial"/>
          <w:sz w:val="16"/>
          <w:szCs w:val="16"/>
        </w:rPr>
        <w:br/>
        <w:t>Bitácora de incidencias</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Reactivos listos para usarse sin manipulación del usuario.</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Volumen de muestra: 150µL (Perfil completo) y 65 µL solo capilar (</w:t>
      </w:r>
      <w:proofErr w:type="spellStart"/>
      <w:r w:rsidRPr="007840CC">
        <w:rPr>
          <w:rFonts w:ascii="Arial" w:hAnsi="Arial" w:cs="Arial"/>
          <w:sz w:val="16"/>
          <w:szCs w:val="16"/>
        </w:rPr>
        <w:t>Ph</w:t>
      </w:r>
      <w:proofErr w:type="spellEnd"/>
      <w:r w:rsidRPr="007840CC">
        <w:rPr>
          <w:rFonts w:ascii="Arial" w:hAnsi="Arial" w:cs="Arial"/>
          <w:sz w:val="16"/>
          <w:szCs w:val="16"/>
        </w:rPr>
        <w:t xml:space="preserve">, Gases, Electrolitos, </w:t>
      </w:r>
      <w:proofErr w:type="spellStart"/>
      <w:r w:rsidRPr="007840CC">
        <w:rPr>
          <w:rFonts w:ascii="Arial" w:hAnsi="Arial" w:cs="Arial"/>
          <w:sz w:val="16"/>
          <w:szCs w:val="16"/>
        </w:rPr>
        <w:t>Glu</w:t>
      </w:r>
      <w:proofErr w:type="spellEnd"/>
      <w:r w:rsidRPr="007840CC">
        <w:rPr>
          <w:rFonts w:ascii="Arial" w:hAnsi="Arial" w:cs="Arial"/>
          <w:sz w:val="16"/>
          <w:szCs w:val="16"/>
        </w:rPr>
        <w:t xml:space="preserve">, Lac </w:t>
      </w:r>
      <w:proofErr w:type="spellStart"/>
      <w:r w:rsidRPr="007840CC">
        <w:rPr>
          <w:rFonts w:ascii="Arial" w:hAnsi="Arial" w:cs="Arial"/>
          <w:sz w:val="16"/>
          <w:szCs w:val="16"/>
        </w:rPr>
        <w:t>Hct</w:t>
      </w:r>
      <w:proofErr w:type="spellEnd"/>
      <w:r w:rsidRPr="007840CC">
        <w:rPr>
          <w:rFonts w:ascii="Arial" w:hAnsi="Arial" w:cs="Arial"/>
          <w:sz w:val="16"/>
          <w:szCs w:val="16"/>
        </w:rPr>
        <w:t>)</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Que no requieran tanques de gas.</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Analizador libre de mantenimiento</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Acepta muestras de tipo Arterial, venosa, capilar y otros</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Sistema de toma de muestra por Aspiración</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 xml:space="preserve">Sistema </w:t>
      </w:r>
      <w:proofErr w:type="spellStart"/>
      <w:r w:rsidRPr="007840CC">
        <w:rPr>
          <w:rFonts w:ascii="Arial" w:hAnsi="Arial" w:cs="Arial"/>
          <w:sz w:val="16"/>
          <w:szCs w:val="16"/>
        </w:rPr>
        <w:t>Portatil</w:t>
      </w:r>
      <w:proofErr w:type="spellEnd"/>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Con batería de respaldo por una hora.</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Calibraciones y lavados automáticos.</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Software en español.</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Sistema para conteo de muestras</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Sistema de toque de pantalla con teclado alfanumérico</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Impresora térmica integrada.</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Archiva datos de pacientes, controles de calidad y calibraciones, en memoria.</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Con destapador para ampolletas de los controles de calidad.</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El usuario no tiene contacto con los desechos contaminantes.</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 xml:space="preserve">Salida RS232 para </w:t>
      </w:r>
      <w:proofErr w:type="spellStart"/>
      <w:r w:rsidRPr="007840CC">
        <w:rPr>
          <w:rFonts w:ascii="Arial" w:hAnsi="Arial" w:cs="Arial"/>
          <w:sz w:val="16"/>
          <w:szCs w:val="16"/>
        </w:rPr>
        <w:t>interfasarse</w:t>
      </w:r>
      <w:proofErr w:type="spellEnd"/>
      <w:r w:rsidRPr="007840CC">
        <w:rPr>
          <w:rFonts w:ascii="Arial" w:hAnsi="Arial" w:cs="Arial"/>
          <w:sz w:val="16"/>
          <w:szCs w:val="16"/>
        </w:rPr>
        <w:t xml:space="preserve"> a computadora central u otras.</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Requerimientos eléctricos 120 V. 60 Hz.</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Cuenta con aprobación FDA e ISO 9000.</w:t>
      </w:r>
    </w:p>
    <w:p w:rsidR="004C13E8" w:rsidRPr="007840CC" w:rsidRDefault="004C13E8" w:rsidP="004C13E8">
      <w:pPr>
        <w:rPr>
          <w:rFonts w:ascii="Arial" w:hAnsi="Arial" w:cs="Arial"/>
          <w:sz w:val="16"/>
          <w:szCs w:val="16"/>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al Sistema de Información del Laboratorio</w:t>
      </w:r>
    </w:p>
    <w:p w:rsidR="004C13E8" w:rsidRPr="007840CC" w:rsidRDefault="004C13E8" w:rsidP="004C13E8">
      <w:pPr>
        <w:pStyle w:val="Prrafodelista"/>
        <w:ind w:left="720"/>
        <w:rPr>
          <w:rFonts w:ascii="Arial" w:hAnsi="Arial" w:cs="Arial"/>
          <w:sz w:val="16"/>
          <w:szCs w:val="16"/>
        </w:rPr>
      </w:pP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6.      REACTIVOS PARA DETERMINACION DE GASOMETRÍAS (GASES ARTERIALES)</w:t>
      </w:r>
    </w:p>
    <w:p w:rsidR="004C13E8" w:rsidRPr="007840CC" w:rsidRDefault="004C13E8" w:rsidP="004C13E8">
      <w:pPr>
        <w:ind w:left="360"/>
        <w:rPr>
          <w:rFonts w:ascii="Arial" w:hAnsi="Arial" w:cs="Arial"/>
          <w:sz w:val="16"/>
          <w:szCs w:val="16"/>
        </w:rPr>
      </w:pPr>
      <w:r w:rsidRPr="007840CC">
        <w:rPr>
          <w:rFonts w:ascii="Arial" w:hAnsi="Arial" w:cs="Arial"/>
          <w:sz w:val="16"/>
          <w:szCs w:val="16"/>
        </w:rPr>
        <w:br/>
      </w:r>
      <w:r w:rsidRPr="007840CC">
        <w:rPr>
          <w:rFonts w:ascii="Arial" w:hAnsi="Arial" w:cs="Arial"/>
          <w:b/>
          <w:sz w:val="16"/>
          <w:szCs w:val="16"/>
          <w:u w:val="single"/>
        </w:rPr>
        <w:t>3 Instrumentos</w:t>
      </w:r>
      <w:r w:rsidRPr="007840CC">
        <w:rPr>
          <w:rFonts w:ascii="Arial" w:hAnsi="Arial" w:cs="Arial"/>
          <w:sz w:val="16"/>
          <w:szCs w:val="16"/>
        </w:rPr>
        <w:t xml:space="preserve"> Para El Hospital Metropolitano “Dr. Bernardo </w:t>
      </w:r>
      <w:proofErr w:type="spellStart"/>
      <w:r w:rsidRPr="007840CC">
        <w:rPr>
          <w:rFonts w:ascii="Arial" w:hAnsi="Arial" w:cs="Arial"/>
          <w:sz w:val="16"/>
          <w:szCs w:val="16"/>
        </w:rPr>
        <w:t>Sepulveda</w:t>
      </w:r>
      <w:proofErr w:type="spellEnd"/>
      <w:r w:rsidRPr="007840CC">
        <w:rPr>
          <w:rFonts w:ascii="Arial" w:hAnsi="Arial" w:cs="Arial"/>
          <w:sz w:val="16"/>
          <w:szCs w:val="16"/>
        </w:rPr>
        <w:t>”</w:t>
      </w: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2 Instrumentos</w:t>
      </w:r>
      <w:r w:rsidRPr="007840CC">
        <w:rPr>
          <w:rFonts w:ascii="Arial" w:hAnsi="Arial" w:cs="Arial"/>
          <w:sz w:val="16"/>
          <w:szCs w:val="16"/>
        </w:rPr>
        <w:t xml:space="preserve"> Para El Hospital Regional Materno Infantil </w:t>
      </w: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Un Instrumentos Para Los Siguientes Hospitales</w:t>
      </w:r>
      <w:r w:rsidRPr="007840CC">
        <w:rPr>
          <w:rFonts w:ascii="Arial" w:hAnsi="Arial" w:cs="Arial"/>
          <w:b/>
          <w:sz w:val="16"/>
          <w:szCs w:val="16"/>
        </w:rPr>
        <w:t>:</w:t>
      </w:r>
      <w:r w:rsidRPr="007840CC">
        <w:rPr>
          <w:rFonts w:ascii="Arial" w:hAnsi="Arial" w:cs="Arial"/>
          <w:sz w:val="16"/>
          <w:szCs w:val="16"/>
        </w:rPr>
        <w:t xml:space="preserve"> H. Gral. De Sabinas Hidalgo, H. Gral. De </w:t>
      </w:r>
      <w:proofErr w:type="spellStart"/>
      <w:r w:rsidRPr="007840CC">
        <w:rPr>
          <w:rFonts w:ascii="Arial" w:hAnsi="Arial" w:cs="Arial"/>
          <w:sz w:val="16"/>
          <w:szCs w:val="16"/>
        </w:rPr>
        <w:t>Cerralvo</w:t>
      </w:r>
      <w:proofErr w:type="spellEnd"/>
      <w:r w:rsidRPr="007840CC">
        <w:rPr>
          <w:rFonts w:ascii="Arial" w:hAnsi="Arial" w:cs="Arial"/>
          <w:sz w:val="16"/>
          <w:szCs w:val="16"/>
        </w:rPr>
        <w:t xml:space="preserve">, H. Gral. De Montemorelos, H. Gral. De Linares, H. Gral. De Galeana, H. Gral. De Dr. Arroyo. </w:t>
      </w:r>
    </w:p>
    <w:p w:rsidR="004C13E8" w:rsidRPr="007840CC" w:rsidRDefault="004C13E8" w:rsidP="004C13E8">
      <w:pPr>
        <w:ind w:left="360"/>
        <w:rPr>
          <w:rFonts w:ascii="Arial" w:hAnsi="Arial" w:cs="Arial"/>
          <w:sz w:val="16"/>
          <w:szCs w:val="16"/>
        </w:rPr>
      </w:pPr>
      <w:r w:rsidRPr="007840CC">
        <w:rPr>
          <w:rFonts w:ascii="Arial" w:hAnsi="Arial" w:cs="Arial"/>
          <w:sz w:val="16"/>
          <w:szCs w:val="16"/>
        </w:rPr>
        <w:t>Con las siguientes características:</w:t>
      </w:r>
    </w:p>
    <w:p w:rsidR="004C13E8" w:rsidRPr="007840CC" w:rsidRDefault="004C13E8" w:rsidP="004C13E8">
      <w:pPr>
        <w:ind w:left="1080"/>
        <w:rPr>
          <w:rFonts w:ascii="Arial" w:hAnsi="Arial" w:cs="Arial"/>
          <w:sz w:val="16"/>
          <w:szCs w:val="16"/>
        </w:rPr>
      </w:pP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 xml:space="preserve">Analizador automático que entre las pruebas que realice para un diagnostico inmediato sean: pH, PCO2, Po2, </w:t>
      </w:r>
      <w:proofErr w:type="spellStart"/>
      <w:r w:rsidRPr="007840CC">
        <w:rPr>
          <w:rFonts w:ascii="Arial" w:hAnsi="Arial" w:cs="Arial"/>
          <w:sz w:val="16"/>
          <w:szCs w:val="16"/>
        </w:rPr>
        <w:t>Na</w:t>
      </w:r>
      <w:proofErr w:type="spellEnd"/>
      <w:r w:rsidRPr="007840CC">
        <w:rPr>
          <w:rFonts w:ascii="Arial" w:hAnsi="Arial" w:cs="Arial"/>
          <w:sz w:val="16"/>
          <w:szCs w:val="16"/>
        </w:rPr>
        <w:t xml:space="preserve">+, K+, Ca++, Lactato, Glucosa, Hematocrito y parámetros calculados en sangre como: HCO-3 (Bicarbonato actual), HCO-3std (bicarbonato estándar), TCO2 (Dióxido de Carbono Total), </w:t>
      </w:r>
      <w:proofErr w:type="spellStart"/>
      <w:r w:rsidRPr="007840CC">
        <w:rPr>
          <w:rFonts w:ascii="Arial" w:hAnsi="Arial" w:cs="Arial"/>
          <w:sz w:val="16"/>
          <w:szCs w:val="16"/>
        </w:rPr>
        <w:t>Beecf</w:t>
      </w:r>
      <w:proofErr w:type="spellEnd"/>
      <w:r w:rsidRPr="007840CC">
        <w:rPr>
          <w:rFonts w:ascii="Arial" w:hAnsi="Arial" w:cs="Arial"/>
          <w:sz w:val="16"/>
          <w:szCs w:val="16"/>
        </w:rPr>
        <w:t xml:space="preserve"> (exceso de base en fluido intercelular), BE (B) (Exceso de base en sangre),</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Tiempo de análisis inferior a 2 minutos máximo.</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Análisis a partir de sangre total Arterial, venosa, capilar y otros</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 xml:space="preserve">Volumen de muestra de 150 </w:t>
      </w:r>
      <w:proofErr w:type="spellStart"/>
      <w:r w:rsidRPr="007840CC">
        <w:rPr>
          <w:rFonts w:ascii="Arial" w:hAnsi="Arial" w:cs="Arial"/>
          <w:sz w:val="16"/>
          <w:szCs w:val="16"/>
        </w:rPr>
        <w:t>microlitros</w:t>
      </w:r>
      <w:proofErr w:type="spellEnd"/>
      <w:r w:rsidRPr="007840CC">
        <w:rPr>
          <w:rFonts w:ascii="Arial" w:hAnsi="Arial" w:cs="Arial"/>
          <w:sz w:val="16"/>
          <w:szCs w:val="16"/>
        </w:rPr>
        <w:t>.</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Sistema portátil</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Con batería de respaldo por una hora.</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Calibraciones y lavados automáticos.</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Analizador libre de mantenimiento sin cambio de electrodos y membranas.</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Impresora térmica integrada.</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Con capacidad de archivar los resultados de los pacientes en memoria.</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Software en español.</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Sistema de toma de muestra por Aspiración</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 xml:space="preserve">Cartuchos </w:t>
      </w:r>
      <w:proofErr w:type="spellStart"/>
      <w:r w:rsidRPr="007840CC">
        <w:rPr>
          <w:rFonts w:ascii="Arial" w:hAnsi="Arial" w:cs="Arial"/>
          <w:sz w:val="16"/>
          <w:szCs w:val="16"/>
        </w:rPr>
        <w:t>multipruebas</w:t>
      </w:r>
      <w:proofErr w:type="spellEnd"/>
      <w:r w:rsidRPr="007840CC">
        <w:rPr>
          <w:rFonts w:ascii="Arial" w:hAnsi="Arial" w:cs="Arial"/>
          <w:sz w:val="16"/>
          <w:szCs w:val="16"/>
        </w:rPr>
        <w:t xml:space="preserve"> con opción a diferentes perfiles: 75, 150, 300, 450 y 600 muestras sin merma de reactivo.</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 xml:space="preserve">Que integre en un solo cartucho </w:t>
      </w:r>
      <w:proofErr w:type="spellStart"/>
      <w:r w:rsidRPr="007840CC">
        <w:rPr>
          <w:rFonts w:ascii="Arial" w:hAnsi="Arial" w:cs="Arial"/>
          <w:sz w:val="16"/>
          <w:szCs w:val="16"/>
        </w:rPr>
        <w:t>multipruebas</w:t>
      </w:r>
      <w:proofErr w:type="spellEnd"/>
      <w:r w:rsidRPr="007840CC">
        <w:rPr>
          <w:rFonts w:ascii="Arial" w:hAnsi="Arial" w:cs="Arial"/>
          <w:sz w:val="16"/>
          <w:szCs w:val="16"/>
        </w:rPr>
        <w:t xml:space="preserve"> reactivos, calibradores, </w:t>
      </w:r>
      <w:proofErr w:type="spellStart"/>
      <w:r w:rsidRPr="007840CC">
        <w:rPr>
          <w:rFonts w:ascii="Arial" w:hAnsi="Arial" w:cs="Arial"/>
          <w:sz w:val="16"/>
          <w:szCs w:val="16"/>
        </w:rPr>
        <w:t>biosensores</w:t>
      </w:r>
      <w:proofErr w:type="spellEnd"/>
      <w:r w:rsidRPr="007840CC">
        <w:rPr>
          <w:rFonts w:ascii="Arial" w:hAnsi="Arial" w:cs="Arial"/>
          <w:sz w:val="16"/>
          <w:szCs w:val="16"/>
        </w:rPr>
        <w:t>, gases, aguja toma muestra, para su</w:t>
      </w:r>
      <w:r w:rsidRPr="007840CC">
        <w:rPr>
          <w:rFonts w:ascii="Arial" w:hAnsi="Arial" w:cs="Arial"/>
          <w:sz w:val="16"/>
          <w:szCs w:val="16"/>
        </w:rPr>
        <w:br/>
        <w:t>funcionamiento; así como bolsa de desechos.</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u w:val="single"/>
        </w:rPr>
        <w:t>Control de Calidad Inteligente en tiempo real</w:t>
      </w:r>
      <w:r w:rsidRPr="007840CC">
        <w:rPr>
          <w:rFonts w:ascii="Arial" w:hAnsi="Arial" w:cs="Arial"/>
          <w:sz w:val="16"/>
          <w:szCs w:val="16"/>
        </w:rPr>
        <w:br/>
      </w:r>
      <w:r w:rsidRPr="007840CC">
        <w:rPr>
          <w:rFonts w:ascii="Arial" w:hAnsi="Arial" w:cs="Arial"/>
          <w:sz w:val="16"/>
          <w:szCs w:val="16"/>
        </w:rPr>
        <w:lastRenderedPageBreak/>
        <w:t>Verificación después de cada muestra</w:t>
      </w:r>
      <w:r w:rsidRPr="007840CC">
        <w:rPr>
          <w:rFonts w:ascii="Arial" w:hAnsi="Arial" w:cs="Arial"/>
          <w:sz w:val="16"/>
          <w:szCs w:val="16"/>
        </w:rPr>
        <w:br/>
        <w:t>Verificación integral del sistema cada 30 minutos</w:t>
      </w:r>
      <w:r w:rsidRPr="007840CC">
        <w:rPr>
          <w:rFonts w:ascii="Arial" w:hAnsi="Arial" w:cs="Arial"/>
          <w:sz w:val="16"/>
          <w:szCs w:val="16"/>
        </w:rPr>
        <w:br/>
        <w:t>Gráficas Control de Calidad (segmentos)</w:t>
      </w:r>
      <w:r w:rsidRPr="007840CC">
        <w:rPr>
          <w:rFonts w:ascii="Arial" w:hAnsi="Arial" w:cs="Arial"/>
          <w:sz w:val="16"/>
          <w:szCs w:val="16"/>
        </w:rPr>
        <w:br/>
        <w:t>Detección y corrección de interferencias (Coágulos y medicamentos interferentes)</w:t>
      </w:r>
      <w:r w:rsidRPr="007840CC">
        <w:rPr>
          <w:rFonts w:ascii="Arial" w:hAnsi="Arial" w:cs="Arial"/>
          <w:sz w:val="16"/>
          <w:szCs w:val="16"/>
        </w:rPr>
        <w:br/>
        <w:t>Bitácora de incidencias</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Sistema para conteo de muestras</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Capaz de tomar muestra de capilares y jeringas</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Lector de código de barras para muestras, ampolletas de control y cartucho de reactivos.</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Que el usuario no tenga contacto con los desechos contaminantes.</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Sistema de toque de pantalla con teclado alfanumérico</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Sistema de seguridad para abrir ampolletas de control de calidad.</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Cuenta con aprobación FDA e ISO 9000</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Requerimientos eléctricos 120 V. 60 Hz.</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 xml:space="preserve">Salida RS232 para </w:t>
      </w:r>
      <w:proofErr w:type="spellStart"/>
      <w:r w:rsidRPr="007840CC">
        <w:rPr>
          <w:rFonts w:ascii="Arial" w:hAnsi="Arial" w:cs="Arial"/>
          <w:sz w:val="16"/>
          <w:szCs w:val="16"/>
        </w:rPr>
        <w:t>interfazarse</w:t>
      </w:r>
      <w:proofErr w:type="spellEnd"/>
      <w:r w:rsidRPr="007840CC">
        <w:rPr>
          <w:rFonts w:ascii="Arial" w:hAnsi="Arial" w:cs="Arial"/>
          <w:sz w:val="16"/>
          <w:szCs w:val="16"/>
        </w:rPr>
        <w:t xml:space="preserve"> a computadora central u otras.</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Equipo ideal para áreas de Urgencias, U.C.I.N., Terapias, Quirófanos, Laboratorio de Urgencias, Laboratorio Central, etc.</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u w:val="single"/>
        </w:rPr>
        <w:t xml:space="preserve">El proveedor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al Sistema de Información del Laboratorio según lo especificado en el sistema informático que instalará el ganador del paquete principal.</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Ofrezca al personal el número de capacitaciones necesarias en cada una de los turnos con las que cuenta el laboratorio, en las fechas programadas por el departamento y con una duración mínima de una semana.</w:t>
      </w:r>
      <w:r w:rsidRPr="007840CC">
        <w:rPr>
          <w:rFonts w:ascii="Arial" w:hAnsi="Arial" w:cs="Arial"/>
          <w:sz w:val="16"/>
          <w:szCs w:val="16"/>
        </w:rPr>
        <w:br/>
      </w:r>
      <w:r w:rsidRPr="007840CC">
        <w:rPr>
          <w:sz w:val="16"/>
          <w:szCs w:val="16"/>
          <w:u w:val="single"/>
        </w:rPr>
        <w:sym w:font="Symbol" w:char="00B7"/>
      </w:r>
      <w:r w:rsidRPr="007840CC">
        <w:rPr>
          <w:rFonts w:ascii="Arial" w:hAnsi="Arial" w:cs="Arial"/>
          <w:sz w:val="16"/>
          <w:szCs w:val="16"/>
          <w:u w:val="single"/>
        </w:rPr>
        <w:t>Deberá inscribir al Laboratorio en un programa de control de calidad externo en el área de gasometría que contemple los equipos instalados.</w:t>
      </w:r>
      <w:r w:rsidRPr="007840CC">
        <w:rPr>
          <w:rFonts w:ascii="Arial" w:hAnsi="Arial" w:cs="Arial"/>
          <w:sz w:val="16"/>
          <w:szCs w:val="16"/>
        </w:rPr>
        <w:br/>
      </w:r>
      <w:r w:rsidRPr="007840CC">
        <w:rPr>
          <w:sz w:val="16"/>
          <w:szCs w:val="16"/>
        </w:rPr>
        <w:sym w:font="Symbol" w:char="00B7"/>
      </w:r>
      <w:r w:rsidRPr="007840CC">
        <w:rPr>
          <w:rFonts w:ascii="Arial" w:hAnsi="Arial" w:cs="Arial"/>
          <w:sz w:val="16"/>
          <w:szCs w:val="16"/>
        </w:rPr>
        <w:t xml:space="preserve">Mantenimiento preventivo programado por el proveedor. </w:t>
      </w:r>
    </w:p>
    <w:p w:rsidR="004C13E8" w:rsidRPr="007840CC" w:rsidRDefault="004C13E8" w:rsidP="004C13E8">
      <w:pPr>
        <w:ind w:left="1080"/>
        <w:rPr>
          <w:rFonts w:ascii="Arial" w:hAnsi="Arial" w:cs="Arial"/>
          <w:sz w:val="16"/>
          <w:szCs w:val="16"/>
        </w:rPr>
      </w:pPr>
      <w:r w:rsidRPr="007840CC">
        <w:rPr>
          <w:sz w:val="16"/>
          <w:szCs w:val="16"/>
        </w:rPr>
        <w:sym w:font="Symbol" w:char="00B7"/>
      </w:r>
      <w:r w:rsidRPr="007840CC">
        <w:rPr>
          <w:rFonts w:ascii="Arial" w:hAnsi="Arial" w:cs="Arial"/>
          <w:sz w:val="16"/>
          <w:szCs w:val="16"/>
        </w:rPr>
        <w:t>Los consumibles deberán incluirse con la entrega del reactivo</w:t>
      </w:r>
    </w:p>
    <w:p w:rsidR="004C13E8" w:rsidRPr="007840CC" w:rsidRDefault="004C13E8" w:rsidP="004C13E8">
      <w:pPr>
        <w:pStyle w:val="Prrafodelista"/>
        <w:ind w:left="720"/>
        <w:rPr>
          <w:rFonts w:ascii="Arial" w:hAnsi="Arial" w:cs="Arial"/>
          <w:sz w:val="16"/>
          <w:szCs w:val="16"/>
        </w:rPr>
      </w:pPr>
    </w:p>
    <w:p w:rsidR="004C13E8" w:rsidRPr="007840CC" w:rsidRDefault="004C13E8" w:rsidP="004C13E8">
      <w:pPr>
        <w:ind w:left="360"/>
        <w:rPr>
          <w:rFonts w:ascii="Arial" w:hAnsi="Arial" w:cs="Arial"/>
          <w:sz w:val="16"/>
          <w:szCs w:val="16"/>
          <w:u w:val="single"/>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8.      REACTIVOS PARA DETERMINACIÓN DE INMUNOLOGÍA II</w:t>
      </w:r>
    </w:p>
    <w:p w:rsidR="004C13E8" w:rsidRPr="007840CC" w:rsidRDefault="004C13E8" w:rsidP="004C13E8">
      <w:pPr>
        <w:rPr>
          <w:rFonts w:ascii="Arial" w:hAnsi="Arial" w:cs="Arial"/>
          <w:sz w:val="16"/>
          <w:szCs w:val="16"/>
          <w:lang w:val="es-MX"/>
        </w:rPr>
      </w:pPr>
    </w:p>
    <w:p w:rsidR="004C13E8" w:rsidRPr="007840CC" w:rsidRDefault="004C13E8" w:rsidP="004C13E8">
      <w:pPr>
        <w:rPr>
          <w:rFonts w:ascii="Arial" w:hAnsi="Arial" w:cs="Arial"/>
          <w:sz w:val="16"/>
          <w:szCs w:val="16"/>
        </w:rPr>
      </w:pPr>
      <w:r w:rsidRPr="007840CC">
        <w:rPr>
          <w:rFonts w:ascii="Arial" w:hAnsi="Arial" w:cs="Arial"/>
          <w:sz w:val="16"/>
          <w:szCs w:val="16"/>
        </w:rPr>
        <w:br/>
        <w:t>PARA EL CENTRO ESTATAL DE LA TRANSFUSION SANGUINEA. (C.E.T.S.)</w:t>
      </w:r>
      <w:r w:rsidRPr="007840CC">
        <w:rPr>
          <w:rFonts w:ascii="Arial" w:hAnsi="Arial" w:cs="Arial"/>
          <w:sz w:val="16"/>
          <w:szCs w:val="16"/>
        </w:rPr>
        <w:br/>
        <w:t>REACTIVOS</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Para detección de antígeno de superficie de Hepatitis B, en suero o plasma Humano (</w:t>
      </w:r>
      <w:proofErr w:type="spellStart"/>
      <w:r w:rsidRPr="007840CC">
        <w:rPr>
          <w:rFonts w:ascii="Arial" w:hAnsi="Arial" w:cs="Arial"/>
          <w:sz w:val="16"/>
          <w:szCs w:val="16"/>
        </w:rPr>
        <w:t>HbsAg</w:t>
      </w:r>
      <w:proofErr w:type="spellEnd"/>
      <w:r w:rsidRPr="007840CC">
        <w:rPr>
          <w:rFonts w:ascii="Arial" w:hAnsi="Arial" w:cs="Arial"/>
          <w:sz w:val="16"/>
          <w:szCs w:val="16"/>
        </w:rPr>
        <w:t>)</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Para Detección de antígeno y anticuerpos contra el virus de la Inmunodeficiencia Humana (HIVI-HIV 2) en suero o plasma</w:t>
      </w:r>
      <w:r w:rsidRPr="007840CC">
        <w:rPr>
          <w:rFonts w:ascii="Arial" w:hAnsi="Arial" w:cs="Arial"/>
          <w:sz w:val="16"/>
          <w:szCs w:val="16"/>
        </w:rPr>
        <w:br/>
        <w:t>humano.</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Para detección de anticuerpos contra el virus de la Hepatitis C (HCV) en suero o plasma humano.</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 xml:space="preserve">Para detección de Tripanosoma </w:t>
      </w:r>
      <w:proofErr w:type="spellStart"/>
      <w:r w:rsidRPr="007840CC">
        <w:rPr>
          <w:rFonts w:ascii="Arial" w:hAnsi="Arial" w:cs="Arial"/>
          <w:sz w:val="16"/>
          <w:szCs w:val="16"/>
        </w:rPr>
        <w:t>cruzi</w:t>
      </w:r>
      <w:proofErr w:type="spellEnd"/>
      <w:r w:rsidRPr="007840CC">
        <w:rPr>
          <w:rFonts w:ascii="Arial" w:hAnsi="Arial" w:cs="Arial"/>
          <w:sz w:val="16"/>
          <w:szCs w:val="16"/>
        </w:rPr>
        <w:t xml:space="preserve"> (ENFERMEDAD DE CHAGAS) en suero o plasma Humano</w:t>
      </w:r>
      <w:r w:rsidRPr="007840CC">
        <w:rPr>
          <w:rFonts w:ascii="Arial" w:hAnsi="Arial" w:cs="Arial"/>
          <w:sz w:val="16"/>
          <w:szCs w:val="16"/>
        </w:rPr>
        <w:br/>
      </w:r>
      <w:r w:rsidRPr="007840CC">
        <w:rPr>
          <w:rFonts w:ascii="Arial" w:hAnsi="Arial" w:cs="Arial"/>
          <w:sz w:val="16"/>
          <w:szCs w:val="16"/>
        </w:rPr>
        <w:sym w:font="Symbol" w:char="00B7"/>
      </w:r>
      <w:r w:rsidRPr="007840CC">
        <w:rPr>
          <w:rFonts w:ascii="Arial" w:hAnsi="Arial" w:cs="Arial"/>
          <w:sz w:val="16"/>
          <w:szCs w:val="16"/>
        </w:rPr>
        <w:t xml:space="preserve">Para detección de Treponema </w:t>
      </w:r>
      <w:proofErr w:type="spellStart"/>
      <w:r w:rsidRPr="007840CC">
        <w:rPr>
          <w:rFonts w:ascii="Arial" w:hAnsi="Arial" w:cs="Arial"/>
          <w:sz w:val="16"/>
          <w:szCs w:val="16"/>
        </w:rPr>
        <w:t>pallidium</w:t>
      </w:r>
      <w:proofErr w:type="spellEnd"/>
      <w:r w:rsidRPr="007840CC">
        <w:rPr>
          <w:rFonts w:ascii="Arial" w:hAnsi="Arial" w:cs="Arial"/>
          <w:sz w:val="16"/>
          <w:szCs w:val="16"/>
        </w:rPr>
        <w:t xml:space="preserve"> (SIFILIS) en suero o plasma Humano</w:t>
      </w:r>
      <w:r w:rsidRPr="007840CC">
        <w:rPr>
          <w:rFonts w:ascii="Arial" w:hAnsi="Arial" w:cs="Arial"/>
          <w:sz w:val="16"/>
          <w:szCs w:val="16"/>
        </w:rPr>
        <w:br/>
      </w:r>
    </w:p>
    <w:p w:rsidR="004C13E8" w:rsidRPr="007840CC" w:rsidRDefault="004C13E8" w:rsidP="004C13E8">
      <w:pPr>
        <w:rPr>
          <w:rFonts w:ascii="Arial" w:hAnsi="Arial" w:cs="Arial"/>
          <w:sz w:val="16"/>
          <w:szCs w:val="16"/>
        </w:rPr>
      </w:pPr>
      <w:r w:rsidRPr="007840CC">
        <w:rPr>
          <w:rFonts w:ascii="Arial" w:hAnsi="Arial" w:cs="Arial"/>
          <w:sz w:val="16"/>
          <w:szCs w:val="16"/>
        </w:rPr>
        <w:t>1. Sistema Totalmente Automatizado para análisis inmunológico. Principio de medición: ELISA, FIA, FPIA, MEIA,</w:t>
      </w:r>
      <w:r w:rsidRPr="007840CC">
        <w:rPr>
          <w:rFonts w:ascii="Arial" w:hAnsi="Arial" w:cs="Arial"/>
          <w:sz w:val="16"/>
          <w:szCs w:val="16"/>
        </w:rPr>
        <w:br/>
        <w:t>quimioluminiscencia, o electroluminiscencia. Con las siguientes características:</w:t>
      </w:r>
      <w:r w:rsidRPr="007840CC">
        <w:rPr>
          <w:rFonts w:ascii="Arial" w:hAnsi="Arial" w:cs="Arial"/>
          <w:sz w:val="16"/>
          <w:szCs w:val="16"/>
        </w:rPr>
        <w:br/>
        <w:t>2. CON CAPACIDAD DE REALIZAR LAS PRUEBAS DE (VIH, HBSAG, HCV, SIFILIS Y CHAGAS) EN EL MISMO EQUIPO.</w:t>
      </w:r>
      <w:r w:rsidRPr="007840CC">
        <w:rPr>
          <w:rFonts w:ascii="Arial" w:hAnsi="Arial" w:cs="Arial"/>
          <w:sz w:val="16"/>
          <w:szCs w:val="16"/>
        </w:rPr>
        <w:br/>
        <w:t>3. Que no tenga una antigüedad mayor a 3 años.</w:t>
      </w:r>
      <w:r w:rsidRPr="007840CC">
        <w:rPr>
          <w:rFonts w:ascii="Arial" w:hAnsi="Arial" w:cs="Arial"/>
          <w:sz w:val="16"/>
          <w:szCs w:val="16"/>
        </w:rPr>
        <w:br/>
        <w:t>4. Capacidad de 135 muestras abordo con posiciones programables de urgencias</w:t>
      </w:r>
      <w:r w:rsidRPr="007840CC">
        <w:rPr>
          <w:rFonts w:ascii="Arial" w:hAnsi="Arial" w:cs="Arial"/>
          <w:sz w:val="16"/>
          <w:szCs w:val="16"/>
        </w:rPr>
        <w:br/>
        <w:t>5. Capacidad de 25 posiciones de refrigeración abordo</w:t>
      </w:r>
      <w:r w:rsidRPr="007840CC">
        <w:rPr>
          <w:rFonts w:ascii="Arial" w:hAnsi="Arial" w:cs="Arial"/>
          <w:sz w:val="16"/>
          <w:szCs w:val="16"/>
        </w:rPr>
        <w:br/>
        <w:t>6. Capacidad de procesar muestras urgentes.</w:t>
      </w:r>
      <w:r w:rsidRPr="007840CC">
        <w:rPr>
          <w:rFonts w:ascii="Arial" w:hAnsi="Arial" w:cs="Arial"/>
          <w:sz w:val="16"/>
          <w:szCs w:val="16"/>
        </w:rPr>
        <w:br/>
        <w:t>7. Calibración Automática o Manual.</w:t>
      </w:r>
      <w:r w:rsidRPr="007840CC">
        <w:rPr>
          <w:rFonts w:ascii="Arial" w:hAnsi="Arial" w:cs="Arial"/>
          <w:sz w:val="16"/>
          <w:szCs w:val="16"/>
        </w:rPr>
        <w:br/>
        <w:t xml:space="preserve">8. Volumen de muestra de 10 a 150 </w:t>
      </w:r>
      <w:proofErr w:type="spellStart"/>
      <w:r w:rsidRPr="007840CC">
        <w:rPr>
          <w:rFonts w:ascii="Arial" w:hAnsi="Arial" w:cs="Arial"/>
          <w:sz w:val="16"/>
          <w:szCs w:val="16"/>
        </w:rPr>
        <w:t>microlitros</w:t>
      </w:r>
      <w:proofErr w:type="spellEnd"/>
      <w:r w:rsidRPr="007840CC">
        <w:rPr>
          <w:rFonts w:ascii="Arial" w:hAnsi="Arial" w:cs="Arial"/>
          <w:sz w:val="16"/>
          <w:szCs w:val="16"/>
        </w:rPr>
        <w:t>.</w:t>
      </w:r>
    </w:p>
    <w:p w:rsidR="004C13E8" w:rsidRPr="007840CC" w:rsidRDefault="004C13E8" w:rsidP="004C13E8">
      <w:pPr>
        <w:rPr>
          <w:rFonts w:ascii="Arial" w:hAnsi="Arial" w:cs="Arial"/>
          <w:sz w:val="16"/>
          <w:szCs w:val="16"/>
        </w:rPr>
      </w:pPr>
      <w:r w:rsidRPr="007840CC">
        <w:rPr>
          <w:rFonts w:ascii="Arial" w:hAnsi="Arial" w:cs="Arial"/>
          <w:sz w:val="16"/>
          <w:szCs w:val="16"/>
        </w:rPr>
        <w:t>9. Capacidad de Detección de burbujas y coágulos</w:t>
      </w:r>
      <w:r w:rsidRPr="007840CC">
        <w:rPr>
          <w:rFonts w:ascii="Arial" w:hAnsi="Arial" w:cs="Arial"/>
          <w:sz w:val="16"/>
          <w:szCs w:val="16"/>
        </w:rPr>
        <w:br/>
        <w:t>10. Capacidad de dilución automática</w:t>
      </w:r>
      <w:r w:rsidRPr="007840CC">
        <w:rPr>
          <w:rFonts w:ascii="Arial" w:hAnsi="Arial" w:cs="Arial"/>
          <w:sz w:val="16"/>
          <w:szCs w:val="16"/>
        </w:rPr>
        <w:br/>
        <w:t xml:space="preserve">11. Que cuente con </w:t>
      </w:r>
      <w:proofErr w:type="spellStart"/>
      <w:r w:rsidRPr="007840CC">
        <w:rPr>
          <w:rFonts w:ascii="Arial" w:hAnsi="Arial" w:cs="Arial"/>
          <w:sz w:val="16"/>
          <w:szCs w:val="16"/>
        </w:rPr>
        <w:t>interfase</w:t>
      </w:r>
      <w:proofErr w:type="spellEnd"/>
      <w:r w:rsidRPr="007840CC">
        <w:rPr>
          <w:rFonts w:ascii="Arial" w:hAnsi="Arial" w:cs="Arial"/>
          <w:sz w:val="16"/>
          <w:szCs w:val="16"/>
        </w:rPr>
        <w:t xml:space="preserve"> direccional (RS-232-SERIAL)</w:t>
      </w:r>
      <w:r w:rsidRPr="007840CC">
        <w:rPr>
          <w:rFonts w:ascii="Arial" w:hAnsi="Arial" w:cs="Arial"/>
          <w:sz w:val="16"/>
          <w:szCs w:val="16"/>
        </w:rPr>
        <w:br/>
        <w:t>12. Que acepte muestras en tubo primario, copa, copilla o cartucho.</w:t>
      </w:r>
      <w:r w:rsidRPr="007840CC">
        <w:rPr>
          <w:rFonts w:ascii="Arial" w:hAnsi="Arial" w:cs="Arial"/>
          <w:sz w:val="16"/>
          <w:szCs w:val="16"/>
        </w:rPr>
        <w:br/>
        <w:t>Capacitación del personal asignado para el uso del equipo</w:t>
      </w:r>
      <w:r w:rsidRPr="007840CC">
        <w:rPr>
          <w:rFonts w:ascii="Arial" w:hAnsi="Arial" w:cs="Arial"/>
          <w:sz w:val="16"/>
          <w:szCs w:val="16"/>
        </w:rPr>
        <w:br/>
        <w:t>Lector de código de barras para muestras y reactivos.</w:t>
      </w:r>
    </w:p>
    <w:p w:rsidR="004C13E8" w:rsidRPr="007840CC" w:rsidRDefault="004C13E8" w:rsidP="004C13E8">
      <w:pPr>
        <w:rPr>
          <w:rFonts w:ascii="Arial" w:hAnsi="Arial" w:cs="Arial"/>
          <w:sz w:val="16"/>
          <w:szCs w:val="16"/>
        </w:rPr>
      </w:pPr>
      <w:r w:rsidRPr="007840CC">
        <w:rPr>
          <w:rFonts w:ascii="Arial" w:hAnsi="Arial" w:cs="Arial"/>
          <w:sz w:val="16"/>
          <w:szCs w:val="16"/>
        </w:rPr>
        <w:t>Velocidad de procesamiento como mínimo de 200 pruebas por hora.</w:t>
      </w:r>
      <w:r w:rsidRPr="007840CC">
        <w:rPr>
          <w:rFonts w:ascii="Arial" w:hAnsi="Arial" w:cs="Arial"/>
          <w:sz w:val="16"/>
          <w:szCs w:val="16"/>
        </w:rPr>
        <w:br/>
        <w:t>De requerir adecuaciones eléctricas propias del instrumento estas la deberá realizar el proveedor sin costo para la</w:t>
      </w:r>
      <w:r w:rsidRPr="007840CC">
        <w:rPr>
          <w:rFonts w:ascii="Arial" w:hAnsi="Arial" w:cs="Arial"/>
          <w:sz w:val="16"/>
          <w:szCs w:val="16"/>
        </w:rPr>
        <w:br/>
        <w:t>secretaria.</w:t>
      </w:r>
      <w:r w:rsidRPr="007840CC">
        <w:rPr>
          <w:rFonts w:ascii="Arial" w:hAnsi="Arial" w:cs="Arial"/>
          <w:sz w:val="16"/>
          <w:szCs w:val="16"/>
        </w:rPr>
        <w:br/>
        <w:t xml:space="preserve">Que cuente con control de calidad integrado y graficas de </w:t>
      </w:r>
      <w:proofErr w:type="spellStart"/>
      <w:r w:rsidRPr="007840CC">
        <w:rPr>
          <w:rFonts w:ascii="Arial" w:hAnsi="Arial" w:cs="Arial"/>
          <w:sz w:val="16"/>
          <w:szCs w:val="16"/>
        </w:rPr>
        <w:t>levey-jennings</w:t>
      </w:r>
      <w:proofErr w:type="spellEnd"/>
      <w:r w:rsidRPr="007840CC">
        <w:rPr>
          <w:rFonts w:ascii="Arial" w:hAnsi="Arial" w:cs="Arial"/>
          <w:sz w:val="16"/>
          <w:szCs w:val="16"/>
        </w:rPr>
        <w:t>.</w:t>
      </w:r>
      <w:r w:rsidRPr="007840CC">
        <w:rPr>
          <w:rFonts w:ascii="Arial" w:hAnsi="Arial" w:cs="Arial"/>
          <w:sz w:val="16"/>
          <w:szCs w:val="16"/>
        </w:rPr>
        <w:br/>
        <w:t>Que cuente con control automático de inventarios en tiempo real.</w:t>
      </w:r>
      <w:r w:rsidRPr="007840CC">
        <w:rPr>
          <w:rFonts w:ascii="Arial" w:hAnsi="Arial" w:cs="Arial"/>
          <w:sz w:val="16"/>
          <w:szCs w:val="16"/>
        </w:rPr>
        <w:br/>
        <w:t>Capacitación del personal asignado para el uso del equipo</w:t>
      </w:r>
      <w:r w:rsidRPr="007840CC">
        <w:rPr>
          <w:rFonts w:ascii="Arial" w:hAnsi="Arial" w:cs="Arial"/>
          <w:sz w:val="16"/>
          <w:szCs w:val="16"/>
        </w:rPr>
        <w:br/>
      </w:r>
      <w:r w:rsidRPr="007840CC">
        <w:rPr>
          <w:rFonts w:ascii="Arial" w:hAnsi="Arial" w:cs="Arial"/>
          <w:sz w:val="16"/>
          <w:szCs w:val="16"/>
        </w:rPr>
        <w:lastRenderedPageBreak/>
        <w:t>Soporte técnico con 24 horas como máximo en tiempo de respuesta, debiendo de entregar un programa calendarizado de mantenimiento preventivo el cual deberá ser incluido en el costo del reactivo así como protocolo a seguir para llevar a cabo el mantenimiento correctivo.</w:t>
      </w:r>
      <w:r w:rsidRPr="007840CC">
        <w:rPr>
          <w:rFonts w:ascii="Arial" w:hAnsi="Arial" w:cs="Arial"/>
          <w:sz w:val="16"/>
          <w:szCs w:val="16"/>
        </w:rPr>
        <w:br/>
      </w:r>
      <w:r w:rsidRPr="007840CC">
        <w:rPr>
          <w:rFonts w:ascii="Arial" w:hAnsi="Arial" w:cs="Arial"/>
          <w:sz w:val="16"/>
          <w:szCs w:val="16"/>
          <w:u w:val="single"/>
        </w:rPr>
        <w:t>Inscripción en el programa de control de calidad Externo del Centro Nacional de la Transfusión Sanguínea dos veces al año.</w:t>
      </w:r>
      <w:r w:rsidRPr="007840CC">
        <w:rPr>
          <w:rFonts w:ascii="Arial" w:hAnsi="Arial" w:cs="Arial"/>
          <w:sz w:val="16"/>
          <w:szCs w:val="16"/>
        </w:rPr>
        <w:br/>
      </w:r>
      <w:r w:rsidRPr="007840CC">
        <w:rPr>
          <w:rFonts w:ascii="Arial" w:hAnsi="Arial" w:cs="Arial"/>
          <w:sz w:val="16"/>
          <w:szCs w:val="16"/>
          <w:u w:val="single"/>
        </w:rPr>
        <w:t>Además, de un segundo programa de control de calidad externo.</w:t>
      </w:r>
    </w:p>
    <w:p w:rsidR="004C13E8" w:rsidRPr="007840CC" w:rsidRDefault="004C13E8" w:rsidP="004C13E8">
      <w:pPr>
        <w:rPr>
          <w:rFonts w:ascii="Arial" w:hAnsi="Arial" w:cs="Arial"/>
          <w:sz w:val="16"/>
          <w:szCs w:val="16"/>
        </w:rPr>
      </w:pPr>
      <w:r w:rsidRPr="007840CC">
        <w:rPr>
          <w:rFonts w:ascii="Arial" w:hAnsi="Arial" w:cs="Arial"/>
          <w:sz w:val="16"/>
          <w:szCs w:val="16"/>
        </w:rPr>
        <w:t xml:space="preserve">Deberá proporcionar un AGITADOR DE </w:t>
      </w:r>
      <w:proofErr w:type="spellStart"/>
      <w:r w:rsidRPr="007840CC">
        <w:rPr>
          <w:rFonts w:ascii="Arial" w:hAnsi="Arial" w:cs="Arial"/>
          <w:sz w:val="16"/>
          <w:szCs w:val="16"/>
        </w:rPr>
        <w:t>PLAQUETAScon</w:t>
      </w:r>
      <w:proofErr w:type="spellEnd"/>
      <w:r w:rsidRPr="007840CC">
        <w:rPr>
          <w:rFonts w:ascii="Arial" w:hAnsi="Arial" w:cs="Arial"/>
          <w:sz w:val="16"/>
          <w:szCs w:val="16"/>
        </w:rPr>
        <w:t xml:space="preserve"> capacidad para 48 bolsas intervalo de temperatura de 15 a 40°C, acceso a cada entrepaño (removibles) sin interrumpir el funcionamiento interior, en acero inoxidable.</w:t>
      </w:r>
      <w:r w:rsidRPr="007840CC">
        <w:rPr>
          <w:rFonts w:ascii="Arial" w:hAnsi="Arial" w:cs="Arial"/>
          <w:sz w:val="16"/>
          <w:szCs w:val="16"/>
        </w:rPr>
        <w:br/>
        <w:t xml:space="preserve">Deberá proporcionar una INCUBADORA PARA PLAQUETAS, con alarma audible y visual intervalo de </w:t>
      </w:r>
      <w:proofErr w:type="spellStart"/>
      <w:r w:rsidRPr="007840CC">
        <w:rPr>
          <w:rFonts w:ascii="Arial" w:hAnsi="Arial" w:cs="Arial"/>
          <w:sz w:val="16"/>
          <w:szCs w:val="16"/>
        </w:rPr>
        <w:t>temp</w:t>
      </w:r>
      <w:proofErr w:type="spellEnd"/>
      <w:r w:rsidRPr="007840CC">
        <w:rPr>
          <w:rFonts w:ascii="Arial" w:hAnsi="Arial" w:cs="Arial"/>
          <w:sz w:val="16"/>
          <w:szCs w:val="16"/>
        </w:rPr>
        <w:t xml:space="preserve">. De 15 a 40° C , interior en acero inoxidable </w:t>
      </w:r>
      <w:proofErr w:type="spellStart"/>
      <w:r w:rsidRPr="007840CC">
        <w:rPr>
          <w:rFonts w:ascii="Arial" w:hAnsi="Arial" w:cs="Arial"/>
          <w:sz w:val="16"/>
          <w:szCs w:val="16"/>
        </w:rPr>
        <w:t>interfase</w:t>
      </w:r>
      <w:proofErr w:type="spellEnd"/>
      <w:r w:rsidRPr="007840CC">
        <w:rPr>
          <w:rFonts w:ascii="Arial" w:hAnsi="Arial" w:cs="Arial"/>
          <w:sz w:val="16"/>
          <w:szCs w:val="16"/>
        </w:rPr>
        <w:t xml:space="preserve"> con computadora o registrador electrónico y los niveles de temperatura.</w:t>
      </w:r>
      <w:r w:rsidRPr="007840CC">
        <w:rPr>
          <w:rFonts w:ascii="Arial" w:hAnsi="Arial" w:cs="Arial"/>
          <w:sz w:val="16"/>
          <w:szCs w:val="16"/>
        </w:rPr>
        <w:br/>
        <w:t>Deberá incluirse el suministro de todos los consumibles tales como Puntillas, depósitos, soluciones de lavado, controles y calibradores.</w:t>
      </w:r>
      <w:r w:rsidRPr="007840CC">
        <w:rPr>
          <w:rFonts w:ascii="Arial" w:hAnsi="Arial" w:cs="Arial"/>
          <w:sz w:val="16"/>
          <w:szCs w:val="16"/>
        </w:rPr>
        <w:br/>
        <w:t>Hojas de máquina: 20 paquetes de 500 hojas cada uno.</w:t>
      </w:r>
      <w:r w:rsidRPr="007840CC">
        <w:rPr>
          <w:rFonts w:ascii="Arial" w:hAnsi="Arial" w:cs="Arial"/>
          <w:sz w:val="16"/>
          <w:szCs w:val="16"/>
        </w:rPr>
        <w:br/>
        <w:t>Etiquetas para impresoras externas: 16 cajas con 1000 cada una.</w:t>
      </w:r>
      <w:r w:rsidRPr="007840CC">
        <w:rPr>
          <w:rFonts w:ascii="Arial" w:hAnsi="Arial" w:cs="Arial"/>
          <w:sz w:val="16"/>
          <w:szCs w:val="16"/>
        </w:rPr>
        <w:br/>
      </w:r>
      <w:proofErr w:type="spellStart"/>
      <w:r w:rsidRPr="007840CC">
        <w:rPr>
          <w:rFonts w:ascii="Arial" w:hAnsi="Arial" w:cs="Arial"/>
          <w:sz w:val="16"/>
          <w:szCs w:val="16"/>
        </w:rPr>
        <w:t>Toner</w:t>
      </w:r>
      <w:proofErr w:type="spellEnd"/>
      <w:r w:rsidRPr="007840CC">
        <w:rPr>
          <w:rFonts w:ascii="Arial" w:hAnsi="Arial" w:cs="Arial"/>
          <w:sz w:val="16"/>
          <w:szCs w:val="16"/>
        </w:rPr>
        <w:t xml:space="preserve"> para impresora láser: 6 Piezas.</w:t>
      </w:r>
    </w:p>
    <w:p w:rsidR="004C13E8" w:rsidRPr="007840CC" w:rsidRDefault="004C13E8" w:rsidP="004C13E8">
      <w:pPr>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al Sistema de Información del Laboratorio.</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r w:rsidRPr="007840CC">
        <w:rPr>
          <w:rFonts w:ascii="Arial" w:hAnsi="Arial" w:cs="Arial"/>
          <w:sz w:val="16"/>
          <w:szCs w:val="16"/>
        </w:rPr>
        <w:t>EQUIPO DE CÓMPUTO PARA EL C.E.T.S.</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caps/>
          <w:sz w:val="16"/>
          <w:szCs w:val="16"/>
          <w:u w:val="single"/>
          <w:lang w:val="es-MX"/>
        </w:rPr>
      </w:pPr>
      <w:proofErr w:type="spellStart"/>
      <w:r w:rsidRPr="007840CC">
        <w:rPr>
          <w:rFonts w:ascii="Arial" w:hAnsi="Arial" w:cs="Arial"/>
          <w:sz w:val="16"/>
          <w:szCs w:val="16"/>
          <w:u w:val="single"/>
          <w:lang w:val="es-MX"/>
        </w:rPr>
        <w:t>Cets</w:t>
      </w:r>
      <w:proofErr w:type="spellEnd"/>
      <w:r w:rsidRPr="007840CC">
        <w:rPr>
          <w:rFonts w:ascii="Arial" w:hAnsi="Arial" w:cs="Arial"/>
          <w:sz w:val="16"/>
          <w:szCs w:val="16"/>
          <w:u w:val="single"/>
          <w:lang w:val="es-MX"/>
        </w:rPr>
        <w:t>: 1 Computadora Móvil (Laptop), Con Sistema Informático de Banco de Sangre Incluido, 1 Impresora De Etiquetas Para Tubos, 1impresora De Papel.</w:t>
      </w:r>
    </w:p>
    <w:p w:rsidR="004C13E8" w:rsidRPr="007840CC" w:rsidRDefault="004C13E8" w:rsidP="004C13E8">
      <w:pPr>
        <w:rPr>
          <w:rFonts w:ascii="Arial" w:hAnsi="Arial" w:cs="Arial"/>
          <w:sz w:val="16"/>
          <w:szCs w:val="16"/>
        </w:rPr>
      </w:pPr>
      <w:r w:rsidRPr="007840CC">
        <w:rPr>
          <w:rFonts w:ascii="Arial" w:hAnsi="Arial" w:cs="Arial"/>
          <w:sz w:val="16"/>
          <w:szCs w:val="16"/>
        </w:rPr>
        <w:br/>
        <w:t>Se deberá incluir un software o sistema de informática para la administración del banco de sangre.</w:t>
      </w:r>
      <w:r w:rsidRPr="007840CC">
        <w:rPr>
          <w:rFonts w:ascii="Arial" w:hAnsi="Arial" w:cs="Arial"/>
          <w:sz w:val="16"/>
          <w:szCs w:val="16"/>
        </w:rPr>
        <w:br/>
        <w:t>A).- Cumplir con los requisitos establecidos en el apéndice C (normativo) “Informes, Documentos y Registros” de la norma oficial</w:t>
      </w:r>
      <w:r w:rsidRPr="007840CC">
        <w:rPr>
          <w:rFonts w:ascii="Arial" w:hAnsi="Arial" w:cs="Arial"/>
          <w:sz w:val="16"/>
          <w:szCs w:val="16"/>
        </w:rPr>
        <w:br/>
        <w:t>Mexicana NOM 003 SSA2 1993 para la disposición de sangre humana y sus componentes con fines terapéuticos.</w:t>
      </w:r>
      <w:r w:rsidRPr="007840CC">
        <w:rPr>
          <w:rFonts w:ascii="Arial" w:hAnsi="Arial" w:cs="Arial"/>
          <w:sz w:val="16"/>
          <w:szCs w:val="16"/>
        </w:rPr>
        <w:br/>
        <w:t xml:space="preserve">B).- Deberá </w:t>
      </w:r>
      <w:proofErr w:type="spellStart"/>
      <w:r w:rsidRPr="007840CC">
        <w:rPr>
          <w:rFonts w:ascii="Arial" w:hAnsi="Arial" w:cs="Arial"/>
          <w:sz w:val="16"/>
          <w:szCs w:val="16"/>
        </w:rPr>
        <w:t>interfasar</w:t>
      </w:r>
      <w:proofErr w:type="spellEnd"/>
      <w:r w:rsidRPr="007840CC">
        <w:rPr>
          <w:rFonts w:ascii="Arial" w:hAnsi="Arial" w:cs="Arial"/>
          <w:sz w:val="16"/>
          <w:szCs w:val="16"/>
        </w:rPr>
        <w:t xml:space="preserve"> con el </w:t>
      </w:r>
      <w:proofErr w:type="spellStart"/>
      <w:r w:rsidRPr="007840CC">
        <w:rPr>
          <w:rFonts w:ascii="Arial" w:hAnsi="Arial" w:cs="Arial"/>
          <w:sz w:val="16"/>
          <w:szCs w:val="16"/>
        </w:rPr>
        <w:t>autoanalizador</w:t>
      </w:r>
      <w:proofErr w:type="spellEnd"/>
      <w:r w:rsidRPr="007840CC">
        <w:rPr>
          <w:rFonts w:ascii="Arial" w:hAnsi="Arial" w:cs="Arial"/>
          <w:sz w:val="16"/>
          <w:szCs w:val="16"/>
        </w:rPr>
        <w:t>.</w:t>
      </w:r>
      <w:r w:rsidRPr="007840CC">
        <w:rPr>
          <w:rFonts w:ascii="Arial" w:hAnsi="Arial" w:cs="Arial"/>
          <w:sz w:val="16"/>
          <w:szCs w:val="16"/>
        </w:rPr>
        <w:br/>
        <w:t>C.-Que permita el enlace nacional para los reportes mensuales.</w:t>
      </w:r>
      <w:r w:rsidRPr="007840CC">
        <w:rPr>
          <w:rFonts w:ascii="Arial" w:hAnsi="Arial" w:cs="Arial"/>
          <w:sz w:val="16"/>
          <w:szCs w:val="16"/>
        </w:rPr>
        <w:br/>
        <w:t>D).-Que brinde apoyo para análisis estadísticos y control de calidad.</w:t>
      </w:r>
      <w:r w:rsidRPr="007840CC">
        <w:rPr>
          <w:rFonts w:ascii="Arial" w:hAnsi="Arial" w:cs="Arial"/>
          <w:sz w:val="16"/>
          <w:szCs w:val="16"/>
        </w:rPr>
        <w:br/>
        <w:t>1. Instalación de una red de cuando menos 4 computadoras y un servidor e impresoras necesarias para llevar a cabo todo el</w:t>
      </w:r>
      <w:r w:rsidRPr="007840CC">
        <w:rPr>
          <w:rFonts w:ascii="Arial" w:hAnsi="Arial" w:cs="Arial"/>
          <w:sz w:val="16"/>
          <w:szCs w:val="16"/>
        </w:rPr>
        <w:br/>
        <w:t xml:space="preserve">proceso (aparte de lo que necesita el </w:t>
      </w:r>
      <w:proofErr w:type="spellStart"/>
      <w:r w:rsidRPr="007840CC">
        <w:rPr>
          <w:rFonts w:ascii="Arial" w:hAnsi="Arial" w:cs="Arial"/>
          <w:sz w:val="16"/>
          <w:szCs w:val="16"/>
        </w:rPr>
        <w:t>autoanalizador</w:t>
      </w:r>
      <w:proofErr w:type="spellEnd"/>
      <w:r w:rsidRPr="007840CC">
        <w:rPr>
          <w:rFonts w:ascii="Arial" w:hAnsi="Arial" w:cs="Arial"/>
          <w:sz w:val="16"/>
          <w:szCs w:val="16"/>
        </w:rPr>
        <w:t>). Admisión, selección, estudios del donador, control de inventarios,</w:t>
      </w:r>
      <w:r w:rsidRPr="007840CC">
        <w:rPr>
          <w:rFonts w:ascii="Arial" w:hAnsi="Arial" w:cs="Arial"/>
          <w:sz w:val="16"/>
          <w:szCs w:val="16"/>
        </w:rPr>
        <w:br/>
        <w:t>control de ingresos y egresos, estudios de pacientes (pruebas cruzadas).</w:t>
      </w:r>
      <w:r w:rsidRPr="007840CC">
        <w:rPr>
          <w:rFonts w:ascii="Arial" w:hAnsi="Arial" w:cs="Arial"/>
          <w:sz w:val="16"/>
          <w:szCs w:val="16"/>
        </w:rPr>
        <w:br/>
        <w:t>2. Capacitación para el manejo de dicho sistema.</w:t>
      </w:r>
      <w:r w:rsidRPr="007840CC">
        <w:rPr>
          <w:rFonts w:ascii="Arial" w:hAnsi="Arial" w:cs="Arial"/>
          <w:sz w:val="16"/>
          <w:szCs w:val="16"/>
        </w:rPr>
        <w:br/>
        <w:t>3. Soporte técnico con 24 horas como máximo en tiempo de respuesta, debiendo de entregar un programa calendarizado de mantenimiento preventivo el cual deberá ser incluido en el costo del reactivo así como protocolo a seguir para llevar a cabo el mantenimiento correctivo.</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9.      REACTIVOS PARA DETERMINACIÓN DE COAGULACIÓN</w:t>
      </w:r>
    </w:p>
    <w:p w:rsidR="004C13E8" w:rsidRPr="007840CC" w:rsidRDefault="004C13E8" w:rsidP="004C13E8">
      <w:pPr>
        <w:rPr>
          <w:rFonts w:ascii="Arial" w:hAnsi="Arial" w:cs="Arial"/>
          <w:color w:val="000000"/>
          <w:sz w:val="16"/>
          <w:szCs w:val="16"/>
          <w:lang w:val="es-MX" w:eastAsia="es-MX"/>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1 Instrumentos</w:t>
      </w:r>
      <w:r w:rsidRPr="007840CC">
        <w:rPr>
          <w:rFonts w:ascii="Arial" w:hAnsi="Arial" w:cs="Arial"/>
          <w:sz w:val="16"/>
          <w:szCs w:val="16"/>
        </w:rPr>
        <w:t xml:space="preserve"> Para El Hospital Metropolitano “Dr. Bernardo </w:t>
      </w:r>
      <w:proofErr w:type="spellStart"/>
      <w:r w:rsidRPr="007840CC">
        <w:rPr>
          <w:rFonts w:ascii="Arial" w:hAnsi="Arial" w:cs="Arial"/>
          <w:sz w:val="16"/>
          <w:szCs w:val="16"/>
        </w:rPr>
        <w:t>Sepulveda</w:t>
      </w:r>
      <w:proofErr w:type="spellEnd"/>
      <w:r w:rsidRPr="007840CC">
        <w:rPr>
          <w:rFonts w:ascii="Arial" w:hAnsi="Arial" w:cs="Arial"/>
          <w:sz w:val="16"/>
          <w:szCs w:val="16"/>
        </w:rPr>
        <w:t>”</w:t>
      </w:r>
    </w:p>
    <w:p w:rsidR="004C13E8" w:rsidRPr="007840CC" w:rsidRDefault="004C13E8" w:rsidP="004C13E8">
      <w:pPr>
        <w:ind w:left="360"/>
        <w:rPr>
          <w:rFonts w:ascii="Arial" w:hAnsi="Arial" w:cs="Arial"/>
          <w:b/>
          <w:sz w:val="16"/>
          <w:szCs w:val="16"/>
        </w:rPr>
      </w:pPr>
      <w:r w:rsidRPr="007840CC">
        <w:rPr>
          <w:rFonts w:ascii="Arial" w:hAnsi="Arial" w:cs="Arial"/>
          <w:b/>
          <w:sz w:val="16"/>
          <w:szCs w:val="16"/>
          <w:u w:val="single"/>
        </w:rPr>
        <w:t>1Instrumentos</w:t>
      </w:r>
      <w:r w:rsidRPr="007840CC">
        <w:rPr>
          <w:rFonts w:ascii="Arial" w:hAnsi="Arial" w:cs="Arial"/>
          <w:sz w:val="16"/>
          <w:szCs w:val="16"/>
        </w:rPr>
        <w:t xml:space="preserve"> Para El Hospital Regional Materno Infantil,</w:t>
      </w:r>
    </w:p>
    <w:p w:rsidR="004C13E8" w:rsidRPr="007840CC" w:rsidRDefault="004C13E8" w:rsidP="004C13E8">
      <w:pPr>
        <w:rPr>
          <w:rFonts w:ascii="Arial" w:hAnsi="Arial" w:cs="Arial"/>
          <w:sz w:val="16"/>
          <w:szCs w:val="16"/>
          <w:lang w:val="es-MX"/>
        </w:rPr>
      </w:pPr>
    </w:p>
    <w:p w:rsidR="004C13E8" w:rsidRPr="007840CC" w:rsidRDefault="004C13E8" w:rsidP="004C13E8">
      <w:pPr>
        <w:rPr>
          <w:rFonts w:ascii="Arial" w:hAnsi="Arial" w:cs="Arial"/>
          <w:caps/>
          <w:sz w:val="16"/>
          <w:szCs w:val="16"/>
          <w:lang w:val="es-MX"/>
        </w:rPr>
      </w:pPr>
      <w:r w:rsidRPr="007840CC">
        <w:rPr>
          <w:rFonts w:ascii="Arial" w:hAnsi="Arial" w:cs="Arial"/>
          <w:sz w:val="16"/>
          <w:szCs w:val="16"/>
          <w:lang w:val="es-MX"/>
        </w:rPr>
        <w:t xml:space="preserve">Con Las Siguientes Características: </w:t>
      </w:r>
    </w:p>
    <w:p w:rsidR="004C13E8" w:rsidRPr="007840CC" w:rsidRDefault="004C13E8" w:rsidP="004C13E8">
      <w:pPr>
        <w:rPr>
          <w:rFonts w:ascii="Arial" w:hAnsi="Arial" w:cs="Arial"/>
          <w:caps/>
          <w:sz w:val="16"/>
          <w:szCs w:val="16"/>
          <w:lang w:val="es-MX"/>
        </w:rPr>
      </w:pP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Equipo De Coagulación Totalmente Automatizado</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Capacidad De Perforar  (</w:t>
      </w:r>
      <w:proofErr w:type="spellStart"/>
      <w:r w:rsidRPr="007840CC">
        <w:rPr>
          <w:rFonts w:ascii="Arial" w:hAnsi="Arial" w:cs="Arial"/>
          <w:sz w:val="16"/>
          <w:szCs w:val="16"/>
          <w:lang w:val="es-MX"/>
        </w:rPr>
        <w:t>Cap</w:t>
      </w:r>
      <w:proofErr w:type="spellEnd"/>
      <w:r w:rsidRPr="007840CC">
        <w:rPr>
          <w:rFonts w:ascii="Arial" w:hAnsi="Arial" w:cs="Arial"/>
          <w:sz w:val="16"/>
          <w:szCs w:val="16"/>
          <w:lang w:val="es-MX"/>
        </w:rPr>
        <w:t xml:space="preserve">-Piercing </w:t>
      </w:r>
      <w:proofErr w:type="spellStart"/>
      <w:r w:rsidRPr="007840CC">
        <w:rPr>
          <w:rFonts w:ascii="Arial" w:hAnsi="Arial" w:cs="Arial"/>
          <w:sz w:val="16"/>
          <w:szCs w:val="16"/>
          <w:lang w:val="es-MX"/>
        </w:rPr>
        <w:t>System</w:t>
      </w:r>
      <w:proofErr w:type="spellEnd"/>
      <w:r w:rsidRPr="007840CC">
        <w:rPr>
          <w:rFonts w:ascii="Arial" w:hAnsi="Arial" w:cs="Arial"/>
          <w:sz w:val="16"/>
          <w:szCs w:val="16"/>
          <w:lang w:val="es-MX"/>
        </w:rPr>
        <w:t>)</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Capacidad De 240 Pruebas Por Hora (Determinados En Base Al Tiempo De Protrombina)</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 xml:space="preserve">Lectura Simultanea De Pruebas </w:t>
      </w:r>
      <w:proofErr w:type="spellStart"/>
      <w:r w:rsidRPr="007840CC">
        <w:rPr>
          <w:rFonts w:ascii="Arial" w:hAnsi="Arial" w:cs="Arial"/>
          <w:sz w:val="16"/>
          <w:szCs w:val="16"/>
          <w:lang w:val="es-MX"/>
        </w:rPr>
        <w:t>Coagulométricas</w:t>
      </w:r>
      <w:proofErr w:type="spellEnd"/>
      <w:r w:rsidRPr="007840CC">
        <w:rPr>
          <w:rFonts w:ascii="Arial" w:hAnsi="Arial" w:cs="Arial"/>
          <w:sz w:val="16"/>
          <w:szCs w:val="16"/>
          <w:lang w:val="es-MX"/>
        </w:rPr>
        <w:t xml:space="preserve">, </w:t>
      </w:r>
      <w:proofErr w:type="spellStart"/>
      <w:r w:rsidRPr="007840CC">
        <w:rPr>
          <w:rFonts w:ascii="Arial" w:hAnsi="Arial" w:cs="Arial"/>
          <w:sz w:val="16"/>
          <w:szCs w:val="16"/>
          <w:lang w:val="es-MX"/>
        </w:rPr>
        <w:t>Cromogénicas</w:t>
      </w:r>
      <w:proofErr w:type="spellEnd"/>
      <w:r w:rsidRPr="007840CC">
        <w:rPr>
          <w:rFonts w:ascii="Arial" w:hAnsi="Arial" w:cs="Arial"/>
          <w:sz w:val="16"/>
          <w:szCs w:val="16"/>
          <w:lang w:val="es-MX"/>
        </w:rPr>
        <w:t xml:space="preserve"> E Inmunológicas</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 xml:space="preserve">Lectura De Pruebas </w:t>
      </w:r>
      <w:proofErr w:type="spellStart"/>
      <w:r w:rsidRPr="007840CC">
        <w:rPr>
          <w:rFonts w:ascii="Arial" w:hAnsi="Arial" w:cs="Arial"/>
          <w:sz w:val="16"/>
          <w:szCs w:val="16"/>
          <w:lang w:val="es-MX"/>
        </w:rPr>
        <w:t>Coagulométricas</w:t>
      </w:r>
      <w:proofErr w:type="spellEnd"/>
      <w:r w:rsidRPr="007840CC">
        <w:rPr>
          <w:rFonts w:ascii="Arial" w:hAnsi="Arial" w:cs="Arial"/>
          <w:sz w:val="16"/>
          <w:szCs w:val="16"/>
          <w:lang w:val="es-MX"/>
        </w:rPr>
        <w:t xml:space="preserve"> A 670nm Y Las Pruebas </w:t>
      </w:r>
      <w:proofErr w:type="spellStart"/>
      <w:r w:rsidRPr="007840CC">
        <w:rPr>
          <w:rFonts w:ascii="Arial" w:hAnsi="Arial" w:cs="Arial"/>
          <w:sz w:val="16"/>
          <w:szCs w:val="16"/>
          <w:lang w:val="es-MX"/>
        </w:rPr>
        <w:t>Cromogénicas</w:t>
      </w:r>
      <w:proofErr w:type="spellEnd"/>
      <w:r w:rsidRPr="007840CC">
        <w:rPr>
          <w:rFonts w:ascii="Arial" w:hAnsi="Arial" w:cs="Arial"/>
          <w:sz w:val="16"/>
          <w:szCs w:val="16"/>
          <w:lang w:val="es-MX"/>
        </w:rPr>
        <w:t xml:space="preserve"> E Inmunológicas A 405 </w:t>
      </w:r>
      <w:proofErr w:type="spellStart"/>
      <w:r w:rsidRPr="007840CC">
        <w:rPr>
          <w:rFonts w:ascii="Arial" w:hAnsi="Arial" w:cs="Arial"/>
          <w:sz w:val="16"/>
          <w:szCs w:val="16"/>
          <w:lang w:val="es-MX"/>
        </w:rPr>
        <w:t>Nm</w:t>
      </w:r>
      <w:proofErr w:type="spellEnd"/>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Canal:</w:t>
      </w:r>
    </w:p>
    <w:p w:rsidR="004C13E8" w:rsidRPr="007840CC" w:rsidRDefault="004C13E8" w:rsidP="00AF41C0">
      <w:pPr>
        <w:numPr>
          <w:ilvl w:val="1"/>
          <w:numId w:val="33"/>
        </w:numPr>
        <w:rPr>
          <w:rFonts w:ascii="Arial" w:hAnsi="Arial" w:cs="Arial"/>
          <w:caps/>
          <w:sz w:val="16"/>
          <w:szCs w:val="16"/>
          <w:lang w:val="es-MX"/>
        </w:rPr>
      </w:pPr>
      <w:proofErr w:type="spellStart"/>
      <w:r w:rsidRPr="007840CC">
        <w:rPr>
          <w:rFonts w:ascii="Arial" w:hAnsi="Arial" w:cs="Arial"/>
          <w:sz w:val="16"/>
          <w:szCs w:val="16"/>
          <w:lang w:val="es-MX"/>
        </w:rPr>
        <w:t>Coagulométrico</w:t>
      </w:r>
      <w:proofErr w:type="spellEnd"/>
    </w:p>
    <w:p w:rsidR="004C13E8" w:rsidRPr="007840CC" w:rsidRDefault="004C13E8" w:rsidP="00AF41C0">
      <w:pPr>
        <w:numPr>
          <w:ilvl w:val="1"/>
          <w:numId w:val="33"/>
        </w:numPr>
        <w:rPr>
          <w:rFonts w:ascii="Arial" w:hAnsi="Arial" w:cs="Arial"/>
          <w:caps/>
          <w:sz w:val="16"/>
          <w:szCs w:val="16"/>
          <w:lang w:val="es-MX"/>
        </w:rPr>
      </w:pPr>
      <w:proofErr w:type="spellStart"/>
      <w:r w:rsidRPr="007840CC">
        <w:rPr>
          <w:rFonts w:ascii="Arial" w:hAnsi="Arial" w:cs="Arial"/>
          <w:sz w:val="16"/>
          <w:szCs w:val="16"/>
          <w:lang w:val="es-MX"/>
        </w:rPr>
        <w:t>Cromogénico</w:t>
      </w:r>
      <w:proofErr w:type="spellEnd"/>
    </w:p>
    <w:p w:rsidR="004C13E8" w:rsidRPr="007840CC" w:rsidRDefault="004C13E8" w:rsidP="00AF41C0">
      <w:pPr>
        <w:numPr>
          <w:ilvl w:val="1"/>
          <w:numId w:val="33"/>
        </w:numPr>
        <w:rPr>
          <w:rFonts w:ascii="Arial" w:hAnsi="Arial" w:cs="Arial"/>
          <w:caps/>
          <w:sz w:val="16"/>
          <w:szCs w:val="16"/>
          <w:lang w:val="es-MX"/>
        </w:rPr>
      </w:pPr>
      <w:r w:rsidRPr="007840CC">
        <w:rPr>
          <w:rFonts w:ascii="Arial" w:hAnsi="Arial" w:cs="Arial"/>
          <w:sz w:val="16"/>
          <w:szCs w:val="16"/>
          <w:lang w:val="es-MX"/>
        </w:rPr>
        <w:t>Inmunológico</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Pantalla Sensible Al Tacto (</w:t>
      </w:r>
      <w:proofErr w:type="spellStart"/>
      <w:r w:rsidRPr="007840CC">
        <w:rPr>
          <w:rFonts w:ascii="Arial" w:hAnsi="Arial" w:cs="Arial"/>
          <w:sz w:val="16"/>
          <w:szCs w:val="16"/>
          <w:lang w:val="es-MX"/>
        </w:rPr>
        <w:t>Touch</w:t>
      </w:r>
      <w:proofErr w:type="spellEnd"/>
      <w:r w:rsidRPr="007840CC">
        <w:rPr>
          <w:rFonts w:ascii="Arial" w:hAnsi="Arial" w:cs="Arial"/>
          <w:sz w:val="16"/>
          <w:szCs w:val="16"/>
          <w:lang w:val="es-MX"/>
        </w:rPr>
        <w:t xml:space="preserve"> </w:t>
      </w:r>
      <w:proofErr w:type="spellStart"/>
      <w:r w:rsidRPr="007840CC">
        <w:rPr>
          <w:rFonts w:ascii="Arial" w:hAnsi="Arial" w:cs="Arial"/>
          <w:sz w:val="16"/>
          <w:szCs w:val="16"/>
          <w:lang w:val="es-MX"/>
        </w:rPr>
        <w:t>Screen</w:t>
      </w:r>
      <w:proofErr w:type="spellEnd"/>
      <w:r w:rsidRPr="007840CC">
        <w:rPr>
          <w:rFonts w:ascii="Arial" w:hAnsi="Arial" w:cs="Arial"/>
          <w:sz w:val="16"/>
          <w:szCs w:val="16"/>
          <w:lang w:val="es-MX"/>
        </w:rPr>
        <w:t>)</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Ejecución Automática Y Programable De Los Controles De Calidad De Acuerdo A Las Necesidades Del Usuario (Por Número De Muestras Y/O Por Horas)</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Validación Automática De Resultados Mediante Criterios Establecidos Por El Usuario</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Lector De Código De Barras Para Muestras Y Reactivos</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80 Muestras A Bordo</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40 Reactivos A Bordo Refrigerados</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Carga Continua De Muestras, Reactivos Y Cubetas De Reacción Sin Detener El Proceso.</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Determinación Automática De Volumen De Reactivos (Sin Necesidad De Ser Ingresado El Volumen Por El Usuario)</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t>Test Reflexivo Configurables Totalmente Por El Usuario</w:t>
      </w:r>
    </w:p>
    <w:p w:rsidR="004C13E8" w:rsidRPr="007840CC" w:rsidRDefault="004C13E8" w:rsidP="00AF41C0">
      <w:pPr>
        <w:numPr>
          <w:ilvl w:val="0"/>
          <w:numId w:val="33"/>
        </w:numPr>
        <w:rPr>
          <w:rFonts w:ascii="Arial" w:hAnsi="Arial" w:cs="Arial"/>
          <w:caps/>
          <w:sz w:val="16"/>
          <w:szCs w:val="16"/>
          <w:lang w:val="es-MX"/>
        </w:rPr>
      </w:pPr>
      <w:r w:rsidRPr="007840CC">
        <w:rPr>
          <w:rFonts w:ascii="Arial" w:hAnsi="Arial" w:cs="Arial"/>
          <w:sz w:val="16"/>
          <w:szCs w:val="16"/>
          <w:lang w:val="es-MX"/>
        </w:rPr>
        <w:lastRenderedPageBreak/>
        <w:t>Re-Run</w:t>
      </w:r>
    </w:p>
    <w:p w:rsidR="004C13E8" w:rsidRPr="007840CC" w:rsidRDefault="004C13E8" w:rsidP="00AF41C0">
      <w:pPr>
        <w:pStyle w:val="Prrafodelista"/>
        <w:numPr>
          <w:ilvl w:val="0"/>
          <w:numId w:val="40"/>
        </w:numPr>
        <w:rPr>
          <w:rFonts w:ascii="Arial" w:hAnsi="Arial" w:cs="Arial"/>
          <w:sz w:val="16"/>
          <w:szCs w:val="16"/>
          <w:u w:val="single"/>
        </w:rPr>
      </w:pPr>
      <w:r w:rsidRPr="007840CC">
        <w:rPr>
          <w:rFonts w:ascii="Arial" w:hAnsi="Arial" w:cs="Arial"/>
          <w:sz w:val="16"/>
          <w:szCs w:val="16"/>
          <w:u w:val="single"/>
          <w:lang w:val="es-MX"/>
        </w:rPr>
        <w:t>Deberá Inscribir Al Laboratorio En Un Programa De Control De Calidad Externos Para Cada Uno De Los Equipos</w:t>
      </w:r>
    </w:p>
    <w:p w:rsidR="004C13E8" w:rsidRPr="007840CC" w:rsidRDefault="004C13E8" w:rsidP="00AF41C0">
      <w:pPr>
        <w:pStyle w:val="Prrafodelista"/>
        <w:numPr>
          <w:ilvl w:val="0"/>
          <w:numId w:val="40"/>
        </w:numPr>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los equipos al Sistema de Información del Laboratorio.</w:t>
      </w:r>
    </w:p>
    <w:p w:rsidR="004C13E8" w:rsidRPr="007840CC" w:rsidRDefault="004C13E8" w:rsidP="004C13E8">
      <w:pPr>
        <w:ind w:left="720"/>
        <w:rPr>
          <w:rFonts w:ascii="Arial" w:hAnsi="Arial" w:cs="Arial"/>
          <w:caps/>
          <w:sz w:val="16"/>
          <w:szCs w:val="16"/>
          <w:lang w:val="es-MX"/>
        </w:rPr>
      </w:pPr>
    </w:p>
    <w:p w:rsidR="004C13E8" w:rsidRPr="007840CC" w:rsidRDefault="004C13E8" w:rsidP="004C13E8">
      <w:pPr>
        <w:ind w:left="720"/>
        <w:rPr>
          <w:rFonts w:ascii="Arial" w:hAnsi="Arial" w:cs="Arial"/>
          <w:caps/>
          <w:sz w:val="16"/>
          <w:szCs w:val="16"/>
          <w:lang w:val="es-MX"/>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Un Instrumentos Para Los Siguientes Hospitales</w:t>
      </w:r>
      <w:r w:rsidRPr="007840CC">
        <w:rPr>
          <w:rFonts w:ascii="Arial" w:hAnsi="Arial" w:cs="Arial"/>
          <w:b/>
          <w:sz w:val="16"/>
          <w:szCs w:val="16"/>
        </w:rPr>
        <w:t>:</w:t>
      </w:r>
      <w:r w:rsidRPr="007840CC">
        <w:rPr>
          <w:rFonts w:ascii="Arial" w:hAnsi="Arial" w:cs="Arial"/>
          <w:sz w:val="16"/>
          <w:szCs w:val="16"/>
        </w:rPr>
        <w:t xml:space="preserve"> H. Gral. De Sabinas Hidalgo, H. Gral. De </w:t>
      </w:r>
      <w:proofErr w:type="spellStart"/>
      <w:r w:rsidRPr="007840CC">
        <w:rPr>
          <w:rFonts w:ascii="Arial" w:hAnsi="Arial" w:cs="Arial"/>
          <w:sz w:val="16"/>
          <w:szCs w:val="16"/>
        </w:rPr>
        <w:t>Cerralvo</w:t>
      </w:r>
      <w:proofErr w:type="spellEnd"/>
      <w:r w:rsidRPr="007840CC">
        <w:rPr>
          <w:rFonts w:ascii="Arial" w:hAnsi="Arial" w:cs="Arial"/>
          <w:sz w:val="16"/>
          <w:szCs w:val="16"/>
        </w:rPr>
        <w:t>, H. Gral. De Montemorelos, H. Gral. De Linares, H. Gral. De Galeana, H. Gral. De Dr. Arroyo.</w:t>
      </w:r>
      <w:r w:rsidRPr="007840CC">
        <w:rPr>
          <w:rFonts w:ascii="Arial" w:hAnsi="Arial" w:cs="Arial"/>
          <w:sz w:val="16"/>
          <w:szCs w:val="16"/>
          <w:lang w:val="es-MX"/>
        </w:rPr>
        <w:t xml:space="preserve">Con Las Siguientes Características: </w:t>
      </w:r>
    </w:p>
    <w:p w:rsidR="004C13E8" w:rsidRPr="007840CC" w:rsidRDefault="004C13E8" w:rsidP="004C13E8">
      <w:pPr>
        <w:rPr>
          <w:rFonts w:ascii="Arial" w:hAnsi="Arial" w:cs="Arial"/>
          <w:caps/>
          <w:sz w:val="16"/>
          <w:szCs w:val="16"/>
          <w:lang w:val="es-MX"/>
        </w:rPr>
      </w:pPr>
    </w:p>
    <w:tbl>
      <w:tblPr>
        <w:tblW w:w="9268" w:type="dxa"/>
        <w:jc w:val="center"/>
        <w:tblLayout w:type="fixed"/>
        <w:tblCellMar>
          <w:left w:w="31" w:type="dxa"/>
          <w:right w:w="31" w:type="dxa"/>
        </w:tblCellMar>
        <w:tblLook w:val="0000" w:firstRow="0" w:lastRow="0" w:firstColumn="0" w:lastColumn="0" w:noHBand="0" w:noVBand="0"/>
      </w:tblPr>
      <w:tblGrid>
        <w:gridCol w:w="9268"/>
      </w:tblGrid>
      <w:tr w:rsidR="004C13E8" w:rsidRPr="007840CC" w:rsidTr="003442B1">
        <w:trPr>
          <w:trHeight w:val="240"/>
          <w:jc w:val="center"/>
        </w:trPr>
        <w:tc>
          <w:tcPr>
            <w:tcW w:w="8824" w:type="dxa"/>
          </w:tcPr>
          <w:p w:rsidR="004C13E8" w:rsidRPr="007840CC" w:rsidRDefault="004C13E8" w:rsidP="00AF41C0">
            <w:pPr>
              <w:pStyle w:val="Textoindependiente"/>
              <w:numPr>
                <w:ilvl w:val="0"/>
                <w:numId w:val="39"/>
              </w:numPr>
              <w:rPr>
                <w:rFonts w:cs="Arial"/>
                <w:sz w:val="16"/>
                <w:szCs w:val="16"/>
              </w:rPr>
            </w:pPr>
            <w:r w:rsidRPr="007840CC">
              <w:rPr>
                <w:rFonts w:cs="Arial"/>
                <w:sz w:val="16"/>
                <w:szCs w:val="16"/>
              </w:rPr>
              <w:t xml:space="preserve">Equipo totalmente automatizado para pruebas  de coagulación: </w:t>
            </w:r>
            <w:proofErr w:type="spellStart"/>
            <w:r w:rsidRPr="007840CC">
              <w:rPr>
                <w:rFonts w:cs="Arial"/>
                <w:sz w:val="16"/>
                <w:szCs w:val="16"/>
              </w:rPr>
              <w:t>cromogénicas</w:t>
            </w:r>
            <w:proofErr w:type="spellEnd"/>
            <w:r w:rsidRPr="007840CC">
              <w:rPr>
                <w:rFonts w:cs="Arial"/>
                <w:sz w:val="16"/>
                <w:szCs w:val="16"/>
              </w:rPr>
              <w:t xml:space="preserve">, </w:t>
            </w:r>
            <w:proofErr w:type="spellStart"/>
            <w:r w:rsidRPr="007840CC">
              <w:rPr>
                <w:rFonts w:cs="Arial"/>
                <w:sz w:val="16"/>
                <w:szCs w:val="16"/>
              </w:rPr>
              <w:t>coagulométricas</w:t>
            </w:r>
            <w:proofErr w:type="spellEnd"/>
            <w:r w:rsidRPr="007840CC">
              <w:rPr>
                <w:rFonts w:cs="Arial"/>
                <w:sz w:val="16"/>
                <w:szCs w:val="16"/>
              </w:rPr>
              <w:t xml:space="preserve"> e inmunológicas</w:t>
            </w:r>
          </w:p>
        </w:tc>
      </w:tr>
      <w:tr w:rsidR="004C13E8" w:rsidRPr="007840CC" w:rsidTr="003442B1">
        <w:trPr>
          <w:trHeight w:val="240"/>
          <w:jc w:val="center"/>
        </w:trPr>
        <w:tc>
          <w:tcPr>
            <w:tcW w:w="8824" w:type="dxa"/>
          </w:tcPr>
          <w:p w:rsidR="004C13E8" w:rsidRPr="007840CC" w:rsidRDefault="004C13E8" w:rsidP="00AF41C0">
            <w:pPr>
              <w:pStyle w:val="Textoindependiente"/>
              <w:numPr>
                <w:ilvl w:val="0"/>
                <w:numId w:val="39"/>
              </w:numPr>
              <w:rPr>
                <w:rFonts w:cs="Arial"/>
                <w:sz w:val="16"/>
                <w:szCs w:val="16"/>
              </w:rPr>
            </w:pPr>
            <w:r w:rsidRPr="007840CC">
              <w:rPr>
                <w:rFonts w:cs="Arial"/>
                <w:sz w:val="16"/>
                <w:szCs w:val="16"/>
              </w:rPr>
              <w:t xml:space="preserve">Lectura de pruebas </w:t>
            </w:r>
            <w:proofErr w:type="spellStart"/>
            <w:r w:rsidRPr="007840CC">
              <w:rPr>
                <w:rFonts w:cs="Arial"/>
                <w:sz w:val="16"/>
                <w:szCs w:val="16"/>
              </w:rPr>
              <w:t>coagulométricas</w:t>
            </w:r>
            <w:proofErr w:type="spellEnd"/>
            <w:r w:rsidRPr="007840CC">
              <w:rPr>
                <w:rFonts w:cs="Arial"/>
                <w:sz w:val="16"/>
                <w:szCs w:val="16"/>
              </w:rPr>
              <w:t xml:space="preserve"> por nefelometría leída a 90°</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Controlado por microprocesadores, con pipeteo automático de muestras desde tubo primario y reactivos en las cubetas de reacción.</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Capacidad para determinar: tiempo de protrombina, tiempo de tromboplastina parcial activada, tiempo de trombina, factores de la coagulación, pruebas especiales e inmunológicas.</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Con capacidad de determinación de fibrinógeno a partir de tiempo de protrombina sin gasto de reactivo extra.</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Calibración automática</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Sistema de enfriamiento para reactivos</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Temperatura de reacción de las pruebas controlada a 37°C</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 xml:space="preserve">Volumen de muestra no mayor a 80 </w:t>
            </w:r>
            <w:proofErr w:type="spellStart"/>
            <w:r w:rsidRPr="007840CC">
              <w:rPr>
                <w:rFonts w:ascii="Arial" w:hAnsi="Arial" w:cs="Arial"/>
                <w:sz w:val="16"/>
                <w:szCs w:val="16"/>
              </w:rPr>
              <w:t>μl</w:t>
            </w:r>
            <w:proofErr w:type="spellEnd"/>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 xml:space="preserve">Volumen de reactivo no mayor a 100 </w:t>
            </w:r>
            <w:proofErr w:type="spellStart"/>
            <w:r w:rsidRPr="007840CC">
              <w:rPr>
                <w:rFonts w:ascii="Arial" w:hAnsi="Arial" w:cs="Arial"/>
                <w:sz w:val="16"/>
                <w:szCs w:val="16"/>
              </w:rPr>
              <w:t>μl</w:t>
            </w:r>
            <w:proofErr w:type="spellEnd"/>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 xml:space="preserve">Dos canales de medición independientes para técnicas </w:t>
            </w:r>
            <w:proofErr w:type="spellStart"/>
            <w:r w:rsidRPr="007840CC">
              <w:rPr>
                <w:rFonts w:ascii="Arial" w:hAnsi="Arial" w:cs="Arial"/>
                <w:sz w:val="16"/>
                <w:szCs w:val="16"/>
              </w:rPr>
              <w:t>coagulométricas</w:t>
            </w:r>
            <w:proofErr w:type="spellEnd"/>
            <w:r w:rsidRPr="007840CC">
              <w:rPr>
                <w:rFonts w:ascii="Arial" w:hAnsi="Arial" w:cs="Arial"/>
                <w:sz w:val="16"/>
                <w:szCs w:val="16"/>
              </w:rPr>
              <w:t xml:space="preserve">, </w:t>
            </w:r>
            <w:proofErr w:type="spellStart"/>
            <w:r w:rsidRPr="007840CC">
              <w:rPr>
                <w:rFonts w:ascii="Arial" w:hAnsi="Arial" w:cs="Arial"/>
                <w:sz w:val="16"/>
                <w:szCs w:val="16"/>
              </w:rPr>
              <w:t>cromogénicas</w:t>
            </w:r>
            <w:proofErr w:type="spellEnd"/>
            <w:r w:rsidRPr="007840CC">
              <w:rPr>
                <w:rFonts w:ascii="Arial" w:hAnsi="Arial" w:cs="Arial"/>
                <w:sz w:val="16"/>
                <w:szCs w:val="16"/>
              </w:rPr>
              <w:t xml:space="preserve"> e inmunológicas</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 xml:space="preserve">Programa de control de calidad con gráficas de </w:t>
            </w:r>
            <w:proofErr w:type="spellStart"/>
            <w:r w:rsidRPr="007840CC">
              <w:rPr>
                <w:rFonts w:ascii="Arial" w:hAnsi="Arial" w:cs="Arial"/>
                <w:sz w:val="16"/>
                <w:szCs w:val="16"/>
              </w:rPr>
              <w:t>Levey-Jennings</w:t>
            </w:r>
            <w:proofErr w:type="spellEnd"/>
            <w:r w:rsidRPr="007840CC">
              <w:rPr>
                <w:rFonts w:ascii="Arial" w:hAnsi="Arial" w:cs="Arial"/>
                <w:sz w:val="16"/>
                <w:szCs w:val="16"/>
              </w:rPr>
              <w:t>, capacidad para programar hasta 10 controles.</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Impresora integrada</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 xml:space="preserve">Con puerto de salida para conectarse a </w:t>
            </w:r>
            <w:proofErr w:type="spellStart"/>
            <w:r w:rsidRPr="007840CC">
              <w:rPr>
                <w:rFonts w:ascii="Arial" w:hAnsi="Arial" w:cs="Arial"/>
                <w:sz w:val="16"/>
                <w:szCs w:val="16"/>
              </w:rPr>
              <w:t>interfase</w:t>
            </w:r>
            <w:proofErr w:type="spellEnd"/>
            <w:r w:rsidRPr="007840CC">
              <w:rPr>
                <w:rFonts w:ascii="Arial" w:hAnsi="Arial" w:cs="Arial"/>
                <w:sz w:val="16"/>
                <w:szCs w:val="16"/>
              </w:rPr>
              <w:t xml:space="preserve"> comunicación bidireccional </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Determinación de muestras colocadas en forma aleatoria</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Lector de código de barras y monitor integrado</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Velocidad de procesamiento de 160 determinaciones por hora, medidas a partir del tiempo de protrombina.</w:t>
            </w:r>
          </w:p>
        </w:tc>
      </w:tr>
      <w:tr w:rsidR="004C13E8" w:rsidRPr="007840CC" w:rsidTr="003442B1">
        <w:trPr>
          <w:trHeight w:val="240"/>
          <w:jc w:val="center"/>
        </w:trPr>
        <w:tc>
          <w:tcPr>
            <w:tcW w:w="8824" w:type="dxa"/>
          </w:tcPr>
          <w:p w:rsidR="004C13E8" w:rsidRPr="007840CC" w:rsidRDefault="004C13E8" w:rsidP="00AF41C0">
            <w:pPr>
              <w:pStyle w:val="Prrafodelista"/>
              <w:numPr>
                <w:ilvl w:val="0"/>
                <w:numId w:val="39"/>
              </w:numPr>
              <w:jc w:val="both"/>
              <w:rPr>
                <w:rFonts w:ascii="Arial" w:hAnsi="Arial" w:cs="Arial"/>
                <w:sz w:val="16"/>
                <w:szCs w:val="16"/>
              </w:rPr>
            </w:pPr>
            <w:r w:rsidRPr="007840CC">
              <w:rPr>
                <w:rFonts w:ascii="Arial" w:hAnsi="Arial" w:cs="Arial"/>
                <w:sz w:val="16"/>
                <w:szCs w:val="16"/>
              </w:rPr>
              <w:t xml:space="preserve">Reporte impreso de resultados en INR, % de actividad, mg/dl o g/L, </w:t>
            </w:r>
            <w:proofErr w:type="spellStart"/>
            <w:r w:rsidRPr="007840CC">
              <w:rPr>
                <w:rFonts w:ascii="Arial" w:hAnsi="Arial" w:cs="Arial"/>
                <w:sz w:val="16"/>
                <w:szCs w:val="16"/>
              </w:rPr>
              <w:t>seg</w:t>
            </w:r>
            <w:proofErr w:type="spellEnd"/>
            <w:r w:rsidRPr="007840CC">
              <w:rPr>
                <w:rFonts w:ascii="Arial" w:hAnsi="Arial" w:cs="Arial"/>
                <w:sz w:val="16"/>
                <w:szCs w:val="16"/>
              </w:rPr>
              <w:t>.</w:t>
            </w:r>
          </w:p>
          <w:p w:rsidR="004C13E8" w:rsidRPr="007840CC" w:rsidRDefault="004C13E8" w:rsidP="00AF41C0">
            <w:pPr>
              <w:pStyle w:val="Prrafodelista"/>
              <w:numPr>
                <w:ilvl w:val="0"/>
                <w:numId w:val="39"/>
              </w:numPr>
              <w:rPr>
                <w:rFonts w:ascii="Arial" w:hAnsi="Arial" w:cs="Arial"/>
                <w:sz w:val="16"/>
                <w:szCs w:val="16"/>
                <w:u w:val="single"/>
              </w:rPr>
            </w:pPr>
            <w:r w:rsidRPr="007840CC">
              <w:rPr>
                <w:rFonts w:ascii="Arial" w:hAnsi="Arial" w:cs="Arial"/>
                <w:sz w:val="16"/>
                <w:szCs w:val="16"/>
                <w:u w:val="single"/>
                <w:lang w:val="es-MX"/>
              </w:rPr>
              <w:t>Deberá Inscribir Al Laboratorio En Un Programa De Control De Calidad Externos Para Cada Uno De Los Equipos</w:t>
            </w:r>
          </w:p>
          <w:p w:rsidR="004C13E8" w:rsidRPr="007840CC" w:rsidRDefault="004C13E8" w:rsidP="00AF41C0">
            <w:pPr>
              <w:pStyle w:val="Prrafodelista"/>
              <w:numPr>
                <w:ilvl w:val="0"/>
                <w:numId w:val="39"/>
              </w:numPr>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los equipos al Sistema de Información del Laboratorio.</w:t>
            </w:r>
          </w:p>
          <w:p w:rsidR="004C13E8" w:rsidRPr="007840CC" w:rsidRDefault="004C13E8" w:rsidP="003442B1">
            <w:pPr>
              <w:pStyle w:val="Prrafodelista"/>
              <w:ind w:left="720"/>
              <w:jc w:val="both"/>
              <w:rPr>
                <w:rFonts w:ascii="Arial" w:hAnsi="Arial" w:cs="Arial"/>
                <w:sz w:val="16"/>
                <w:szCs w:val="16"/>
              </w:rPr>
            </w:pPr>
          </w:p>
          <w:p w:rsidR="004C13E8" w:rsidRPr="007840CC" w:rsidRDefault="004C13E8" w:rsidP="003442B1">
            <w:pPr>
              <w:pStyle w:val="Prrafodelista"/>
              <w:ind w:left="720"/>
              <w:jc w:val="both"/>
              <w:rPr>
                <w:rFonts w:ascii="Arial" w:hAnsi="Arial" w:cs="Arial"/>
                <w:sz w:val="16"/>
                <w:szCs w:val="16"/>
              </w:rPr>
            </w:pPr>
          </w:p>
        </w:tc>
      </w:tr>
    </w:tbl>
    <w:p w:rsidR="004C13E8" w:rsidRPr="007840CC" w:rsidRDefault="004C13E8" w:rsidP="004C13E8">
      <w:pPr>
        <w:rPr>
          <w:rFonts w:ascii="Arial" w:hAnsi="Arial" w:cs="Arial"/>
          <w:b/>
          <w:bCs/>
          <w:sz w:val="16"/>
          <w:szCs w:val="16"/>
        </w:rPr>
      </w:pPr>
    </w:p>
    <w:p w:rsidR="004C13E8" w:rsidRPr="007840CC" w:rsidRDefault="004C13E8" w:rsidP="004C13E8">
      <w:pPr>
        <w:rPr>
          <w:rFonts w:ascii="Arial" w:hAnsi="Arial" w:cs="Arial"/>
          <w:b/>
          <w:sz w:val="16"/>
          <w:szCs w:val="16"/>
          <w:u w:val="single"/>
        </w:rPr>
      </w:pPr>
      <w:r w:rsidRPr="007840CC">
        <w:rPr>
          <w:rFonts w:ascii="Arial" w:hAnsi="Arial" w:cs="Arial"/>
          <w:b/>
          <w:sz w:val="16"/>
          <w:szCs w:val="16"/>
          <w:u w:val="single"/>
        </w:rPr>
        <w:t>Un Instrumentos Para UNEME Pediátrica:</w:t>
      </w:r>
    </w:p>
    <w:p w:rsidR="004C13E8" w:rsidRPr="007840CC" w:rsidRDefault="004C13E8" w:rsidP="004C13E8">
      <w:pPr>
        <w:rPr>
          <w:rFonts w:ascii="Arial" w:hAnsi="Arial" w:cs="Arial"/>
          <w:bCs/>
          <w:sz w:val="16"/>
          <w:szCs w:val="16"/>
        </w:rPr>
      </w:pPr>
    </w:p>
    <w:tbl>
      <w:tblPr>
        <w:tblW w:w="7960" w:type="dxa"/>
        <w:jc w:val="center"/>
        <w:tblLayout w:type="fixed"/>
        <w:tblCellMar>
          <w:left w:w="31" w:type="dxa"/>
          <w:right w:w="31" w:type="dxa"/>
        </w:tblCellMar>
        <w:tblLook w:val="0000" w:firstRow="0" w:lastRow="0" w:firstColumn="0" w:lastColumn="0" w:noHBand="0" w:noVBand="0"/>
      </w:tblPr>
      <w:tblGrid>
        <w:gridCol w:w="554"/>
        <w:gridCol w:w="7406"/>
      </w:tblGrid>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vAlign w:val="center"/>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 xml:space="preserve">Equipo </w:t>
            </w:r>
            <w:proofErr w:type="spellStart"/>
            <w:r w:rsidRPr="007840CC">
              <w:rPr>
                <w:rFonts w:ascii="Arial" w:hAnsi="Arial" w:cs="Arial"/>
                <w:sz w:val="16"/>
                <w:szCs w:val="16"/>
              </w:rPr>
              <w:t>semi</w:t>
            </w:r>
            <w:proofErr w:type="spellEnd"/>
            <w:r w:rsidRPr="007840CC">
              <w:rPr>
                <w:rFonts w:ascii="Arial" w:hAnsi="Arial" w:cs="Arial"/>
                <w:sz w:val="16"/>
                <w:szCs w:val="16"/>
              </w:rPr>
              <w:t xml:space="preserve"> automatizado para pruebas de coagulación,  con capacidad para detección de pruebas </w:t>
            </w:r>
            <w:proofErr w:type="spellStart"/>
            <w:r w:rsidRPr="007840CC">
              <w:rPr>
                <w:rFonts w:ascii="Arial" w:hAnsi="Arial" w:cs="Arial"/>
                <w:sz w:val="16"/>
                <w:szCs w:val="16"/>
              </w:rPr>
              <w:t>coagulométricas</w:t>
            </w:r>
            <w:proofErr w:type="spellEnd"/>
            <w:r w:rsidRPr="007840CC">
              <w:rPr>
                <w:rFonts w:ascii="Arial" w:hAnsi="Arial" w:cs="Arial"/>
                <w:sz w:val="16"/>
                <w:szCs w:val="16"/>
              </w:rPr>
              <w:t xml:space="preserve">, </w:t>
            </w:r>
            <w:proofErr w:type="spellStart"/>
            <w:r w:rsidRPr="007840CC">
              <w:rPr>
                <w:rFonts w:ascii="Arial" w:hAnsi="Arial" w:cs="Arial"/>
                <w:sz w:val="16"/>
                <w:szCs w:val="16"/>
              </w:rPr>
              <w:t>cromogénicas</w:t>
            </w:r>
            <w:proofErr w:type="spellEnd"/>
            <w:r w:rsidRPr="007840CC">
              <w:rPr>
                <w:rFonts w:ascii="Arial" w:hAnsi="Arial" w:cs="Arial"/>
                <w:sz w:val="16"/>
                <w:szCs w:val="16"/>
              </w:rPr>
              <w:t xml:space="preserve"> e inmunológicas</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 xml:space="preserve">Detección foto-óptica del coágulo. Determinación de Tiempo de Protrombina, Tiempo de Tromboplastina Parcial Activada, Fibrinógeno de </w:t>
            </w:r>
            <w:proofErr w:type="spellStart"/>
            <w:r w:rsidRPr="007840CC">
              <w:rPr>
                <w:rFonts w:ascii="Arial" w:hAnsi="Arial" w:cs="Arial"/>
                <w:sz w:val="16"/>
                <w:szCs w:val="16"/>
              </w:rPr>
              <w:t>Clauss</w:t>
            </w:r>
            <w:proofErr w:type="spellEnd"/>
            <w:r w:rsidRPr="007840CC">
              <w:rPr>
                <w:rFonts w:ascii="Arial" w:hAnsi="Arial" w:cs="Arial"/>
                <w:sz w:val="16"/>
                <w:szCs w:val="16"/>
              </w:rPr>
              <w:t xml:space="preserve">, Dímero D y Antitrombina. </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 xml:space="preserve">Reporte de resultados en %, INR, </w:t>
            </w:r>
            <w:proofErr w:type="spellStart"/>
            <w:r w:rsidRPr="007840CC">
              <w:rPr>
                <w:rFonts w:ascii="Arial" w:hAnsi="Arial" w:cs="Arial"/>
                <w:sz w:val="16"/>
                <w:szCs w:val="16"/>
              </w:rPr>
              <w:t>seg</w:t>
            </w:r>
            <w:proofErr w:type="spellEnd"/>
            <w:r w:rsidRPr="007840CC">
              <w:rPr>
                <w:rFonts w:ascii="Arial" w:hAnsi="Arial" w:cs="Arial"/>
                <w:sz w:val="16"/>
                <w:szCs w:val="16"/>
              </w:rPr>
              <w:t>.</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12 posiciones para incubación de muestras a 37°C +/- 0.3  °C</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3 canales de lectura</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Pantalla de cristal líquido</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Impresora integrada</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Fácil manejo</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 xml:space="preserve">Resolución fotométrica A = 0.001 </w:t>
            </w:r>
            <w:proofErr w:type="spellStart"/>
            <w:r w:rsidRPr="007840CC">
              <w:rPr>
                <w:rFonts w:ascii="Arial" w:hAnsi="Arial" w:cs="Arial"/>
                <w:sz w:val="16"/>
                <w:szCs w:val="16"/>
              </w:rPr>
              <w:t>max</w:t>
            </w:r>
            <w:proofErr w:type="spellEnd"/>
            <w:r w:rsidRPr="007840CC">
              <w:rPr>
                <w:rFonts w:ascii="Arial" w:hAnsi="Arial" w:cs="Arial"/>
                <w:sz w:val="16"/>
                <w:szCs w:val="16"/>
              </w:rPr>
              <w:t xml:space="preserve"> / exactitud= +/- 3%  ABS</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proofErr w:type="spellStart"/>
            <w:r w:rsidRPr="007840CC">
              <w:rPr>
                <w:rFonts w:ascii="Arial" w:hAnsi="Arial" w:cs="Arial"/>
                <w:sz w:val="16"/>
                <w:szCs w:val="16"/>
              </w:rPr>
              <w:t>Interfasable</w:t>
            </w:r>
            <w:proofErr w:type="spellEnd"/>
            <w:r w:rsidRPr="007840CC">
              <w:rPr>
                <w:rFonts w:ascii="Arial" w:hAnsi="Arial" w:cs="Arial"/>
                <w:sz w:val="16"/>
                <w:szCs w:val="16"/>
              </w:rPr>
              <w:t xml:space="preserve"> al sistema informático de la unidad RS 232</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Almacena Curva estándar.</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Volumen de muestra no mayor a 100 µl</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Volumen de reactivo no mayor a 200 µl</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Almacenaje de curvas de calibración</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Reporte de resultados con rangos de referencia y testigo.</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Requerimientos eléctricos 120V</w:t>
            </w:r>
          </w:p>
        </w:tc>
      </w:tr>
      <w:tr w:rsidR="004C13E8" w:rsidRPr="007840CC" w:rsidTr="003442B1">
        <w:trPr>
          <w:trHeight w:val="240"/>
          <w:jc w:val="center"/>
        </w:trPr>
        <w:tc>
          <w:tcPr>
            <w:tcW w:w="554" w:type="dxa"/>
          </w:tcPr>
          <w:p w:rsidR="004C13E8" w:rsidRPr="007840CC" w:rsidRDefault="004C13E8" w:rsidP="003442B1">
            <w:pPr>
              <w:rPr>
                <w:sz w:val="16"/>
                <w:szCs w:val="16"/>
              </w:rPr>
            </w:pPr>
          </w:p>
        </w:tc>
        <w:tc>
          <w:tcPr>
            <w:tcW w:w="7406" w:type="dxa"/>
          </w:tcPr>
          <w:p w:rsidR="004C13E8" w:rsidRPr="007840CC" w:rsidRDefault="004C13E8" w:rsidP="00AF41C0">
            <w:pPr>
              <w:pStyle w:val="Sinespaciado"/>
              <w:numPr>
                <w:ilvl w:val="0"/>
                <w:numId w:val="51"/>
              </w:numPr>
              <w:jc w:val="both"/>
              <w:rPr>
                <w:rFonts w:ascii="Arial" w:hAnsi="Arial" w:cs="Arial"/>
                <w:sz w:val="16"/>
                <w:szCs w:val="16"/>
              </w:rPr>
            </w:pPr>
            <w:r w:rsidRPr="007840CC">
              <w:rPr>
                <w:rFonts w:ascii="Arial" w:hAnsi="Arial" w:cs="Arial"/>
                <w:sz w:val="16"/>
                <w:szCs w:val="16"/>
              </w:rPr>
              <w:t>Almacenaje de datos de control de calidad mínimo a dos niveles</w:t>
            </w:r>
          </w:p>
          <w:p w:rsidR="004C13E8" w:rsidRPr="007840CC" w:rsidRDefault="004C13E8" w:rsidP="00AF41C0">
            <w:pPr>
              <w:pStyle w:val="Prrafodelista"/>
              <w:numPr>
                <w:ilvl w:val="0"/>
                <w:numId w:val="51"/>
              </w:numPr>
              <w:jc w:val="both"/>
              <w:rPr>
                <w:rFonts w:ascii="Arial" w:hAnsi="Arial" w:cs="Arial"/>
                <w:sz w:val="16"/>
                <w:szCs w:val="16"/>
                <w:u w:val="single"/>
              </w:rPr>
            </w:pPr>
            <w:r w:rsidRPr="007840CC">
              <w:rPr>
                <w:rFonts w:ascii="Arial" w:hAnsi="Arial" w:cs="Arial"/>
                <w:sz w:val="16"/>
                <w:szCs w:val="16"/>
                <w:u w:val="single"/>
                <w:lang w:val="es-MX"/>
              </w:rPr>
              <w:t>Deberá Inscribir Al Laboratorio En Un Programa De Control De Calidad Externos Para Cada Uno De Los Equipos</w:t>
            </w:r>
          </w:p>
          <w:p w:rsidR="004C13E8" w:rsidRPr="007840CC" w:rsidRDefault="004C13E8" w:rsidP="00AF41C0">
            <w:pPr>
              <w:pStyle w:val="Prrafodelista"/>
              <w:numPr>
                <w:ilvl w:val="0"/>
                <w:numId w:val="51"/>
              </w:numPr>
              <w:jc w:val="both"/>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los equipos al Sistema de Información del Laboratorio.</w:t>
            </w:r>
          </w:p>
          <w:p w:rsidR="004C13E8" w:rsidRPr="007840CC" w:rsidRDefault="004C13E8" w:rsidP="003442B1">
            <w:pPr>
              <w:pStyle w:val="Sinespaciado"/>
              <w:jc w:val="both"/>
              <w:rPr>
                <w:rFonts w:ascii="Arial" w:hAnsi="Arial" w:cs="Arial"/>
                <w:sz w:val="16"/>
                <w:szCs w:val="16"/>
                <w:lang w:val="es-ES_tradnl"/>
              </w:rPr>
            </w:pPr>
          </w:p>
        </w:tc>
      </w:tr>
    </w:tbl>
    <w:p w:rsidR="004C13E8" w:rsidRPr="007840CC" w:rsidRDefault="004C13E8" w:rsidP="004C13E8">
      <w:pPr>
        <w:rPr>
          <w:rFonts w:ascii="Arial" w:hAnsi="Arial" w:cs="Arial"/>
          <w:color w:val="000000"/>
          <w:sz w:val="16"/>
          <w:szCs w:val="16"/>
          <w:lang w:val="es-MX" w:eastAsia="es-MX"/>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10.      REACTIVOS PARA DETERMINACIÓN DE INMUNOHEMATOLOGÍA</w:t>
      </w:r>
    </w:p>
    <w:p w:rsidR="004C13E8" w:rsidRPr="007840CC" w:rsidRDefault="004C13E8" w:rsidP="004C13E8">
      <w:pPr>
        <w:rPr>
          <w:rFonts w:ascii="Arial" w:hAnsi="Arial" w:cs="Arial"/>
          <w:b/>
          <w:bCs/>
          <w:sz w:val="16"/>
          <w:szCs w:val="16"/>
          <w:lang w:val="es-MX"/>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1 Instrumentos</w:t>
      </w:r>
      <w:r w:rsidRPr="007840CC">
        <w:rPr>
          <w:rFonts w:ascii="Arial" w:hAnsi="Arial" w:cs="Arial"/>
          <w:sz w:val="16"/>
          <w:szCs w:val="16"/>
        </w:rPr>
        <w:t xml:space="preserve"> Para El Hospital Metropolitano “Dr. Bernardo </w:t>
      </w:r>
      <w:proofErr w:type="spellStart"/>
      <w:r w:rsidRPr="007840CC">
        <w:rPr>
          <w:rFonts w:ascii="Arial" w:hAnsi="Arial" w:cs="Arial"/>
          <w:sz w:val="16"/>
          <w:szCs w:val="16"/>
        </w:rPr>
        <w:t>Sepulveda</w:t>
      </w:r>
      <w:proofErr w:type="spellEnd"/>
      <w:r w:rsidRPr="007840CC">
        <w:rPr>
          <w:rFonts w:ascii="Arial" w:hAnsi="Arial" w:cs="Arial"/>
          <w:sz w:val="16"/>
          <w:szCs w:val="16"/>
        </w:rPr>
        <w:t>”</w:t>
      </w:r>
    </w:p>
    <w:p w:rsidR="004C13E8" w:rsidRPr="007840CC" w:rsidRDefault="004C13E8" w:rsidP="004C13E8">
      <w:pPr>
        <w:ind w:left="360"/>
        <w:rPr>
          <w:rFonts w:ascii="Arial" w:hAnsi="Arial" w:cs="Arial"/>
          <w:b/>
          <w:sz w:val="16"/>
          <w:szCs w:val="16"/>
        </w:rPr>
      </w:pPr>
      <w:r w:rsidRPr="007840CC">
        <w:rPr>
          <w:rFonts w:ascii="Arial" w:hAnsi="Arial" w:cs="Arial"/>
          <w:b/>
          <w:sz w:val="16"/>
          <w:szCs w:val="16"/>
          <w:u w:val="single"/>
        </w:rPr>
        <w:t>1Instrumentos</w:t>
      </w:r>
      <w:r w:rsidRPr="007840CC">
        <w:rPr>
          <w:rFonts w:ascii="Arial" w:hAnsi="Arial" w:cs="Arial"/>
          <w:sz w:val="16"/>
          <w:szCs w:val="16"/>
        </w:rPr>
        <w:t xml:space="preserve"> Para El Hospital Regional Materno Infantil,</w:t>
      </w:r>
    </w:p>
    <w:p w:rsidR="004C13E8" w:rsidRPr="007840CC" w:rsidRDefault="004C13E8" w:rsidP="004C13E8">
      <w:pPr>
        <w:rPr>
          <w:rFonts w:ascii="Arial" w:hAnsi="Arial" w:cs="Arial"/>
          <w:b/>
          <w:bCs/>
          <w:sz w:val="16"/>
          <w:szCs w:val="16"/>
        </w:rPr>
      </w:pPr>
      <w:r w:rsidRPr="007840CC">
        <w:rPr>
          <w:rFonts w:ascii="Arial" w:hAnsi="Arial" w:cs="Arial"/>
          <w:b/>
          <w:sz w:val="16"/>
          <w:szCs w:val="16"/>
        </w:rPr>
        <w:t xml:space="preserve">      </w:t>
      </w:r>
      <w:r w:rsidRPr="007840CC">
        <w:rPr>
          <w:rFonts w:ascii="Arial" w:hAnsi="Arial" w:cs="Arial"/>
          <w:b/>
          <w:sz w:val="16"/>
          <w:szCs w:val="16"/>
          <w:u w:val="single"/>
        </w:rPr>
        <w:t>1Instrumentos</w:t>
      </w:r>
      <w:r w:rsidRPr="007840CC">
        <w:rPr>
          <w:rFonts w:ascii="Arial" w:hAnsi="Arial" w:cs="Arial"/>
          <w:sz w:val="16"/>
          <w:szCs w:val="16"/>
        </w:rPr>
        <w:t xml:space="preserve"> Para el CETS</w:t>
      </w:r>
    </w:p>
    <w:p w:rsidR="004C13E8" w:rsidRPr="007840CC" w:rsidRDefault="004C13E8" w:rsidP="004C13E8">
      <w:pPr>
        <w:rPr>
          <w:rFonts w:ascii="Arial" w:hAnsi="Arial" w:cs="Arial"/>
          <w:caps/>
          <w:sz w:val="16"/>
          <w:szCs w:val="16"/>
          <w:lang w:val="es-MX"/>
        </w:rPr>
      </w:pPr>
    </w:p>
    <w:p w:rsidR="004C13E8" w:rsidRPr="007840CC" w:rsidRDefault="004C13E8" w:rsidP="004C13E8">
      <w:pPr>
        <w:rPr>
          <w:rFonts w:ascii="Arial" w:hAnsi="Arial" w:cs="Arial"/>
          <w:caps/>
          <w:sz w:val="16"/>
          <w:szCs w:val="16"/>
          <w:lang w:val="es-MX"/>
        </w:rPr>
      </w:pPr>
      <w:r w:rsidRPr="007840CC">
        <w:rPr>
          <w:rFonts w:ascii="Arial" w:hAnsi="Arial" w:cs="Arial"/>
          <w:sz w:val="16"/>
          <w:szCs w:val="16"/>
          <w:lang w:val="es-MX"/>
        </w:rPr>
        <w:t xml:space="preserve">Equipo Automatizado Para La Determinación De Grupos Sanguíneos, Anticuerpos, </w:t>
      </w:r>
      <w:proofErr w:type="spellStart"/>
      <w:r w:rsidRPr="007840CC">
        <w:rPr>
          <w:rFonts w:ascii="Arial" w:hAnsi="Arial" w:cs="Arial"/>
          <w:sz w:val="16"/>
          <w:szCs w:val="16"/>
          <w:lang w:val="es-MX"/>
        </w:rPr>
        <w:t>Antieritrocitos</w:t>
      </w:r>
      <w:proofErr w:type="spellEnd"/>
      <w:r w:rsidRPr="007840CC">
        <w:rPr>
          <w:rFonts w:ascii="Arial" w:hAnsi="Arial" w:cs="Arial"/>
          <w:sz w:val="16"/>
          <w:szCs w:val="16"/>
          <w:lang w:val="es-MX"/>
        </w:rPr>
        <w:t xml:space="preserve">, </w:t>
      </w:r>
      <w:proofErr w:type="spellStart"/>
      <w:r w:rsidRPr="007840CC">
        <w:rPr>
          <w:rFonts w:ascii="Arial" w:hAnsi="Arial" w:cs="Arial"/>
          <w:sz w:val="16"/>
          <w:szCs w:val="16"/>
          <w:lang w:val="es-MX"/>
        </w:rPr>
        <w:t>Antiglobulina</w:t>
      </w:r>
      <w:proofErr w:type="spellEnd"/>
      <w:r w:rsidRPr="007840CC">
        <w:rPr>
          <w:rFonts w:ascii="Arial" w:hAnsi="Arial" w:cs="Arial"/>
          <w:sz w:val="16"/>
          <w:szCs w:val="16"/>
          <w:lang w:val="es-MX"/>
        </w:rPr>
        <w:t xml:space="preserve"> Humana Directa Y Pruebas De Compatibilidad En Tarjetas De Gel. Equipo Que Permita Realizar De Manera Automática E Integrada Los Siguientes Procesos: Identificación De Muestras, Homogenización De Eritrocitos Reactivos, Dilución Y Dispensado De Muestras Y Reactivos Incubación A La Temperatura Requerida Por El Tipo De Prueba. </w:t>
      </w:r>
    </w:p>
    <w:p w:rsidR="004C13E8" w:rsidRPr="007840CC" w:rsidRDefault="004C13E8" w:rsidP="004C13E8">
      <w:pPr>
        <w:rPr>
          <w:rFonts w:ascii="Arial" w:hAnsi="Arial" w:cs="Arial"/>
          <w:caps/>
          <w:sz w:val="16"/>
          <w:szCs w:val="16"/>
          <w:lang w:val="es-MX"/>
        </w:rPr>
      </w:pPr>
      <w:r w:rsidRPr="007840CC">
        <w:rPr>
          <w:rFonts w:ascii="Arial" w:hAnsi="Arial" w:cs="Arial"/>
          <w:sz w:val="16"/>
          <w:szCs w:val="16"/>
          <w:lang w:val="es-MX"/>
        </w:rPr>
        <w:t>Centrifugación Automática De Las Tarjetas</w:t>
      </w:r>
    </w:p>
    <w:p w:rsidR="004C13E8" w:rsidRPr="007840CC" w:rsidRDefault="004C13E8" w:rsidP="004C13E8">
      <w:pPr>
        <w:rPr>
          <w:rFonts w:ascii="Arial" w:hAnsi="Arial" w:cs="Arial"/>
          <w:sz w:val="16"/>
          <w:szCs w:val="16"/>
          <w:lang w:val="es-MX"/>
        </w:rPr>
      </w:pPr>
      <w:r w:rsidRPr="007840CC">
        <w:rPr>
          <w:rFonts w:ascii="Arial" w:hAnsi="Arial" w:cs="Arial"/>
          <w:sz w:val="16"/>
          <w:szCs w:val="16"/>
          <w:lang w:val="es-MX"/>
        </w:rPr>
        <w:t xml:space="preserve">Lectura Automática De Las Tarjetas. Interpretación Automática De Los Resultados. Utilización De Cualquier Tamaño De Tubo Primario. Calibración Automática. Código De Barras Para Muestras Y Reactivos. Control De Calidad Integrado. Accesorios: Computadora Compatible Con Software Grafico En Español, En Ambiente Windows. Con </w:t>
      </w:r>
      <w:proofErr w:type="spellStart"/>
      <w:r w:rsidRPr="007840CC">
        <w:rPr>
          <w:rFonts w:ascii="Arial" w:hAnsi="Arial" w:cs="Arial"/>
          <w:sz w:val="16"/>
          <w:szCs w:val="16"/>
          <w:lang w:val="es-MX"/>
        </w:rPr>
        <w:t>Interfase</w:t>
      </w:r>
      <w:proofErr w:type="spellEnd"/>
      <w:r w:rsidRPr="007840CC">
        <w:rPr>
          <w:rFonts w:ascii="Arial" w:hAnsi="Arial" w:cs="Arial"/>
          <w:sz w:val="16"/>
          <w:szCs w:val="16"/>
          <w:lang w:val="es-MX"/>
        </w:rPr>
        <w:t xml:space="preserve"> Bidireccional Para Conectarse A Computadora Central. Reactivos Y Consumibles: Tarjetas De Gel De 8 Pozos Para Pruebas </w:t>
      </w:r>
      <w:proofErr w:type="spellStart"/>
      <w:r w:rsidRPr="007840CC">
        <w:rPr>
          <w:rFonts w:ascii="Arial" w:hAnsi="Arial" w:cs="Arial"/>
          <w:sz w:val="16"/>
          <w:szCs w:val="16"/>
          <w:lang w:val="es-MX"/>
        </w:rPr>
        <w:t>Inmunohematologicas</w:t>
      </w:r>
      <w:proofErr w:type="spellEnd"/>
      <w:r w:rsidRPr="007840CC">
        <w:rPr>
          <w:rFonts w:ascii="Arial" w:hAnsi="Arial" w:cs="Arial"/>
          <w:sz w:val="16"/>
          <w:szCs w:val="16"/>
          <w:lang w:val="es-MX"/>
        </w:rPr>
        <w:t xml:space="preserve">. Diluyentes Para Tarjetas De Gel. Soluciones Concentradas De Lavado. Células En Suspensión  0.8 %. Las Pruebas Solicitadas Son: Grupos </w:t>
      </w:r>
      <w:proofErr w:type="spellStart"/>
      <w:r w:rsidRPr="007840CC">
        <w:rPr>
          <w:rFonts w:ascii="Arial" w:hAnsi="Arial" w:cs="Arial"/>
          <w:sz w:val="16"/>
          <w:szCs w:val="16"/>
          <w:lang w:val="es-MX"/>
        </w:rPr>
        <w:t>Sanguineos</w:t>
      </w:r>
      <w:proofErr w:type="spellEnd"/>
      <w:r w:rsidRPr="007840CC">
        <w:rPr>
          <w:rFonts w:ascii="Arial" w:hAnsi="Arial" w:cs="Arial"/>
          <w:sz w:val="16"/>
          <w:szCs w:val="16"/>
          <w:lang w:val="es-MX"/>
        </w:rPr>
        <w:t xml:space="preserve"> </w:t>
      </w:r>
      <w:proofErr w:type="spellStart"/>
      <w:r w:rsidRPr="007840CC">
        <w:rPr>
          <w:rFonts w:ascii="Arial" w:hAnsi="Arial" w:cs="Arial"/>
          <w:sz w:val="16"/>
          <w:szCs w:val="16"/>
          <w:lang w:val="es-MX"/>
        </w:rPr>
        <w:t>Abo</w:t>
      </w:r>
      <w:proofErr w:type="spellEnd"/>
      <w:r w:rsidRPr="007840CC">
        <w:rPr>
          <w:rFonts w:ascii="Arial" w:hAnsi="Arial" w:cs="Arial"/>
          <w:sz w:val="16"/>
          <w:szCs w:val="16"/>
          <w:lang w:val="es-MX"/>
        </w:rPr>
        <w:t xml:space="preserve"> Y Rh, Pruebas Cruzadas Y Coombs.</w:t>
      </w:r>
    </w:p>
    <w:p w:rsidR="004C13E8" w:rsidRPr="007840CC" w:rsidRDefault="004C13E8" w:rsidP="00AF41C0">
      <w:pPr>
        <w:pStyle w:val="Prrafodelista"/>
        <w:numPr>
          <w:ilvl w:val="0"/>
          <w:numId w:val="40"/>
        </w:numPr>
        <w:rPr>
          <w:rFonts w:ascii="Arial" w:hAnsi="Arial" w:cs="Arial"/>
          <w:sz w:val="16"/>
          <w:szCs w:val="16"/>
          <w:u w:val="single"/>
        </w:rPr>
      </w:pPr>
      <w:r w:rsidRPr="007840CC">
        <w:rPr>
          <w:rFonts w:ascii="Arial" w:hAnsi="Arial" w:cs="Arial"/>
          <w:sz w:val="16"/>
          <w:szCs w:val="16"/>
          <w:u w:val="single"/>
        </w:rPr>
        <w:t>El licitante deberá inscribir al Laboratorio en un programa de control de Calidad Externo.</w:t>
      </w:r>
    </w:p>
    <w:p w:rsidR="004C13E8" w:rsidRPr="007840CC" w:rsidRDefault="004C13E8" w:rsidP="004C13E8">
      <w:pPr>
        <w:rPr>
          <w:rFonts w:ascii="Arial" w:hAnsi="Arial" w:cs="Arial"/>
          <w:sz w:val="16"/>
          <w:szCs w:val="16"/>
        </w:rPr>
      </w:pPr>
    </w:p>
    <w:p w:rsidR="004C13E8" w:rsidRPr="007840CC" w:rsidRDefault="004C13E8" w:rsidP="00AF41C0">
      <w:pPr>
        <w:pStyle w:val="Prrafodelista"/>
        <w:numPr>
          <w:ilvl w:val="0"/>
          <w:numId w:val="50"/>
        </w:numPr>
        <w:rPr>
          <w:rFonts w:ascii="Arial" w:hAnsi="Arial" w:cs="Arial"/>
          <w:sz w:val="16"/>
          <w:szCs w:val="16"/>
          <w:u w:val="single"/>
        </w:rPr>
      </w:pPr>
      <w:r w:rsidRPr="007840CC">
        <w:rPr>
          <w:rFonts w:ascii="Arial" w:hAnsi="Arial" w:cs="Arial"/>
          <w:sz w:val="16"/>
          <w:szCs w:val="16"/>
        </w:rPr>
        <w:t>E</w:t>
      </w:r>
      <w:r w:rsidRPr="007840CC">
        <w:rPr>
          <w:rFonts w:ascii="Arial" w:hAnsi="Arial" w:cs="Arial"/>
          <w:sz w:val="16"/>
          <w:szCs w:val="16"/>
          <w:u w:val="single"/>
        </w:rPr>
        <w:t xml:space="preserve">l proveedor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con el Sistema de Información con el que cuente el BANCO DE SANGRE según lo especificado en el sistema informático que instalará el ganador del paquete principal (INMUNOLOGÍA II).</w:t>
      </w:r>
    </w:p>
    <w:p w:rsidR="004C13E8" w:rsidRPr="007840CC" w:rsidRDefault="004C13E8" w:rsidP="004C13E8">
      <w:pPr>
        <w:rPr>
          <w:rFonts w:ascii="Arial" w:hAnsi="Arial" w:cs="Arial"/>
          <w:caps/>
          <w:sz w:val="16"/>
          <w:szCs w:val="16"/>
          <w:lang w:val="es-MX"/>
        </w:rPr>
      </w:pPr>
    </w:p>
    <w:p w:rsidR="004C13E8" w:rsidRPr="007840CC" w:rsidRDefault="004C13E8" w:rsidP="004C13E8">
      <w:pPr>
        <w:rPr>
          <w:rFonts w:ascii="Arial" w:hAnsi="Arial" w:cs="Arial"/>
          <w:caps/>
          <w:sz w:val="16"/>
          <w:szCs w:val="16"/>
          <w:lang w:val="es-MX"/>
        </w:rPr>
      </w:pPr>
      <w:r w:rsidRPr="007840CC">
        <w:rPr>
          <w:rFonts w:ascii="Arial" w:hAnsi="Arial" w:cs="Arial"/>
          <w:b/>
          <w:sz w:val="16"/>
          <w:szCs w:val="16"/>
          <w:u w:val="single"/>
          <w:lang w:val="es-MX"/>
        </w:rPr>
        <w:t xml:space="preserve">Agregar Equipo </w:t>
      </w:r>
      <w:proofErr w:type="spellStart"/>
      <w:r w:rsidRPr="007840CC">
        <w:rPr>
          <w:rFonts w:ascii="Arial" w:hAnsi="Arial" w:cs="Arial"/>
          <w:b/>
          <w:sz w:val="16"/>
          <w:szCs w:val="16"/>
          <w:u w:val="single"/>
          <w:lang w:val="es-MX"/>
        </w:rPr>
        <w:t>Semi</w:t>
      </w:r>
      <w:proofErr w:type="spellEnd"/>
      <w:r w:rsidRPr="007840CC">
        <w:rPr>
          <w:rFonts w:ascii="Arial" w:hAnsi="Arial" w:cs="Arial"/>
          <w:b/>
          <w:sz w:val="16"/>
          <w:szCs w:val="16"/>
          <w:u w:val="single"/>
          <w:lang w:val="es-MX"/>
        </w:rPr>
        <w:t xml:space="preserve"> Automatizado</w:t>
      </w:r>
      <w:r w:rsidRPr="007840CC">
        <w:rPr>
          <w:rFonts w:ascii="Arial" w:hAnsi="Arial" w:cs="Arial"/>
          <w:sz w:val="16"/>
          <w:szCs w:val="16"/>
          <w:lang w:val="es-MX"/>
        </w:rPr>
        <w:t xml:space="preserve">  Para Cada Uno De Los Siguientes Hospitales: H. Gral. De Sabinas, H. Gral. De </w:t>
      </w:r>
      <w:proofErr w:type="spellStart"/>
      <w:r w:rsidRPr="007840CC">
        <w:rPr>
          <w:rFonts w:ascii="Arial" w:hAnsi="Arial" w:cs="Arial"/>
          <w:sz w:val="16"/>
          <w:szCs w:val="16"/>
          <w:lang w:val="es-MX"/>
        </w:rPr>
        <w:t>Cerralvo</w:t>
      </w:r>
      <w:proofErr w:type="spellEnd"/>
      <w:r w:rsidRPr="007840CC">
        <w:rPr>
          <w:rFonts w:ascii="Arial" w:hAnsi="Arial" w:cs="Arial"/>
          <w:sz w:val="16"/>
          <w:szCs w:val="16"/>
          <w:lang w:val="es-MX"/>
        </w:rPr>
        <w:t>, H. Gral. De Montemorelos, H. Gral. De Linares, H. Gral. De Galeana, H. Gral. De Dr. Arroyo</w:t>
      </w:r>
    </w:p>
    <w:p w:rsidR="004C13E8" w:rsidRPr="007840CC" w:rsidRDefault="004C13E8" w:rsidP="004C13E8">
      <w:pPr>
        <w:rPr>
          <w:rFonts w:ascii="Arial" w:hAnsi="Arial" w:cs="Arial"/>
          <w:caps/>
          <w:sz w:val="16"/>
          <w:szCs w:val="16"/>
          <w:lang w:val="es-MX"/>
        </w:rPr>
      </w:pPr>
      <w:r w:rsidRPr="007840CC">
        <w:rPr>
          <w:rFonts w:ascii="Arial" w:hAnsi="Arial" w:cs="Arial"/>
          <w:sz w:val="16"/>
          <w:szCs w:val="16"/>
          <w:lang w:val="es-MX"/>
        </w:rPr>
        <w:t>Equipo Con Las Siguientes Características:</w:t>
      </w:r>
    </w:p>
    <w:p w:rsidR="004C13E8" w:rsidRPr="007840CC" w:rsidRDefault="004C13E8" w:rsidP="004C13E8">
      <w:pPr>
        <w:rPr>
          <w:rFonts w:ascii="Arial" w:hAnsi="Arial" w:cs="Arial"/>
          <w:caps/>
          <w:sz w:val="16"/>
          <w:szCs w:val="16"/>
          <w:lang w:val="es-MX"/>
        </w:rPr>
      </w:pPr>
      <w:r w:rsidRPr="007840CC">
        <w:rPr>
          <w:rFonts w:ascii="Arial" w:hAnsi="Arial" w:cs="Arial"/>
          <w:sz w:val="16"/>
          <w:szCs w:val="16"/>
          <w:lang w:val="es-MX"/>
        </w:rPr>
        <w:t xml:space="preserve">Equipo  </w:t>
      </w:r>
      <w:proofErr w:type="spellStart"/>
      <w:r w:rsidRPr="007840CC">
        <w:rPr>
          <w:rFonts w:ascii="Arial" w:hAnsi="Arial" w:cs="Arial"/>
          <w:sz w:val="16"/>
          <w:szCs w:val="16"/>
          <w:lang w:val="es-MX"/>
        </w:rPr>
        <w:t>Semiautomatizado</w:t>
      </w:r>
      <w:proofErr w:type="spellEnd"/>
      <w:r w:rsidRPr="007840CC">
        <w:rPr>
          <w:rFonts w:ascii="Arial" w:hAnsi="Arial" w:cs="Arial"/>
          <w:sz w:val="16"/>
          <w:szCs w:val="16"/>
          <w:lang w:val="es-MX"/>
        </w:rPr>
        <w:t xml:space="preserve"> Para  Determinación De Grupos Sanguíneos, Anticuerpos, Anti Globulinas  Humanas Directas Y Pruebas De Compatibilidad En Tarjetas De Gel (Tarjetas De Gel Coombs Y Tarjetas De Gel </w:t>
      </w:r>
      <w:proofErr w:type="spellStart"/>
      <w:r w:rsidRPr="007840CC">
        <w:rPr>
          <w:rFonts w:ascii="Arial" w:hAnsi="Arial" w:cs="Arial"/>
          <w:sz w:val="16"/>
          <w:szCs w:val="16"/>
          <w:lang w:val="es-MX"/>
        </w:rPr>
        <w:t>Abo</w:t>
      </w:r>
      <w:proofErr w:type="spellEnd"/>
      <w:r w:rsidRPr="007840CC">
        <w:rPr>
          <w:rFonts w:ascii="Arial" w:hAnsi="Arial" w:cs="Arial"/>
          <w:sz w:val="16"/>
          <w:szCs w:val="16"/>
          <w:lang w:val="es-MX"/>
        </w:rPr>
        <w:t>).</w:t>
      </w:r>
    </w:p>
    <w:p w:rsidR="004C13E8" w:rsidRPr="007840CC" w:rsidRDefault="004C13E8" w:rsidP="004C13E8">
      <w:pPr>
        <w:rPr>
          <w:rFonts w:ascii="Arial" w:hAnsi="Arial" w:cs="Arial"/>
          <w:caps/>
          <w:sz w:val="16"/>
          <w:szCs w:val="16"/>
          <w:lang w:val="es-MX"/>
        </w:rPr>
      </w:pPr>
      <w:r w:rsidRPr="007840CC">
        <w:rPr>
          <w:rFonts w:ascii="Arial" w:hAnsi="Arial" w:cs="Arial"/>
          <w:sz w:val="16"/>
          <w:szCs w:val="16"/>
          <w:lang w:val="es-MX"/>
        </w:rPr>
        <w:t xml:space="preserve">El Equipo </w:t>
      </w:r>
      <w:proofErr w:type="spellStart"/>
      <w:r w:rsidRPr="007840CC">
        <w:rPr>
          <w:rFonts w:ascii="Arial" w:hAnsi="Arial" w:cs="Arial"/>
          <w:sz w:val="16"/>
          <w:szCs w:val="16"/>
          <w:lang w:val="es-MX"/>
        </w:rPr>
        <w:t>Semiautomatizado</w:t>
      </w:r>
      <w:proofErr w:type="spellEnd"/>
      <w:r w:rsidRPr="007840CC">
        <w:rPr>
          <w:rFonts w:ascii="Arial" w:hAnsi="Arial" w:cs="Arial"/>
          <w:sz w:val="16"/>
          <w:szCs w:val="16"/>
          <w:lang w:val="es-MX"/>
        </w:rPr>
        <w:t xml:space="preserve"> Consiste En:</w:t>
      </w:r>
    </w:p>
    <w:p w:rsidR="004C13E8" w:rsidRPr="007840CC" w:rsidRDefault="004C13E8" w:rsidP="00AF41C0">
      <w:pPr>
        <w:pStyle w:val="Prrafodelista"/>
        <w:numPr>
          <w:ilvl w:val="0"/>
          <w:numId w:val="34"/>
        </w:numPr>
        <w:spacing w:after="200" w:line="276" w:lineRule="auto"/>
        <w:contextualSpacing/>
        <w:rPr>
          <w:rFonts w:ascii="Arial" w:hAnsi="Arial" w:cs="Arial"/>
          <w:caps/>
          <w:sz w:val="16"/>
          <w:szCs w:val="16"/>
          <w:lang w:val="es-MX"/>
        </w:rPr>
      </w:pPr>
      <w:r w:rsidRPr="007840CC">
        <w:rPr>
          <w:rFonts w:ascii="Arial" w:hAnsi="Arial" w:cs="Arial"/>
          <w:sz w:val="16"/>
          <w:szCs w:val="16"/>
          <w:lang w:val="es-MX"/>
        </w:rPr>
        <w:t xml:space="preserve">Incubadora De Tarjetas  Para 22 Tarjetas </w:t>
      </w:r>
    </w:p>
    <w:p w:rsidR="004C13E8" w:rsidRPr="007840CC" w:rsidRDefault="004C13E8" w:rsidP="00AF41C0">
      <w:pPr>
        <w:pStyle w:val="Prrafodelista"/>
        <w:numPr>
          <w:ilvl w:val="0"/>
          <w:numId w:val="34"/>
        </w:numPr>
        <w:spacing w:after="200" w:line="276" w:lineRule="auto"/>
        <w:contextualSpacing/>
        <w:rPr>
          <w:rFonts w:ascii="Arial" w:hAnsi="Arial" w:cs="Arial"/>
          <w:caps/>
          <w:sz w:val="16"/>
          <w:szCs w:val="16"/>
          <w:lang w:val="es-MX"/>
        </w:rPr>
      </w:pPr>
      <w:r w:rsidRPr="007840CC">
        <w:rPr>
          <w:rFonts w:ascii="Arial" w:hAnsi="Arial" w:cs="Arial"/>
          <w:sz w:val="16"/>
          <w:szCs w:val="16"/>
          <w:lang w:val="es-MX"/>
        </w:rPr>
        <w:t xml:space="preserve">Centrifuga De Tarjetas  Para 24 Tarjetas </w:t>
      </w:r>
    </w:p>
    <w:p w:rsidR="004C13E8" w:rsidRPr="007840CC" w:rsidRDefault="004C13E8" w:rsidP="004C13E8">
      <w:pPr>
        <w:spacing w:after="200" w:line="276" w:lineRule="auto"/>
        <w:contextualSpacing/>
        <w:rPr>
          <w:rFonts w:ascii="Arial" w:hAnsi="Arial" w:cs="Arial"/>
          <w:caps/>
          <w:sz w:val="16"/>
          <w:szCs w:val="16"/>
          <w:lang w:val="es-MX"/>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11.     HEMOGLOBINA GLICOSILADA</w:t>
      </w:r>
    </w:p>
    <w:p w:rsidR="004C13E8" w:rsidRPr="007840CC" w:rsidRDefault="004C13E8" w:rsidP="004C13E8">
      <w:pPr>
        <w:rPr>
          <w:rFonts w:ascii="Arial" w:hAnsi="Arial" w:cs="Arial"/>
          <w:b/>
          <w:sz w:val="16"/>
          <w:szCs w:val="16"/>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1 Instrumentos</w:t>
      </w:r>
      <w:r w:rsidRPr="007840CC">
        <w:rPr>
          <w:rFonts w:ascii="Arial" w:hAnsi="Arial" w:cs="Arial"/>
          <w:sz w:val="16"/>
          <w:szCs w:val="16"/>
        </w:rPr>
        <w:t xml:space="preserve"> Para El Hospital Metropolitano “Dr. Bernardo </w:t>
      </w:r>
      <w:proofErr w:type="spellStart"/>
      <w:r w:rsidRPr="007840CC">
        <w:rPr>
          <w:rFonts w:ascii="Arial" w:hAnsi="Arial" w:cs="Arial"/>
          <w:sz w:val="16"/>
          <w:szCs w:val="16"/>
        </w:rPr>
        <w:t>Sepulveda</w:t>
      </w:r>
      <w:proofErr w:type="spellEnd"/>
      <w:r w:rsidRPr="007840CC">
        <w:rPr>
          <w:rFonts w:ascii="Arial" w:hAnsi="Arial" w:cs="Arial"/>
          <w:sz w:val="16"/>
          <w:szCs w:val="16"/>
        </w:rPr>
        <w:t>”</w:t>
      </w:r>
    </w:p>
    <w:p w:rsidR="004C13E8" w:rsidRPr="007840CC" w:rsidRDefault="004C13E8" w:rsidP="004C13E8">
      <w:pPr>
        <w:ind w:left="360"/>
        <w:rPr>
          <w:rFonts w:ascii="Arial" w:hAnsi="Arial" w:cs="Arial"/>
          <w:b/>
          <w:sz w:val="16"/>
          <w:szCs w:val="16"/>
        </w:rPr>
      </w:pPr>
      <w:r w:rsidRPr="007840CC">
        <w:rPr>
          <w:rFonts w:ascii="Arial" w:hAnsi="Arial" w:cs="Arial"/>
          <w:b/>
          <w:sz w:val="16"/>
          <w:szCs w:val="16"/>
          <w:u w:val="single"/>
        </w:rPr>
        <w:t>1Instrumentos</w:t>
      </w:r>
      <w:r w:rsidRPr="007840CC">
        <w:rPr>
          <w:rFonts w:ascii="Arial" w:hAnsi="Arial" w:cs="Arial"/>
          <w:sz w:val="16"/>
          <w:szCs w:val="16"/>
        </w:rPr>
        <w:t xml:space="preserve"> Para El Hospital Regional Materno Infantil,</w:t>
      </w:r>
    </w:p>
    <w:p w:rsidR="004C13E8" w:rsidRPr="007840CC" w:rsidRDefault="004C13E8" w:rsidP="004C13E8">
      <w:pPr>
        <w:rPr>
          <w:rFonts w:ascii="Arial" w:hAnsi="Arial" w:cs="Arial"/>
          <w:b/>
          <w:bCs/>
          <w:sz w:val="16"/>
          <w:szCs w:val="16"/>
        </w:rPr>
      </w:pPr>
      <w:r w:rsidRPr="007840CC">
        <w:rPr>
          <w:rFonts w:ascii="Arial" w:hAnsi="Arial" w:cs="Arial"/>
          <w:b/>
          <w:sz w:val="16"/>
          <w:szCs w:val="16"/>
        </w:rPr>
        <w:t xml:space="preserve">      </w:t>
      </w:r>
      <w:r w:rsidRPr="007840CC">
        <w:rPr>
          <w:rFonts w:ascii="Arial" w:hAnsi="Arial" w:cs="Arial"/>
          <w:b/>
          <w:sz w:val="16"/>
          <w:szCs w:val="16"/>
          <w:u w:val="single"/>
        </w:rPr>
        <w:t>1Instrumentos</w:t>
      </w:r>
      <w:r w:rsidRPr="007840CC">
        <w:rPr>
          <w:rFonts w:ascii="Arial" w:hAnsi="Arial" w:cs="Arial"/>
          <w:sz w:val="16"/>
          <w:szCs w:val="16"/>
        </w:rPr>
        <w:t>Para El Hospital</w:t>
      </w:r>
      <w:r w:rsidRPr="007840CC">
        <w:rPr>
          <w:rFonts w:ascii="Arial" w:hAnsi="Arial" w:cs="Arial"/>
          <w:sz w:val="16"/>
          <w:szCs w:val="16"/>
          <w:lang w:val="es-MX"/>
        </w:rPr>
        <w:t>Gral. De Galeana</w:t>
      </w:r>
    </w:p>
    <w:p w:rsidR="004C13E8" w:rsidRPr="007840CC" w:rsidRDefault="004C13E8" w:rsidP="004C13E8">
      <w:pPr>
        <w:rPr>
          <w:rFonts w:ascii="Arial" w:hAnsi="Arial" w:cs="Arial"/>
          <w:caps/>
          <w:sz w:val="16"/>
          <w:szCs w:val="16"/>
          <w:lang w:val="es-MX"/>
        </w:rPr>
      </w:pPr>
    </w:p>
    <w:p w:rsidR="004C13E8" w:rsidRPr="007840CC" w:rsidRDefault="004C13E8" w:rsidP="004C13E8">
      <w:pPr>
        <w:rPr>
          <w:rFonts w:ascii="Arial" w:hAnsi="Arial" w:cs="Arial"/>
          <w:sz w:val="16"/>
          <w:szCs w:val="16"/>
        </w:rPr>
      </w:pPr>
      <w:r w:rsidRPr="007840CC">
        <w:rPr>
          <w:rFonts w:ascii="Arial" w:hAnsi="Arial" w:cs="Arial"/>
          <w:sz w:val="16"/>
          <w:szCs w:val="16"/>
        </w:rPr>
        <w:t>Con Las Siguientes Características:</w:t>
      </w:r>
    </w:p>
    <w:p w:rsidR="004C13E8" w:rsidRPr="007840CC" w:rsidRDefault="004C13E8" w:rsidP="004C13E8">
      <w:pPr>
        <w:rPr>
          <w:rFonts w:ascii="Arial" w:hAnsi="Arial" w:cs="Arial"/>
          <w:sz w:val="16"/>
          <w:szCs w:val="16"/>
        </w:rPr>
      </w:pP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color w:val="000000"/>
          <w:sz w:val="16"/>
          <w:szCs w:val="16"/>
          <w:lang w:val="es-MX" w:eastAsia="es-MX"/>
        </w:rPr>
        <w:t>Equipo Automatizado para el procesamiento de pruebas de HbA1c.</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color w:val="000000"/>
          <w:sz w:val="16"/>
          <w:szCs w:val="16"/>
          <w:lang w:val="es-MX" w:eastAsia="es-MX"/>
        </w:rPr>
        <w:t>Con una velocidad de trabajo mínima de 20 pruebas por hora.</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bCs/>
          <w:color w:val="000000"/>
          <w:sz w:val="16"/>
          <w:szCs w:val="16"/>
          <w:lang w:val="es-MX" w:eastAsia="es-MX"/>
        </w:rPr>
        <w:t xml:space="preserve">Procesa de forma automatizada las pruebas de Hemoglobina para las fracciones A1c,A2 y F(Dual </w:t>
      </w:r>
      <w:proofErr w:type="spellStart"/>
      <w:r w:rsidRPr="007840CC">
        <w:rPr>
          <w:rFonts w:ascii="Arial" w:hAnsi="Arial" w:cs="Arial"/>
          <w:bCs/>
          <w:color w:val="000000"/>
          <w:sz w:val="16"/>
          <w:szCs w:val="16"/>
          <w:lang w:val="es-MX" w:eastAsia="es-MX"/>
        </w:rPr>
        <w:t>program</w:t>
      </w:r>
      <w:proofErr w:type="spellEnd"/>
      <w:r w:rsidRPr="007840CC">
        <w:rPr>
          <w:rFonts w:ascii="Arial" w:hAnsi="Arial" w:cs="Arial"/>
          <w:bCs/>
          <w:color w:val="000000"/>
          <w:sz w:val="16"/>
          <w:szCs w:val="16"/>
          <w:lang w:val="es-MX" w:eastAsia="es-MX"/>
        </w:rPr>
        <w:t>)</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bCs/>
          <w:color w:val="000000"/>
          <w:sz w:val="16"/>
          <w:szCs w:val="16"/>
          <w:lang w:val="es-MX" w:eastAsia="es-MX"/>
        </w:rPr>
        <w:t xml:space="preserve">Cuantificación en presencia de </w:t>
      </w:r>
      <w:proofErr w:type="spellStart"/>
      <w:r w:rsidRPr="007840CC">
        <w:rPr>
          <w:rFonts w:ascii="Arial" w:hAnsi="Arial" w:cs="Arial"/>
          <w:bCs/>
          <w:color w:val="000000"/>
          <w:sz w:val="16"/>
          <w:szCs w:val="16"/>
          <w:lang w:val="es-MX" w:eastAsia="es-MX"/>
        </w:rPr>
        <w:t>HbS,HbC</w:t>
      </w:r>
      <w:proofErr w:type="spellEnd"/>
      <w:r w:rsidRPr="007840CC">
        <w:rPr>
          <w:rFonts w:ascii="Arial" w:hAnsi="Arial" w:cs="Arial"/>
          <w:bCs/>
          <w:color w:val="000000"/>
          <w:sz w:val="16"/>
          <w:szCs w:val="16"/>
          <w:lang w:val="es-MX" w:eastAsia="es-MX"/>
        </w:rPr>
        <w:t xml:space="preserve"> y </w:t>
      </w:r>
      <w:proofErr w:type="spellStart"/>
      <w:r w:rsidRPr="007840CC">
        <w:rPr>
          <w:rFonts w:ascii="Arial" w:hAnsi="Arial" w:cs="Arial"/>
          <w:bCs/>
          <w:color w:val="000000"/>
          <w:sz w:val="16"/>
          <w:szCs w:val="16"/>
          <w:lang w:val="es-MX" w:eastAsia="es-MX"/>
        </w:rPr>
        <w:t>Hbf</w:t>
      </w:r>
      <w:proofErr w:type="spellEnd"/>
      <w:r w:rsidRPr="007840CC">
        <w:rPr>
          <w:rFonts w:ascii="Arial" w:hAnsi="Arial" w:cs="Arial"/>
          <w:bCs/>
          <w:color w:val="000000"/>
          <w:sz w:val="16"/>
          <w:szCs w:val="16"/>
          <w:lang w:val="es-MX" w:eastAsia="es-MX"/>
        </w:rPr>
        <w:t>.</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bCs/>
          <w:color w:val="000000"/>
          <w:sz w:val="16"/>
          <w:szCs w:val="16"/>
          <w:lang w:val="es-MX" w:eastAsia="es-MX"/>
        </w:rPr>
        <w:t>Análisis de muestras en tubo primario.</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color w:val="000000"/>
          <w:sz w:val="16"/>
          <w:szCs w:val="16"/>
          <w:lang w:val="es-MX" w:eastAsia="es-MX"/>
        </w:rPr>
        <w:lastRenderedPageBreak/>
        <w:t>Lectura de las muestras por código de barras.</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bCs/>
          <w:color w:val="000000"/>
          <w:sz w:val="16"/>
          <w:szCs w:val="16"/>
          <w:lang w:val="es-MX" w:eastAsia="es-MX"/>
        </w:rPr>
        <w:t>Linealidad de resultados desde 3.8%  hasta 18.5% de HbA1c</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color w:val="000000"/>
          <w:sz w:val="16"/>
          <w:szCs w:val="16"/>
          <w:lang w:val="es-MX" w:eastAsia="es-MX"/>
        </w:rPr>
        <w:t>Con capacidad de colocar al menos 10 muestras a la vez</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color w:val="000000"/>
          <w:sz w:val="16"/>
          <w:szCs w:val="16"/>
          <w:lang w:val="es-MX" w:eastAsia="es-MX"/>
        </w:rPr>
        <w:t>Reactivos de la misma marca que el instrumento</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color w:val="000000"/>
          <w:sz w:val="16"/>
          <w:szCs w:val="16"/>
          <w:lang w:val="es-MX" w:eastAsia="es-MX"/>
        </w:rPr>
        <w:t>Pantalla integrada con opción a Monitor adicional</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color w:val="000000"/>
          <w:sz w:val="16"/>
          <w:szCs w:val="16"/>
          <w:lang w:val="es-MX" w:eastAsia="es-MX"/>
        </w:rPr>
        <w:t>Impresora integrada o adicional</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color w:val="000000"/>
          <w:sz w:val="16"/>
          <w:szCs w:val="16"/>
          <w:lang w:val="es-MX" w:eastAsia="es-MX"/>
        </w:rPr>
        <w:t>Cuenta con capacidad de interfaces  sistema informático (LIS)</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color w:val="000000"/>
          <w:sz w:val="16"/>
          <w:szCs w:val="16"/>
          <w:lang w:val="es-MX" w:eastAsia="es-MX"/>
        </w:rPr>
        <w:t>Lector para el código de barras</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bCs/>
          <w:color w:val="000000"/>
          <w:sz w:val="16"/>
          <w:szCs w:val="16"/>
          <w:lang w:val="es-MX" w:eastAsia="es-MX"/>
        </w:rPr>
        <w:t>Utiliza la metodología de HPLC (Cromatografía de líquidos de alta resolución)</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bCs/>
          <w:color w:val="000000"/>
          <w:sz w:val="16"/>
          <w:szCs w:val="16"/>
          <w:lang w:val="es-MX" w:eastAsia="es-MX"/>
        </w:rPr>
        <w:t>Calibración de pruebas cada 400 pruebas (Una sola vez que se cambia el reactivo)</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bCs/>
          <w:color w:val="000000"/>
          <w:sz w:val="16"/>
          <w:szCs w:val="16"/>
          <w:lang w:val="es-MX" w:eastAsia="es-MX"/>
        </w:rPr>
        <w:t xml:space="preserve">Certificado por la NGSP( </w:t>
      </w:r>
      <w:proofErr w:type="spellStart"/>
      <w:r w:rsidRPr="007840CC">
        <w:rPr>
          <w:rFonts w:ascii="Arial" w:hAnsi="Arial" w:cs="Arial"/>
          <w:bCs/>
          <w:color w:val="000000"/>
          <w:sz w:val="16"/>
          <w:szCs w:val="16"/>
          <w:lang w:val="es-MX" w:eastAsia="es-MX"/>
        </w:rPr>
        <w:t>National</w:t>
      </w:r>
      <w:proofErr w:type="spellEnd"/>
      <w:r w:rsidRPr="007840CC">
        <w:rPr>
          <w:rFonts w:ascii="Arial" w:hAnsi="Arial" w:cs="Arial"/>
          <w:bCs/>
          <w:color w:val="000000"/>
          <w:sz w:val="16"/>
          <w:szCs w:val="16"/>
          <w:lang w:val="es-MX" w:eastAsia="es-MX"/>
        </w:rPr>
        <w:t xml:space="preserve"> </w:t>
      </w:r>
      <w:proofErr w:type="spellStart"/>
      <w:r w:rsidRPr="007840CC">
        <w:rPr>
          <w:rFonts w:ascii="Arial" w:hAnsi="Arial" w:cs="Arial"/>
          <w:bCs/>
          <w:color w:val="000000"/>
          <w:sz w:val="16"/>
          <w:szCs w:val="16"/>
          <w:lang w:val="es-MX" w:eastAsia="es-MX"/>
        </w:rPr>
        <w:t>Glycohemoglobin</w:t>
      </w:r>
      <w:proofErr w:type="spellEnd"/>
      <w:r w:rsidRPr="007840CC">
        <w:rPr>
          <w:rFonts w:ascii="Arial" w:hAnsi="Arial" w:cs="Arial"/>
          <w:bCs/>
          <w:color w:val="000000"/>
          <w:sz w:val="16"/>
          <w:szCs w:val="16"/>
          <w:lang w:val="es-MX" w:eastAsia="es-MX"/>
        </w:rPr>
        <w:t xml:space="preserve"> </w:t>
      </w:r>
      <w:proofErr w:type="spellStart"/>
      <w:r w:rsidRPr="007840CC">
        <w:rPr>
          <w:rFonts w:ascii="Arial" w:hAnsi="Arial" w:cs="Arial"/>
          <w:bCs/>
          <w:color w:val="000000"/>
          <w:sz w:val="16"/>
          <w:szCs w:val="16"/>
          <w:lang w:val="es-MX" w:eastAsia="es-MX"/>
        </w:rPr>
        <w:t>Standarization</w:t>
      </w:r>
      <w:proofErr w:type="spellEnd"/>
      <w:r w:rsidRPr="007840CC">
        <w:rPr>
          <w:rFonts w:ascii="Arial" w:hAnsi="Arial" w:cs="Arial"/>
          <w:bCs/>
          <w:color w:val="000000"/>
          <w:sz w:val="16"/>
          <w:szCs w:val="16"/>
          <w:lang w:val="es-MX" w:eastAsia="es-MX"/>
        </w:rPr>
        <w:t xml:space="preserve"> </w:t>
      </w:r>
      <w:proofErr w:type="spellStart"/>
      <w:r w:rsidRPr="007840CC">
        <w:rPr>
          <w:rFonts w:ascii="Arial" w:hAnsi="Arial" w:cs="Arial"/>
          <w:bCs/>
          <w:color w:val="000000"/>
          <w:sz w:val="16"/>
          <w:szCs w:val="16"/>
          <w:lang w:val="es-MX" w:eastAsia="es-MX"/>
        </w:rPr>
        <w:t>Program</w:t>
      </w:r>
      <w:proofErr w:type="spellEnd"/>
      <w:r w:rsidRPr="007840CC">
        <w:rPr>
          <w:rFonts w:ascii="Arial" w:hAnsi="Arial" w:cs="Arial"/>
          <w:bCs/>
          <w:color w:val="000000"/>
          <w:sz w:val="16"/>
          <w:szCs w:val="16"/>
          <w:lang w:val="es-MX" w:eastAsia="es-MX"/>
        </w:rPr>
        <w:t>)</w:t>
      </w:r>
    </w:p>
    <w:p w:rsidR="004C13E8" w:rsidRPr="007840CC" w:rsidRDefault="004C13E8" w:rsidP="00AF41C0">
      <w:pPr>
        <w:numPr>
          <w:ilvl w:val="0"/>
          <w:numId w:val="41"/>
        </w:numPr>
        <w:spacing w:before="100" w:beforeAutospacing="1" w:after="100" w:afterAutospacing="1" w:line="276" w:lineRule="auto"/>
        <w:rPr>
          <w:rFonts w:ascii="Arial" w:hAnsi="Arial" w:cs="Arial"/>
          <w:color w:val="000000"/>
          <w:sz w:val="16"/>
          <w:szCs w:val="16"/>
          <w:lang w:val="es-MX" w:eastAsia="es-MX"/>
        </w:rPr>
      </w:pPr>
      <w:r w:rsidRPr="007840CC">
        <w:rPr>
          <w:rFonts w:ascii="Arial" w:hAnsi="Arial" w:cs="Arial"/>
          <w:bCs/>
          <w:color w:val="000000"/>
          <w:sz w:val="16"/>
          <w:szCs w:val="16"/>
          <w:lang w:val="es-MX" w:eastAsia="es-MX"/>
        </w:rPr>
        <w:t xml:space="preserve">Trazable como método de referencia con la DCCT (Diabetes Control and </w:t>
      </w:r>
      <w:proofErr w:type="spellStart"/>
      <w:r w:rsidRPr="007840CC">
        <w:rPr>
          <w:rFonts w:ascii="Arial" w:hAnsi="Arial" w:cs="Arial"/>
          <w:bCs/>
          <w:color w:val="000000"/>
          <w:sz w:val="16"/>
          <w:szCs w:val="16"/>
          <w:lang w:val="es-MX" w:eastAsia="es-MX"/>
        </w:rPr>
        <w:t>complications</w:t>
      </w:r>
      <w:proofErr w:type="spellEnd"/>
      <w:r w:rsidRPr="007840CC">
        <w:rPr>
          <w:rFonts w:ascii="Arial" w:hAnsi="Arial" w:cs="Arial"/>
          <w:bCs/>
          <w:color w:val="000000"/>
          <w:sz w:val="16"/>
          <w:szCs w:val="16"/>
          <w:lang w:val="es-MX" w:eastAsia="es-MX"/>
        </w:rPr>
        <w:t xml:space="preserve"> trial).</w:t>
      </w:r>
    </w:p>
    <w:p w:rsidR="004C13E8" w:rsidRPr="007840CC" w:rsidRDefault="004C13E8" w:rsidP="00AF41C0">
      <w:pPr>
        <w:pStyle w:val="Prrafodelista"/>
        <w:numPr>
          <w:ilvl w:val="0"/>
          <w:numId w:val="41"/>
        </w:numPr>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los equipos al Sistema de Información del Laboratorio.</w:t>
      </w:r>
    </w:p>
    <w:p w:rsidR="004C13E8" w:rsidRPr="007840CC" w:rsidRDefault="004C13E8" w:rsidP="00AF41C0">
      <w:pPr>
        <w:pStyle w:val="Prrafodelista"/>
        <w:numPr>
          <w:ilvl w:val="0"/>
          <w:numId w:val="41"/>
        </w:numPr>
        <w:rPr>
          <w:rFonts w:ascii="Arial" w:hAnsi="Arial" w:cs="Arial"/>
          <w:sz w:val="16"/>
          <w:szCs w:val="16"/>
          <w:u w:val="single"/>
        </w:rPr>
      </w:pPr>
      <w:r w:rsidRPr="007840CC">
        <w:rPr>
          <w:rFonts w:ascii="Arial" w:hAnsi="Arial" w:cs="Arial"/>
          <w:sz w:val="16"/>
          <w:szCs w:val="16"/>
          <w:u w:val="single"/>
        </w:rPr>
        <w:t>El licitante deberá inscribir al Laboratorio en un programa de control de Calidad Externo.</w:t>
      </w:r>
    </w:p>
    <w:p w:rsidR="004C13E8" w:rsidRPr="007840CC" w:rsidRDefault="004C13E8" w:rsidP="004C13E8">
      <w:pPr>
        <w:pStyle w:val="Default"/>
        <w:rPr>
          <w:rFonts w:ascii="Arial" w:hAnsi="Arial" w:cs="Arial"/>
          <w:color w:val="auto"/>
          <w:sz w:val="16"/>
          <w:szCs w:val="16"/>
          <w:lang w:val="es-ES_tradnl" w:eastAsia="es-ES"/>
        </w:rPr>
      </w:pPr>
    </w:p>
    <w:p w:rsidR="004C13E8" w:rsidRPr="007840CC" w:rsidRDefault="004C13E8" w:rsidP="004C13E8">
      <w:pPr>
        <w:ind w:left="360"/>
        <w:rPr>
          <w:rFonts w:ascii="Arial" w:hAnsi="Arial" w:cs="Arial"/>
          <w:sz w:val="16"/>
          <w:szCs w:val="16"/>
        </w:rPr>
      </w:pPr>
      <w:r w:rsidRPr="007840CC">
        <w:rPr>
          <w:rFonts w:ascii="Arial" w:hAnsi="Arial" w:cs="Arial"/>
          <w:b/>
          <w:sz w:val="16"/>
          <w:szCs w:val="16"/>
          <w:u w:val="single"/>
        </w:rPr>
        <w:t>Un Instrumentos Para Los Siguientes Hospitales</w:t>
      </w:r>
      <w:r w:rsidRPr="007840CC">
        <w:rPr>
          <w:rFonts w:ascii="Arial" w:hAnsi="Arial" w:cs="Arial"/>
          <w:b/>
          <w:sz w:val="16"/>
          <w:szCs w:val="16"/>
        </w:rPr>
        <w:t>:</w:t>
      </w:r>
      <w:r w:rsidRPr="007840CC">
        <w:rPr>
          <w:rFonts w:ascii="Arial" w:hAnsi="Arial" w:cs="Arial"/>
          <w:sz w:val="16"/>
          <w:szCs w:val="16"/>
        </w:rPr>
        <w:t xml:space="preserve"> H. Gral. De Sabinas Hidalgo, H. Gral. De </w:t>
      </w:r>
      <w:proofErr w:type="spellStart"/>
      <w:r w:rsidRPr="007840CC">
        <w:rPr>
          <w:rFonts w:ascii="Arial" w:hAnsi="Arial" w:cs="Arial"/>
          <w:sz w:val="16"/>
          <w:szCs w:val="16"/>
        </w:rPr>
        <w:t>Cerralvo</w:t>
      </w:r>
      <w:proofErr w:type="spellEnd"/>
      <w:r w:rsidRPr="007840CC">
        <w:rPr>
          <w:rFonts w:ascii="Arial" w:hAnsi="Arial" w:cs="Arial"/>
          <w:sz w:val="16"/>
          <w:szCs w:val="16"/>
        </w:rPr>
        <w:t xml:space="preserve">, H. Gral. De Montemorelos, H. Gral. De Linares, H. Gral. De Dr. Arroyo. </w:t>
      </w:r>
      <w:r w:rsidRPr="007840CC">
        <w:rPr>
          <w:rFonts w:ascii="Arial" w:hAnsi="Arial" w:cs="Arial"/>
          <w:sz w:val="16"/>
          <w:szCs w:val="16"/>
          <w:lang w:val="es-MX"/>
        </w:rPr>
        <w:t xml:space="preserve">Con Las Siguientes Características: </w:t>
      </w:r>
    </w:p>
    <w:p w:rsidR="004C13E8" w:rsidRPr="007840CC" w:rsidRDefault="004C13E8" w:rsidP="004C13E8">
      <w:pPr>
        <w:pStyle w:val="Default"/>
        <w:rPr>
          <w:rFonts w:ascii="Arial" w:hAnsi="Arial" w:cs="Arial"/>
          <w:color w:val="auto"/>
          <w:sz w:val="16"/>
          <w:szCs w:val="16"/>
          <w:lang w:val="es-ES_tradnl" w:eastAsia="es-ES"/>
        </w:rPr>
      </w:pPr>
    </w:p>
    <w:p w:rsidR="004C13E8" w:rsidRPr="007840CC" w:rsidRDefault="004C13E8" w:rsidP="00AF41C0">
      <w:pPr>
        <w:pStyle w:val="Prrafodelista"/>
        <w:numPr>
          <w:ilvl w:val="0"/>
          <w:numId w:val="42"/>
        </w:numPr>
        <w:rPr>
          <w:rFonts w:ascii="Arial" w:hAnsi="Arial" w:cs="Arial"/>
          <w:sz w:val="16"/>
          <w:szCs w:val="16"/>
        </w:rPr>
      </w:pPr>
      <w:r w:rsidRPr="007840CC">
        <w:rPr>
          <w:rFonts w:ascii="Arial" w:hAnsi="Arial" w:cs="Arial"/>
          <w:sz w:val="16"/>
          <w:szCs w:val="16"/>
        </w:rPr>
        <w:t>Con Método De Análisis De Aglutinación Monoclonal De Anticuerpos</w:t>
      </w:r>
    </w:p>
    <w:p w:rsidR="004C13E8" w:rsidRPr="007840CC" w:rsidRDefault="004C13E8" w:rsidP="00AF41C0">
      <w:pPr>
        <w:pStyle w:val="Prrafodelista"/>
        <w:numPr>
          <w:ilvl w:val="0"/>
          <w:numId w:val="42"/>
        </w:numPr>
        <w:rPr>
          <w:rFonts w:ascii="Arial" w:hAnsi="Arial" w:cs="Arial"/>
          <w:sz w:val="16"/>
          <w:szCs w:val="16"/>
        </w:rPr>
      </w:pPr>
      <w:r w:rsidRPr="007840CC">
        <w:rPr>
          <w:rFonts w:ascii="Arial" w:hAnsi="Arial" w:cs="Arial"/>
          <w:sz w:val="16"/>
          <w:szCs w:val="16"/>
        </w:rPr>
        <w:t>Rango De Medición 2.5% A 14%</w:t>
      </w:r>
    </w:p>
    <w:p w:rsidR="004C13E8" w:rsidRPr="007840CC" w:rsidRDefault="004C13E8" w:rsidP="00AF41C0">
      <w:pPr>
        <w:pStyle w:val="Prrafodelista"/>
        <w:numPr>
          <w:ilvl w:val="0"/>
          <w:numId w:val="42"/>
        </w:numPr>
        <w:rPr>
          <w:rFonts w:ascii="Arial" w:hAnsi="Arial" w:cs="Arial"/>
          <w:sz w:val="16"/>
          <w:szCs w:val="16"/>
        </w:rPr>
      </w:pPr>
      <w:r w:rsidRPr="007840CC">
        <w:rPr>
          <w:rFonts w:ascii="Arial" w:hAnsi="Arial" w:cs="Arial"/>
          <w:sz w:val="16"/>
          <w:szCs w:val="16"/>
        </w:rPr>
        <w:t xml:space="preserve">Que Utiliza Cartuchos </w:t>
      </w:r>
      <w:proofErr w:type="spellStart"/>
      <w:r w:rsidRPr="007840CC">
        <w:rPr>
          <w:rFonts w:ascii="Arial" w:hAnsi="Arial" w:cs="Arial"/>
          <w:sz w:val="16"/>
          <w:szCs w:val="16"/>
        </w:rPr>
        <w:t>Monotest</w:t>
      </w:r>
      <w:proofErr w:type="spellEnd"/>
      <w:r w:rsidRPr="007840CC">
        <w:rPr>
          <w:rFonts w:ascii="Arial" w:hAnsi="Arial" w:cs="Arial"/>
          <w:sz w:val="16"/>
          <w:szCs w:val="16"/>
        </w:rPr>
        <w:t xml:space="preserve"> Con Los Reactivos De </w:t>
      </w:r>
      <w:proofErr w:type="spellStart"/>
      <w:r w:rsidRPr="007840CC">
        <w:rPr>
          <w:rFonts w:ascii="Arial" w:hAnsi="Arial" w:cs="Arial"/>
          <w:sz w:val="16"/>
          <w:szCs w:val="16"/>
        </w:rPr>
        <w:t>Inmunoensayo</w:t>
      </w:r>
      <w:proofErr w:type="spellEnd"/>
      <w:r w:rsidRPr="007840CC">
        <w:rPr>
          <w:rFonts w:ascii="Arial" w:hAnsi="Arial" w:cs="Arial"/>
          <w:sz w:val="16"/>
          <w:szCs w:val="16"/>
        </w:rPr>
        <w:t xml:space="preserve"> Incorporado</w:t>
      </w:r>
    </w:p>
    <w:p w:rsidR="004C13E8" w:rsidRPr="007840CC" w:rsidRDefault="004C13E8" w:rsidP="00AF41C0">
      <w:pPr>
        <w:pStyle w:val="Prrafodelista"/>
        <w:numPr>
          <w:ilvl w:val="0"/>
          <w:numId w:val="42"/>
        </w:numPr>
        <w:rPr>
          <w:rFonts w:ascii="Arial" w:hAnsi="Arial" w:cs="Arial"/>
          <w:sz w:val="16"/>
          <w:szCs w:val="16"/>
        </w:rPr>
      </w:pPr>
      <w:r w:rsidRPr="007840CC">
        <w:rPr>
          <w:rFonts w:ascii="Arial" w:hAnsi="Arial" w:cs="Arial"/>
          <w:sz w:val="16"/>
          <w:szCs w:val="16"/>
        </w:rPr>
        <w:t>Calibración Por Tarjeta Específica Por Lote</w:t>
      </w:r>
    </w:p>
    <w:p w:rsidR="004C13E8" w:rsidRPr="007840CC" w:rsidRDefault="004C13E8" w:rsidP="00AF41C0">
      <w:pPr>
        <w:pStyle w:val="Prrafodelista"/>
        <w:numPr>
          <w:ilvl w:val="0"/>
          <w:numId w:val="42"/>
        </w:numPr>
        <w:rPr>
          <w:rFonts w:ascii="Arial" w:hAnsi="Arial" w:cs="Arial"/>
          <w:sz w:val="16"/>
          <w:szCs w:val="16"/>
        </w:rPr>
      </w:pPr>
      <w:r w:rsidRPr="007840CC">
        <w:rPr>
          <w:rFonts w:ascii="Arial" w:hAnsi="Arial" w:cs="Arial"/>
          <w:sz w:val="16"/>
          <w:szCs w:val="16"/>
        </w:rPr>
        <w:t xml:space="preserve">Con Medición De Análisis Por </w:t>
      </w:r>
      <w:proofErr w:type="spellStart"/>
      <w:r w:rsidRPr="007840CC">
        <w:rPr>
          <w:rFonts w:ascii="Arial" w:hAnsi="Arial" w:cs="Arial"/>
          <w:sz w:val="16"/>
          <w:szCs w:val="16"/>
        </w:rPr>
        <w:t>TransmisiónÓpticaAutomática</w:t>
      </w:r>
      <w:proofErr w:type="spellEnd"/>
    </w:p>
    <w:p w:rsidR="004C13E8" w:rsidRPr="007840CC" w:rsidRDefault="004C13E8" w:rsidP="00AF41C0">
      <w:pPr>
        <w:pStyle w:val="Prrafodelista"/>
        <w:numPr>
          <w:ilvl w:val="0"/>
          <w:numId w:val="42"/>
        </w:numPr>
        <w:rPr>
          <w:rFonts w:ascii="Arial" w:hAnsi="Arial" w:cs="Arial"/>
          <w:sz w:val="16"/>
          <w:szCs w:val="16"/>
        </w:rPr>
      </w:pPr>
      <w:r w:rsidRPr="007840CC">
        <w:rPr>
          <w:rFonts w:ascii="Arial" w:hAnsi="Arial" w:cs="Arial"/>
          <w:sz w:val="16"/>
          <w:szCs w:val="16"/>
        </w:rPr>
        <w:t>Tiempo Para Resultados De 6 Minutos</w:t>
      </w:r>
    </w:p>
    <w:p w:rsidR="004C13E8" w:rsidRPr="007840CC" w:rsidRDefault="004C13E8" w:rsidP="00AF41C0">
      <w:pPr>
        <w:pStyle w:val="Prrafodelista"/>
        <w:numPr>
          <w:ilvl w:val="0"/>
          <w:numId w:val="42"/>
        </w:numPr>
        <w:rPr>
          <w:rFonts w:ascii="Arial" w:hAnsi="Arial" w:cs="Arial"/>
          <w:sz w:val="16"/>
          <w:szCs w:val="16"/>
        </w:rPr>
      </w:pPr>
      <w:r w:rsidRPr="007840CC">
        <w:rPr>
          <w:rFonts w:ascii="Arial" w:hAnsi="Arial" w:cs="Arial"/>
          <w:sz w:val="16"/>
          <w:szCs w:val="16"/>
        </w:rPr>
        <w:t>Que Utilice Un Volumen de 1 µl De Sangre Total</w:t>
      </w:r>
    </w:p>
    <w:p w:rsidR="004C13E8" w:rsidRPr="007840CC" w:rsidRDefault="004C13E8" w:rsidP="00AF41C0">
      <w:pPr>
        <w:pStyle w:val="Prrafodelista"/>
        <w:numPr>
          <w:ilvl w:val="0"/>
          <w:numId w:val="42"/>
        </w:numPr>
        <w:rPr>
          <w:rFonts w:ascii="Arial" w:hAnsi="Arial" w:cs="Arial"/>
          <w:sz w:val="16"/>
          <w:szCs w:val="16"/>
        </w:rPr>
      </w:pPr>
      <w:r w:rsidRPr="007840CC">
        <w:rPr>
          <w:rFonts w:ascii="Arial" w:hAnsi="Arial" w:cs="Arial"/>
          <w:sz w:val="16"/>
          <w:szCs w:val="16"/>
        </w:rPr>
        <w:t>Qué No Requiera Tratamiento Previo De La Muestra</w:t>
      </w:r>
    </w:p>
    <w:p w:rsidR="004C13E8" w:rsidRPr="007840CC" w:rsidRDefault="004C13E8" w:rsidP="00AF41C0">
      <w:pPr>
        <w:pStyle w:val="Prrafodelista"/>
        <w:numPr>
          <w:ilvl w:val="0"/>
          <w:numId w:val="42"/>
        </w:numPr>
        <w:rPr>
          <w:rFonts w:ascii="Arial" w:hAnsi="Arial" w:cs="Arial"/>
          <w:sz w:val="16"/>
          <w:szCs w:val="16"/>
        </w:rPr>
      </w:pPr>
      <w:r w:rsidRPr="007840CC">
        <w:rPr>
          <w:rFonts w:ascii="Arial" w:hAnsi="Arial" w:cs="Arial"/>
          <w:sz w:val="16"/>
          <w:szCs w:val="16"/>
        </w:rPr>
        <w:t>Introducción Id De Muestra Opcional Por Pantalla Táctil</w:t>
      </w:r>
    </w:p>
    <w:p w:rsidR="004C13E8" w:rsidRPr="007840CC" w:rsidRDefault="004C13E8" w:rsidP="00AF41C0">
      <w:pPr>
        <w:pStyle w:val="Prrafodelista"/>
        <w:numPr>
          <w:ilvl w:val="0"/>
          <w:numId w:val="42"/>
        </w:numPr>
        <w:rPr>
          <w:rFonts w:ascii="Arial" w:hAnsi="Arial" w:cs="Arial"/>
          <w:sz w:val="16"/>
          <w:szCs w:val="16"/>
        </w:rPr>
      </w:pPr>
      <w:r w:rsidRPr="007840CC">
        <w:rPr>
          <w:rFonts w:ascii="Arial" w:hAnsi="Arial" w:cs="Arial"/>
          <w:sz w:val="16"/>
          <w:szCs w:val="16"/>
        </w:rPr>
        <w:t>Con Capacidad De Almacenamiento De 4000 Resultados</w:t>
      </w:r>
    </w:p>
    <w:p w:rsidR="004C13E8" w:rsidRPr="007840CC" w:rsidRDefault="004C13E8" w:rsidP="00AF41C0">
      <w:pPr>
        <w:pStyle w:val="Prrafodelista"/>
        <w:numPr>
          <w:ilvl w:val="0"/>
          <w:numId w:val="42"/>
        </w:numPr>
        <w:rPr>
          <w:rFonts w:ascii="Arial" w:hAnsi="Arial" w:cs="Arial"/>
          <w:sz w:val="16"/>
          <w:szCs w:val="16"/>
          <w:u w:val="single"/>
        </w:rPr>
      </w:pPr>
      <w:r w:rsidRPr="007840CC">
        <w:rPr>
          <w:rFonts w:ascii="Arial" w:hAnsi="Arial" w:cs="Arial"/>
          <w:sz w:val="16"/>
          <w:szCs w:val="16"/>
          <w:u w:val="single"/>
        </w:rPr>
        <w:t xml:space="preserve">El licitante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los equipos al Sistema de Información del Laboratorio.</w:t>
      </w:r>
    </w:p>
    <w:p w:rsidR="004C13E8" w:rsidRPr="007840CC" w:rsidRDefault="004C13E8" w:rsidP="00AF41C0">
      <w:pPr>
        <w:pStyle w:val="Prrafodelista"/>
        <w:numPr>
          <w:ilvl w:val="0"/>
          <w:numId w:val="42"/>
        </w:numPr>
        <w:rPr>
          <w:rFonts w:ascii="Arial" w:hAnsi="Arial" w:cs="Arial"/>
          <w:sz w:val="16"/>
          <w:szCs w:val="16"/>
          <w:u w:val="single"/>
        </w:rPr>
      </w:pPr>
      <w:r w:rsidRPr="007840CC">
        <w:rPr>
          <w:rFonts w:ascii="Arial" w:hAnsi="Arial" w:cs="Arial"/>
          <w:sz w:val="16"/>
          <w:szCs w:val="16"/>
          <w:u w:val="single"/>
        </w:rPr>
        <w:t>El licitante deberá inscribir al Laboratorio en un programa de control de Calidad Externo.</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12.     REACTIVOS PARA LA DETERMINACION DE HEMOCULTIVO</w:t>
      </w:r>
    </w:p>
    <w:p w:rsidR="004C13E8" w:rsidRPr="007840CC" w:rsidRDefault="004C13E8" w:rsidP="004C13E8">
      <w:pPr>
        <w:pStyle w:val="Default"/>
        <w:rPr>
          <w:rFonts w:ascii="Arial" w:hAnsi="Arial" w:cs="Arial"/>
          <w:b/>
          <w:color w:val="auto"/>
          <w:sz w:val="16"/>
          <w:szCs w:val="16"/>
          <w:lang w:eastAsia="es-ES"/>
        </w:rPr>
      </w:pPr>
    </w:p>
    <w:p w:rsidR="004C13E8" w:rsidRPr="007840CC" w:rsidRDefault="004C13E8" w:rsidP="004C13E8">
      <w:pPr>
        <w:pStyle w:val="Default"/>
        <w:rPr>
          <w:rFonts w:ascii="Arial" w:hAnsi="Arial" w:cs="Arial"/>
          <w:color w:val="auto"/>
          <w:sz w:val="16"/>
          <w:szCs w:val="16"/>
          <w:lang w:val="es-ES_tradnl" w:eastAsia="es-ES"/>
        </w:rPr>
      </w:pPr>
      <w:r w:rsidRPr="007840CC">
        <w:rPr>
          <w:rFonts w:ascii="Arial" w:hAnsi="Arial" w:cs="Arial"/>
          <w:b/>
          <w:color w:val="auto"/>
          <w:sz w:val="16"/>
          <w:szCs w:val="16"/>
          <w:u w:val="single"/>
          <w:lang w:val="es-ES_tradnl" w:eastAsia="es-ES"/>
        </w:rPr>
        <w:t>Un Instrumento</w:t>
      </w:r>
      <w:r w:rsidRPr="007840CC">
        <w:rPr>
          <w:rFonts w:ascii="Arial" w:hAnsi="Arial" w:cs="Arial"/>
          <w:color w:val="auto"/>
          <w:sz w:val="16"/>
          <w:szCs w:val="16"/>
          <w:lang w:val="es-ES_tradnl" w:eastAsia="es-ES"/>
        </w:rPr>
        <w:t xml:space="preserve"> Para El  Hospital Metropolitano “Dr. Bernardo Sepúlveda”</w:t>
      </w:r>
    </w:p>
    <w:p w:rsidR="004C13E8" w:rsidRPr="007840CC" w:rsidRDefault="004C13E8" w:rsidP="004C13E8">
      <w:pPr>
        <w:pStyle w:val="Default"/>
        <w:rPr>
          <w:rFonts w:ascii="Arial" w:hAnsi="Arial" w:cs="Arial"/>
          <w:color w:val="auto"/>
          <w:sz w:val="16"/>
          <w:szCs w:val="16"/>
          <w:lang w:val="es-ES_tradnl" w:eastAsia="es-ES"/>
        </w:rPr>
      </w:pPr>
      <w:r w:rsidRPr="007840CC">
        <w:rPr>
          <w:rFonts w:ascii="Arial" w:hAnsi="Arial" w:cs="Arial"/>
          <w:b/>
          <w:color w:val="auto"/>
          <w:sz w:val="16"/>
          <w:szCs w:val="16"/>
          <w:u w:val="single"/>
          <w:lang w:val="es-ES_tradnl" w:eastAsia="es-ES"/>
        </w:rPr>
        <w:t>Un Instrumento</w:t>
      </w:r>
      <w:r w:rsidRPr="007840CC">
        <w:rPr>
          <w:rFonts w:ascii="Arial" w:hAnsi="Arial" w:cs="Arial"/>
          <w:color w:val="auto"/>
          <w:sz w:val="16"/>
          <w:szCs w:val="16"/>
          <w:lang w:val="es-ES_tradnl" w:eastAsia="es-ES"/>
        </w:rPr>
        <w:t xml:space="preserve"> Para El Hospital Regional De Alta Especialidad Materno Infantil.</w:t>
      </w:r>
    </w:p>
    <w:p w:rsidR="004C13E8" w:rsidRPr="007840CC" w:rsidRDefault="004C13E8" w:rsidP="004C13E8">
      <w:pPr>
        <w:pStyle w:val="Default"/>
        <w:rPr>
          <w:rFonts w:ascii="Arial" w:hAnsi="Arial" w:cs="Arial"/>
          <w:color w:val="auto"/>
          <w:sz w:val="16"/>
          <w:szCs w:val="16"/>
          <w:lang w:val="es-ES_tradnl" w:eastAsia="es-ES"/>
        </w:rPr>
      </w:pPr>
      <w:r w:rsidRPr="007840CC">
        <w:rPr>
          <w:rFonts w:ascii="Arial" w:hAnsi="Arial" w:cs="Arial"/>
          <w:b/>
          <w:color w:val="auto"/>
          <w:sz w:val="16"/>
          <w:szCs w:val="16"/>
          <w:u w:val="single"/>
          <w:lang w:val="es-ES_tradnl" w:eastAsia="es-ES"/>
        </w:rPr>
        <w:t>Un Instrumento</w:t>
      </w:r>
      <w:r w:rsidRPr="007840CC">
        <w:rPr>
          <w:rFonts w:ascii="Arial" w:hAnsi="Arial" w:cs="Arial"/>
          <w:color w:val="auto"/>
          <w:sz w:val="16"/>
          <w:szCs w:val="16"/>
          <w:lang w:val="es-ES_tradnl" w:eastAsia="es-ES"/>
        </w:rPr>
        <w:t xml:space="preserve"> Para El Hospital General De Sabinas.</w:t>
      </w:r>
    </w:p>
    <w:p w:rsidR="004C13E8" w:rsidRPr="007840CC" w:rsidRDefault="004C13E8" w:rsidP="004C13E8">
      <w:pPr>
        <w:pStyle w:val="Default"/>
        <w:rPr>
          <w:rFonts w:ascii="Arial" w:hAnsi="Arial" w:cs="Arial"/>
          <w:color w:val="auto"/>
          <w:sz w:val="16"/>
          <w:szCs w:val="16"/>
          <w:lang w:val="es-ES_tradnl" w:eastAsia="es-ES"/>
        </w:rPr>
      </w:pPr>
      <w:r w:rsidRPr="007840CC">
        <w:rPr>
          <w:rFonts w:ascii="Arial" w:hAnsi="Arial" w:cs="Arial"/>
          <w:b/>
          <w:color w:val="auto"/>
          <w:sz w:val="16"/>
          <w:szCs w:val="16"/>
          <w:u w:val="single"/>
          <w:lang w:val="es-ES_tradnl" w:eastAsia="es-ES"/>
        </w:rPr>
        <w:t>Un Instrumento</w:t>
      </w:r>
      <w:r w:rsidRPr="007840CC">
        <w:rPr>
          <w:rFonts w:ascii="Arial" w:hAnsi="Arial" w:cs="Arial"/>
          <w:color w:val="auto"/>
          <w:sz w:val="16"/>
          <w:szCs w:val="16"/>
          <w:lang w:val="es-ES_tradnl" w:eastAsia="es-ES"/>
        </w:rPr>
        <w:t xml:space="preserve"> Para El Hospital General De Dr. Arroyo.</w:t>
      </w:r>
    </w:p>
    <w:p w:rsidR="004C13E8" w:rsidRPr="007840CC" w:rsidRDefault="004C13E8" w:rsidP="004C13E8">
      <w:pPr>
        <w:pStyle w:val="Default"/>
        <w:rPr>
          <w:rFonts w:ascii="Arial" w:hAnsi="Arial" w:cs="Arial"/>
          <w:color w:val="auto"/>
          <w:sz w:val="16"/>
          <w:szCs w:val="16"/>
          <w:lang w:val="es-ES_tradnl" w:eastAsia="es-ES"/>
        </w:rPr>
      </w:pPr>
      <w:r w:rsidRPr="007840CC">
        <w:rPr>
          <w:rFonts w:ascii="Arial" w:hAnsi="Arial" w:cs="Arial"/>
          <w:color w:val="auto"/>
          <w:sz w:val="16"/>
          <w:szCs w:val="16"/>
          <w:lang w:val="es-ES_tradnl" w:eastAsia="es-ES"/>
        </w:rPr>
        <w:t xml:space="preserve">Con Las Siguientes Características: </w:t>
      </w:r>
    </w:p>
    <w:p w:rsidR="004C13E8" w:rsidRPr="007840CC" w:rsidRDefault="004C13E8" w:rsidP="004C13E8">
      <w:pPr>
        <w:rPr>
          <w:rFonts w:ascii="Arial" w:hAnsi="Arial" w:cs="Arial"/>
          <w:sz w:val="16"/>
          <w:szCs w:val="16"/>
          <w:u w:val="single"/>
        </w:rPr>
      </w:pPr>
      <w:r w:rsidRPr="007840CC">
        <w:rPr>
          <w:rFonts w:ascii="Arial" w:hAnsi="Arial"/>
          <w:sz w:val="16"/>
          <w:szCs w:val="16"/>
        </w:rPr>
        <w:t xml:space="preserve">Equipo Automatizado. Sistema De Detección Basado En Fluorescencia. Indicación De Estado De Los Viales En Pantalla. Sistema De Incubación Y Agitación Integrado. Con Lector De Código De Barra. Con Capacidad De Ingresar Manualmente Los Frascos, Con La Obtención De Resultados En Caso De Ser Necesario. Con Sistema De Cómputo Anexo Para Manejo De La Información Estadística. Capacitación Al Personal Por El Tiempo Necesario. Los Consumibles Deberán Incluirse Con La Entrega Del Reactivo En Cantidades Equivalentes. Mantenimiento Preventivo Programado Por El Licitante Con Registro En Bitácora De Mantenimiento Interna. Mantenimiento Correctivo En Un Máximo De 6 </w:t>
      </w:r>
      <w:proofErr w:type="spellStart"/>
      <w:r w:rsidRPr="007840CC">
        <w:rPr>
          <w:rFonts w:ascii="Arial" w:hAnsi="Arial"/>
          <w:sz w:val="16"/>
          <w:szCs w:val="16"/>
        </w:rPr>
        <w:t>Hrs</w:t>
      </w:r>
      <w:proofErr w:type="spellEnd"/>
      <w:r w:rsidRPr="007840CC">
        <w:rPr>
          <w:rFonts w:ascii="Arial" w:hAnsi="Arial"/>
          <w:sz w:val="16"/>
          <w:szCs w:val="16"/>
        </w:rPr>
        <w:t xml:space="preserve">. </w:t>
      </w:r>
      <w:r w:rsidRPr="007840CC">
        <w:rPr>
          <w:rFonts w:ascii="Arial" w:hAnsi="Arial"/>
          <w:sz w:val="16"/>
          <w:szCs w:val="16"/>
          <w:u w:val="single"/>
        </w:rPr>
        <w:t>Se Proporcionarán Medios Adicionales Para El Control De Calidad, Mínimo 3 Por Mes.</w:t>
      </w:r>
      <w:r w:rsidRPr="007840CC">
        <w:rPr>
          <w:rFonts w:ascii="Arial" w:hAnsi="Arial"/>
          <w:sz w:val="16"/>
          <w:szCs w:val="16"/>
        </w:rPr>
        <w:t xml:space="preserve"> Proporcione Al Laboratorio Los Medios De Cultivo (Hemocultivos) En Las Presentaciones Indicadas: Adulto Aeróbico, Adulto Anaeróbico Y Pediátrico. Los Frascos Que Sean De Vidrio. </w:t>
      </w:r>
      <w:proofErr w:type="spellStart"/>
      <w:r w:rsidRPr="007840CC">
        <w:rPr>
          <w:rFonts w:ascii="Arial" w:hAnsi="Arial"/>
          <w:sz w:val="16"/>
          <w:szCs w:val="16"/>
        </w:rPr>
        <w:t>Debera</w:t>
      </w:r>
      <w:proofErr w:type="spellEnd"/>
      <w:r w:rsidRPr="007840CC">
        <w:rPr>
          <w:rFonts w:ascii="Arial" w:hAnsi="Arial"/>
          <w:sz w:val="16"/>
          <w:szCs w:val="16"/>
        </w:rPr>
        <w:t xml:space="preserve"> El Proveedor De </w:t>
      </w:r>
      <w:proofErr w:type="spellStart"/>
      <w:r w:rsidRPr="007840CC">
        <w:rPr>
          <w:rFonts w:ascii="Arial" w:hAnsi="Arial"/>
          <w:sz w:val="16"/>
          <w:szCs w:val="16"/>
        </w:rPr>
        <w:t>Microbiologia</w:t>
      </w:r>
      <w:proofErr w:type="spellEnd"/>
      <w:r w:rsidRPr="007840CC">
        <w:rPr>
          <w:rFonts w:ascii="Arial" w:hAnsi="Arial"/>
          <w:sz w:val="16"/>
          <w:szCs w:val="16"/>
        </w:rPr>
        <w:t xml:space="preserve"> Proporcionar Un Equipo De Aire Acondicionado, (</w:t>
      </w:r>
      <w:proofErr w:type="spellStart"/>
      <w:r w:rsidRPr="007840CC">
        <w:rPr>
          <w:rFonts w:ascii="Arial" w:hAnsi="Arial"/>
          <w:sz w:val="16"/>
          <w:szCs w:val="16"/>
        </w:rPr>
        <w:t>Minisplits</w:t>
      </w:r>
      <w:proofErr w:type="spellEnd"/>
      <w:r w:rsidRPr="007840CC">
        <w:rPr>
          <w:rFonts w:ascii="Arial" w:hAnsi="Arial"/>
          <w:sz w:val="16"/>
          <w:szCs w:val="16"/>
        </w:rPr>
        <w:t>) Con Capacidad Según Lo Requiera Cada Hospital.</w:t>
      </w:r>
      <w:r w:rsidRPr="007840CC">
        <w:rPr>
          <w:sz w:val="16"/>
          <w:szCs w:val="16"/>
        </w:rPr>
        <w:t xml:space="preserve"> </w:t>
      </w:r>
      <w:r w:rsidRPr="007840CC">
        <w:rPr>
          <w:rFonts w:ascii="Arial" w:hAnsi="Arial" w:cs="Arial"/>
          <w:sz w:val="16"/>
          <w:szCs w:val="16"/>
          <w:u w:val="single"/>
        </w:rPr>
        <w:t xml:space="preserve">El proveedor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con el Sistema de Información con el que cuente el Laboratorio según lo especificado en el sistema informático que instalará el ganador del paquete principal.</w:t>
      </w:r>
    </w:p>
    <w:p w:rsidR="004C13E8" w:rsidRPr="007840CC" w:rsidRDefault="004C13E8" w:rsidP="004C13E8">
      <w:pPr>
        <w:rPr>
          <w:rFonts w:ascii="Arial" w:hAnsi="Arial" w:cs="Arial"/>
          <w:sz w:val="16"/>
          <w:szCs w:val="16"/>
          <w:u w:val="single"/>
        </w:rPr>
      </w:pP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13.     REACTIVOS PARA DETERMINACIÓN DE MICROBIOLOGÍA</w:t>
      </w:r>
    </w:p>
    <w:p w:rsidR="004C13E8" w:rsidRPr="007840CC" w:rsidRDefault="004C13E8" w:rsidP="004C13E8">
      <w:pPr>
        <w:pStyle w:val="Default"/>
        <w:rPr>
          <w:rFonts w:ascii="Arial" w:hAnsi="Arial" w:cs="Arial"/>
          <w:color w:val="auto"/>
          <w:sz w:val="16"/>
          <w:szCs w:val="16"/>
          <w:lang w:val="es-ES_tradnl" w:eastAsia="es-ES"/>
        </w:rPr>
      </w:pPr>
    </w:p>
    <w:p w:rsidR="004C13E8" w:rsidRPr="007840CC" w:rsidRDefault="004C13E8" w:rsidP="004C13E8">
      <w:pPr>
        <w:pStyle w:val="Default"/>
        <w:rPr>
          <w:rFonts w:ascii="Arial" w:hAnsi="Arial" w:cs="Arial"/>
          <w:color w:val="auto"/>
          <w:sz w:val="16"/>
          <w:szCs w:val="16"/>
          <w:lang w:val="es-ES_tradnl" w:eastAsia="es-ES"/>
        </w:rPr>
      </w:pPr>
      <w:r w:rsidRPr="007840CC">
        <w:rPr>
          <w:rFonts w:ascii="Arial" w:hAnsi="Arial" w:cs="Arial"/>
          <w:b/>
          <w:color w:val="auto"/>
          <w:sz w:val="16"/>
          <w:szCs w:val="16"/>
          <w:u w:val="single"/>
          <w:lang w:val="es-ES_tradnl" w:eastAsia="es-ES"/>
        </w:rPr>
        <w:lastRenderedPageBreak/>
        <w:t>Un Instrumento</w:t>
      </w:r>
      <w:r w:rsidRPr="007840CC">
        <w:rPr>
          <w:rFonts w:ascii="Arial" w:hAnsi="Arial" w:cs="Arial"/>
          <w:color w:val="auto"/>
          <w:sz w:val="16"/>
          <w:szCs w:val="16"/>
          <w:lang w:val="es-ES_tradnl" w:eastAsia="es-ES"/>
        </w:rPr>
        <w:t xml:space="preserve"> Para El  Hospital Metropolitano “Dr. Bernardo Sepúlveda”</w:t>
      </w:r>
    </w:p>
    <w:p w:rsidR="004C13E8" w:rsidRPr="007840CC" w:rsidRDefault="004C13E8" w:rsidP="004C13E8">
      <w:pPr>
        <w:pStyle w:val="Default"/>
        <w:rPr>
          <w:rFonts w:ascii="Arial" w:hAnsi="Arial" w:cs="Arial"/>
          <w:color w:val="auto"/>
          <w:sz w:val="16"/>
          <w:szCs w:val="16"/>
          <w:lang w:val="es-ES_tradnl" w:eastAsia="es-ES"/>
        </w:rPr>
      </w:pPr>
      <w:r w:rsidRPr="007840CC">
        <w:rPr>
          <w:rFonts w:ascii="Arial" w:hAnsi="Arial" w:cs="Arial"/>
          <w:b/>
          <w:color w:val="auto"/>
          <w:sz w:val="16"/>
          <w:szCs w:val="16"/>
          <w:u w:val="single"/>
          <w:lang w:val="es-ES_tradnl" w:eastAsia="es-ES"/>
        </w:rPr>
        <w:t>Un Instrumento</w:t>
      </w:r>
      <w:r w:rsidRPr="007840CC">
        <w:rPr>
          <w:rFonts w:ascii="Arial" w:hAnsi="Arial" w:cs="Arial"/>
          <w:color w:val="auto"/>
          <w:sz w:val="16"/>
          <w:szCs w:val="16"/>
          <w:lang w:val="es-ES_tradnl" w:eastAsia="es-ES"/>
        </w:rPr>
        <w:t xml:space="preserve"> Para El Hospital Regional De Alta Especialidad Materno Infantil.</w:t>
      </w:r>
    </w:p>
    <w:p w:rsidR="004C13E8" w:rsidRPr="007840CC" w:rsidRDefault="004C13E8" w:rsidP="004C13E8">
      <w:pPr>
        <w:pStyle w:val="Default"/>
        <w:rPr>
          <w:rFonts w:ascii="Arial" w:hAnsi="Arial" w:cs="Arial"/>
          <w:color w:val="auto"/>
          <w:sz w:val="16"/>
          <w:szCs w:val="16"/>
          <w:lang w:val="es-ES_tradnl" w:eastAsia="es-ES"/>
        </w:rPr>
      </w:pPr>
      <w:r w:rsidRPr="007840CC">
        <w:rPr>
          <w:rFonts w:ascii="Arial" w:hAnsi="Arial" w:cs="Arial"/>
          <w:b/>
          <w:color w:val="auto"/>
          <w:sz w:val="16"/>
          <w:szCs w:val="16"/>
          <w:u w:val="single"/>
          <w:lang w:val="es-ES_tradnl" w:eastAsia="es-ES"/>
        </w:rPr>
        <w:t>Un Instrumento</w:t>
      </w:r>
      <w:r w:rsidRPr="007840CC">
        <w:rPr>
          <w:rFonts w:ascii="Arial" w:hAnsi="Arial" w:cs="Arial"/>
          <w:color w:val="auto"/>
          <w:sz w:val="16"/>
          <w:szCs w:val="16"/>
          <w:lang w:val="es-ES_tradnl" w:eastAsia="es-ES"/>
        </w:rPr>
        <w:t xml:space="preserve"> Para El Hospital General De Sabinas.</w:t>
      </w:r>
    </w:p>
    <w:p w:rsidR="004C13E8" w:rsidRPr="007840CC" w:rsidRDefault="004C13E8" w:rsidP="004C13E8">
      <w:pPr>
        <w:pStyle w:val="Default"/>
        <w:rPr>
          <w:rFonts w:ascii="Arial" w:hAnsi="Arial" w:cs="Arial"/>
          <w:color w:val="auto"/>
          <w:sz w:val="16"/>
          <w:szCs w:val="16"/>
          <w:lang w:val="es-ES_tradnl" w:eastAsia="es-ES"/>
        </w:rPr>
      </w:pPr>
      <w:r w:rsidRPr="007840CC">
        <w:rPr>
          <w:rFonts w:ascii="Arial" w:hAnsi="Arial" w:cs="Arial"/>
          <w:b/>
          <w:color w:val="auto"/>
          <w:sz w:val="16"/>
          <w:szCs w:val="16"/>
          <w:u w:val="single"/>
          <w:lang w:val="es-ES_tradnl" w:eastAsia="es-ES"/>
        </w:rPr>
        <w:t>Un Instrumento</w:t>
      </w:r>
      <w:r w:rsidRPr="007840CC">
        <w:rPr>
          <w:rFonts w:ascii="Arial" w:hAnsi="Arial" w:cs="Arial"/>
          <w:color w:val="auto"/>
          <w:sz w:val="16"/>
          <w:szCs w:val="16"/>
          <w:lang w:val="es-ES_tradnl" w:eastAsia="es-ES"/>
        </w:rPr>
        <w:t xml:space="preserve"> Para El Hospital General De Galeana.</w:t>
      </w:r>
    </w:p>
    <w:p w:rsidR="004C13E8" w:rsidRPr="007840CC" w:rsidRDefault="004C13E8" w:rsidP="004C13E8">
      <w:pPr>
        <w:pStyle w:val="Default"/>
        <w:rPr>
          <w:rFonts w:ascii="Arial" w:hAnsi="Arial" w:cs="Arial"/>
          <w:color w:val="auto"/>
          <w:sz w:val="16"/>
          <w:szCs w:val="16"/>
          <w:lang w:val="es-ES_tradnl" w:eastAsia="es-ES"/>
        </w:rPr>
      </w:pPr>
      <w:r w:rsidRPr="007840CC">
        <w:rPr>
          <w:rFonts w:ascii="Arial" w:hAnsi="Arial" w:cs="Arial"/>
          <w:b/>
          <w:color w:val="auto"/>
          <w:sz w:val="16"/>
          <w:szCs w:val="16"/>
          <w:u w:val="single"/>
          <w:lang w:val="es-ES_tradnl" w:eastAsia="es-ES"/>
        </w:rPr>
        <w:t>Un Instrumento</w:t>
      </w:r>
      <w:r w:rsidRPr="007840CC">
        <w:rPr>
          <w:rFonts w:ascii="Arial" w:hAnsi="Arial" w:cs="Arial"/>
          <w:color w:val="auto"/>
          <w:sz w:val="16"/>
          <w:szCs w:val="16"/>
          <w:lang w:val="es-ES_tradnl" w:eastAsia="es-ES"/>
        </w:rPr>
        <w:t xml:space="preserve"> Para El Hospital General De Dr. Arroyo.</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r w:rsidRPr="007840CC">
        <w:rPr>
          <w:rFonts w:ascii="Arial" w:hAnsi="Arial" w:cs="Arial"/>
          <w:sz w:val="16"/>
          <w:szCs w:val="16"/>
        </w:rPr>
        <w:t xml:space="preserve">Las Siguientes Características: </w:t>
      </w:r>
    </w:p>
    <w:p w:rsidR="004C13E8" w:rsidRPr="007840CC" w:rsidRDefault="004C13E8" w:rsidP="004C13E8">
      <w:pPr>
        <w:rPr>
          <w:rFonts w:ascii="Arial" w:hAnsi="Arial" w:cs="Arial"/>
          <w:sz w:val="16"/>
          <w:szCs w:val="16"/>
        </w:rPr>
      </w:pPr>
      <w:r w:rsidRPr="007840CC">
        <w:rPr>
          <w:rFonts w:ascii="Arial" w:hAnsi="Arial" w:cs="Arial"/>
          <w:sz w:val="16"/>
          <w:szCs w:val="16"/>
        </w:rPr>
        <w:t xml:space="preserve">Analizador Automatizado Para La Identificación Y/O Susceptibilidad De Bacterias Aerobias, Anaerobias Y Levaduras Y En Muestras De Pacientes Estériles O Contaminadas. Tecnología Colorimétrica Y </w:t>
      </w:r>
      <w:proofErr w:type="spellStart"/>
      <w:r w:rsidRPr="007840CC">
        <w:rPr>
          <w:rFonts w:ascii="Arial" w:hAnsi="Arial" w:cs="Arial"/>
          <w:sz w:val="16"/>
          <w:szCs w:val="16"/>
        </w:rPr>
        <w:t>Turbidimétrica</w:t>
      </w:r>
      <w:proofErr w:type="spellEnd"/>
      <w:r w:rsidRPr="007840CC">
        <w:rPr>
          <w:rFonts w:ascii="Arial" w:hAnsi="Arial" w:cs="Arial"/>
          <w:sz w:val="16"/>
          <w:szCs w:val="16"/>
        </w:rPr>
        <w:t xml:space="preserve"> Que Mide La Actividad Metabólica Y Enzimática Por Medio De Sustratos Presentes En Cada Placa. Capacidad De 120 Tarjetas (H. Metropolitano) Y 60 Tarjetas (H. Materno Infantil, Sabinas, Dr. Arroyo Y Galeana). Amplia Base De Datos De Microorganismos. Software En Español. Amplio Menú Epidemiológico. </w:t>
      </w:r>
      <w:proofErr w:type="spellStart"/>
      <w:r w:rsidRPr="007840CC">
        <w:rPr>
          <w:rFonts w:ascii="Arial" w:hAnsi="Arial" w:cs="Arial"/>
          <w:sz w:val="16"/>
          <w:szCs w:val="16"/>
        </w:rPr>
        <w:t>Taxa</w:t>
      </w:r>
      <w:proofErr w:type="spellEnd"/>
      <w:r w:rsidRPr="007840CC">
        <w:rPr>
          <w:rFonts w:ascii="Arial" w:hAnsi="Arial" w:cs="Arial"/>
          <w:sz w:val="16"/>
          <w:szCs w:val="16"/>
        </w:rPr>
        <w:t xml:space="preserve"> Actualizada</w:t>
      </w:r>
      <w:r w:rsidRPr="007840CC">
        <w:rPr>
          <w:rFonts w:ascii="Arial" w:hAnsi="Arial" w:cs="Arial"/>
          <w:sz w:val="16"/>
          <w:szCs w:val="16"/>
          <w:u w:val="single"/>
        </w:rPr>
        <w:t>.</w:t>
      </w:r>
      <w:r w:rsidRPr="007840CC">
        <w:rPr>
          <w:rFonts w:asciiTheme="minorHAnsi" w:hAnsiTheme="minorHAnsi" w:cs="Arial"/>
          <w:caps/>
          <w:sz w:val="16"/>
          <w:szCs w:val="16"/>
          <w:u w:val="single"/>
          <w:lang w:val="es-MX"/>
        </w:rPr>
        <w:t xml:space="preserve"> </w:t>
      </w:r>
      <w:r w:rsidRPr="007840CC">
        <w:rPr>
          <w:rFonts w:ascii="Arial" w:hAnsi="Arial" w:cs="Arial"/>
          <w:sz w:val="16"/>
          <w:szCs w:val="16"/>
          <w:u w:val="single"/>
        </w:rPr>
        <w:t xml:space="preserve">El proveedor ganador deberá </w:t>
      </w:r>
      <w:proofErr w:type="spellStart"/>
      <w:r w:rsidRPr="007840CC">
        <w:rPr>
          <w:rFonts w:ascii="Arial" w:hAnsi="Arial" w:cs="Arial"/>
          <w:sz w:val="16"/>
          <w:szCs w:val="16"/>
          <w:u w:val="single"/>
        </w:rPr>
        <w:t>interfasar</w:t>
      </w:r>
      <w:proofErr w:type="spellEnd"/>
      <w:r w:rsidRPr="007840CC">
        <w:rPr>
          <w:rFonts w:ascii="Arial" w:hAnsi="Arial" w:cs="Arial"/>
          <w:sz w:val="16"/>
          <w:szCs w:val="16"/>
          <w:u w:val="single"/>
        </w:rPr>
        <w:t xml:space="preserve"> el equipo con el Sistema de Información con el que cuente el Laboratorio según lo especificado en el sistema informático que instalará el ganador del paquete principal</w:t>
      </w:r>
      <w:r w:rsidRPr="007840CC">
        <w:rPr>
          <w:rFonts w:ascii="Arial" w:hAnsi="Arial" w:cs="Arial"/>
          <w:sz w:val="16"/>
          <w:szCs w:val="16"/>
        </w:rPr>
        <w:t>.</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r w:rsidRPr="007840CC">
        <w:rPr>
          <w:rFonts w:ascii="Arial" w:hAnsi="Arial" w:cs="Arial"/>
          <w:sz w:val="16"/>
          <w:szCs w:val="16"/>
        </w:rPr>
        <w:t xml:space="preserve">El Licitante Que Resulte Adjudicado Para La Partida No. 13, Reactivos Para La Determinación De Microbiología, </w:t>
      </w:r>
      <w:r w:rsidRPr="007840CC">
        <w:rPr>
          <w:rFonts w:ascii="Arial" w:hAnsi="Arial" w:cs="Arial"/>
          <w:sz w:val="16"/>
          <w:szCs w:val="16"/>
          <w:u w:val="single"/>
        </w:rPr>
        <w:t xml:space="preserve">Deberá Suministrar A La Convocante Un Juego De Cepas Bacterianas Tipo </w:t>
      </w:r>
      <w:proofErr w:type="spellStart"/>
      <w:r w:rsidRPr="007840CC">
        <w:rPr>
          <w:rFonts w:ascii="Arial" w:hAnsi="Arial" w:cs="Arial"/>
          <w:sz w:val="16"/>
          <w:szCs w:val="16"/>
          <w:u w:val="single"/>
        </w:rPr>
        <w:t>Atcc</w:t>
      </w:r>
      <w:proofErr w:type="spellEnd"/>
      <w:r w:rsidRPr="007840CC">
        <w:rPr>
          <w:rFonts w:ascii="Arial" w:hAnsi="Arial" w:cs="Arial"/>
          <w:sz w:val="16"/>
          <w:szCs w:val="16"/>
          <w:u w:val="single"/>
        </w:rPr>
        <w:t>, Además De Inscribir Al Laboratorios De los Hospitales A Un Programa De Control De Calidad Externo Que Contemple El Equipo</w:t>
      </w:r>
      <w:r w:rsidRPr="007840CC">
        <w:rPr>
          <w:rFonts w:ascii="Arial" w:hAnsi="Arial" w:cs="Arial"/>
          <w:sz w:val="16"/>
          <w:szCs w:val="16"/>
        </w:rPr>
        <w:t>.</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color w:val="000000"/>
          <w:sz w:val="16"/>
          <w:szCs w:val="16"/>
          <w:lang w:val="es-MX" w:eastAsia="es-MX"/>
        </w:rPr>
      </w:pPr>
      <w:r w:rsidRPr="007840CC">
        <w:rPr>
          <w:rFonts w:ascii="Arial" w:hAnsi="Arial" w:cs="Arial"/>
          <w:color w:val="000000"/>
          <w:sz w:val="16"/>
          <w:szCs w:val="16"/>
          <w:lang w:val="es-MX" w:eastAsia="es-MX"/>
        </w:rPr>
        <w:t>14.     BOLSA PARA SANGRADO DONADORES</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r w:rsidRPr="007840CC">
        <w:rPr>
          <w:rFonts w:ascii="Arial" w:hAnsi="Arial" w:cs="Arial"/>
          <w:sz w:val="16"/>
          <w:szCs w:val="16"/>
        </w:rPr>
        <w:t>Bolsas De Sangrado Para Donadores</w:t>
      </w:r>
    </w:p>
    <w:p w:rsidR="004C13E8" w:rsidRPr="007840CC" w:rsidRDefault="004C13E8" w:rsidP="004C13E8">
      <w:pPr>
        <w:rPr>
          <w:rFonts w:ascii="Arial" w:hAnsi="Arial" w:cs="Arial"/>
          <w:sz w:val="16"/>
          <w:szCs w:val="16"/>
        </w:rPr>
      </w:pPr>
      <w:r w:rsidRPr="007840CC">
        <w:rPr>
          <w:rFonts w:ascii="Arial" w:hAnsi="Arial" w:cs="Arial"/>
          <w:sz w:val="16"/>
          <w:szCs w:val="16"/>
        </w:rPr>
        <w:t xml:space="preserve">Se Solicita Bolsa Con Aguja </w:t>
      </w:r>
      <w:proofErr w:type="spellStart"/>
      <w:r w:rsidRPr="007840CC">
        <w:rPr>
          <w:rFonts w:ascii="Arial" w:hAnsi="Arial" w:cs="Arial"/>
          <w:sz w:val="16"/>
          <w:szCs w:val="16"/>
        </w:rPr>
        <w:t>Tri</w:t>
      </w:r>
      <w:proofErr w:type="spellEnd"/>
      <w:r w:rsidRPr="007840CC">
        <w:rPr>
          <w:rFonts w:ascii="Arial" w:hAnsi="Arial" w:cs="Arial"/>
          <w:sz w:val="16"/>
          <w:szCs w:val="16"/>
        </w:rPr>
        <w:t xml:space="preserve">-Biselada En Paquete Tipo </w:t>
      </w:r>
      <w:proofErr w:type="spellStart"/>
      <w:r w:rsidRPr="007840CC">
        <w:rPr>
          <w:rFonts w:ascii="Arial" w:hAnsi="Arial" w:cs="Arial"/>
          <w:sz w:val="16"/>
          <w:szCs w:val="16"/>
        </w:rPr>
        <w:t>Blister</w:t>
      </w:r>
      <w:proofErr w:type="spellEnd"/>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r w:rsidRPr="007840CC">
        <w:rPr>
          <w:rFonts w:ascii="Arial" w:hAnsi="Arial" w:cs="Arial"/>
          <w:sz w:val="16"/>
          <w:szCs w:val="16"/>
        </w:rPr>
        <w:t>Se Deberán Proporcionar:</w:t>
      </w:r>
    </w:p>
    <w:p w:rsidR="004C13E8" w:rsidRPr="007840CC" w:rsidRDefault="004C13E8" w:rsidP="00AF41C0">
      <w:pPr>
        <w:pStyle w:val="Prrafodelista"/>
        <w:numPr>
          <w:ilvl w:val="0"/>
          <w:numId w:val="44"/>
        </w:numPr>
        <w:rPr>
          <w:rFonts w:ascii="Arial" w:hAnsi="Arial" w:cs="Arial"/>
          <w:sz w:val="16"/>
          <w:szCs w:val="16"/>
        </w:rPr>
      </w:pPr>
      <w:r w:rsidRPr="007840CC">
        <w:rPr>
          <w:rFonts w:ascii="Arial" w:hAnsi="Arial" w:cs="Arial"/>
          <w:b/>
          <w:sz w:val="16"/>
          <w:szCs w:val="16"/>
          <w:u w:val="single"/>
        </w:rPr>
        <w:t>4 Refrigeradores</w:t>
      </w:r>
      <w:r w:rsidRPr="007840CC">
        <w:rPr>
          <w:rFonts w:ascii="Arial" w:hAnsi="Arial" w:cs="Arial"/>
          <w:sz w:val="16"/>
          <w:szCs w:val="16"/>
        </w:rPr>
        <w:t xml:space="preserve"> Con Sistema De Alarma E Indicadores Visuales Y Auditivas Con Batería De Respaldo De Dos Horas (Hospital Metropolitano, Materno Infantil, Sabinas Hidalgo  y C.E.T.S.) CON LAS SIGUIENTES CARACTERÍSTICAS: Capacidad para 144 unidades de sangre como mínimo. Controlador de temperatura con registro de temperaturas día/semana. Volumen efectivo de almacenamiento 300 </w:t>
      </w:r>
      <w:proofErr w:type="spellStart"/>
      <w:r w:rsidRPr="007840CC">
        <w:rPr>
          <w:rFonts w:ascii="Arial" w:hAnsi="Arial" w:cs="Arial"/>
          <w:sz w:val="16"/>
          <w:szCs w:val="16"/>
        </w:rPr>
        <w:t>lts</w:t>
      </w:r>
      <w:proofErr w:type="spellEnd"/>
      <w:r w:rsidRPr="007840CC">
        <w:rPr>
          <w:rFonts w:ascii="Arial" w:hAnsi="Arial" w:cs="Arial"/>
          <w:sz w:val="16"/>
          <w:szCs w:val="16"/>
        </w:rPr>
        <w:t xml:space="preserve">. 6 charolas de acero inoxidable. Refrigerador libre de CFC. Aislamiento de alto grado mediante espuma presurizada. Registro gráfico automático de temperatura. Cerradura tipo palanca para un bloqueo sencillo y seguro. Mantenimiento preventivo programado. </w:t>
      </w:r>
    </w:p>
    <w:p w:rsidR="004C13E8" w:rsidRPr="007840CC" w:rsidRDefault="004C13E8" w:rsidP="00AF41C0">
      <w:pPr>
        <w:pStyle w:val="Prrafodelista"/>
        <w:numPr>
          <w:ilvl w:val="0"/>
          <w:numId w:val="43"/>
        </w:numPr>
        <w:rPr>
          <w:rFonts w:ascii="Arial" w:hAnsi="Arial" w:cs="Arial"/>
          <w:sz w:val="16"/>
          <w:szCs w:val="16"/>
        </w:rPr>
      </w:pPr>
      <w:r w:rsidRPr="007840CC">
        <w:rPr>
          <w:rFonts w:ascii="Arial" w:hAnsi="Arial" w:cs="Arial"/>
          <w:b/>
          <w:sz w:val="16"/>
          <w:szCs w:val="16"/>
          <w:u w:val="single"/>
        </w:rPr>
        <w:t>9 Balanzas Agitadoras</w:t>
      </w:r>
      <w:r w:rsidRPr="007840CC">
        <w:rPr>
          <w:rFonts w:ascii="Arial" w:hAnsi="Arial" w:cs="Arial"/>
          <w:sz w:val="16"/>
          <w:szCs w:val="16"/>
        </w:rPr>
        <w:t xml:space="preserve"> (3 Hospital Metropolitano, 2  para el Hospital Materno-Infantil, 3 para el CETS  y Sabinas Hidalgo)  Para Bolsas De Sangre Con Las Siguientes Características: Recolector automático de sangre con movimiento oscilatorio continúo con charola magnética para colocar bolsa de sangre. Pantalla iluminada con barra indicadora de proceso de donación, tiempo de donación, flujo y volumen recolectado. Alarmas audibles y LED indicador. Alarmas de seguridad programable de flujo, retraso en </w:t>
      </w:r>
      <w:proofErr w:type="spellStart"/>
      <w:r w:rsidRPr="007840CC">
        <w:rPr>
          <w:rFonts w:ascii="Arial" w:hAnsi="Arial" w:cs="Arial"/>
          <w:sz w:val="16"/>
          <w:szCs w:val="16"/>
        </w:rPr>
        <w:t>venopunción</w:t>
      </w:r>
      <w:proofErr w:type="spellEnd"/>
      <w:r w:rsidRPr="007840CC">
        <w:rPr>
          <w:rFonts w:ascii="Arial" w:hAnsi="Arial" w:cs="Arial"/>
          <w:sz w:val="16"/>
          <w:szCs w:val="16"/>
        </w:rPr>
        <w:t xml:space="preserve"> y aviso audible al término de la flebotomía. Mantenimiento preventivo programado. </w:t>
      </w:r>
    </w:p>
    <w:p w:rsidR="004C13E8" w:rsidRPr="007840CC" w:rsidRDefault="004C13E8" w:rsidP="00AF41C0">
      <w:pPr>
        <w:pStyle w:val="Prrafodelista"/>
        <w:numPr>
          <w:ilvl w:val="0"/>
          <w:numId w:val="43"/>
        </w:numPr>
        <w:rPr>
          <w:rFonts w:ascii="Arial" w:hAnsi="Arial" w:cs="Arial"/>
          <w:sz w:val="16"/>
          <w:szCs w:val="16"/>
        </w:rPr>
      </w:pPr>
      <w:r w:rsidRPr="007840CC">
        <w:rPr>
          <w:rFonts w:ascii="Arial" w:hAnsi="Arial" w:cs="Arial"/>
          <w:b/>
          <w:sz w:val="16"/>
          <w:szCs w:val="16"/>
          <w:u w:val="single"/>
        </w:rPr>
        <w:t>3 Unidades De Aire Acondicionado</w:t>
      </w:r>
      <w:r w:rsidRPr="007840CC">
        <w:rPr>
          <w:rFonts w:ascii="Arial" w:hAnsi="Arial" w:cs="Arial"/>
          <w:sz w:val="16"/>
          <w:szCs w:val="16"/>
        </w:rPr>
        <w:t xml:space="preserve"> Tipo Mini Split De 2 Toneladas Para El Hospital Metropolitano “Dr. Bernardo Sepúlveda Y </w:t>
      </w:r>
      <w:r w:rsidRPr="007840CC">
        <w:rPr>
          <w:rFonts w:ascii="Arial" w:hAnsi="Arial" w:cs="Arial"/>
          <w:b/>
          <w:sz w:val="16"/>
          <w:szCs w:val="16"/>
          <w:u w:val="single"/>
        </w:rPr>
        <w:t>Uno</w:t>
      </w:r>
      <w:r w:rsidRPr="007840CC">
        <w:rPr>
          <w:rFonts w:ascii="Arial" w:hAnsi="Arial" w:cs="Arial"/>
          <w:sz w:val="16"/>
          <w:szCs w:val="16"/>
        </w:rPr>
        <w:t xml:space="preserve"> Para El Hospital De Sabinas  Hidalgo. </w:t>
      </w:r>
    </w:p>
    <w:p w:rsidR="004C13E8" w:rsidRPr="007840CC" w:rsidRDefault="004C13E8" w:rsidP="004C13E8">
      <w:pPr>
        <w:pStyle w:val="Prrafodelista"/>
        <w:ind w:left="720"/>
        <w:rPr>
          <w:rFonts w:ascii="Arial" w:hAnsi="Arial" w:cs="Arial"/>
          <w:sz w:val="16"/>
          <w:szCs w:val="16"/>
        </w:rPr>
      </w:pPr>
    </w:p>
    <w:p w:rsidR="004C13E8" w:rsidRPr="007840CC" w:rsidRDefault="004C13E8" w:rsidP="00AF41C0">
      <w:pPr>
        <w:pStyle w:val="Prrafodelista"/>
        <w:numPr>
          <w:ilvl w:val="0"/>
          <w:numId w:val="43"/>
        </w:numPr>
        <w:rPr>
          <w:rFonts w:ascii="Arial" w:hAnsi="Arial" w:cs="Arial"/>
          <w:sz w:val="16"/>
          <w:szCs w:val="16"/>
        </w:rPr>
      </w:pPr>
      <w:r w:rsidRPr="007840CC">
        <w:rPr>
          <w:rFonts w:ascii="Arial" w:hAnsi="Arial" w:cs="Arial"/>
          <w:b/>
          <w:sz w:val="16"/>
          <w:szCs w:val="16"/>
          <w:u w:val="single"/>
        </w:rPr>
        <w:t>5 Sillones  De Extracción</w:t>
      </w:r>
      <w:r w:rsidRPr="007840CC">
        <w:rPr>
          <w:rFonts w:ascii="Arial" w:hAnsi="Arial" w:cs="Arial"/>
          <w:sz w:val="16"/>
          <w:szCs w:val="16"/>
        </w:rPr>
        <w:t xml:space="preserve"> De Sangre Para  Donadores, (1 Hospital Metropolitano, 2 Hospital Regional Materno Infantil,  1 C.E.T.S. y 1 Para El Hospital General De Linares Con Las Siguientes Características: Sillón de alta durabilidad. Con control eléctrico. Con soporte para colocación de balanza mezcladora, gradillas y material para flebotomía.</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b/>
          <w:sz w:val="16"/>
          <w:szCs w:val="16"/>
        </w:rPr>
      </w:pPr>
      <w:r w:rsidRPr="007840CC">
        <w:rPr>
          <w:rFonts w:ascii="Arial" w:hAnsi="Arial" w:cs="Arial"/>
          <w:b/>
          <w:sz w:val="16"/>
          <w:szCs w:val="16"/>
        </w:rPr>
        <w:t>EL GANADOR DEL PAQUETE DEBERA PROPORCIONAR,  ADEMAS DE LOS ANALIZADORES EN COMODATO, LOS SIGUIENTES EQUIPOS:</w:t>
      </w:r>
    </w:p>
    <w:p w:rsidR="004C13E8" w:rsidRPr="007840CC" w:rsidRDefault="004C13E8" w:rsidP="004C13E8">
      <w:pPr>
        <w:rPr>
          <w:rFonts w:ascii="Arial" w:hAnsi="Arial" w:cs="Arial"/>
          <w:b/>
          <w:sz w:val="16"/>
          <w:szCs w:val="16"/>
        </w:rPr>
      </w:pPr>
    </w:p>
    <w:p w:rsidR="004C13E8" w:rsidRPr="007840CC" w:rsidRDefault="004C13E8" w:rsidP="00AF41C0">
      <w:pPr>
        <w:numPr>
          <w:ilvl w:val="0"/>
          <w:numId w:val="26"/>
        </w:numPr>
        <w:ind w:left="1077" w:hanging="357"/>
        <w:contextualSpacing/>
        <w:rPr>
          <w:rFonts w:ascii="Arial" w:hAnsi="Arial" w:cs="Arial"/>
          <w:caps/>
          <w:sz w:val="16"/>
          <w:szCs w:val="16"/>
          <w:lang w:val="es-MX"/>
        </w:rPr>
      </w:pPr>
      <w:r w:rsidRPr="007840CC">
        <w:rPr>
          <w:rFonts w:ascii="Arial" w:hAnsi="Arial" w:cs="Arial"/>
          <w:caps/>
          <w:sz w:val="16"/>
          <w:szCs w:val="16"/>
          <w:u w:val="single"/>
          <w:lang w:val="es-MX"/>
        </w:rPr>
        <w:t>Hospital Regional de Alta Especialidad Materno infantil</w:t>
      </w:r>
      <w:r w:rsidRPr="007840CC">
        <w:rPr>
          <w:rFonts w:ascii="Arial" w:hAnsi="Arial" w:cs="Arial"/>
          <w:caps/>
          <w:sz w:val="16"/>
          <w:szCs w:val="16"/>
          <w:lang w:val="es-MX"/>
        </w:rPr>
        <w:t>: 11 CPU, 11 Monitor, 5 Impresoras de Resultados, 4 Lector  de Código de Barras, 6 Impresoras de Etiquetas, 2 Centrifugas de 48 Tubos, 2 Contadores de Células Digitales, 2 Agitadores de Tubos, 1 Servidor y 1 Swith, 1 Refrigerador de 2 puertas.</w:t>
      </w:r>
    </w:p>
    <w:p w:rsidR="004C13E8" w:rsidRPr="007840CC" w:rsidRDefault="004C13E8" w:rsidP="00AF41C0">
      <w:pPr>
        <w:numPr>
          <w:ilvl w:val="0"/>
          <w:numId w:val="26"/>
        </w:numPr>
        <w:contextualSpacing/>
        <w:rPr>
          <w:rFonts w:ascii="Arial" w:hAnsi="Arial" w:cs="Arial"/>
          <w:caps/>
          <w:sz w:val="16"/>
          <w:szCs w:val="16"/>
          <w:lang w:val="es-MX"/>
        </w:rPr>
      </w:pPr>
      <w:r w:rsidRPr="007840CC">
        <w:rPr>
          <w:rFonts w:ascii="Arial" w:hAnsi="Arial" w:cs="Arial"/>
          <w:caps/>
          <w:sz w:val="16"/>
          <w:szCs w:val="16"/>
          <w:u w:val="single"/>
          <w:lang w:val="es-MX"/>
        </w:rPr>
        <w:t>Hospital Metropolitano “Dr. Bernardo Sepúlveda</w:t>
      </w:r>
      <w:r w:rsidRPr="007840CC">
        <w:rPr>
          <w:rFonts w:ascii="Arial" w:hAnsi="Arial" w:cs="Arial"/>
          <w:caps/>
          <w:sz w:val="16"/>
          <w:szCs w:val="16"/>
          <w:lang w:val="es-MX"/>
        </w:rPr>
        <w:t>”: 14 CPU, 14 Monitor, 7 Impresoras de Resultados, 5 Lector  de Código de Barras, 7 Impresoras de Etiquetas, 3 Centrifugas de 48 Tubos, 2 Contadores de Células Digitales, 2 Agitadores de Tubos, 1 Servidor (Nuevo), 1 Switch, 2 Aire Acondicionado con Capacidad de 1 1/2 Tonelada y 1 Aire Acondicionado con Capacidad de 2 Toneladas, 1 Refrigerado 2 puertas..</w:t>
      </w:r>
    </w:p>
    <w:p w:rsidR="004C13E8" w:rsidRPr="007840CC" w:rsidRDefault="004C13E8" w:rsidP="00AF41C0">
      <w:pPr>
        <w:numPr>
          <w:ilvl w:val="0"/>
          <w:numId w:val="26"/>
        </w:numPr>
        <w:contextualSpacing/>
        <w:rPr>
          <w:rFonts w:ascii="Arial" w:hAnsi="Arial" w:cs="Arial"/>
          <w:caps/>
          <w:sz w:val="16"/>
          <w:szCs w:val="16"/>
          <w:lang w:val="es-MX"/>
        </w:rPr>
      </w:pPr>
      <w:r w:rsidRPr="007840CC">
        <w:rPr>
          <w:rFonts w:ascii="Arial" w:hAnsi="Arial" w:cs="Arial"/>
          <w:caps/>
          <w:sz w:val="16"/>
          <w:szCs w:val="16"/>
          <w:u w:val="single"/>
          <w:lang w:val="es-MX"/>
        </w:rPr>
        <w:t>Hospital General de Dr. Arroyo</w:t>
      </w:r>
      <w:r w:rsidRPr="007840CC">
        <w:rPr>
          <w:rFonts w:ascii="Arial" w:hAnsi="Arial" w:cs="Arial"/>
          <w:caps/>
          <w:sz w:val="16"/>
          <w:szCs w:val="16"/>
          <w:lang w:val="es-MX"/>
        </w:rPr>
        <w:t>: 4 CPU, 4 Monitores,  1 impresora de resultados, 1 Impresora de etiquetas, 2 Aire Acondicionado de 1 ½ Toneladas, 3 No Break, 1 Reguladores de Voltaje. Contador de Células digital. 1 Agitador de tubos.</w:t>
      </w:r>
    </w:p>
    <w:p w:rsidR="004C13E8" w:rsidRPr="007840CC" w:rsidRDefault="004C13E8" w:rsidP="00AF41C0">
      <w:pPr>
        <w:numPr>
          <w:ilvl w:val="0"/>
          <w:numId w:val="26"/>
        </w:numPr>
        <w:contextualSpacing/>
        <w:rPr>
          <w:rFonts w:ascii="Arial" w:hAnsi="Arial" w:cs="Arial"/>
          <w:caps/>
          <w:sz w:val="16"/>
          <w:szCs w:val="16"/>
          <w:lang w:val="es-MX"/>
        </w:rPr>
      </w:pPr>
      <w:r w:rsidRPr="007840CC">
        <w:rPr>
          <w:rFonts w:ascii="Arial" w:hAnsi="Arial" w:cs="Arial"/>
          <w:caps/>
          <w:sz w:val="16"/>
          <w:szCs w:val="16"/>
          <w:u w:val="single"/>
          <w:lang w:val="es-MX"/>
        </w:rPr>
        <w:lastRenderedPageBreak/>
        <w:t>Hospital General de Galeana</w:t>
      </w:r>
      <w:r w:rsidRPr="007840CC">
        <w:rPr>
          <w:rFonts w:ascii="Arial" w:hAnsi="Arial" w:cs="Arial"/>
          <w:caps/>
          <w:sz w:val="16"/>
          <w:szCs w:val="16"/>
          <w:lang w:val="es-MX"/>
        </w:rPr>
        <w:t>: 3 CPU, 3 Monitores, 1 Impresora de Resultados, 1 Impresora de Etiquetas, 1 Centrifuga de 24 Tubos, 1 Agitador de Tubos, 1 Aire Acondicionado de 1 1/2 tonelada, 2 No Break y 2 Reguladores de Voltaje.</w:t>
      </w:r>
    </w:p>
    <w:p w:rsidR="004C13E8" w:rsidRPr="007840CC" w:rsidRDefault="004C13E8" w:rsidP="00AF41C0">
      <w:pPr>
        <w:numPr>
          <w:ilvl w:val="0"/>
          <w:numId w:val="26"/>
        </w:numPr>
        <w:contextualSpacing/>
        <w:rPr>
          <w:rFonts w:ascii="Arial" w:hAnsi="Arial" w:cs="Arial"/>
          <w:caps/>
          <w:sz w:val="16"/>
          <w:szCs w:val="16"/>
          <w:lang w:val="es-MX"/>
        </w:rPr>
      </w:pPr>
      <w:r w:rsidRPr="007840CC">
        <w:rPr>
          <w:rFonts w:ascii="Arial" w:hAnsi="Arial" w:cs="Arial"/>
          <w:caps/>
          <w:sz w:val="16"/>
          <w:szCs w:val="16"/>
          <w:u w:val="single"/>
          <w:lang w:val="es-MX"/>
        </w:rPr>
        <w:t>Hospital General de Montemorelos</w:t>
      </w:r>
      <w:r w:rsidRPr="007840CC">
        <w:rPr>
          <w:rFonts w:ascii="Arial" w:hAnsi="Arial" w:cs="Arial"/>
          <w:caps/>
          <w:sz w:val="16"/>
          <w:szCs w:val="16"/>
          <w:lang w:val="es-MX"/>
        </w:rPr>
        <w:t>: 3 CPU, 3 Monitores, 2 Impresoras de resultados, 1 Impresora de Etiquetas,  1 centrífuga 24 tubos, 1 Contador de Células, 1 Aire Acondicionado de 1 1/2 Tonelada, 2 No Break, 2 Reguladores de Voltaje.</w:t>
      </w:r>
    </w:p>
    <w:p w:rsidR="004C13E8" w:rsidRPr="007840CC" w:rsidRDefault="004C13E8" w:rsidP="00AF41C0">
      <w:pPr>
        <w:numPr>
          <w:ilvl w:val="0"/>
          <w:numId w:val="26"/>
        </w:numPr>
        <w:contextualSpacing/>
        <w:rPr>
          <w:rFonts w:ascii="Arial" w:hAnsi="Arial" w:cs="Arial"/>
          <w:caps/>
          <w:sz w:val="16"/>
          <w:szCs w:val="16"/>
          <w:lang w:val="es-MX"/>
        </w:rPr>
      </w:pPr>
      <w:r w:rsidRPr="007840CC">
        <w:rPr>
          <w:rFonts w:ascii="Arial" w:hAnsi="Arial" w:cs="Arial"/>
          <w:caps/>
          <w:sz w:val="16"/>
          <w:szCs w:val="16"/>
          <w:u w:val="single"/>
          <w:lang w:val="es-MX"/>
        </w:rPr>
        <w:t>Hospital General de Linares</w:t>
      </w:r>
      <w:r w:rsidRPr="007840CC">
        <w:rPr>
          <w:rFonts w:ascii="Arial" w:hAnsi="Arial" w:cs="Arial"/>
          <w:caps/>
          <w:sz w:val="16"/>
          <w:szCs w:val="16"/>
          <w:lang w:val="es-MX"/>
        </w:rPr>
        <w:t>: 4 CPU, 4 Monitor, 1 Impresora de Resultados, 1 Impresora de Etiquetas, 1 Centrifuga de 24 Tubos, 1 Agitador de Tubos, 1 Contador de Células, 2 Aire Acondicionado de 1 ½ Tonelada, 3 No Break, 1 Acondicionador de Corriente.</w:t>
      </w:r>
    </w:p>
    <w:p w:rsidR="004C13E8" w:rsidRPr="007840CC" w:rsidRDefault="004C13E8" w:rsidP="00AF41C0">
      <w:pPr>
        <w:numPr>
          <w:ilvl w:val="0"/>
          <w:numId w:val="26"/>
        </w:numPr>
        <w:contextualSpacing/>
        <w:rPr>
          <w:rFonts w:ascii="Arial" w:hAnsi="Arial" w:cs="Arial"/>
          <w:caps/>
          <w:sz w:val="16"/>
          <w:szCs w:val="16"/>
          <w:lang w:val="es-MX"/>
        </w:rPr>
      </w:pPr>
      <w:r w:rsidRPr="007840CC">
        <w:rPr>
          <w:rFonts w:ascii="Arial" w:hAnsi="Arial" w:cs="Arial"/>
          <w:caps/>
          <w:sz w:val="16"/>
          <w:szCs w:val="16"/>
          <w:u w:val="single"/>
          <w:lang w:val="es-MX"/>
        </w:rPr>
        <w:t>Hospital General de Sabinas</w:t>
      </w:r>
      <w:r w:rsidRPr="007840CC">
        <w:rPr>
          <w:rFonts w:ascii="Arial" w:hAnsi="Arial" w:cs="Arial"/>
          <w:caps/>
          <w:sz w:val="16"/>
          <w:szCs w:val="16"/>
          <w:lang w:val="es-MX"/>
        </w:rPr>
        <w:t>: 4 CPU, 4 Monitor, 3 Impresora de Resultados, 1 Impresora de Etiquetas, 2 Centrifugas de 24 Tubos, 1 Agitador de Tubos, 1 Contador de Células, 1 Regulador de Voltaje, 1 No Break. Un Aire acondicionado de 1 ½ ton.</w:t>
      </w:r>
    </w:p>
    <w:p w:rsidR="004C13E8" w:rsidRPr="007840CC" w:rsidRDefault="004C13E8" w:rsidP="00AF41C0">
      <w:pPr>
        <w:numPr>
          <w:ilvl w:val="0"/>
          <w:numId w:val="26"/>
        </w:numPr>
        <w:contextualSpacing/>
        <w:rPr>
          <w:rFonts w:ascii="Arial" w:hAnsi="Arial" w:cs="Arial"/>
          <w:caps/>
          <w:sz w:val="16"/>
          <w:szCs w:val="16"/>
          <w:lang w:val="es-MX"/>
        </w:rPr>
      </w:pPr>
      <w:r w:rsidRPr="007840CC">
        <w:rPr>
          <w:rFonts w:ascii="Arial" w:hAnsi="Arial" w:cs="Arial"/>
          <w:caps/>
          <w:sz w:val="16"/>
          <w:szCs w:val="16"/>
          <w:u w:val="single"/>
          <w:lang w:val="es-MX"/>
        </w:rPr>
        <w:t>Hospital General de Cerralvo</w:t>
      </w:r>
      <w:r w:rsidRPr="007840CC">
        <w:rPr>
          <w:rFonts w:ascii="Arial" w:hAnsi="Arial" w:cs="Arial"/>
          <w:caps/>
          <w:sz w:val="16"/>
          <w:szCs w:val="16"/>
          <w:lang w:val="es-MX"/>
        </w:rPr>
        <w:t>: 3 CPU, 3 Monitor, 3 Impresora de Resultados, 1 Centrifuga de 24 Tubos, 1 Contador de Células, 2 Aire Acondicionado de 2 Toneladas 1 Acondicionador de corriente. 1 Agitador de tubos.</w:t>
      </w:r>
    </w:p>
    <w:p w:rsidR="004C13E8" w:rsidRPr="007840CC" w:rsidRDefault="004C13E8" w:rsidP="00AF41C0">
      <w:pPr>
        <w:numPr>
          <w:ilvl w:val="0"/>
          <w:numId w:val="26"/>
        </w:numPr>
        <w:contextualSpacing/>
        <w:rPr>
          <w:rFonts w:ascii="Arial" w:hAnsi="Arial" w:cs="Arial"/>
          <w:caps/>
          <w:sz w:val="16"/>
          <w:szCs w:val="16"/>
          <w:lang w:val="es-MX"/>
        </w:rPr>
      </w:pPr>
      <w:r w:rsidRPr="007840CC">
        <w:rPr>
          <w:rFonts w:ascii="Arial" w:hAnsi="Arial" w:cs="Arial"/>
          <w:caps/>
          <w:sz w:val="16"/>
          <w:szCs w:val="16"/>
          <w:u w:val="single"/>
          <w:lang w:val="es-MX"/>
        </w:rPr>
        <w:t>Clínica Tierra y Libertad:</w:t>
      </w:r>
      <w:r w:rsidRPr="007840CC">
        <w:rPr>
          <w:rFonts w:ascii="Arial" w:hAnsi="Arial" w:cs="Arial"/>
          <w:caps/>
          <w:sz w:val="16"/>
          <w:szCs w:val="16"/>
          <w:lang w:val="es-MX"/>
        </w:rPr>
        <w:t xml:space="preserve"> 3 CPU, 3 Monitor, 3 Impresora de Resultados, 1 Centrifuga de 24 Tubos, 1 Contador de Células, 2 Aire Acondicionado de 2 Toneladas 1 Acondicionador de corriente. 1 Agitador de tubos.</w:t>
      </w:r>
    </w:p>
    <w:p w:rsidR="004C13E8" w:rsidRPr="007840CC" w:rsidRDefault="004C13E8" w:rsidP="00AF41C0">
      <w:pPr>
        <w:numPr>
          <w:ilvl w:val="0"/>
          <w:numId w:val="26"/>
        </w:numPr>
        <w:contextualSpacing/>
        <w:rPr>
          <w:rFonts w:ascii="Arial" w:hAnsi="Arial" w:cs="Arial"/>
          <w:caps/>
          <w:sz w:val="16"/>
          <w:szCs w:val="16"/>
          <w:u w:val="single"/>
          <w:lang w:val="es-MX"/>
        </w:rPr>
      </w:pPr>
      <w:r w:rsidRPr="007840CC">
        <w:rPr>
          <w:rFonts w:ascii="Arial" w:hAnsi="Arial" w:cs="Arial"/>
          <w:sz w:val="16"/>
          <w:szCs w:val="16"/>
          <w:u w:val="single"/>
        </w:rPr>
        <w:t>UNEME Pediátrica:</w:t>
      </w:r>
      <w:r w:rsidRPr="007840CC">
        <w:rPr>
          <w:rFonts w:ascii="Arial" w:hAnsi="Arial" w:cs="Arial"/>
          <w:caps/>
          <w:sz w:val="16"/>
          <w:szCs w:val="16"/>
          <w:lang w:val="es-MX"/>
        </w:rPr>
        <w:t xml:space="preserve"> 2 CPU, 2 Monitor, 1 Impresora de Resultados, 2 Regulador de Voltaje, 2 No Break, 1 Centrifuga de 24 Tubos, 1 Agitador de Tubos, 1 Contador de Células, 1 Aire Acondicionado de 1 ½  Toneladas.</w:t>
      </w:r>
    </w:p>
    <w:p w:rsidR="004C13E8" w:rsidRPr="007840CC" w:rsidRDefault="004C13E8" w:rsidP="00AF41C0">
      <w:pPr>
        <w:numPr>
          <w:ilvl w:val="0"/>
          <w:numId w:val="26"/>
        </w:numPr>
        <w:contextualSpacing/>
        <w:rPr>
          <w:rFonts w:ascii="Arial" w:hAnsi="Arial" w:cs="Arial"/>
          <w:caps/>
          <w:sz w:val="16"/>
          <w:szCs w:val="16"/>
          <w:u w:val="single"/>
          <w:lang w:val="es-MX"/>
        </w:rPr>
      </w:pPr>
      <w:r w:rsidRPr="007840CC">
        <w:rPr>
          <w:rFonts w:ascii="Arial" w:hAnsi="Arial" w:cs="Arial"/>
          <w:caps/>
          <w:sz w:val="16"/>
          <w:szCs w:val="16"/>
          <w:u w:val="single"/>
          <w:lang w:val="es-MX"/>
        </w:rPr>
        <w:t xml:space="preserve">Jurisdicción Sanitaria </w:t>
      </w:r>
      <w:proofErr w:type="spellStart"/>
      <w:r w:rsidRPr="007840CC">
        <w:rPr>
          <w:rFonts w:ascii="Arial" w:hAnsi="Arial" w:cs="Arial"/>
          <w:caps/>
          <w:sz w:val="16"/>
          <w:szCs w:val="16"/>
          <w:u w:val="single"/>
          <w:lang w:val="es-MX"/>
        </w:rPr>
        <w:t>Sanitaria</w:t>
      </w:r>
      <w:proofErr w:type="spellEnd"/>
      <w:r w:rsidRPr="007840CC">
        <w:rPr>
          <w:rFonts w:ascii="Arial" w:hAnsi="Arial" w:cs="Arial"/>
          <w:caps/>
          <w:sz w:val="16"/>
          <w:szCs w:val="16"/>
          <w:u w:val="single"/>
          <w:lang w:val="es-MX"/>
        </w:rPr>
        <w:t xml:space="preserve"> # 1</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Nueva Morelos</w:t>
      </w:r>
      <w:r w:rsidRPr="007840CC">
        <w:rPr>
          <w:rFonts w:ascii="Arial" w:hAnsi="Arial" w:cs="Arial"/>
          <w:caps/>
          <w:sz w:val="16"/>
          <w:szCs w:val="16"/>
          <w:lang w:val="es-MX"/>
        </w:rPr>
        <w:t xml:space="preserve">: 5 CPU, 5 Monitores, 3 Impresoras de Resultados, 1 Impresoras Térmicas,  1 No Break, 2 Regulador de Voltaje, 2 Centrifugas de 24 Tubos, 1 Agitador de Tubos, 1 Contador de Células, 2 Aire Acondicionado de 1 ½ Toneladas. </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Granja Sanitaria</w:t>
      </w:r>
      <w:r w:rsidRPr="007840CC">
        <w:rPr>
          <w:rFonts w:ascii="Arial" w:hAnsi="Arial" w:cs="Arial"/>
          <w:caps/>
          <w:sz w:val="16"/>
          <w:szCs w:val="16"/>
          <w:lang w:val="es-MX"/>
        </w:rPr>
        <w:t>: 2 CPU, 2 Monitor, 1 Impresora, 1 Regulador de Voltaje, 1 No Break, 1 Centrifuga de 24 Tubos, 1 Agitador de Tubos, 1 Contador de Células, 2 Aire Acondicionado de 1 ½ Toneladas.</w:t>
      </w:r>
      <w:r w:rsidRPr="007840CC">
        <w:rPr>
          <w:rFonts w:ascii="Arial" w:hAnsi="Arial" w:cs="Arial"/>
          <w:caps/>
          <w:sz w:val="16"/>
          <w:szCs w:val="16"/>
          <w:lang w:val="es-MX"/>
        </w:rPr>
        <w:br/>
        <w:t xml:space="preserve">-C.S.U. </w:t>
      </w:r>
      <w:r w:rsidRPr="007840CC">
        <w:rPr>
          <w:rFonts w:ascii="Arial" w:hAnsi="Arial" w:cs="Arial"/>
          <w:caps/>
          <w:sz w:val="16"/>
          <w:szCs w:val="16"/>
          <w:u w:val="single"/>
          <w:lang w:val="es-MX"/>
        </w:rPr>
        <w:t>Plutarco Elías Calles</w:t>
      </w:r>
      <w:r w:rsidRPr="007840CC">
        <w:rPr>
          <w:rFonts w:ascii="Arial" w:hAnsi="Arial" w:cs="Arial"/>
          <w:caps/>
          <w:sz w:val="16"/>
          <w:szCs w:val="16"/>
          <w:lang w:val="es-MX"/>
        </w:rPr>
        <w:t xml:space="preserve">: 2CPU, 2 Monitor, 2 Impresora de Resultados, 2 Regulador de Voltaje, 2 No Break, 1 </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Centrifuga de 48 Tubos, 1 Contador de Células, 2 Aire Acondicionado de 1 ½ Toneladas.1 Agitador de tubos.</w:t>
      </w:r>
      <w:r w:rsidRPr="007840CC">
        <w:rPr>
          <w:rFonts w:ascii="Arial" w:hAnsi="Arial" w:cs="Arial"/>
          <w:caps/>
          <w:sz w:val="16"/>
          <w:szCs w:val="16"/>
          <w:lang w:val="es-MX"/>
        </w:rPr>
        <w:br/>
        <w:t xml:space="preserve">-C.S.U. </w:t>
      </w:r>
      <w:r w:rsidRPr="007840CC">
        <w:rPr>
          <w:rFonts w:ascii="Arial" w:hAnsi="Arial" w:cs="Arial"/>
          <w:caps/>
          <w:sz w:val="16"/>
          <w:szCs w:val="16"/>
          <w:u w:val="single"/>
          <w:lang w:val="es-MX"/>
        </w:rPr>
        <w:t>San Bernabé</w:t>
      </w:r>
      <w:r w:rsidRPr="007840CC">
        <w:rPr>
          <w:rFonts w:ascii="Arial" w:hAnsi="Arial" w:cs="Arial"/>
          <w:caps/>
          <w:sz w:val="16"/>
          <w:szCs w:val="16"/>
          <w:lang w:val="es-MX"/>
        </w:rPr>
        <w:t xml:space="preserve">: 2 CPU, 2 Monitor, 1 Impresora de Resultados, 1 Regulador de Voltaje,  No Break, 1 Centrifuga de 24 Tubos, 1 Contador de Células, 1 Aire Acondicionado de 1 ½ Toneladas.  </w:t>
      </w:r>
    </w:p>
    <w:p w:rsidR="004C13E8" w:rsidRPr="007840CC" w:rsidRDefault="004C13E8" w:rsidP="00AF41C0">
      <w:pPr>
        <w:numPr>
          <w:ilvl w:val="0"/>
          <w:numId w:val="26"/>
        </w:numPr>
        <w:contextualSpacing/>
        <w:rPr>
          <w:rFonts w:ascii="Arial" w:hAnsi="Arial" w:cs="Arial"/>
          <w:caps/>
          <w:sz w:val="16"/>
          <w:szCs w:val="16"/>
          <w:u w:val="single"/>
          <w:lang w:val="es-MX"/>
        </w:rPr>
      </w:pPr>
      <w:r w:rsidRPr="007840CC">
        <w:rPr>
          <w:rFonts w:ascii="Arial" w:hAnsi="Arial" w:cs="Arial"/>
          <w:caps/>
          <w:sz w:val="16"/>
          <w:szCs w:val="16"/>
          <w:u w:val="single"/>
          <w:lang w:val="es-MX"/>
        </w:rPr>
        <w:t xml:space="preserve">Jurisdicción Sanitaria </w:t>
      </w:r>
      <w:proofErr w:type="spellStart"/>
      <w:r w:rsidRPr="007840CC">
        <w:rPr>
          <w:rFonts w:ascii="Arial" w:hAnsi="Arial" w:cs="Arial"/>
          <w:caps/>
          <w:sz w:val="16"/>
          <w:szCs w:val="16"/>
          <w:u w:val="single"/>
          <w:lang w:val="es-MX"/>
        </w:rPr>
        <w:t>Sanitaria</w:t>
      </w:r>
      <w:proofErr w:type="spellEnd"/>
      <w:r w:rsidRPr="007840CC">
        <w:rPr>
          <w:rFonts w:ascii="Arial" w:hAnsi="Arial" w:cs="Arial"/>
          <w:caps/>
          <w:sz w:val="16"/>
          <w:szCs w:val="16"/>
          <w:u w:val="single"/>
          <w:lang w:val="es-MX"/>
        </w:rPr>
        <w:t xml:space="preserve"> # 2</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Terminal</w:t>
      </w:r>
      <w:r w:rsidRPr="007840CC">
        <w:rPr>
          <w:rFonts w:ascii="Arial" w:hAnsi="Arial" w:cs="Arial"/>
          <w:caps/>
          <w:sz w:val="16"/>
          <w:szCs w:val="16"/>
          <w:lang w:val="es-MX"/>
        </w:rPr>
        <w:t>: 3 CPU, 3 Monitor, 1 Impresora de Etiquetas, 1 Impresora de Resultados, 2 Aire Acondicionado de 1 ½ Toneladas, 1 No Break, 1 Centrifuga de 24 Tubos, 2 Reguladores. 2 agitadores de tubos.</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Encinas</w:t>
      </w:r>
      <w:r w:rsidRPr="007840CC">
        <w:rPr>
          <w:rFonts w:ascii="Arial" w:hAnsi="Arial" w:cs="Arial"/>
          <w:caps/>
          <w:sz w:val="16"/>
          <w:szCs w:val="16"/>
          <w:lang w:val="es-MX"/>
        </w:rPr>
        <w:t xml:space="preserve">: 1 CPU, 1 Monitor, 1 Impresora de Resultados, 1 Centrifuga 24 tubos, 1 Agitador de Tubos, 1 Contador de Células, 1 Aire Acondicionado de 1 ½ Toneladas. </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Hidalgo</w:t>
      </w:r>
      <w:r w:rsidRPr="007840CC">
        <w:rPr>
          <w:rFonts w:ascii="Arial" w:hAnsi="Arial" w:cs="Arial"/>
          <w:caps/>
          <w:sz w:val="16"/>
          <w:szCs w:val="16"/>
          <w:lang w:val="es-MX"/>
        </w:rPr>
        <w:t xml:space="preserve">: 1 CPU, 1 Monitor, 1 Impresora de resultados, 1 Centrifuga de 24 tubos, 1 Agitador de Tubos, 1 Aire Acondicionado de 1 ½ Toneladas, 2 Reguladores de Voltaje. </w:t>
      </w:r>
    </w:p>
    <w:p w:rsidR="004C13E8" w:rsidRPr="007840CC" w:rsidRDefault="004C13E8" w:rsidP="00AF41C0">
      <w:pPr>
        <w:numPr>
          <w:ilvl w:val="0"/>
          <w:numId w:val="26"/>
        </w:numPr>
        <w:contextualSpacing/>
        <w:rPr>
          <w:rFonts w:ascii="Arial" w:hAnsi="Arial" w:cs="Arial"/>
          <w:caps/>
          <w:sz w:val="16"/>
          <w:szCs w:val="16"/>
          <w:u w:val="single"/>
          <w:lang w:val="es-MX"/>
        </w:rPr>
      </w:pPr>
      <w:r w:rsidRPr="007840CC">
        <w:rPr>
          <w:rFonts w:ascii="Arial" w:hAnsi="Arial" w:cs="Arial"/>
          <w:caps/>
          <w:sz w:val="16"/>
          <w:szCs w:val="16"/>
          <w:u w:val="single"/>
          <w:lang w:val="es-MX"/>
        </w:rPr>
        <w:t>Jurisdicción Sanitaria # 3</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Arturo B. de  la Garza</w:t>
      </w:r>
      <w:r w:rsidRPr="007840CC">
        <w:rPr>
          <w:rFonts w:ascii="Arial" w:hAnsi="Arial" w:cs="Arial"/>
          <w:caps/>
          <w:sz w:val="16"/>
          <w:szCs w:val="16"/>
          <w:lang w:val="es-MX"/>
        </w:rPr>
        <w:t xml:space="preserve">: 3 CPU, 3 Monitor, 1 Impresora de Etiquetas, 1 Impresora de Resultados, 1 Centrifuga de 24 tubos, 1 Contador de Células, 1 Agitadores de Tubos, 1 Aire Acondicionado de 1 ½ Toneladas, 1 No Break, 2 Reguladores. </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Pio X:</w:t>
      </w:r>
      <w:r w:rsidRPr="007840CC">
        <w:rPr>
          <w:rFonts w:ascii="Arial" w:hAnsi="Arial" w:cs="Arial"/>
          <w:caps/>
          <w:sz w:val="16"/>
          <w:szCs w:val="16"/>
          <w:lang w:val="es-MX"/>
        </w:rPr>
        <w:t xml:space="preserve"> 1 CPU, 1 Monitor, 1 Impresora de Resultados, 1 Centrifuga de 24 Tubos, 1 Agitador de Tubos, 1 Contador de Células, 2 Aire Acondicionado de 1 Tonelada, 2 Reguladores de Voltaje.</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 xml:space="preserve">La Fama: </w:t>
      </w:r>
      <w:r w:rsidRPr="007840CC">
        <w:rPr>
          <w:rFonts w:ascii="Arial" w:hAnsi="Arial" w:cs="Arial"/>
          <w:caps/>
          <w:sz w:val="16"/>
          <w:szCs w:val="16"/>
          <w:lang w:val="es-MX"/>
        </w:rPr>
        <w:t>1 CPU, 1 Monitor, 1 Impresora de Resultados, 1 Centrifuga de 24 Tubos, 1 Agitador de muestras, 1 Contador de Células, 1 Aire Acondicionado de 1 ½ Toneladas, y 2 Reguladores de Voltaje.</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El Fraile</w:t>
      </w:r>
      <w:r w:rsidRPr="007840CC">
        <w:rPr>
          <w:rFonts w:ascii="Arial" w:hAnsi="Arial" w:cs="Arial"/>
          <w:caps/>
          <w:sz w:val="16"/>
          <w:szCs w:val="16"/>
          <w:lang w:val="es-MX"/>
        </w:rPr>
        <w:t>: 1 CPU, 1 Monitor, 1 Impresora de Resultados, 1 Centrifuga de 12 Tubos, 1 Agitador de Muestras, 1 Contador de células, 1 Aire Acondicionado de 1 Toneladas, 1 Regulador de Voltaje.</w:t>
      </w:r>
    </w:p>
    <w:p w:rsidR="004C13E8" w:rsidRPr="007840CC" w:rsidRDefault="004C13E8" w:rsidP="00AF41C0">
      <w:pPr>
        <w:numPr>
          <w:ilvl w:val="0"/>
          <w:numId w:val="26"/>
        </w:numPr>
        <w:contextualSpacing/>
        <w:rPr>
          <w:rFonts w:ascii="Arial" w:hAnsi="Arial" w:cs="Arial"/>
          <w:caps/>
          <w:sz w:val="16"/>
          <w:szCs w:val="16"/>
          <w:u w:val="single"/>
          <w:lang w:val="es-MX"/>
        </w:rPr>
      </w:pPr>
      <w:r w:rsidRPr="007840CC">
        <w:rPr>
          <w:rFonts w:ascii="Arial" w:hAnsi="Arial" w:cs="Arial"/>
          <w:caps/>
          <w:sz w:val="16"/>
          <w:szCs w:val="16"/>
          <w:u w:val="single"/>
          <w:lang w:val="es-MX"/>
        </w:rPr>
        <w:t>Jurisdicción Sanitaria # 4</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Insurgentes:</w:t>
      </w:r>
      <w:r w:rsidRPr="007840CC">
        <w:rPr>
          <w:rFonts w:ascii="Arial" w:hAnsi="Arial" w:cs="Arial"/>
          <w:caps/>
          <w:sz w:val="16"/>
          <w:szCs w:val="16"/>
          <w:lang w:val="es-MX"/>
        </w:rPr>
        <w:t xml:space="preserve"> 5 CPU, 5 Monitores, 1 Impresora de Resultados, 2 Impresora de Etiquetas, 2 No Break, 1 Regulador de Voltaje, 1 Lector de Código de Barras, 1 Centrifuga de 48 Tubos, 1 Contador de Células, 1 Agitador de Tubos, 3 Aires Acondicionado:  2 de 1 Tonelada y 1 de 1 ½  toneladas.</w:t>
      </w:r>
    </w:p>
    <w:p w:rsidR="004C13E8" w:rsidRPr="007840CC" w:rsidRDefault="004C13E8" w:rsidP="00AF41C0">
      <w:pPr>
        <w:numPr>
          <w:ilvl w:val="0"/>
          <w:numId w:val="26"/>
        </w:numPr>
        <w:contextualSpacing/>
        <w:rPr>
          <w:rFonts w:ascii="Arial" w:hAnsi="Arial" w:cs="Arial"/>
          <w:caps/>
          <w:sz w:val="16"/>
          <w:szCs w:val="16"/>
          <w:u w:val="single"/>
          <w:lang w:val="es-MX"/>
        </w:rPr>
      </w:pPr>
      <w:r w:rsidRPr="007840CC">
        <w:rPr>
          <w:rFonts w:ascii="Arial" w:hAnsi="Arial" w:cs="Arial"/>
          <w:caps/>
          <w:sz w:val="16"/>
          <w:szCs w:val="16"/>
          <w:u w:val="single"/>
          <w:lang w:val="es-MX"/>
        </w:rPr>
        <w:t>Jurisdicción Sanitaria # 5</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lastRenderedPageBreak/>
        <w:t xml:space="preserve">-C.S.R. </w:t>
      </w:r>
      <w:r w:rsidRPr="007840CC">
        <w:rPr>
          <w:rFonts w:ascii="Arial" w:hAnsi="Arial" w:cs="Arial"/>
          <w:caps/>
          <w:sz w:val="16"/>
          <w:szCs w:val="16"/>
          <w:u w:val="single"/>
          <w:lang w:val="es-MX"/>
        </w:rPr>
        <w:t>Anáhuac:</w:t>
      </w:r>
      <w:r w:rsidRPr="007840CC">
        <w:rPr>
          <w:rFonts w:ascii="Arial" w:hAnsi="Arial" w:cs="Arial"/>
          <w:caps/>
          <w:sz w:val="16"/>
          <w:szCs w:val="16"/>
          <w:lang w:val="es-MX"/>
        </w:rPr>
        <w:t xml:space="preserve"> 1 CPU, 1 Monitor, 1 Impresora de Resultados, 1 Regulador de Voltaje, 1 No Break, 1 Centrifuga de 24 Tubos, 1 Agitador de Tubos, 1 Contador de Células, 1 Aire Acondicionado de 2 Toneladas.</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-C.S.R. </w:t>
      </w:r>
      <w:r w:rsidRPr="007840CC">
        <w:rPr>
          <w:rFonts w:ascii="Arial" w:hAnsi="Arial" w:cs="Arial"/>
          <w:caps/>
          <w:sz w:val="16"/>
          <w:szCs w:val="16"/>
          <w:u w:val="single"/>
          <w:lang w:val="es-MX"/>
        </w:rPr>
        <w:t>Villaldama:</w:t>
      </w:r>
      <w:r w:rsidRPr="007840CC">
        <w:rPr>
          <w:rFonts w:ascii="Arial" w:hAnsi="Arial" w:cs="Arial"/>
          <w:caps/>
          <w:sz w:val="16"/>
          <w:szCs w:val="16"/>
          <w:lang w:val="es-MX"/>
        </w:rPr>
        <w:t xml:space="preserve"> 1 CPU, 1 Monitor, 1 Impresora de resultados, 1 Regulador de Voltaje, 1 No Break, 1 Agitador de Tubos, </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-C.S.R. </w:t>
      </w:r>
      <w:r w:rsidRPr="007840CC">
        <w:rPr>
          <w:rFonts w:ascii="Arial" w:hAnsi="Arial" w:cs="Arial"/>
          <w:caps/>
          <w:sz w:val="16"/>
          <w:szCs w:val="16"/>
          <w:u w:val="single"/>
          <w:lang w:val="es-MX"/>
        </w:rPr>
        <w:t>Agualeguas</w:t>
      </w:r>
      <w:r w:rsidRPr="007840CC">
        <w:rPr>
          <w:rFonts w:ascii="Arial" w:hAnsi="Arial" w:cs="Arial"/>
          <w:caps/>
          <w:sz w:val="16"/>
          <w:szCs w:val="16"/>
          <w:lang w:val="es-MX"/>
        </w:rPr>
        <w:t>: 1 CPU, 1 Monitor, 1 Impresora de resultados, 1 Regulador de Voltaje, 1 No Break, 1 Agitador de Tubos, 1 Contador de Células.</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-C.S.R. </w:t>
      </w:r>
      <w:r w:rsidRPr="007840CC">
        <w:rPr>
          <w:rFonts w:ascii="Arial" w:hAnsi="Arial" w:cs="Arial"/>
          <w:caps/>
          <w:sz w:val="16"/>
          <w:szCs w:val="16"/>
          <w:u w:val="single"/>
          <w:lang w:val="es-MX"/>
        </w:rPr>
        <w:t>LaMPAZOS</w:t>
      </w:r>
      <w:r w:rsidRPr="007840CC">
        <w:rPr>
          <w:rFonts w:ascii="Arial" w:hAnsi="Arial" w:cs="Arial"/>
          <w:caps/>
          <w:sz w:val="16"/>
          <w:szCs w:val="16"/>
          <w:lang w:val="es-MX"/>
        </w:rPr>
        <w:t xml:space="preserve">: 1 CPU, 1 Monitor, 1 Impresora de resultados, 1 Regulador de Voltaje, 1 No Break, 1 Agitador de Tubos, </w:t>
      </w:r>
    </w:p>
    <w:p w:rsidR="004C13E8" w:rsidRPr="007840CC" w:rsidRDefault="004C13E8" w:rsidP="00AF41C0">
      <w:pPr>
        <w:numPr>
          <w:ilvl w:val="0"/>
          <w:numId w:val="26"/>
        </w:numPr>
        <w:contextualSpacing/>
        <w:rPr>
          <w:rFonts w:ascii="Arial" w:hAnsi="Arial" w:cs="Arial"/>
          <w:caps/>
          <w:sz w:val="16"/>
          <w:szCs w:val="16"/>
          <w:u w:val="single"/>
          <w:lang w:val="es-MX"/>
        </w:rPr>
      </w:pPr>
      <w:r w:rsidRPr="007840CC">
        <w:rPr>
          <w:rFonts w:ascii="Arial" w:hAnsi="Arial" w:cs="Arial"/>
          <w:caps/>
          <w:sz w:val="16"/>
          <w:szCs w:val="16"/>
          <w:u w:val="single"/>
          <w:lang w:val="es-MX"/>
        </w:rPr>
        <w:t>Jurisdicción Sanitaria # 6</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Cadereyta</w:t>
      </w:r>
      <w:r w:rsidRPr="007840CC">
        <w:rPr>
          <w:rFonts w:ascii="Arial" w:hAnsi="Arial" w:cs="Arial"/>
          <w:caps/>
          <w:sz w:val="16"/>
          <w:szCs w:val="16"/>
          <w:lang w:val="es-MX"/>
        </w:rPr>
        <w:t>: 2 CPU, 2 Monitor, 1 Impresora de Resultados, 1 Centrifuga de 48 Tubos, 2 Agitador de Muestras, 2 Aire Acondicionado de 1 ½ Toneladas, 1 No Break, 1 regulador de voltaje.</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Marín</w:t>
      </w:r>
      <w:r w:rsidRPr="007840CC">
        <w:rPr>
          <w:rFonts w:ascii="Arial" w:hAnsi="Arial" w:cs="Arial"/>
          <w:caps/>
          <w:sz w:val="16"/>
          <w:szCs w:val="16"/>
          <w:lang w:val="es-MX"/>
        </w:rPr>
        <w:t>: 1CPU  1 Monitor 2 reguladores de voltaje, Centrifuga de 12 Tubos, 1 Agitador de Muestras, 1 Aire Acondicionado de 1 Toneladas</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China</w:t>
      </w:r>
      <w:r w:rsidRPr="007840CC">
        <w:rPr>
          <w:rFonts w:ascii="Arial" w:hAnsi="Arial" w:cs="Arial"/>
          <w:caps/>
          <w:sz w:val="16"/>
          <w:szCs w:val="16"/>
          <w:lang w:val="es-MX"/>
        </w:rPr>
        <w:t>: 1 CPU, 1 Monitor, 2 Reguladores, Centrifuga de 12 Tubos, 1 Agitador de Muestras, 1 Aire Acondicionado de 1Toneladas</w:t>
      </w:r>
    </w:p>
    <w:p w:rsidR="004C13E8" w:rsidRPr="007840CC" w:rsidRDefault="004C13E8" w:rsidP="00AF41C0">
      <w:pPr>
        <w:numPr>
          <w:ilvl w:val="0"/>
          <w:numId w:val="26"/>
        </w:numPr>
        <w:contextualSpacing/>
        <w:rPr>
          <w:rFonts w:ascii="Arial" w:hAnsi="Arial" w:cs="Arial"/>
          <w:caps/>
          <w:sz w:val="16"/>
          <w:szCs w:val="16"/>
          <w:u w:val="single"/>
          <w:lang w:val="es-MX"/>
        </w:rPr>
      </w:pPr>
      <w:r w:rsidRPr="007840CC">
        <w:rPr>
          <w:rFonts w:ascii="Arial" w:hAnsi="Arial" w:cs="Arial"/>
          <w:caps/>
          <w:sz w:val="16"/>
          <w:szCs w:val="16"/>
          <w:u w:val="single"/>
          <w:lang w:val="es-MX"/>
        </w:rPr>
        <w:t>Jurisdicción Sanitaria # 7</w:t>
      </w:r>
    </w:p>
    <w:p w:rsidR="004C13E8" w:rsidRPr="007840CC" w:rsidRDefault="004C13E8" w:rsidP="004C13E8">
      <w:pPr>
        <w:ind w:left="1080"/>
        <w:contextualSpacing/>
        <w:rPr>
          <w:rFonts w:ascii="Arial" w:hAnsi="Arial" w:cs="Arial"/>
          <w:caps/>
          <w:sz w:val="16"/>
          <w:szCs w:val="16"/>
          <w:lang w:val="es-MX"/>
        </w:rPr>
      </w:pPr>
      <w:r w:rsidRPr="007840CC">
        <w:rPr>
          <w:rFonts w:ascii="Arial" w:hAnsi="Arial" w:cs="Arial"/>
          <w:caps/>
          <w:sz w:val="16"/>
          <w:szCs w:val="16"/>
          <w:lang w:val="es-MX"/>
        </w:rPr>
        <w:t xml:space="preserve">-C.S.U. </w:t>
      </w:r>
      <w:r w:rsidRPr="007840CC">
        <w:rPr>
          <w:rFonts w:ascii="Arial" w:hAnsi="Arial" w:cs="Arial"/>
          <w:caps/>
          <w:sz w:val="16"/>
          <w:szCs w:val="16"/>
          <w:u w:val="single"/>
          <w:lang w:val="es-MX"/>
        </w:rPr>
        <w:t>Allende</w:t>
      </w:r>
      <w:r w:rsidRPr="007840CC">
        <w:rPr>
          <w:rFonts w:ascii="Arial" w:hAnsi="Arial" w:cs="Arial"/>
          <w:caps/>
          <w:sz w:val="16"/>
          <w:szCs w:val="16"/>
          <w:lang w:val="es-MX"/>
        </w:rPr>
        <w:t>: 1 CPU, 1 Monitor, 1 Impresora de Resultados, 1 Centrifuga de 24 Tubos, 2 Agitador de Muestras, 1 Aire Acondicionado de 1 ½ Toneladas, 1 No Break, 1 regulador de voltaje, 1 Contador de Células</w:t>
      </w:r>
    </w:p>
    <w:p w:rsidR="004C13E8" w:rsidRPr="007840CC" w:rsidRDefault="004C13E8" w:rsidP="004C13E8">
      <w:pPr>
        <w:ind w:left="1080"/>
        <w:contextualSpacing/>
        <w:rPr>
          <w:rFonts w:ascii="Arial" w:hAnsi="Arial" w:cs="Arial"/>
          <w:sz w:val="16"/>
          <w:szCs w:val="16"/>
        </w:rPr>
      </w:pPr>
      <w:r w:rsidRPr="007840CC">
        <w:rPr>
          <w:rFonts w:ascii="Arial" w:hAnsi="Arial" w:cs="Arial"/>
          <w:caps/>
          <w:sz w:val="16"/>
          <w:szCs w:val="16"/>
          <w:u w:val="single"/>
          <w:lang w:val="es-MX"/>
        </w:rPr>
        <w:t>-Shock Trauma</w:t>
      </w:r>
      <w:r w:rsidRPr="007840CC">
        <w:rPr>
          <w:rFonts w:ascii="Arial" w:hAnsi="Arial" w:cs="Arial"/>
          <w:caps/>
          <w:sz w:val="16"/>
          <w:szCs w:val="16"/>
          <w:lang w:val="es-MX"/>
        </w:rPr>
        <w:t>: 1 CPU, 1 Monitor, 1 Impresora de Resultados, 1 Centrifuga de 24 Tubos, 2 Agitador de Muestras, 1 Aire Acondicionado de 1 ½ Toneladas, 1 No Break, 1 regulador de voltaje</w:t>
      </w:r>
      <w:r w:rsidRPr="007840CC">
        <w:rPr>
          <w:rFonts w:ascii="Arial" w:hAnsi="Arial" w:cs="Arial"/>
          <w:sz w:val="16"/>
          <w:szCs w:val="16"/>
        </w:rPr>
        <w:t>,</w:t>
      </w:r>
    </w:p>
    <w:p w:rsidR="004C13E8" w:rsidRPr="007840CC" w:rsidRDefault="004C13E8" w:rsidP="004C13E8">
      <w:pPr>
        <w:ind w:left="1080"/>
        <w:contextualSpacing/>
        <w:rPr>
          <w:rFonts w:ascii="Arial" w:hAnsi="Arial" w:cs="Arial"/>
          <w:b/>
          <w:sz w:val="16"/>
          <w:szCs w:val="16"/>
        </w:rPr>
      </w:pPr>
    </w:p>
    <w:p w:rsidR="004C13E8" w:rsidRPr="007840CC" w:rsidRDefault="004C13E8" w:rsidP="004C13E8">
      <w:pPr>
        <w:rPr>
          <w:rFonts w:ascii="Arial" w:hAnsi="Arial" w:cs="Arial"/>
          <w:b/>
          <w:sz w:val="16"/>
          <w:szCs w:val="16"/>
        </w:rPr>
      </w:pPr>
      <w:r w:rsidRPr="007840CC">
        <w:rPr>
          <w:rFonts w:ascii="Arial" w:hAnsi="Arial" w:cs="Arial"/>
          <w:b/>
          <w:sz w:val="16"/>
          <w:szCs w:val="16"/>
        </w:rPr>
        <w:t>SISTEMA INFORMATICO</w:t>
      </w:r>
    </w:p>
    <w:p w:rsidR="004C13E8" w:rsidRPr="007840CC" w:rsidRDefault="004C13E8" w:rsidP="004C13E8">
      <w:pPr>
        <w:rPr>
          <w:rFonts w:ascii="Arial" w:hAnsi="Arial" w:cs="Arial"/>
          <w:caps/>
          <w:sz w:val="16"/>
          <w:szCs w:val="16"/>
          <w:lang w:val="es-MX"/>
        </w:rPr>
      </w:pPr>
    </w:p>
    <w:p w:rsidR="004C13E8" w:rsidRPr="007840CC" w:rsidRDefault="004C13E8" w:rsidP="004C13E8">
      <w:pPr>
        <w:rPr>
          <w:rFonts w:ascii="Arial" w:hAnsi="Arial" w:cs="Arial"/>
          <w:sz w:val="16"/>
          <w:szCs w:val="16"/>
        </w:rPr>
      </w:pPr>
      <w:r w:rsidRPr="007840CC">
        <w:rPr>
          <w:rFonts w:ascii="Arial" w:hAnsi="Arial" w:cs="Arial"/>
          <w:sz w:val="16"/>
          <w:szCs w:val="16"/>
        </w:rPr>
        <w:t xml:space="preserve">Las compañías ganadoras de las partidas licitadas, deberán proveer, para </w:t>
      </w:r>
      <w:r w:rsidRPr="007840CC">
        <w:rPr>
          <w:rFonts w:ascii="Arial" w:hAnsi="Arial" w:cs="Arial"/>
          <w:sz w:val="16"/>
          <w:szCs w:val="16"/>
          <w:u w:val="single"/>
        </w:rPr>
        <w:t>TODOS</w:t>
      </w:r>
      <w:r w:rsidRPr="007840CC">
        <w:rPr>
          <w:rFonts w:ascii="Arial" w:hAnsi="Arial" w:cs="Arial"/>
          <w:sz w:val="16"/>
          <w:szCs w:val="16"/>
        </w:rPr>
        <w:t xml:space="preserve"> los  Hospitales y los Centros de Salud </w:t>
      </w:r>
      <w:r w:rsidRPr="007840CC">
        <w:rPr>
          <w:rFonts w:ascii="Arial" w:hAnsi="Arial" w:cs="Arial"/>
          <w:sz w:val="16"/>
          <w:szCs w:val="16"/>
          <w:u w:val="single"/>
        </w:rPr>
        <w:t>sin excepción</w:t>
      </w:r>
      <w:r w:rsidRPr="007840CC">
        <w:rPr>
          <w:rFonts w:ascii="Arial" w:hAnsi="Arial" w:cs="Arial"/>
          <w:sz w:val="16"/>
          <w:szCs w:val="16"/>
        </w:rPr>
        <w:t xml:space="preserve"> además del reactivo y la instrumentación analítica, </w:t>
      </w:r>
      <w:r w:rsidRPr="007840CC">
        <w:rPr>
          <w:rFonts w:ascii="Arial" w:hAnsi="Arial" w:cs="Arial"/>
          <w:sz w:val="16"/>
          <w:szCs w:val="16"/>
          <w:u w:val="single"/>
        </w:rPr>
        <w:t>un SISTEMA INFORMATICO</w:t>
      </w:r>
      <w:r w:rsidRPr="007840CC">
        <w:rPr>
          <w:rFonts w:ascii="Arial" w:hAnsi="Arial" w:cs="Arial"/>
          <w:sz w:val="16"/>
          <w:szCs w:val="16"/>
        </w:rPr>
        <w:t xml:space="preserve"> que controle el flujo, análisis y reportes de la información que emiten los instrumentos de los laboratorios. El sistema deberá ser un sistema que permita la </w:t>
      </w:r>
      <w:proofErr w:type="spellStart"/>
      <w:r w:rsidRPr="007840CC">
        <w:rPr>
          <w:rFonts w:ascii="Arial" w:hAnsi="Arial" w:cs="Arial"/>
          <w:sz w:val="16"/>
          <w:szCs w:val="16"/>
        </w:rPr>
        <w:t>interfase</w:t>
      </w:r>
      <w:proofErr w:type="spellEnd"/>
      <w:r w:rsidRPr="007840CC">
        <w:rPr>
          <w:rFonts w:ascii="Arial" w:hAnsi="Arial" w:cs="Arial"/>
          <w:sz w:val="16"/>
          <w:szCs w:val="16"/>
        </w:rPr>
        <w:t xml:space="preserve"> con otros sistemas de los licitantes ganadores, de modo que constituya un único sistema para todo el laboratorio.</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b/>
          <w:sz w:val="16"/>
          <w:szCs w:val="16"/>
        </w:rPr>
      </w:pPr>
      <w:r w:rsidRPr="007840CC">
        <w:rPr>
          <w:rFonts w:ascii="Arial" w:hAnsi="Arial" w:cs="Arial"/>
          <w:b/>
          <w:sz w:val="16"/>
          <w:szCs w:val="16"/>
        </w:rPr>
        <w:t>REPORTE DE RESULTADOS MODOS Y CARACTERÍSTICAS QUE DEBE INCLUIR EL SISTEMA</w:t>
      </w:r>
    </w:p>
    <w:p w:rsidR="004C13E8" w:rsidRPr="007840CC" w:rsidRDefault="004C13E8" w:rsidP="004C13E8">
      <w:pPr>
        <w:rPr>
          <w:rFonts w:ascii="Arial" w:hAnsi="Arial" w:cs="Arial"/>
          <w:caps/>
          <w:sz w:val="16"/>
          <w:szCs w:val="16"/>
          <w:lang w:val="es-MX"/>
        </w:rPr>
      </w:pP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Admisión de muestras</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Proporcionar número de folio de la muestra.</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Captura de datos generales de los pacientes, </w:t>
      </w:r>
      <w:proofErr w:type="spellStart"/>
      <w:r w:rsidRPr="007840CC">
        <w:rPr>
          <w:rFonts w:ascii="Arial" w:hAnsi="Arial" w:cs="Arial"/>
          <w:sz w:val="16"/>
          <w:szCs w:val="16"/>
        </w:rPr>
        <w:t>medico</w:t>
      </w:r>
      <w:proofErr w:type="spellEnd"/>
      <w:r w:rsidRPr="007840CC">
        <w:rPr>
          <w:rFonts w:ascii="Arial" w:hAnsi="Arial" w:cs="Arial"/>
          <w:sz w:val="16"/>
          <w:szCs w:val="16"/>
        </w:rPr>
        <w:t xml:space="preserve"> y/</w:t>
      </w:r>
      <w:proofErr w:type="spellStart"/>
      <w:r w:rsidRPr="007840CC">
        <w:rPr>
          <w:rFonts w:ascii="Arial" w:hAnsi="Arial" w:cs="Arial"/>
          <w:sz w:val="16"/>
          <w:szCs w:val="16"/>
        </w:rPr>
        <w:t>o</w:t>
      </w:r>
      <w:proofErr w:type="spellEnd"/>
      <w:r w:rsidRPr="007840CC">
        <w:rPr>
          <w:rFonts w:ascii="Arial" w:hAnsi="Arial" w:cs="Arial"/>
          <w:sz w:val="16"/>
          <w:szCs w:val="16"/>
        </w:rPr>
        <w:t xml:space="preserve"> organismo de procedencia.</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Estudios solicitados (con opción de selección de un </w:t>
      </w:r>
      <w:proofErr w:type="spellStart"/>
      <w:r w:rsidRPr="007840CC">
        <w:rPr>
          <w:rFonts w:ascii="Arial" w:hAnsi="Arial" w:cs="Arial"/>
          <w:sz w:val="16"/>
          <w:szCs w:val="16"/>
        </w:rPr>
        <w:t>catalogo</w:t>
      </w:r>
      <w:proofErr w:type="spellEnd"/>
      <w:r w:rsidRPr="007840CC">
        <w:rPr>
          <w:rFonts w:ascii="Arial" w:hAnsi="Arial" w:cs="Arial"/>
          <w:sz w:val="16"/>
          <w:szCs w:val="16"/>
        </w:rPr>
        <w:t xml:space="preserve"> previamente capturado).</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Posibilidad de consultar, modificar o eliminar todos los datos (con restricción a usuarios supervisores o administradores)</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Impresión de comprobantes de admisión para el depositante de las muestras. Diseñado en base a las necesidades de la institución </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Listados de </w:t>
      </w:r>
      <w:proofErr w:type="spellStart"/>
      <w:r w:rsidRPr="007840CC">
        <w:rPr>
          <w:rFonts w:ascii="Arial" w:hAnsi="Arial" w:cs="Arial"/>
          <w:sz w:val="16"/>
          <w:szCs w:val="16"/>
        </w:rPr>
        <w:t>ordenes</w:t>
      </w:r>
      <w:proofErr w:type="spellEnd"/>
      <w:r w:rsidRPr="007840CC">
        <w:rPr>
          <w:rFonts w:ascii="Arial" w:hAnsi="Arial" w:cs="Arial"/>
          <w:sz w:val="16"/>
          <w:szCs w:val="16"/>
        </w:rPr>
        <w:t xml:space="preserve"> para cada área del laboratorio.</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Posibilidad de reimprimir los reportes respetando los valores de referencia originalmente reportados y la firma de la persona que valido los mismos.</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Impresión de etiquetas de código de barras para la identificación del tubo de muestra de cada paquete.</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Recolección de resultados a través de la </w:t>
      </w:r>
      <w:proofErr w:type="spellStart"/>
      <w:r w:rsidRPr="007840CC">
        <w:rPr>
          <w:rFonts w:ascii="Arial" w:hAnsi="Arial" w:cs="Arial"/>
          <w:sz w:val="16"/>
          <w:szCs w:val="16"/>
        </w:rPr>
        <w:t>interfase</w:t>
      </w:r>
      <w:proofErr w:type="spellEnd"/>
      <w:r w:rsidRPr="007840CC">
        <w:rPr>
          <w:rFonts w:ascii="Arial" w:hAnsi="Arial" w:cs="Arial"/>
          <w:sz w:val="16"/>
          <w:szCs w:val="16"/>
        </w:rPr>
        <w:t xml:space="preserve"> del “Sistema” con los diferentes analizadores.</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Recolección de resultados a través del sistema </w:t>
      </w:r>
      <w:proofErr w:type="spellStart"/>
      <w:r w:rsidRPr="007840CC">
        <w:rPr>
          <w:rFonts w:ascii="Arial" w:hAnsi="Arial" w:cs="Arial"/>
          <w:sz w:val="16"/>
          <w:szCs w:val="16"/>
        </w:rPr>
        <w:t>intra</w:t>
      </w:r>
      <w:proofErr w:type="spellEnd"/>
      <w:r w:rsidRPr="007840CC">
        <w:rPr>
          <w:rFonts w:ascii="Arial" w:hAnsi="Arial" w:cs="Arial"/>
          <w:sz w:val="16"/>
          <w:szCs w:val="16"/>
        </w:rPr>
        <w:t>-hospitalario en las diferentes áreas del hospital.</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Posibilidad de verificar la muestras al ingresar al laboratorio y generar un reporte de trazabilidad de la muestra.</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Opción de capturar resultados manualmente de una solicitud en particular.</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Opción de capturar resultados por área de trabajo.</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Validación por área de trabajo o estudios independientes, además  de impresión de firma digitalizada de la persona que valida dicha área.</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Impresión de resultados completos por paciente o muestra y por fecha en </w:t>
      </w:r>
      <w:proofErr w:type="spellStart"/>
      <w:r w:rsidRPr="007840CC">
        <w:rPr>
          <w:rFonts w:ascii="Arial" w:hAnsi="Arial" w:cs="Arial"/>
          <w:sz w:val="16"/>
          <w:szCs w:val="16"/>
        </w:rPr>
        <w:t>especifico</w:t>
      </w:r>
      <w:proofErr w:type="spellEnd"/>
      <w:r w:rsidRPr="007840CC">
        <w:rPr>
          <w:rFonts w:ascii="Arial" w:hAnsi="Arial" w:cs="Arial"/>
          <w:sz w:val="16"/>
          <w:szCs w:val="16"/>
        </w:rPr>
        <w:t xml:space="preserve"> o rango de fechas y que es sistema almacene la fecha de impresión del reporte original.</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Envío de resultados por correo electrónico o fax.</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Incluir indicadores visuales para valores fuera de rango.</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Posibilidad de monitorear el estatus de los estudios en proceso.</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Listados y estadísticas definido por la Institución.</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Opción para formatear los reportes de resultados.</w:t>
      </w:r>
    </w:p>
    <w:p w:rsidR="004C13E8" w:rsidRPr="007840CC" w:rsidRDefault="004C13E8" w:rsidP="00AF41C0">
      <w:pPr>
        <w:pStyle w:val="Prrafodelista"/>
        <w:numPr>
          <w:ilvl w:val="0"/>
          <w:numId w:val="26"/>
        </w:numPr>
        <w:rPr>
          <w:rFonts w:ascii="Arial" w:hAnsi="Arial" w:cs="Arial"/>
          <w:sz w:val="16"/>
          <w:szCs w:val="16"/>
        </w:rPr>
      </w:pPr>
      <w:r w:rsidRPr="007840CC">
        <w:rPr>
          <w:rFonts w:ascii="Arial" w:hAnsi="Arial" w:cs="Arial"/>
          <w:sz w:val="16"/>
          <w:szCs w:val="16"/>
        </w:rPr>
        <w:t xml:space="preserve">Los resultados de los servicios de laboratorio debe de incluir: Los Rangos o parámetros de referencia, nombre y firma del Responsable, Cedula Profesional, fecha y hora de elaboración de estudios. </w:t>
      </w:r>
    </w:p>
    <w:p w:rsidR="004C13E8" w:rsidRPr="007840CC" w:rsidRDefault="004C13E8" w:rsidP="004C13E8">
      <w:pPr>
        <w:rPr>
          <w:rFonts w:ascii="Arial" w:hAnsi="Arial" w:cs="Arial"/>
          <w:sz w:val="16"/>
          <w:szCs w:val="16"/>
        </w:rPr>
      </w:pPr>
    </w:p>
    <w:p w:rsidR="004C13E8" w:rsidRPr="007840CC" w:rsidRDefault="004C13E8" w:rsidP="004C13E8">
      <w:pPr>
        <w:pStyle w:val="Ttulo2"/>
        <w:jc w:val="left"/>
        <w:rPr>
          <w:rFonts w:cs="Arial"/>
          <w:b w:val="0"/>
          <w:sz w:val="16"/>
          <w:szCs w:val="16"/>
        </w:rPr>
      </w:pPr>
      <w:r w:rsidRPr="007840CC">
        <w:rPr>
          <w:rFonts w:cs="Arial"/>
          <w:sz w:val="16"/>
          <w:szCs w:val="16"/>
        </w:rPr>
        <w:t>CONTROL DE CALIDAD</w:t>
      </w:r>
    </w:p>
    <w:p w:rsidR="004C13E8" w:rsidRPr="007840CC" w:rsidRDefault="004C13E8" w:rsidP="004C13E8">
      <w:pPr>
        <w:rPr>
          <w:rFonts w:ascii="Arial" w:hAnsi="Arial" w:cs="Arial"/>
          <w:sz w:val="16"/>
          <w:szCs w:val="16"/>
        </w:rPr>
      </w:pPr>
    </w:p>
    <w:p w:rsidR="004C13E8" w:rsidRPr="007840CC" w:rsidRDefault="004C13E8" w:rsidP="00AF41C0">
      <w:pPr>
        <w:numPr>
          <w:ilvl w:val="0"/>
          <w:numId w:val="35"/>
        </w:numPr>
        <w:rPr>
          <w:rFonts w:ascii="Arial" w:hAnsi="Arial" w:cs="Arial"/>
          <w:sz w:val="16"/>
          <w:szCs w:val="16"/>
        </w:rPr>
      </w:pPr>
      <w:r w:rsidRPr="007840CC">
        <w:rPr>
          <w:rFonts w:ascii="Arial" w:hAnsi="Arial" w:cs="Arial"/>
          <w:sz w:val="16"/>
          <w:szCs w:val="16"/>
        </w:rPr>
        <w:t>Captura automática o manual de los resultados de control de calidad.</w:t>
      </w:r>
    </w:p>
    <w:p w:rsidR="004C13E8" w:rsidRPr="007840CC" w:rsidRDefault="004C13E8" w:rsidP="00AF41C0">
      <w:pPr>
        <w:numPr>
          <w:ilvl w:val="0"/>
          <w:numId w:val="35"/>
        </w:numPr>
        <w:rPr>
          <w:rFonts w:ascii="Arial" w:hAnsi="Arial" w:cs="Arial"/>
          <w:sz w:val="16"/>
          <w:szCs w:val="16"/>
        </w:rPr>
      </w:pPr>
      <w:r w:rsidRPr="007840CC">
        <w:rPr>
          <w:rFonts w:ascii="Arial" w:hAnsi="Arial" w:cs="Arial"/>
          <w:sz w:val="16"/>
          <w:szCs w:val="16"/>
        </w:rPr>
        <w:t>Consulta de los resultados de control de calidad, incluyendo media, desviación estándar y coeficiente de variación.</w:t>
      </w:r>
    </w:p>
    <w:p w:rsidR="004C13E8" w:rsidRPr="007840CC" w:rsidRDefault="004C13E8" w:rsidP="004C13E8">
      <w:pPr>
        <w:ind w:left="915"/>
        <w:rPr>
          <w:rFonts w:ascii="Arial" w:hAnsi="Arial" w:cs="Arial"/>
          <w:sz w:val="16"/>
          <w:szCs w:val="16"/>
        </w:rPr>
      </w:pPr>
    </w:p>
    <w:p w:rsidR="004C13E8" w:rsidRPr="007840CC" w:rsidRDefault="004C13E8" w:rsidP="004C13E8">
      <w:pPr>
        <w:pStyle w:val="Ttulo2"/>
        <w:jc w:val="left"/>
        <w:rPr>
          <w:rFonts w:cs="Arial"/>
          <w:b w:val="0"/>
          <w:sz w:val="16"/>
          <w:szCs w:val="16"/>
        </w:rPr>
      </w:pPr>
      <w:r w:rsidRPr="007840CC">
        <w:rPr>
          <w:rFonts w:cs="Arial"/>
          <w:sz w:val="16"/>
          <w:szCs w:val="16"/>
        </w:rPr>
        <w:t>CARACTERÍSTICAS GENERALES DEL SISTEMA</w:t>
      </w:r>
    </w:p>
    <w:p w:rsidR="004C13E8" w:rsidRPr="007840CC" w:rsidRDefault="004C13E8" w:rsidP="004C13E8">
      <w:pPr>
        <w:rPr>
          <w:rFonts w:ascii="Arial" w:hAnsi="Arial" w:cs="Arial"/>
          <w:sz w:val="16"/>
          <w:szCs w:val="16"/>
        </w:rPr>
      </w:pPr>
    </w:p>
    <w:p w:rsidR="004C13E8" w:rsidRPr="007840CC" w:rsidRDefault="004C13E8" w:rsidP="004C13E8">
      <w:pPr>
        <w:rPr>
          <w:rFonts w:ascii="Arial" w:hAnsi="Arial" w:cs="Arial"/>
          <w:sz w:val="16"/>
          <w:szCs w:val="16"/>
        </w:rPr>
      </w:pPr>
      <w:r w:rsidRPr="007840CC">
        <w:rPr>
          <w:rFonts w:ascii="Arial" w:hAnsi="Arial" w:cs="Arial"/>
          <w:sz w:val="16"/>
          <w:szCs w:val="16"/>
        </w:rPr>
        <w:tab/>
        <w:t>El sistema deberá contar con las siguientes características:</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Soporte técnico local, con un tiempo de respuesta en sitio máximo de 6 horas.</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 xml:space="preserve">Ayuda en línea las 24 </w:t>
      </w:r>
      <w:proofErr w:type="spellStart"/>
      <w:r w:rsidRPr="007840CC">
        <w:rPr>
          <w:rFonts w:ascii="Arial" w:hAnsi="Arial" w:cs="Arial"/>
          <w:sz w:val="16"/>
          <w:szCs w:val="16"/>
        </w:rPr>
        <w:t>hrs</w:t>
      </w:r>
      <w:proofErr w:type="spellEnd"/>
      <w:r w:rsidRPr="007840CC">
        <w:rPr>
          <w:rFonts w:ascii="Arial" w:hAnsi="Arial" w:cs="Arial"/>
          <w:sz w:val="16"/>
          <w:szCs w:val="16"/>
        </w:rPr>
        <w:t>. Los 365 días del año en todo el “sistema”.</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Trabajar en un sistema operativo de Windows 2003 server y Windows XP profesional.</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 xml:space="preserve">Topología de red local </w:t>
      </w:r>
      <w:proofErr w:type="spellStart"/>
      <w:r w:rsidRPr="007840CC">
        <w:rPr>
          <w:rFonts w:ascii="Arial" w:hAnsi="Arial" w:cs="Arial"/>
          <w:sz w:val="16"/>
          <w:szCs w:val="16"/>
        </w:rPr>
        <w:t>ethernet</w:t>
      </w:r>
      <w:proofErr w:type="spellEnd"/>
      <w:r w:rsidRPr="007840CC">
        <w:rPr>
          <w:rFonts w:ascii="Arial" w:hAnsi="Arial" w:cs="Arial"/>
          <w:sz w:val="16"/>
          <w:szCs w:val="16"/>
        </w:rPr>
        <w:t xml:space="preserve"> y protocolo de comunicación TCP/IP.</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Los manuales deben ser escritos en español y entregados en forma electrónica.</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4C13E8" w:rsidRPr="007840CC" w:rsidRDefault="004C13E8" w:rsidP="00AF41C0">
      <w:pPr>
        <w:numPr>
          <w:ilvl w:val="0"/>
          <w:numId w:val="36"/>
        </w:numPr>
        <w:rPr>
          <w:rFonts w:ascii="Arial" w:hAnsi="Arial" w:cs="Arial"/>
          <w:sz w:val="16"/>
          <w:szCs w:val="16"/>
        </w:rPr>
      </w:pPr>
      <w:r w:rsidRPr="007840CC">
        <w:rPr>
          <w:rFonts w:ascii="Arial" w:hAnsi="Arial" w:cs="Arial"/>
          <w:sz w:val="16"/>
          <w:szCs w:val="16"/>
        </w:rPr>
        <w:t xml:space="preserve">El soporte técnico y capacitación deberá proporcionarse de la siguiente manera: </w:t>
      </w:r>
    </w:p>
    <w:p w:rsidR="004C13E8" w:rsidRPr="007840CC" w:rsidRDefault="004C13E8" w:rsidP="00AF41C0">
      <w:pPr>
        <w:numPr>
          <w:ilvl w:val="1"/>
          <w:numId w:val="36"/>
        </w:numPr>
        <w:rPr>
          <w:rFonts w:ascii="Arial" w:hAnsi="Arial" w:cs="Arial"/>
          <w:sz w:val="16"/>
          <w:szCs w:val="16"/>
        </w:rPr>
      </w:pPr>
      <w:r w:rsidRPr="007840CC">
        <w:rPr>
          <w:rFonts w:ascii="Arial" w:hAnsi="Arial" w:cs="Arial"/>
          <w:sz w:val="16"/>
          <w:szCs w:val="16"/>
        </w:rPr>
        <w:t xml:space="preserve">Permanencia del personal de Sistemas para instalación y programación del sistema por un mínimo de 20 días hábiles, en horario matutino (8-13:00hrs). </w:t>
      </w:r>
    </w:p>
    <w:p w:rsidR="004C13E8" w:rsidRPr="007840CC" w:rsidRDefault="004C13E8" w:rsidP="00AF41C0">
      <w:pPr>
        <w:numPr>
          <w:ilvl w:val="1"/>
          <w:numId w:val="36"/>
        </w:numPr>
        <w:rPr>
          <w:rFonts w:ascii="Arial" w:hAnsi="Arial" w:cs="Arial"/>
          <w:sz w:val="16"/>
          <w:szCs w:val="16"/>
        </w:rPr>
      </w:pPr>
      <w:r w:rsidRPr="007840CC">
        <w:rPr>
          <w:rFonts w:ascii="Arial" w:hAnsi="Arial" w:cs="Arial"/>
          <w:sz w:val="16"/>
          <w:szCs w:val="16"/>
        </w:rPr>
        <w:t xml:space="preserve">Capacitación al personal al instalar el sistema </w:t>
      </w:r>
      <w:proofErr w:type="spellStart"/>
      <w:r w:rsidRPr="007840CC">
        <w:rPr>
          <w:rFonts w:ascii="Arial" w:hAnsi="Arial" w:cs="Arial"/>
          <w:sz w:val="16"/>
          <w:szCs w:val="16"/>
        </w:rPr>
        <w:t>ultipu</w:t>
      </w:r>
      <w:proofErr w:type="spellEnd"/>
      <w:r w:rsidRPr="007840CC">
        <w:rPr>
          <w:rFonts w:ascii="Arial" w:hAnsi="Arial" w:cs="Arial"/>
          <w:sz w:val="16"/>
          <w:szCs w:val="16"/>
        </w:rPr>
        <w:t xml:space="preserve"> de al menos 5 días en cada uno de los siguientes turnos: Matutino (8-13:00hrs), Vespertino (13-19:00hrs), Nocturno 1 Lunes, Miércoles  y Viernes (19:00-22:00hrs), Nocturno 2 Martes, Jueves, Sábado (19:00-22:00hrs) y Fin de Semana, (Sábado y domingo de 9:00-13:00hrs) </w:t>
      </w:r>
    </w:p>
    <w:p w:rsidR="004C13E8" w:rsidRPr="007840CC" w:rsidRDefault="004C13E8" w:rsidP="00AF41C0">
      <w:pPr>
        <w:pStyle w:val="Textoindependiente2"/>
        <w:numPr>
          <w:ilvl w:val="0"/>
          <w:numId w:val="36"/>
        </w:numPr>
        <w:ind w:right="0"/>
        <w:jc w:val="left"/>
        <w:rPr>
          <w:rFonts w:cs="Arial"/>
          <w:sz w:val="16"/>
          <w:szCs w:val="16"/>
        </w:rPr>
      </w:pPr>
      <w:r w:rsidRPr="007840CC">
        <w:rPr>
          <w:rFonts w:cs="Arial"/>
          <w:sz w:val="16"/>
          <w:szCs w:val="16"/>
        </w:rPr>
        <w:t>Ofrezca al personal el número de capacitaciones necesarias en cada una de las 6 guardias con las que cuenta el laboratorio, en las fechas programadas por el departamento.</w:t>
      </w:r>
    </w:p>
    <w:p w:rsidR="004C13E8" w:rsidRPr="007840CC" w:rsidRDefault="004C13E8" w:rsidP="004C13E8">
      <w:pPr>
        <w:ind w:left="360"/>
        <w:rPr>
          <w:rFonts w:ascii="Arial" w:hAnsi="Arial" w:cs="Arial"/>
          <w:sz w:val="16"/>
          <w:szCs w:val="16"/>
        </w:rPr>
      </w:pPr>
    </w:p>
    <w:p w:rsidR="004C13E8" w:rsidRPr="007840CC" w:rsidRDefault="004C13E8" w:rsidP="004C13E8">
      <w:pPr>
        <w:pStyle w:val="Textoindependiente"/>
        <w:jc w:val="left"/>
        <w:rPr>
          <w:rFonts w:cs="Arial"/>
          <w:b/>
          <w:sz w:val="16"/>
          <w:szCs w:val="16"/>
        </w:rPr>
      </w:pPr>
      <w:r w:rsidRPr="007840CC">
        <w:rPr>
          <w:rFonts w:cs="Arial"/>
          <w:b/>
          <w:sz w:val="16"/>
          <w:szCs w:val="16"/>
        </w:rPr>
        <w:t>CARACTERÍSTICAS ESPECÍFICAS DEL SISTEMA QUE DEBE PROPORCIONAR EL GANADOR DEL PAQUETE.</w:t>
      </w:r>
    </w:p>
    <w:p w:rsidR="004C13E8" w:rsidRPr="007840CC" w:rsidRDefault="004C13E8" w:rsidP="004C13E8">
      <w:pPr>
        <w:rPr>
          <w:rFonts w:ascii="Arial" w:hAnsi="Arial" w:cs="Arial"/>
          <w:sz w:val="16"/>
          <w:szCs w:val="16"/>
        </w:rPr>
      </w:pPr>
    </w:p>
    <w:p w:rsidR="004C13E8" w:rsidRPr="007840CC" w:rsidRDefault="004C13E8" w:rsidP="00AF41C0">
      <w:pPr>
        <w:numPr>
          <w:ilvl w:val="0"/>
          <w:numId w:val="37"/>
        </w:numPr>
        <w:rPr>
          <w:rFonts w:ascii="Arial" w:hAnsi="Arial" w:cs="Arial"/>
          <w:sz w:val="16"/>
          <w:szCs w:val="16"/>
        </w:rPr>
      </w:pPr>
      <w:r w:rsidRPr="007840CC">
        <w:rPr>
          <w:rFonts w:ascii="Arial" w:hAnsi="Arial" w:cs="Arial"/>
          <w:sz w:val="16"/>
          <w:szCs w:val="16"/>
        </w:rPr>
        <w:t>Servidor principal</w:t>
      </w:r>
    </w:p>
    <w:p w:rsidR="004C13E8" w:rsidRPr="007840CC" w:rsidRDefault="004C13E8" w:rsidP="00AF41C0">
      <w:pPr>
        <w:numPr>
          <w:ilvl w:val="0"/>
          <w:numId w:val="37"/>
        </w:numPr>
        <w:rPr>
          <w:rFonts w:ascii="Arial" w:hAnsi="Arial" w:cs="Arial"/>
          <w:sz w:val="16"/>
          <w:szCs w:val="16"/>
        </w:rPr>
      </w:pPr>
      <w:r w:rsidRPr="007840CC">
        <w:rPr>
          <w:rFonts w:ascii="Arial" w:hAnsi="Arial" w:cs="Arial"/>
          <w:sz w:val="16"/>
          <w:szCs w:val="16"/>
        </w:rPr>
        <w:t xml:space="preserve">Fuente de poder </w:t>
      </w:r>
      <w:proofErr w:type="spellStart"/>
      <w:r w:rsidRPr="007840CC">
        <w:rPr>
          <w:rFonts w:ascii="Arial" w:hAnsi="Arial" w:cs="Arial"/>
          <w:sz w:val="16"/>
          <w:szCs w:val="16"/>
        </w:rPr>
        <w:t>ininterrumpible</w:t>
      </w:r>
      <w:proofErr w:type="spellEnd"/>
    </w:p>
    <w:p w:rsidR="004C13E8" w:rsidRPr="007840CC" w:rsidRDefault="004C13E8" w:rsidP="00AF41C0">
      <w:pPr>
        <w:numPr>
          <w:ilvl w:val="0"/>
          <w:numId w:val="37"/>
        </w:numPr>
        <w:rPr>
          <w:rFonts w:ascii="Arial" w:hAnsi="Arial" w:cs="Arial"/>
          <w:sz w:val="16"/>
          <w:szCs w:val="16"/>
        </w:rPr>
      </w:pPr>
      <w:r w:rsidRPr="007840CC">
        <w:rPr>
          <w:rFonts w:ascii="Arial" w:hAnsi="Arial" w:cs="Arial"/>
          <w:sz w:val="16"/>
          <w:szCs w:val="16"/>
        </w:rPr>
        <w:t>Concentrador de 12 puertos 10/100 base T</w:t>
      </w:r>
    </w:p>
    <w:p w:rsidR="004C13E8" w:rsidRPr="007840CC" w:rsidRDefault="004C13E8" w:rsidP="00AF41C0">
      <w:pPr>
        <w:numPr>
          <w:ilvl w:val="0"/>
          <w:numId w:val="37"/>
        </w:numPr>
        <w:rPr>
          <w:rFonts w:ascii="Arial" w:hAnsi="Arial" w:cs="Arial"/>
          <w:sz w:val="16"/>
          <w:szCs w:val="16"/>
        </w:rPr>
      </w:pPr>
      <w:r w:rsidRPr="007840CC">
        <w:rPr>
          <w:rFonts w:ascii="Arial" w:hAnsi="Arial" w:cs="Arial"/>
          <w:sz w:val="16"/>
          <w:szCs w:val="16"/>
        </w:rPr>
        <w:t>Estación de trabajo en admisión</w:t>
      </w:r>
    </w:p>
    <w:p w:rsidR="004C13E8" w:rsidRPr="007840CC" w:rsidRDefault="004C13E8" w:rsidP="00AF41C0">
      <w:pPr>
        <w:numPr>
          <w:ilvl w:val="0"/>
          <w:numId w:val="37"/>
        </w:numPr>
        <w:rPr>
          <w:rFonts w:ascii="Arial" w:hAnsi="Arial" w:cs="Arial"/>
          <w:sz w:val="16"/>
          <w:szCs w:val="16"/>
        </w:rPr>
      </w:pPr>
      <w:r w:rsidRPr="007840CC">
        <w:rPr>
          <w:rFonts w:ascii="Arial" w:hAnsi="Arial" w:cs="Arial"/>
          <w:sz w:val="16"/>
          <w:szCs w:val="16"/>
        </w:rPr>
        <w:t xml:space="preserve">Estación de trabajo en áreas definidas por el Laboratorio para elaboración de reportes y consultas </w:t>
      </w:r>
    </w:p>
    <w:p w:rsidR="004C13E8" w:rsidRPr="007840CC" w:rsidRDefault="004C13E8" w:rsidP="00AF41C0">
      <w:pPr>
        <w:numPr>
          <w:ilvl w:val="0"/>
          <w:numId w:val="37"/>
        </w:numPr>
        <w:rPr>
          <w:rFonts w:ascii="Arial" w:hAnsi="Arial" w:cs="Arial"/>
          <w:sz w:val="16"/>
          <w:szCs w:val="16"/>
        </w:rPr>
      </w:pPr>
      <w:r w:rsidRPr="007840CC">
        <w:rPr>
          <w:rFonts w:ascii="Arial" w:hAnsi="Arial" w:cs="Arial"/>
          <w:sz w:val="16"/>
          <w:szCs w:val="16"/>
        </w:rPr>
        <w:t>Regulador de corriente para cada estación de trabajo.</w:t>
      </w:r>
    </w:p>
    <w:p w:rsidR="004C13E8" w:rsidRPr="007840CC" w:rsidRDefault="004C13E8" w:rsidP="00AF41C0">
      <w:pPr>
        <w:numPr>
          <w:ilvl w:val="0"/>
          <w:numId w:val="37"/>
        </w:numPr>
        <w:rPr>
          <w:rFonts w:ascii="Arial" w:hAnsi="Arial" w:cs="Arial"/>
          <w:sz w:val="16"/>
          <w:szCs w:val="16"/>
        </w:rPr>
      </w:pPr>
      <w:r w:rsidRPr="007840CC">
        <w:rPr>
          <w:rFonts w:ascii="Arial" w:hAnsi="Arial" w:cs="Arial"/>
          <w:sz w:val="16"/>
          <w:szCs w:val="16"/>
        </w:rPr>
        <w:t xml:space="preserve">Estación de trabajo en las áreas operativas </w:t>
      </w:r>
    </w:p>
    <w:p w:rsidR="004C13E8" w:rsidRPr="007840CC" w:rsidRDefault="004C13E8" w:rsidP="00AF41C0">
      <w:pPr>
        <w:numPr>
          <w:ilvl w:val="0"/>
          <w:numId w:val="37"/>
        </w:numPr>
        <w:rPr>
          <w:rFonts w:ascii="Arial" w:hAnsi="Arial" w:cs="Arial"/>
          <w:sz w:val="16"/>
          <w:szCs w:val="16"/>
        </w:rPr>
      </w:pPr>
      <w:r w:rsidRPr="007840CC">
        <w:rPr>
          <w:rFonts w:ascii="Arial" w:hAnsi="Arial" w:cs="Arial"/>
          <w:sz w:val="16"/>
          <w:szCs w:val="16"/>
        </w:rPr>
        <w:t>Impresoras en lugares a designar por el departamento</w:t>
      </w:r>
    </w:p>
    <w:p w:rsidR="004C13E8" w:rsidRPr="007840CC" w:rsidRDefault="004C13E8" w:rsidP="00AF41C0">
      <w:pPr>
        <w:numPr>
          <w:ilvl w:val="0"/>
          <w:numId w:val="37"/>
        </w:numPr>
        <w:rPr>
          <w:rFonts w:ascii="Arial" w:hAnsi="Arial" w:cs="Arial"/>
          <w:sz w:val="16"/>
          <w:szCs w:val="16"/>
        </w:rPr>
      </w:pPr>
      <w:r w:rsidRPr="007840CC">
        <w:rPr>
          <w:rFonts w:ascii="Arial" w:hAnsi="Arial" w:cs="Arial"/>
          <w:sz w:val="16"/>
          <w:szCs w:val="16"/>
        </w:rPr>
        <w:t>Estas estaciones e impresoras se definirán en conjunto con el jefe de laboratorio de cada hospital hasta el máximo requerido en el anexo 1</w:t>
      </w:r>
    </w:p>
    <w:p w:rsidR="004C13E8" w:rsidRPr="007840CC" w:rsidRDefault="004C13E8" w:rsidP="004C13E8">
      <w:pPr>
        <w:pStyle w:val="Textoindependiente"/>
        <w:jc w:val="left"/>
        <w:rPr>
          <w:rFonts w:cs="Arial"/>
          <w:sz w:val="16"/>
          <w:szCs w:val="16"/>
        </w:rPr>
      </w:pPr>
    </w:p>
    <w:p w:rsidR="004C13E8" w:rsidRPr="007840CC" w:rsidRDefault="004C13E8" w:rsidP="004C13E8">
      <w:pPr>
        <w:pStyle w:val="Textoindependiente"/>
        <w:jc w:val="left"/>
        <w:rPr>
          <w:rFonts w:cs="Arial"/>
          <w:sz w:val="16"/>
          <w:szCs w:val="16"/>
        </w:rPr>
      </w:pPr>
      <w:r w:rsidRPr="007840CC">
        <w:rPr>
          <w:rFonts w:cs="Arial"/>
          <w:sz w:val="16"/>
          <w:szCs w:val="16"/>
        </w:rPr>
        <w:t>A continuación se describen las características de los equipos:</w:t>
      </w:r>
    </w:p>
    <w:p w:rsidR="004C13E8" w:rsidRPr="007840CC" w:rsidRDefault="004C13E8" w:rsidP="004C13E8">
      <w:pPr>
        <w:pStyle w:val="Textoindependiente"/>
        <w:jc w:val="left"/>
        <w:rPr>
          <w:rFonts w:cs="Arial"/>
          <w:sz w:val="16"/>
          <w:szCs w:val="16"/>
        </w:rPr>
      </w:pPr>
    </w:p>
    <w:p w:rsidR="004C13E8" w:rsidRPr="007840CC" w:rsidRDefault="004C13E8" w:rsidP="004C13E8">
      <w:pPr>
        <w:pStyle w:val="Textoindependiente"/>
        <w:jc w:val="left"/>
        <w:rPr>
          <w:rFonts w:cs="Arial"/>
          <w:b/>
          <w:sz w:val="16"/>
          <w:szCs w:val="16"/>
        </w:rPr>
      </w:pPr>
      <w:r w:rsidRPr="007840CC">
        <w:rPr>
          <w:rFonts w:cs="Arial"/>
          <w:b/>
          <w:sz w:val="16"/>
          <w:szCs w:val="16"/>
        </w:rPr>
        <w:t>TODOS LOS EQUIPOS DEBERAN ESTAR EN EL DOMINIO Y TENER EL MISMO SISTEMA OPERATIVO.</w:t>
      </w:r>
    </w:p>
    <w:p w:rsidR="004C13E8" w:rsidRPr="007840CC" w:rsidRDefault="004C13E8" w:rsidP="004C13E8">
      <w:pPr>
        <w:pStyle w:val="Textoindependiente"/>
        <w:jc w:val="left"/>
        <w:rPr>
          <w:rFonts w:cs="Arial"/>
          <w:sz w:val="16"/>
          <w:szCs w:val="16"/>
        </w:rPr>
      </w:pPr>
    </w:p>
    <w:p w:rsidR="004C13E8" w:rsidRPr="007840CC" w:rsidRDefault="004C13E8" w:rsidP="004C13E8">
      <w:pPr>
        <w:pStyle w:val="Textoindependiente"/>
        <w:jc w:val="left"/>
        <w:rPr>
          <w:rFonts w:cs="Arial"/>
          <w:sz w:val="16"/>
          <w:szCs w:val="16"/>
        </w:rPr>
      </w:pPr>
      <w:r w:rsidRPr="007840CC">
        <w:rPr>
          <w:rFonts w:cs="Arial"/>
          <w:sz w:val="16"/>
          <w:szCs w:val="16"/>
        </w:rPr>
        <w:t xml:space="preserve">LA BASE DE DATOS DEBERA SER </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4C13E8" w:rsidRPr="007840CC" w:rsidRDefault="004C13E8" w:rsidP="00AF41C0">
      <w:pPr>
        <w:numPr>
          <w:ilvl w:val="1"/>
          <w:numId w:val="38"/>
        </w:numPr>
        <w:rPr>
          <w:rFonts w:ascii="Arial" w:hAnsi="Arial" w:cs="Arial"/>
          <w:sz w:val="16"/>
          <w:szCs w:val="16"/>
          <w:lang w:val="pt-BR"/>
        </w:rPr>
      </w:pPr>
      <w:proofErr w:type="spellStart"/>
      <w:r w:rsidRPr="007840CC">
        <w:rPr>
          <w:rFonts w:ascii="Arial" w:hAnsi="Arial" w:cs="Arial"/>
          <w:sz w:val="16"/>
          <w:szCs w:val="16"/>
          <w:lang w:val="pt-BR"/>
        </w:rPr>
        <w:t>Procesador</w:t>
      </w:r>
      <w:proofErr w:type="spellEnd"/>
      <w:r w:rsidRPr="007840CC">
        <w:rPr>
          <w:rFonts w:ascii="Arial" w:hAnsi="Arial" w:cs="Arial"/>
          <w:sz w:val="16"/>
          <w:szCs w:val="16"/>
          <w:lang w:val="pt-BR"/>
        </w:rPr>
        <w:t xml:space="preserve"> Pentium IV de </w:t>
      </w:r>
      <w:proofErr w:type="spellStart"/>
      <w:r w:rsidRPr="007840CC">
        <w:rPr>
          <w:rFonts w:ascii="Arial" w:hAnsi="Arial" w:cs="Arial"/>
          <w:sz w:val="16"/>
          <w:szCs w:val="16"/>
          <w:lang w:val="pt-BR"/>
        </w:rPr>
        <w:t>mas</w:t>
      </w:r>
      <w:proofErr w:type="spellEnd"/>
      <w:r w:rsidRPr="007840CC">
        <w:rPr>
          <w:rFonts w:ascii="Arial" w:hAnsi="Arial" w:cs="Arial"/>
          <w:sz w:val="16"/>
          <w:szCs w:val="16"/>
          <w:lang w:val="pt-BR"/>
        </w:rPr>
        <w:t xml:space="preserve"> de 1.8 </w:t>
      </w:r>
      <w:proofErr w:type="spellStart"/>
      <w:r w:rsidRPr="007840CC">
        <w:rPr>
          <w:rFonts w:ascii="Arial" w:hAnsi="Arial" w:cs="Arial"/>
          <w:sz w:val="16"/>
          <w:szCs w:val="16"/>
          <w:lang w:val="pt-BR"/>
        </w:rPr>
        <w:t>Ghz</w:t>
      </w:r>
      <w:proofErr w:type="spellEnd"/>
    </w:p>
    <w:p w:rsidR="004C13E8" w:rsidRPr="007840CC" w:rsidRDefault="004C13E8" w:rsidP="00AF41C0">
      <w:pPr>
        <w:numPr>
          <w:ilvl w:val="1"/>
          <w:numId w:val="38"/>
        </w:numPr>
        <w:rPr>
          <w:rFonts w:ascii="Arial" w:hAnsi="Arial" w:cs="Arial"/>
          <w:sz w:val="16"/>
          <w:szCs w:val="16"/>
          <w:lang w:val="pt-BR"/>
        </w:rPr>
      </w:pPr>
      <w:r w:rsidRPr="007840CC">
        <w:rPr>
          <w:rFonts w:ascii="Arial" w:hAnsi="Arial" w:cs="Arial"/>
          <w:sz w:val="16"/>
          <w:szCs w:val="16"/>
          <w:lang w:val="pt-BR"/>
        </w:rPr>
        <w:t xml:space="preserve">1 Gb de memória RAM </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 xml:space="preserve">Disco duro de 50 Gb  </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 xml:space="preserve">Tarjeta de red 10/100/1000 </w:t>
      </w:r>
    </w:p>
    <w:p w:rsidR="004C13E8" w:rsidRPr="007840CC" w:rsidRDefault="004C13E8" w:rsidP="00AF41C0">
      <w:pPr>
        <w:numPr>
          <w:ilvl w:val="1"/>
          <w:numId w:val="38"/>
        </w:numPr>
        <w:rPr>
          <w:rFonts w:ascii="Arial" w:hAnsi="Arial" w:cs="Arial"/>
          <w:sz w:val="16"/>
          <w:szCs w:val="16"/>
          <w:lang w:val="pt-BR"/>
        </w:rPr>
      </w:pPr>
      <w:r w:rsidRPr="007840CC">
        <w:rPr>
          <w:rFonts w:ascii="Arial" w:hAnsi="Arial" w:cs="Arial"/>
          <w:sz w:val="16"/>
          <w:szCs w:val="16"/>
          <w:lang w:val="pt-BR"/>
        </w:rPr>
        <w:t xml:space="preserve">Monitor LCD 14 </w:t>
      </w:r>
      <w:proofErr w:type="spellStart"/>
      <w:r w:rsidRPr="007840CC">
        <w:rPr>
          <w:rFonts w:ascii="Arial" w:hAnsi="Arial" w:cs="Arial"/>
          <w:sz w:val="16"/>
          <w:szCs w:val="16"/>
          <w:lang w:val="pt-BR"/>
        </w:rPr>
        <w:t>pulgadas</w:t>
      </w:r>
      <w:proofErr w:type="spellEnd"/>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Sistema operativo Windows 2003 Server o XP profesional</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Licencia de uso del sistema</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Estación de trabajo</w:t>
      </w:r>
    </w:p>
    <w:p w:rsidR="004C13E8" w:rsidRPr="007840CC" w:rsidRDefault="004C13E8" w:rsidP="00AF41C0">
      <w:pPr>
        <w:numPr>
          <w:ilvl w:val="1"/>
          <w:numId w:val="38"/>
        </w:numPr>
        <w:rPr>
          <w:rFonts w:ascii="Arial" w:hAnsi="Arial" w:cs="Arial"/>
          <w:sz w:val="16"/>
          <w:szCs w:val="16"/>
          <w:lang w:val="pt-BR"/>
        </w:rPr>
      </w:pPr>
      <w:proofErr w:type="spellStart"/>
      <w:r w:rsidRPr="007840CC">
        <w:rPr>
          <w:rFonts w:ascii="Arial" w:hAnsi="Arial" w:cs="Arial"/>
          <w:sz w:val="16"/>
          <w:szCs w:val="16"/>
          <w:lang w:val="pt-BR"/>
        </w:rPr>
        <w:t>Procesador</w:t>
      </w:r>
      <w:proofErr w:type="spellEnd"/>
      <w:r w:rsidRPr="007840CC">
        <w:rPr>
          <w:rFonts w:ascii="Arial" w:hAnsi="Arial" w:cs="Arial"/>
          <w:sz w:val="16"/>
          <w:szCs w:val="16"/>
          <w:lang w:val="pt-BR"/>
        </w:rPr>
        <w:t xml:space="preserve"> Pentium IV a 1.8 </w:t>
      </w:r>
      <w:proofErr w:type="spellStart"/>
      <w:r w:rsidRPr="007840CC">
        <w:rPr>
          <w:rFonts w:ascii="Arial" w:hAnsi="Arial" w:cs="Arial"/>
          <w:sz w:val="16"/>
          <w:szCs w:val="16"/>
          <w:lang w:val="pt-BR"/>
        </w:rPr>
        <w:t>Ghz</w:t>
      </w:r>
      <w:proofErr w:type="spellEnd"/>
    </w:p>
    <w:p w:rsidR="004C13E8" w:rsidRPr="007840CC" w:rsidRDefault="004C13E8" w:rsidP="00AF41C0">
      <w:pPr>
        <w:numPr>
          <w:ilvl w:val="1"/>
          <w:numId w:val="38"/>
        </w:numPr>
        <w:rPr>
          <w:rFonts w:ascii="Arial" w:hAnsi="Arial" w:cs="Arial"/>
          <w:sz w:val="16"/>
          <w:szCs w:val="16"/>
          <w:lang w:val="pt-BR"/>
        </w:rPr>
      </w:pPr>
      <w:r w:rsidRPr="007840CC">
        <w:rPr>
          <w:rFonts w:ascii="Arial" w:hAnsi="Arial" w:cs="Arial"/>
          <w:sz w:val="16"/>
          <w:szCs w:val="16"/>
          <w:lang w:val="pt-BR"/>
        </w:rPr>
        <w:t xml:space="preserve">1 Gb de </w:t>
      </w:r>
      <w:proofErr w:type="spellStart"/>
      <w:r w:rsidRPr="007840CC">
        <w:rPr>
          <w:rFonts w:ascii="Arial" w:hAnsi="Arial" w:cs="Arial"/>
          <w:sz w:val="16"/>
          <w:szCs w:val="16"/>
          <w:lang w:val="pt-BR"/>
        </w:rPr>
        <w:t>memoria</w:t>
      </w:r>
      <w:proofErr w:type="spellEnd"/>
      <w:r w:rsidRPr="007840CC">
        <w:rPr>
          <w:rFonts w:ascii="Arial" w:hAnsi="Arial" w:cs="Arial"/>
          <w:sz w:val="16"/>
          <w:szCs w:val="16"/>
          <w:lang w:val="pt-BR"/>
        </w:rPr>
        <w:t xml:space="preserve"> </w:t>
      </w:r>
      <w:proofErr w:type="spellStart"/>
      <w:r w:rsidRPr="007840CC">
        <w:rPr>
          <w:rFonts w:ascii="Arial" w:hAnsi="Arial" w:cs="Arial"/>
          <w:sz w:val="16"/>
          <w:szCs w:val="16"/>
          <w:lang w:val="pt-BR"/>
        </w:rPr>
        <w:t>ram</w:t>
      </w:r>
      <w:proofErr w:type="spellEnd"/>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Disco duro de 40 Gb</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lastRenderedPageBreak/>
        <w:t>Tarjeta de red 10/100/1000 base T</w:t>
      </w:r>
    </w:p>
    <w:p w:rsidR="004C13E8" w:rsidRPr="007840CC" w:rsidRDefault="004C13E8" w:rsidP="00AF41C0">
      <w:pPr>
        <w:numPr>
          <w:ilvl w:val="1"/>
          <w:numId w:val="38"/>
        </w:numPr>
        <w:rPr>
          <w:rFonts w:ascii="Arial" w:hAnsi="Arial" w:cs="Arial"/>
          <w:sz w:val="16"/>
          <w:szCs w:val="16"/>
          <w:lang w:val="pt-BR"/>
        </w:rPr>
      </w:pPr>
      <w:r w:rsidRPr="007840CC">
        <w:rPr>
          <w:rFonts w:ascii="Arial" w:hAnsi="Arial" w:cs="Arial"/>
          <w:sz w:val="16"/>
          <w:szCs w:val="16"/>
          <w:lang w:val="pt-BR"/>
        </w:rPr>
        <w:t xml:space="preserve">Monitor LCD 14 </w:t>
      </w:r>
      <w:proofErr w:type="spellStart"/>
      <w:r w:rsidRPr="007840CC">
        <w:rPr>
          <w:rFonts w:ascii="Arial" w:hAnsi="Arial" w:cs="Arial"/>
          <w:sz w:val="16"/>
          <w:szCs w:val="16"/>
          <w:lang w:val="pt-BR"/>
        </w:rPr>
        <w:t>pulgadas</w:t>
      </w:r>
      <w:proofErr w:type="spellEnd"/>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Sistema operativo Windows XP profesional</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Licencia de uso del sistema</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Impresora láser</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Con conexión en paralelo y/o USB</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Memoria estándar de 8 MB/72 MB</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 xml:space="preserve">Impresora de Código de barras </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Impresión por transferencia térmica</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Resolución mínima de 8 puntos/mm</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 xml:space="preserve">Ancho de 10 </w:t>
      </w:r>
      <w:proofErr w:type="spellStart"/>
      <w:r w:rsidRPr="007840CC">
        <w:rPr>
          <w:rFonts w:ascii="Arial" w:hAnsi="Arial" w:cs="Arial"/>
          <w:sz w:val="16"/>
          <w:szCs w:val="16"/>
        </w:rPr>
        <w:t>cms</w:t>
      </w:r>
      <w:proofErr w:type="spellEnd"/>
      <w:r w:rsidRPr="007840CC">
        <w:rPr>
          <w:rFonts w:ascii="Arial" w:hAnsi="Arial" w:cs="Arial"/>
          <w:sz w:val="16"/>
          <w:szCs w:val="16"/>
        </w:rPr>
        <w:t>.</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Concentrador de 12 puertos 10/100/1000 base T</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 xml:space="preserve">Topología Ethernet con </w:t>
      </w:r>
      <w:proofErr w:type="spellStart"/>
      <w:r w:rsidRPr="007840CC">
        <w:rPr>
          <w:rFonts w:ascii="Arial" w:hAnsi="Arial" w:cs="Arial"/>
          <w:sz w:val="16"/>
          <w:szCs w:val="16"/>
        </w:rPr>
        <w:t>autosense</w:t>
      </w:r>
      <w:proofErr w:type="spellEnd"/>
      <w:r w:rsidRPr="007840CC">
        <w:rPr>
          <w:rFonts w:ascii="Arial" w:hAnsi="Arial" w:cs="Arial"/>
          <w:sz w:val="16"/>
          <w:szCs w:val="16"/>
        </w:rPr>
        <w:t xml:space="preserve"> 10/100</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 xml:space="preserve">Fuente de poder </w:t>
      </w:r>
      <w:proofErr w:type="spellStart"/>
      <w:r w:rsidRPr="007840CC">
        <w:rPr>
          <w:rFonts w:ascii="Arial" w:hAnsi="Arial" w:cs="Arial"/>
          <w:sz w:val="16"/>
          <w:szCs w:val="16"/>
        </w:rPr>
        <w:t>ininterrumpible</w:t>
      </w:r>
      <w:proofErr w:type="spellEnd"/>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Regulador de voltaje integrado, 250 VA/180W. Con cuatro tomas de salida</w:t>
      </w:r>
    </w:p>
    <w:p w:rsidR="004C13E8" w:rsidRPr="007840CC" w:rsidRDefault="004C13E8" w:rsidP="00AF41C0">
      <w:pPr>
        <w:numPr>
          <w:ilvl w:val="0"/>
          <w:numId w:val="38"/>
        </w:numPr>
        <w:rPr>
          <w:rFonts w:ascii="Arial" w:hAnsi="Arial" w:cs="Arial"/>
          <w:sz w:val="16"/>
          <w:szCs w:val="16"/>
        </w:rPr>
      </w:pPr>
      <w:r w:rsidRPr="007840CC">
        <w:rPr>
          <w:rFonts w:ascii="Arial" w:hAnsi="Arial" w:cs="Arial"/>
          <w:sz w:val="16"/>
          <w:szCs w:val="16"/>
        </w:rPr>
        <w:t>Regulador de corriente para cada estación de trabajo</w:t>
      </w:r>
    </w:p>
    <w:p w:rsidR="004C13E8" w:rsidRPr="007840CC" w:rsidRDefault="004C13E8" w:rsidP="00AF41C0">
      <w:pPr>
        <w:numPr>
          <w:ilvl w:val="1"/>
          <w:numId w:val="38"/>
        </w:numPr>
        <w:rPr>
          <w:rFonts w:ascii="Arial" w:hAnsi="Arial" w:cs="Arial"/>
          <w:sz w:val="16"/>
          <w:szCs w:val="16"/>
        </w:rPr>
      </w:pPr>
      <w:r w:rsidRPr="007840CC">
        <w:rPr>
          <w:rFonts w:ascii="Arial" w:hAnsi="Arial" w:cs="Arial"/>
          <w:sz w:val="16"/>
          <w:szCs w:val="16"/>
        </w:rPr>
        <w:t>1200 VA/950 W con cuatro tomas de salida</w:t>
      </w:r>
    </w:p>
    <w:p w:rsidR="004C13E8" w:rsidRPr="007840CC" w:rsidRDefault="004C13E8" w:rsidP="004C13E8">
      <w:pPr>
        <w:rPr>
          <w:rFonts w:ascii="Arial" w:hAnsi="Arial" w:cs="Arial"/>
          <w:sz w:val="16"/>
          <w:szCs w:val="16"/>
        </w:rPr>
      </w:pPr>
    </w:p>
    <w:p w:rsidR="004C13E8" w:rsidRPr="007840CC" w:rsidRDefault="004C13E8" w:rsidP="004C13E8">
      <w:pPr>
        <w:pStyle w:val="Ttulo2"/>
        <w:ind w:left="0"/>
        <w:jc w:val="left"/>
        <w:rPr>
          <w:rFonts w:cs="Arial"/>
          <w:sz w:val="16"/>
          <w:szCs w:val="16"/>
        </w:rPr>
      </w:pPr>
      <w:r w:rsidRPr="007840CC">
        <w:rPr>
          <w:rFonts w:cs="Arial"/>
          <w:sz w:val="16"/>
          <w:szCs w:val="16"/>
        </w:rPr>
        <w:t>ESPECIFICACIONES GENERALES</w:t>
      </w:r>
    </w:p>
    <w:p w:rsidR="004C13E8" w:rsidRPr="007840CC" w:rsidRDefault="004C13E8" w:rsidP="004C13E8">
      <w:pPr>
        <w:rPr>
          <w:rFonts w:ascii="Arial" w:hAnsi="Arial" w:cs="Arial"/>
          <w:sz w:val="16"/>
          <w:szCs w:val="16"/>
        </w:rPr>
      </w:pPr>
      <w:r w:rsidRPr="007840CC">
        <w:rPr>
          <w:rFonts w:ascii="Arial" w:hAnsi="Arial" w:cs="Arial"/>
          <w:sz w:val="16"/>
          <w:szCs w:val="16"/>
        </w:rPr>
        <w:tab/>
        <w:t xml:space="preserve">Debe contar con servicio técnico las 24 </w:t>
      </w:r>
      <w:proofErr w:type="spellStart"/>
      <w:r w:rsidRPr="007840CC">
        <w:rPr>
          <w:rFonts w:ascii="Arial" w:hAnsi="Arial" w:cs="Arial"/>
          <w:sz w:val="16"/>
          <w:szCs w:val="16"/>
        </w:rPr>
        <w:t>hrs</w:t>
      </w:r>
      <w:proofErr w:type="spellEnd"/>
      <w:r w:rsidRPr="007840CC">
        <w:rPr>
          <w:rFonts w:ascii="Arial" w:hAnsi="Arial" w:cs="Arial"/>
          <w:sz w:val="16"/>
          <w:szCs w:val="16"/>
        </w:rPr>
        <w:t>.  365 días del año.</w:t>
      </w:r>
    </w:p>
    <w:p w:rsidR="004C13E8" w:rsidRPr="007840CC" w:rsidRDefault="004C13E8" w:rsidP="004C13E8">
      <w:pPr>
        <w:ind w:left="360"/>
        <w:rPr>
          <w:rFonts w:ascii="Arial" w:hAnsi="Arial" w:cs="Arial"/>
          <w:sz w:val="16"/>
          <w:szCs w:val="16"/>
        </w:rPr>
      </w:pPr>
      <w:r w:rsidRPr="007840CC">
        <w:rPr>
          <w:rFonts w:ascii="Arial" w:hAnsi="Arial" w:cs="Arial"/>
          <w:sz w:val="16"/>
          <w:szCs w:val="16"/>
        </w:rPr>
        <w:t>Deberá realizar el cableado de red para comunicación con todas las  áreas del laboratorio en hospitales y jurisdicciones.</w:t>
      </w:r>
    </w:p>
    <w:p w:rsidR="004C13E8" w:rsidRPr="007840CC" w:rsidRDefault="004C13E8" w:rsidP="004C13E8">
      <w:pPr>
        <w:pStyle w:val="Default"/>
        <w:rPr>
          <w:rFonts w:ascii="Arial" w:hAnsi="Arial" w:cs="Arial"/>
          <w:b/>
          <w:bCs/>
          <w:color w:val="auto"/>
          <w:sz w:val="16"/>
          <w:szCs w:val="16"/>
          <w:lang w:val="es-ES_tradnl"/>
        </w:rPr>
      </w:pPr>
    </w:p>
    <w:p w:rsidR="002B292D" w:rsidRPr="004C13E8" w:rsidRDefault="002B292D" w:rsidP="002B292D">
      <w:pPr>
        <w:jc w:val="both"/>
        <w:rPr>
          <w:rFonts w:ascii="Arial" w:hAnsi="Arial" w:cs="Arial"/>
          <w:b/>
          <w:i/>
          <w:u w:val="single"/>
        </w:rPr>
      </w:pPr>
    </w:p>
    <w:p w:rsidR="002B292D" w:rsidRDefault="002B292D"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Default="002E7278" w:rsidP="002B292D">
      <w:pPr>
        <w:jc w:val="both"/>
        <w:rPr>
          <w:rFonts w:asciiTheme="minorHAnsi" w:hAnsiTheme="minorHAnsi" w:cs="Arial"/>
          <w:b/>
          <w:sz w:val="18"/>
          <w:szCs w:val="18"/>
        </w:rPr>
      </w:pPr>
    </w:p>
    <w:p w:rsidR="002E7278" w:rsidRPr="00035AFE" w:rsidRDefault="002E7278" w:rsidP="002B292D">
      <w:pPr>
        <w:jc w:val="both"/>
        <w:rPr>
          <w:rFonts w:asciiTheme="minorHAnsi" w:hAnsiTheme="minorHAnsi" w:cs="Arial"/>
          <w:b/>
          <w:sz w:val="18"/>
          <w:szCs w:val="18"/>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A00F2E" w:rsidRDefault="00A00F2E" w:rsidP="00E1428C">
      <w:pPr>
        <w:ind w:left="426"/>
        <w:jc w:val="center"/>
        <w:rPr>
          <w:rFonts w:ascii="Calibri" w:hAnsi="Calibri"/>
          <w:b/>
        </w:rPr>
      </w:pPr>
    </w:p>
    <w:p w:rsidR="002F02AA" w:rsidRDefault="002F02AA"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A42436">
              <w:rPr>
                <w:rFonts w:ascii="Calibri" w:hAnsi="Calibri"/>
                <w:b/>
                <w:bCs/>
              </w:rPr>
              <w:t>I32-2018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A42436">
              <w:rPr>
                <w:rFonts w:asciiTheme="minorHAnsi" w:hAnsiTheme="minorHAnsi" w:cs="Arial"/>
                <w:bCs/>
                <w:u w:val="single"/>
              </w:rPr>
              <w:t>I32-2018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83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57"/>
        <w:gridCol w:w="2126"/>
        <w:gridCol w:w="709"/>
        <w:gridCol w:w="141"/>
        <w:gridCol w:w="19"/>
        <w:gridCol w:w="1824"/>
        <w:gridCol w:w="1843"/>
        <w:gridCol w:w="1418"/>
      </w:tblGrid>
      <w:tr w:rsidR="00FA7748" w:rsidRPr="00D401C2" w:rsidTr="009D73C5">
        <w:trPr>
          <w:trHeight w:val="50"/>
        </w:trPr>
        <w:tc>
          <w:tcPr>
            <w:tcW w:w="275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gridSpan w:val="3"/>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gridSpan w:val="2"/>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9D73C5">
        <w:trPr>
          <w:trHeight w:val="59"/>
        </w:trPr>
        <w:tc>
          <w:tcPr>
            <w:tcW w:w="2757" w:type="dxa"/>
            <w:shd w:val="clear" w:color="auto" w:fill="97E7E5"/>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gridSpan w:val="3"/>
            <w:shd w:val="clear" w:color="auto" w:fill="97E7E5"/>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gridSpan w:val="2"/>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97E7E5"/>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pStyle w:val="Ttulo7"/>
              <w:ind w:right="72"/>
              <w:jc w:val="left"/>
              <w:rPr>
                <w:rFonts w:asciiTheme="minorHAnsi" w:hAnsiTheme="minorHAnsi" w:cs="Arial"/>
                <w:b w:val="0"/>
                <w:sz w:val="16"/>
                <w:szCs w:val="16"/>
              </w:rPr>
            </w:pPr>
          </w:p>
        </w:tc>
        <w:tc>
          <w:tcPr>
            <w:tcW w:w="2126" w:type="dxa"/>
            <w:tcBorders>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rPr>
            </w:pPr>
          </w:p>
        </w:tc>
        <w:tc>
          <w:tcPr>
            <w:tcW w:w="850" w:type="dxa"/>
            <w:gridSpan w:val="2"/>
            <w:tcBorders>
              <w:left w:val="single" w:sz="4" w:space="0" w:color="auto"/>
              <w:bottom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tcBorders>
              <w:right w:val="single" w:sz="4" w:space="0" w:color="auto"/>
            </w:tcBorders>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lang w:val="es-ES"/>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right w:val="single" w:sz="4" w:space="0" w:color="auto"/>
            </w:tcBorders>
            <w:shd w:val="clear" w:color="auto" w:fill="FFFFFF"/>
            <w:vAlign w:val="center"/>
          </w:tcPr>
          <w:p w:rsidR="00D401C2" w:rsidRPr="002B292D" w:rsidRDefault="00D401C2" w:rsidP="00D401C2">
            <w:pPr>
              <w:ind w:right="72"/>
              <w:rPr>
                <w:rFonts w:asciiTheme="minorHAnsi" w:hAnsiTheme="minorHAnsi" w:cs="Arial"/>
                <w:sz w:val="14"/>
                <w:szCs w:val="14"/>
                <w:highlight w:val="yellow"/>
                <w:lang w:val="es-ES"/>
              </w:rPr>
            </w:pPr>
          </w:p>
        </w:tc>
        <w:tc>
          <w:tcPr>
            <w:tcW w:w="850" w:type="dxa"/>
            <w:gridSpan w:val="2"/>
            <w:tcBorders>
              <w:left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rPr>
          <w:trHeight w:val="48"/>
        </w:trPr>
        <w:tc>
          <w:tcPr>
            <w:tcW w:w="2757" w:type="dxa"/>
            <w:shd w:val="clear" w:color="auto" w:fill="FFFFFF"/>
            <w:vAlign w:val="center"/>
          </w:tcPr>
          <w:p w:rsidR="00FA7748" w:rsidRPr="00D013E0" w:rsidRDefault="00FA7748" w:rsidP="00D401C2">
            <w:pPr>
              <w:ind w:right="72"/>
              <w:rPr>
                <w:rFonts w:asciiTheme="minorHAnsi" w:hAnsiTheme="minorHAnsi" w:cs="Arial"/>
                <w:color w:val="000000"/>
                <w:sz w:val="16"/>
                <w:szCs w:val="16"/>
              </w:rPr>
            </w:pPr>
          </w:p>
        </w:tc>
        <w:tc>
          <w:tcPr>
            <w:tcW w:w="2976" w:type="dxa"/>
            <w:gridSpan w:val="3"/>
            <w:shd w:val="clear" w:color="auto" w:fill="FFFFFF"/>
          </w:tcPr>
          <w:p w:rsidR="00FA7748" w:rsidRPr="00D013E0" w:rsidRDefault="00FA7748" w:rsidP="00D401C2">
            <w:pPr>
              <w:jc w:val="both"/>
              <w:rPr>
                <w:rFonts w:asciiTheme="minorHAnsi" w:hAnsiTheme="minorHAnsi" w:cs="Arial"/>
                <w:color w:val="000000"/>
                <w:sz w:val="14"/>
                <w:szCs w:val="14"/>
                <w:lang w:val="es-MX" w:eastAsia="es-MX"/>
              </w:rPr>
            </w:pPr>
          </w:p>
        </w:tc>
        <w:tc>
          <w:tcPr>
            <w:tcW w:w="1843" w:type="dxa"/>
            <w:gridSpan w:val="2"/>
            <w:shd w:val="clear" w:color="auto" w:fill="FFFFFF"/>
          </w:tcPr>
          <w:p w:rsidR="00FA7748" w:rsidRPr="00CF1513" w:rsidRDefault="00FA7748" w:rsidP="00D401C2">
            <w:pPr>
              <w:ind w:left="72" w:right="71"/>
              <w:jc w:val="both"/>
              <w:rPr>
                <w:rFonts w:asciiTheme="minorHAnsi" w:hAnsiTheme="minorHAnsi" w:cs="Arial"/>
                <w:sz w:val="16"/>
                <w:szCs w:val="16"/>
              </w:rPr>
            </w:pPr>
          </w:p>
        </w:tc>
        <w:tc>
          <w:tcPr>
            <w:tcW w:w="1843" w:type="dxa"/>
            <w:shd w:val="clear" w:color="auto" w:fill="FFFFFF"/>
          </w:tcPr>
          <w:p w:rsidR="00FA7748" w:rsidRPr="00CF1513" w:rsidRDefault="00FA7748" w:rsidP="00D401C2">
            <w:pPr>
              <w:ind w:left="72" w:right="213"/>
              <w:jc w:val="both"/>
              <w:rPr>
                <w:rFonts w:asciiTheme="minorHAnsi" w:hAnsiTheme="minorHAnsi" w:cs="Arial"/>
                <w:sz w:val="16"/>
                <w:szCs w:val="16"/>
              </w:rPr>
            </w:pPr>
          </w:p>
        </w:tc>
        <w:tc>
          <w:tcPr>
            <w:tcW w:w="1418" w:type="dxa"/>
            <w:shd w:val="clear" w:color="auto" w:fill="FFFFFF"/>
          </w:tcPr>
          <w:p w:rsidR="00FA7748" w:rsidRPr="00CF1513" w:rsidRDefault="00FA7748"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424"/>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543"/>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835" w:type="dxa"/>
            <w:gridSpan w:val="2"/>
            <w:tcBorders>
              <w:right w:val="single" w:sz="4" w:space="0" w:color="auto"/>
            </w:tcBorders>
            <w:shd w:val="clear" w:color="auto" w:fill="FFFFFF"/>
          </w:tcPr>
          <w:p w:rsidR="00D401C2" w:rsidRPr="00D013E0" w:rsidRDefault="00D401C2" w:rsidP="00D401C2">
            <w:pPr>
              <w:jc w:val="both"/>
              <w:rPr>
                <w:rFonts w:asciiTheme="minorHAnsi" w:hAnsiTheme="minorHAnsi" w:cs="Arial"/>
                <w:color w:val="000000"/>
                <w:sz w:val="14"/>
                <w:szCs w:val="14"/>
                <w:lang w:val="es-MX" w:eastAsia="es-MX"/>
              </w:rPr>
            </w:pPr>
          </w:p>
        </w:tc>
        <w:tc>
          <w:tcPr>
            <w:tcW w:w="160" w:type="dxa"/>
            <w:gridSpan w:val="2"/>
            <w:tcBorders>
              <w:left w:val="single" w:sz="4" w:space="0" w:color="auto"/>
            </w:tcBorders>
            <w:shd w:val="clear" w:color="auto" w:fill="FFFFFF"/>
          </w:tcPr>
          <w:p w:rsidR="00D401C2" w:rsidRPr="00CF1513" w:rsidRDefault="00D401C2" w:rsidP="00D401C2">
            <w:pPr>
              <w:jc w:val="both"/>
              <w:rPr>
                <w:rFonts w:asciiTheme="minorHAnsi" w:hAnsiTheme="minorHAnsi" w:cs="Arial"/>
                <w:color w:val="000000"/>
                <w:sz w:val="14"/>
                <w:szCs w:val="14"/>
                <w:lang w:val="es-MX" w:eastAsia="es-MX"/>
              </w:rPr>
            </w:pPr>
          </w:p>
        </w:tc>
        <w:tc>
          <w:tcPr>
            <w:tcW w:w="1824" w:type="dxa"/>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xml:space="preserve">, ____ de _____________ </w:t>
      </w:r>
      <w:proofErr w:type="spellStart"/>
      <w:r w:rsidR="00BB0554">
        <w:rPr>
          <w:rFonts w:ascii="Calibri" w:hAnsi="Calibri" w:cs="Calibri"/>
          <w:sz w:val="20"/>
          <w:szCs w:val="20"/>
        </w:rPr>
        <w:t>de</w:t>
      </w:r>
      <w:proofErr w:type="spellEnd"/>
      <w:r w:rsidR="00BB0554">
        <w:rPr>
          <w:rFonts w:ascii="Calibri" w:hAnsi="Calibri" w:cs="Calibri"/>
          <w:sz w:val="20"/>
          <w:szCs w:val="20"/>
        </w:rPr>
        <w:t xml:space="preserv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A42436">
        <w:rPr>
          <w:rFonts w:ascii="Calibri" w:hAnsi="Calibri" w:cs="Calibri"/>
          <w:b/>
          <w:bCs/>
          <w:sz w:val="20"/>
          <w:szCs w:val="20"/>
        </w:rPr>
        <w:t>I32-2018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w:t>
      </w:r>
      <w:r w:rsidR="004C13E8">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4C13E8">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C13E8">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A42436">
        <w:rPr>
          <w:rFonts w:ascii="Calibri" w:hAnsi="Calibri" w:cs="Calibri"/>
          <w:b/>
          <w:bCs/>
          <w:sz w:val="20"/>
          <w:szCs w:val="20"/>
        </w:rPr>
        <w:t>I32-2018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A42436">
        <w:rPr>
          <w:rFonts w:ascii="Calibri" w:hAnsi="Calibri"/>
          <w:b/>
          <w:bCs/>
          <w:sz w:val="20"/>
          <w:szCs w:val="20"/>
        </w:rPr>
        <w:t>I32-2018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w:t>
            </w:r>
            <w:r w:rsidR="00856441">
              <w:rPr>
                <w:rFonts w:asciiTheme="minorHAnsi" w:hAnsiTheme="minorHAnsi"/>
                <w:color w:val="000000"/>
                <w:sz w:val="15"/>
                <w:szCs w:val="15"/>
              </w:rPr>
              <w:t xml:space="preserve"> </w:t>
            </w:r>
            <w:r w:rsidRPr="00F07EFF">
              <w:rPr>
                <w:rFonts w:asciiTheme="minorHAnsi" w:hAnsiTheme="minorHAnsi"/>
                <w:color w:val="000000"/>
                <w:sz w:val="15"/>
                <w:szCs w:val="15"/>
              </w:rPr>
              <w:t>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Pr="00F07EFF">
              <w:rPr>
                <w:rFonts w:asciiTheme="minorHAnsi" w:hAnsiTheme="minorHAnsi" w:cs="Arial"/>
                <w:color w:val="3366FF"/>
                <w:sz w:val="15"/>
                <w:szCs w:val="15"/>
              </w:rPr>
              <w:t xml:space="preserve"> </w:t>
            </w:r>
            <w:r w:rsidRPr="00F07EFF">
              <w:rPr>
                <w:rFonts w:asciiTheme="minorHAnsi" w:hAnsiTheme="minorHAnsi" w:cs="Arial"/>
                <w:sz w:val="15"/>
                <w:szCs w:val="15"/>
              </w:rPr>
              <w:t>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r w:rsidR="00A41A38">
              <w:rPr>
                <w:rFonts w:asciiTheme="minorHAnsi" w:hAnsiTheme="minorHAnsi" w:cs="Arial"/>
                <w:sz w:val="15"/>
                <w:szCs w:val="15"/>
              </w:rPr>
              <w:t xml:space="preserve"> </w:t>
            </w:r>
            <w:r w:rsidR="00A41A38" w:rsidRPr="00A41A38">
              <w:rPr>
                <w:rFonts w:asciiTheme="minorHAnsi" w:hAnsiTheme="minorHAnsi" w:cs="Arial"/>
                <w:sz w:val="15"/>
                <w:szCs w:val="15"/>
              </w:rPr>
              <w:t>(Durante los primeros 15 días de la vigencia del contrato el o los licitantes que resulten adjudicados deberán presentar a la Convocante un programa calendarizado de capacitación en el uso de instrumentos y equipos)</w:t>
            </w:r>
            <w:r w:rsidR="00A41A38">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proofErr w:type="spellStart"/>
            <w:r>
              <w:rPr>
                <w:rFonts w:asciiTheme="minorHAnsi" w:hAnsiTheme="minorHAnsi"/>
                <w:sz w:val="15"/>
                <w:szCs w:val="15"/>
              </w:rPr>
              <w:t>berá</w:t>
            </w:r>
            <w:proofErr w:type="spellEnd"/>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en papel membretado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 xml:space="preserve">Cd o USB que contenga el total de los documentos incluidos en el sobre técnico en formato </w:t>
            </w:r>
            <w:proofErr w:type="spellStart"/>
            <w:r w:rsidRPr="00F07EFF">
              <w:rPr>
                <w:rFonts w:asciiTheme="minorHAnsi" w:hAnsiTheme="minorHAnsi"/>
                <w:bCs/>
                <w:sz w:val="15"/>
                <w:szCs w:val="15"/>
              </w:rPr>
              <w:t>pdf</w:t>
            </w:r>
            <w:proofErr w:type="spellEnd"/>
            <w:r w:rsidRPr="00F07EFF">
              <w:rPr>
                <w:rFonts w:asciiTheme="minorHAnsi" w:hAnsiTheme="minorHAnsi"/>
                <w:bCs/>
                <w:sz w:val="15"/>
                <w:szCs w:val="15"/>
              </w:rPr>
              <w:t xml:space="preserve">, </w:t>
            </w:r>
            <w:proofErr w:type="spellStart"/>
            <w:r w:rsidRPr="00F07EFF">
              <w:rPr>
                <w:rFonts w:asciiTheme="minorHAnsi" w:hAnsiTheme="minorHAnsi"/>
                <w:bCs/>
                <w:sz w:val="15"/>
                <w:szCs w:val="15"/>
              </w:rPr>
              <w:t>word</w:t>
            </w:r>
            <w:proofErr w:type="spellEnd"/>
            <w:r w:rsidRPr="00F07EFF">
              <w:rPr>
                <w:rFonts w:asciiTheme="minorHAnsi" w:hAnsiTheme="minorHAnsi"/>
                <w:bCs/>
                <w:sz w:val="15"/>
                <w:szCs w:val="15"/>
              </w:rPr>
              <w:t xml:space="preserve"> o </w:t>
            </w:r>
            <w:proofErr w:type="spellStart"/>
            <w:r w:rsidRPr="00F07EFF">
              <w:rPr>
                <w:rFonts w:asciiTheme="minorHAnsi" w:hAnsiTheme="minorHAnsi"/>
                <w:bCs/>
                <w:sz w:val="15"/>
                <w:szCs w:val="15"/>
              </w:rPr>
              <w:t>excel</w:t>
            </w:r>
            <w:proofErr w:type="spellEnd"/>
            <w:r w:rsidRPr="00F07EFF">
              <w:rPr>
                <w:rFonts w:asciiTheme="minorHAnsi" w:hAnsiTheme="minorHAnsi"/>
                <w:bCs/>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50</w:t>
            </w:r>
            <w:r w:rsidRPr="00F07EFF">
              <w:rPr>
                <w:rFonts w:asciiTheme="minorHAnsi" w:hAnsiTheme="minorHAnsi" w:cs="Arial"/>
                <w:sz w:val="15"/>
                <w:szCs w:val="15"/>
              </w:rPr>
              <w:t xml:space="preserve"> </w:t>
            </w:r>
            <w:proofErr w:type="spellStart"/>
            <w:r w:rsidRPr="00F07EFF">
              <w:rPr>
                <w:rFonts w:asciiTheme="minorHAnsi" w:hAnsiTheme="minorHAnsi" w:cs="Arial"/>
                <w:sz w:val="15"/>
                <w:szCs w:val="15"/>
              </w:rPr>
              <w:t>Fracc</w:t>
            </w:r>
            <w:proofErr w:type="spellEnd"/>
            <w:r w:rsidRPr="00F07EFF">
              <w:rPr>
                <w:rFonts w:asciiTheme="minorHAnsi" w:hAnsiTheme="minorHAnsi" w:cs="Arial"/>
                <w:sz w:val="15"/>
                <w:szCs w:val="15"/>
              </w:rPr>
              <w:t xml:space="preserve">. XXIII de La Ley de responsabilidades de los Servidores Públicos del Estado y Municipios de Nuevo León 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4C13E8">
            <w:pPr>
              <w:tabs>
                <w:tab w:val="left" w:pos="1134"/>
              </w:tabs>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estatales y municipales, de acuerdo a lo señalado en el </w:t>
            </w:r>
            <w:r w:rsidRPr="00F07EFF">
              <w:rPr>
                <w:rFonts w:asciiTheme="minorHAnsi" w:hAnsiTheme="minorHAnsi" w:cs="Arial"/>
                <w:i/>
                <w:sz w:val="15"/>
                <w:szCs w:val="15"/>
              </w:rPr>
              <w:t>Artículo 33 Bis</w:t>
            </w:r>
            <w:r w:rsidRPr="00F07EFF">
              <w:rPr>
                <w:rFonts w:asciiTheme="minorHAnsi" w:hAnsiTheme="minorHAnsi" w:cs="Arial"/>
                <w:sz w:val="15"/>
                <w:szCs w:val="15"/>
              </w:rPr>
              <w:t xml:space="preserve"> del Código Fiscal del Estado de Nuevo León, siendo los siguientes: el documento actualizado expedido por el S.A.T., en el que se emita opinión positiva sobre el cumplimiento de sus obligaciones fiscales, conforme a lo</w:t>
            </w:r>
            <w:r w:rsidR="009D73C5">
              <w:rPr>
                <w:rFonts w:asciiTheme="minorHAnsi" w:hAnsiTheme="minorHAnsi" w:cs="Arial"/>
                <w:sz w:val="15"/>
                <w:szCs w:val="15"/>
              </w:rPr>
              <w:t xml:space="preserve"> establecido en las regla 2.1.31</w:t>
            </w:r>
            <w:r w:rsidRPr="00F07EFF">
              <w:rPr>
                <w:rFonts w:asciiTheme="minorHAnsi" w:hAnsiTheme="minorHAnsi" w:cs="Arial"/>
                <w:sz w:val="15"/>
                <w:szCs w:val="15"/>
              </w:rPr>
              <w:t xml:space="preserve"> de la Miscelánea Fiscal para el Ejercicio </w:t>
            </w:r>
            <w:r w:rsidR="00875381" w:rsidRPr="00875381">
              <w:rPr>
                <w:rFonts w:asciiTheme="minorHAnsi" w:hAnsiTheme="minorHAnsi" w:cs="Arial"/>
                <w:sz w:val="15"/>
                <w:szCs w:val="15"/>
              </w:rPr>
              <w:t>201</w:t>
            </w:r>
            <w:r w:rsidR="004C13E8">
              <w:rPr>
                <w:rFonts w:asciiTheme="minorHAnsi" w:hAnsiTheme="minorHAnsi" w:cs="Arial"/>
                <w:sz w:val="15"/>
                <w:szCs w:val="15"/>
              </w:rPr>
              <w:t>8</w:t>
            </w:r>
            <w:r w:rsidRPr="00F07EFF">
              <w:rPr>
                <w:rFonts w:asciiTheme="minorHAnsi" w:hAnsiTheme="minorHAnsi" w:cs="Arial"/>
                <w:sz w:val="15"/>
                <w:szCs w:val="15"/>
              </w:rPr>
              <w:t>,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w:t>
            </w:r>
            <w:r w:rsidRPr="00F07EFF">
              <w:rPr>
                <w:rFonts w:asciiTheme="minorHAnsi" w:hAnsiTheme="minorHAnsi" w:cs="Arial"/>
                <w:sz w:val="15"/>
                <w:szCs w:val="15"/>
                <w:lang w:val="es-MX"/>
              </w:rPr>
              <w:lastRenderedPageBreak/>
              <w:t xml:space="preserve">haberlas, sus reformas y modificaciones así como el nombre de los socios que aparezcan en éstas; </w:t>
            </w:r>
            <w:r w:rsidRPr="00F07EFF">
              <w:rPr>
                <w:rFonts w:asciiTheme="minorHAnsi" w:hAnsiTheme="minorHAnsi"/>
                <w:sz w:val="15"/>
                <w:szCs w:val="15"/>
                <w:lang w:val="es-MX"/>
              </w:rPr>
              <w:t>Las personas que 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A42436">
        <w:rPr>
          <w:rFonts w:asciiTheme="minorHAnsi" w:hAnsiTheme="minorHAnsi"/>
          <w:b/>
          <w:color w:val="auto"/>
          <w:sz w:val="18"/>
          <w:szCs w:val="16"/>
        </w:rPr>
        <w:t>I32-2018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A42436">
        <w:rPr>
          <w:rFonts w:asciiTheme="minorHAnsi" w:hAnsiTheme="minorHAnsi"/>
          <w:b/>
          <w:color w:val="auto"/>
          <w:sz w:val="18"/>
          <w:szCs w:val="16"/>
        </w:rPr>
        <w:t>I32-2018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CONTRATO DE COMPRAVENTA DE REACTIVOS PARA LA DETERMINACIÓN DE ANÁLISIS CLÍNICOS Y EQUIPO EN COMODATO, QUE CELEBRAN POR UNA PARTE, SERVICIOS DE SALUD DE NUEVO LEÓN, ORGANISMO PÚBLICO DESCENTRALIZADO, REPRESENTADO POR SU DIRECTOR GENERAL, EL DR. JESÚS ZACARÍAS VILLARREAL PÉREZ Y EL DIRECTOR ADMINISTRATIVO, LIC. MARIO ALBERTO LIMÓN RODRÍGUEZ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I.3.- Que el Dr. Jesús Zacarías Villarreal Pérez, en su carácter de Director General, acredita su personalidad, mediante Escritura Pública número 9,375, de fecha 09 de Noviembre del año 2009, pasada ante la fe del Lic. Jaime Garza de la Garza, Titular de la Notaria Pública número 43, con ejercicio en la Ciudad de Monterrey, Nuevo León y registrada bajo el número 1,797, Volumen 48, Libro número 36, Sección III de Asociaciones Civiles en el Registro Público de la Propiedad y del Comercio, e inscrita en fecha 17 de Noviembre del año 2009 y el Lic. Mario Alberto Limón Rodríguez, justifica su personalidad mediante el instrumento notarial antes mencionado y con el nombramiento expedido por el C. Gobernador Constitucional del Estado de Nuevo León, Lic. Rodrigo Medina de la Cruz, a través del Oficio número 98-A/2013, de fecha 3 de Junio del año 2013.</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TRATADOS INTERNACIONALES PRESENCIAL No. LP-919044992-</w:t>
      </w:r>
      <w:r w:rsidR="00A42436">
        <w:rPr>
          <w:rFonts w:asciiTheme="minorHAnsi" w:hAnsiTheme="minorHAnsi" w:cstheme="minorHAnsi"/>
          <w:sz w:val="17"/>
          <w:szCs w:val="17"/>
          <w:lang w:val="es-MX"/>
        </w:rPr>
        <w:t>I32-2018</w:t>
      </w:r>
      <w:r w:rsidRPr="00E50CE0">
        <w:rPr>
          <w:rFonts w:asciiTheme="minorHAnsi" w:hAnsiTheme="minorHAnsi" w:cstheme="minorHAnsi"/>
          <w:sz w:val="17"/>
          <w:szCs w:val="17"/>
          <w:lang w:val="es-MX"/>
        </w:rPr>
        <w:t xml:space="preserve">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II.1.- Que acredita la legal existencia de la compañía denominada ___________, S.A. de C.V.,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la Dirección General del Registro Público del Comercio en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 TRATADOS INTERNACIONALES PRESENCIAL No LP-919044992-</w:t>
      </w:r>
      <w:r w:rsidR="00A42436">
        <w:rPr>
          <w:rFonts w:asciiTheme="minorHAnsi" w:hAnsiTheme="minorHAnsi" w:cstheme="minorHAnsi"/>
          <w:sz w:val="17"/>
          <w:szCs w:val="17"/>
          <w:lang w:val="es-MX"/>
        </w:rPr>
        <w:t>I32-2018</w:t>
      </w:r>
      <w:r w:rsidRPr="00E50CE0">
        <w:rPr>
          <w:rFonts w:asciiTheme="minorHAnsi" w:hAnsiTheme="minorHAnsi" w:cstheme="minorHAnsi"/>
          <w:sz w:val="17"/>
          <w:szCs w:val="17"/>
          <w:lang w:val="es-MX"/>
        </w:rPr>
        <w:t>,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CUARTA: PLAZO Y LUGAR DE ENTREGA.- El plazo para la entrega de los reactivos objeto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  ____________________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w:t>
      </w:r>
      <w:r w:rsidRPr="00E50CE0">
        <w:rPr>
          <w:rFonts w:asciiTheme="minorHAnsi" w:hAnsiTheme="minorHAnsi" w:cstheme="minorHAnsi"/>
          <w:sz w:val="17"/>
          <w:szCs w:val="17"/>
          <w:lang w:val="es-MX"/>
        </w:rPr>
        <w:lastRenderedPageBreak/>
        <w:t xml:space="preserve">hacerlo el mismo día de la elaboración de la Orden de Envío o a </w:t>
      </w:r>
      <w:proofErr w:type="spellStart"/>
      <w:r w:rsidRPr="00E50CE0">
        <w:rPr>
          <w:rFonts w:asciiTheme="minorHAnsi" w:hAnsiTheme="minorHAnsi" w:cstheme="minorHAnsi"/>
          <w:sz w:val="17"/>
          <w:szCs w:val="17"/>
          <w:lang w:val="es-MX"/>
        </w:rPr>
        <w:t>mas</w:t>
      </w:r>
      <w:proofErr w:type="spellEnd"/>
      <w:r w:rsidRPr="00E50CE0">
        <w:rPr>
          <w:rFonts w:asciiTheme="minorHAnsi" w:hAnsiTheme="minorHAnsi" w:cstheme="minorHAnsi"/>
          <w:sz w:val="17"/>
          <w:szCs w:val="17"/>
          <w:lang w:val="es-MX"/>
        </w:rPr>
        <w:t xml:space="preserve"> tardar al siguiente día hábil, acuses con fechas posteriores a lo antes referido no serán </w:t>
      </w:r>
      <w:proofErr w:type="spellStart"/>
      <w:r w:rsidRPr="00E50CE0">
        <w:rPr>
          <w:rFonts w:asciiTheme="minorHAnsi" w:hAnsiTheme="minorHAnsi" w:cstheme="minorHAnsi"/>
          <w:sz w:val="17"/>
          <w:szCs w:val="17"/>
          <w:lang w:val="es-MX"/>
        </w:rPr>
        <w:t>validos</w:t>
      </w:r>
      <w:proofErr w:type="spellEnd"/>
      <w:r w:rsidRPr="00E50CE0">
        <w:rPr>
          <w:rFonts w:asciiTheme="minorHAnsi" w:hAnsiTheme="minorHAnsi" w:cstheme="minorHAnsi"/>
          <w:sz w:val="17"/>
          <w:szCs w:val="17"/>
          <w:lang w:val="es-MX"/>
        </w:rPr>
        <w:t xml:space="preserve">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OCTAVA: PENA CONVENCIONAL.- Se aplicará una p</w:t>
      </w:r>
      <w:r w:rsidR="00875381">
        <w:rPr>
          <w:rFonts w:asciiTheme="minorHAnsi" w:hAnsiTheme="minorHAnsi" w:cstheme="minorHAnsi"/>
          <w:sz w:val="17"/>
          <w:szCs w:val="17"/>
          <w:lang w:val="es-MX"/>
        </w:rPr>
        <w:t>ena convencional (Sanción) del 4</w:t>
      </w:r>
      <w:r w:rsidRPr="00E50CE0">
        <w:rPr>
          <w:rFonts w:asciiTheme="minorHAnsi" w:hAnsiTheme="minorHAnsi" w:cstheme="minorHAnsi"/>
          <w:sz w:val="17"/>
          <w:szCs w:val="17"/>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VIGENCIA.- La vigencia del presente contrato será a partir del </w:t>
      </w:r>
      <w:r w:rsidR="004C13E8">
        <w:rPr>
          <w:rFonts w:asciiTheme="minorHAnsi" w:hAnsiTheme="minorHAnsi" w:cstheme="minorHAnsi"/>
          <w:sz w:val="17"/>
          <w:szCs w:val="17"/>
          <w:lang w:val="es-MX"/>
        </w:rPr>
        <w:t xml:space="preserve">____ </w:t>
      </w:r>
      <w:r w:rsidRPr="00E50CE0">
        <w:rPr>
          <w:rFonts w:asciiTheme="minorHAnsi" w:hAnsiTheme="minorHAnsi" w:cstheme="minorHAnsi"/>
          <w:sz w:val="17"/>
          <w:szCs w:val="17"/>
          <w:lang w:val="es-MX"/>
        </w:rPr>
        <w:t xml:space="preserve">de </w:t>
      </w:r>
      <w:r w:rsidR="004C13E8">
        <w:rPr>
          <w:rFonts w:asciiTheme="minorHAnsi" w:hAnsiTheme="minorHAnsi" w:cstheme="minorHAnsi"/>
          <w:sz w:val="17"/>
          <w:szCs w:val="17"/>
          <w:lang w:val="es-MX"/>
        </w:rPr>
        <w:t>____</w:t>
      </w:r>
      <w:r w:rsidRPr="00E50CE0">
        <w:rPr>
          <w:rFonts w:asciiTheme="minorHAnsi" w:hAnsiTheme="minorHAnsi" w:cstheme="minorHAnsi"/>
          <w:sz w:val="17"/>
          <w:szCs w:val="17"/>
          <w:lang w:val="es-MX"/>
        </w:rPr>
        <w:t xml:space="preserve"> del</w:t>
      </w:r>
      <w:r w:rsidR="004C13E8">
        <w:rPr>
          <w:rFonts w:asciiTheme="minorHAnsi" w:hAnsiTheme="minorHAnsi" w:cstheme="minorHAnsi"/>
          <w:sz w:val="17"/>
          <w:szCs w:val="17"/>
          <w:lang w:val="es-MX"/>
        </w:rPr>
        <w:t xml:space="preserve"> _____</w:t>
      </w:r>
      <w:r w:rsidRPr="00E50CE0">
        <w:rPr>
          <w:rFonts w:asciiTheme="minorHAnsi" w:hAnsiTheme="minorHAnsi" w:cstheme="minorHAnsi"/>
          <w:sz w:val="17"/>
          <w:szCs w:val="17"/>
          <w:lang w:val="es-MX"/>
        </w:rPr>
        <w:t xml:space="preserve"> y concluirá el </w:t>
      </w:r>
      <w:r w:rsidR="004C13E8">
        <w:rPr>
          <w:rFonts w:asciiTheme="minorHAnsi" w:hAnsiTheme="minorHAnsi" w:cstheme="minorHAnsi"/>
          <w:sz w:val="17"/>
          <w:szCs w:val="17"/>
          <w:lang w:val="es-MX"/>
        </w:rPr>
        <w:t xml:space="preserve">____ </w:t>
      </w:r>
      <w:r w:rsidR="004C13E8" w:rsidRPr="00E50CE0">
        <w:rPr>
          <w:rFonts w:asciiTheme="minorHAnsi" w:hAnsiTheme="minorHAnsi" w:cstheme="minorHAnsi"/>
          <w:sz w:val="17"/>
          <w:szCs w:val="17"/>
          <w:lang w:val="es-MX"/>
        </w:rPr>
        <w:t xml:space="preserve">de </w:t>
      </w:r>
      <w:r w:rsidR="004C13E8">
        <w:rPr>
          <w:rFonts w:asciiTheme="minorHAnsi" w:hAnsiTheme="minorHAnsi" w:cstheme="minorHAnsi"/>
          <w:sz w:val="17"/>
          <w:szCs w:val="17"/>
          <w:lang w:val="es-MX"/>
        </w:rPr>
        <w:t>____</w:t>
      </w:r>
      <w:r w:rsidR="004C13E8" w:rsidRPr="00E50CE0">
        <w:rPr>
          <w:rFonts w:asciiTheme="minorHAnsi" w:hAnsiTheme="minorHAnsi" w:cstheme="minorHAnsi"/>
          <w:sz w:val="17"/>
          <w:szCs w:val="17"/>
          <w:lang w:val="es-MX"/>
        </w:rPr>
        <w:t xml:space="preserve"> del</w:t>
      </w:r>
      <w:r w:rsidR="004C13E8">
        <w:rPr>
          <w:rFonts w:asciiTheme="minorHAnsi" w:hAnsiTheme="minorHAnsi" w:cstheme="minorHAnsi"/>
          <w:sz w:val="17"/>
          <w:szCs w:val="17"/>
          <w:lang w:val="es-MX"/>
        </w:rPr>
        <w:t xml:space="preserve"> _____</w:t>
      </w:r>
      <w:r w:rsidRPr="00E50CE0">
        <w:rPr>
          <w:rFonts w:asciiTheme="minorHAnsi" w:hAnsiTheme="minorHAnsi" w:cstheme="minorHAnsi"/>
          <w:sz w:val="17"/>
          <w:szCs w:val="17"/>
          <w:lang w:val="es-MX"/>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 xml:space="preserve">Si “EL PROVEEDOR” no cumple con la entrega de los </w:t>
      </w:r>
      <w:proofErr w:type="spellStart"/>
      <w:r w:rsidRPr="00E50CE0">
        <w:rPr>
          <w:rFonts w:asciiTheme="minorHAnsi" w:hAnsiTheme="minorHAnsi" w:cstheme="minorHAnsi"/>
          <w:sz w:val="17"/>
          <w:szCs w:val="17"/>
          <w:lang w:val="es-MX"/>
        </w:rPr>
        <w:t>los</w:t>
      </w:r>
      <w:proofErr w:type="spellEnd"/>
      <w:r w:rsidRPr="00E50CE0">
        <w:rPr>
          <w:rFonts w:asciiTheme="minorHAnsi" w:hAnsiTheme="minorHAnsi" w:cstheme="minorHAnsi"/>
          <w:sz w:val="17"/>
          <w:szCs w:val="17"/>
          <w:lang w:val="es-MX"/>
        </w:rPr>
        <w:t xml:space="preserve">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w:t>
      </w:r>
      <w:proofErr w:type="spellStart"/>
      <w:r w:rsidRPr="00E50CE0">
        <w:rPr>
          <w:rFonts w:asciiTheme="minorHAnsi" w:hAnsiTheme="minorHAnsi" w:cstheme="minorHAnsi"/>
          <w:sz w:val="17"/>
          <w:szCs w:val="17"/>
          <w:lang w:val="es-MX"/>
        </w:rPr>
        <w:t>este</w:t>
      </w:r>
      <w:proofErr w:type="spellEnd"/>
      <w:r w:rsidRPr="00E50CE0">
        <w:rPr>
          <w:rFonts w:asciiTheme="minorHAnsi" w:hAnsiTheme="minorHAnsi" w:cstheme="minorHAnsi"/>
          <w:sz w:val="17"/>
          <w:szCs w:val="17"/>
          <w:lang w:val="es-MX"/>
        </w:rPr>
        <w:t xml:space="preserve"> expresamente estipulado en el mismo, “LAS PARTES” lo resolverán de común acuerdo y de no ser esto posible, se someten a la jurisdicción de los Tribunales Competentes </w:t>
      </w:r>
      <w:r w:rsidRPr="00E50CE0">
        <w:rPr>
          <w:rFonts w:asciiTheme="minorHAnsi" w:hAnsiTheme="minorHAnsi" w:cstheme="minorHAnsi"/>
          <w:sz w:val="17"/>
          <w:szCs w:val="17"/>
          <w:lang w:val="es-MX"/>
        </w:rPr>
        <w:lastRenderedPageBreak/>
        <w:t xml:space="preserve">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445" w:rsidRDefault="004F3445" w:rsidP="007F0B73">
      <w:r>
        <w:separator/>
      </w:r>
    </w:p>
  </w:endnote>
  <w:endnote w:type="continuationSeparator" w:id="0">
    <w:p w:rsidR="004F3445" w:rsidRDefault="004F344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3442B1" w:rsidRPr="00CE2E1F" w:rsidRDefault="003442B1" w:rsidP="004C675C">
        <w:pPr>
          <w:pStyle w:val="Piedepgina"/>
          <w:jc w:val="center"/>
          <w:rPr>
            <w:b/>
            <w:color w:val="009999"/>
          </w:rPr>
        </w:pPr>
        <w:r>
          <w:rPr>
            <w:color w:val="009999"/>
          </w:rPr>
          <w:t>_____________________________________________________________________________________________________</w:t>
        </w:r>
      </w:p>
      <w:p w:rsidR="003442B1" w:rsidRDefault="003442B1" w:rsidP="004C675C">
        <w:pPr>
          <w:pStyle w:val="Piedepgina"/>
          <w:ind w:right="-232" w:hanging="284"/>
          <w:jc w:val="center"/>
          <w:rPr>
            <w:rFonts w:ascii="Century Gothic" w:hAnsi="Century Gothic"/>
            <w:b/>
            <w:color w:val="009999"/>
            <w:sz w:val="18"/>
            <w:szCs w:val="14"/>
          </w:rPr>
        </w:pPr>
      </w:p>
      <w:p w:rsidR="003442B1" w:rsidRPr="00CE2E1F" w:rsidRDefault="003442B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3442B1" w:rsidRPr="00CE2E1F" w:rsidRDefault="003442B1" w:rsidP="004C675C">
        <w:pPr>
          <w:pStyle w:val="Piedepgina"/>
          <w:jc w:val="center"/>
          <w:rPr>
            <w:b/>
            <w:color w:val="009999"/>
            <w:szCs w:val="16"/>
          </w:rPr>
        </w:pPr>
        <w:r>
          <w:rPr>
            <w:rFonts w:ascii="Century Gothic" w:hAnsi="Century Gothic"/>
            <w:b/>
            <w:color w:val="009999"/>
            <w:sz w:val="18"/>
            <w:szCs w:val="16"/>
          </w:rPr>
          <w:t>No. LP-919044992-I32-2018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70539">
                  <w:rPr>
                    <w:rFonts w:ascii="Century Gothic" w:hAnsi="Century Gothic"/>
                    <w:b/>
                    <w:noProof/>
                    <w:color w:val="009999"/>
                    <w:sz w:val="18"/>
                    <w:szCs w:val="16"/>
                  </w:rPr>
                  <w:t>28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70539">
                  <w:rPr>
                    <w:rFonts w:ascii="Century Gothic" w:hAnsi="Century Gothic"/>
                    <w:b/>
                    <w:noProof/>
                    <w:color w:val="009999"/>
                    <w:sz w:val="18"/>
                    <w:szCs w:val="16"/>
                  </w:rPr>
                  <w:t>67</w:t>
                </w:r>
                <w:r w:rsidRPr="00CE2E1F">
                  <w:rPr>
                    <w:rFonts w:ascii="Century Gothic" w:hAnsi="Century Gothic"/>
                    <w:b/>
                    <w:color w:val="009999"/>
                    <w:sz w:val="18"/>
                    <w:szCs w:val="16"/>
                  </w:rPr>
                  <w:fldChar w:fldCharType="end"/>
                </w:r>
              </w:sdtContent>
            </w:sdt>
          </w:sdtContent>
        </w:sdt>
      </w:p>
      <w:p w:rsidR="003442B1" w:rsidRPr="00CE2E1F" w:rsidRDefault="004F3445" w:rsidP="004C675C">
        <w:pPr>
          <w:pStyle w:val="Piedepgina"/>
          <w:jc w:val="center"/>
          <w:rPr>
            <w:b/>
            <w:color w:val="009999"/>
          </w:rPr>
        </w:pPr>
      </w:p>
    </w:sdtContent>
  </w:sdt>
  <w:p w:rsidR="003442B1" w:rsidRPr="004C675C" w:rsidRDefault="003442B1" w:rsidP="004C675C">
    <w:pPr>
      <w:pStyle w:val="Piedepgina"/>
    </w:pPr>
  </w:p>
  <w:p w:rsidR="003442B1" w:rsidRDefault="003442B1"/>
  <w:p w:rsidR="003442B1" w:rsidRDefault="003442B1"/>
  <w:p w:rsidR="003442B1" w:rsidRDefault="003442B1"/>
  <w:p w:rsidR="003442B1" w:rsidRDefault="003442B1"/>
  <w:p w:rsidR="003442B1" w:rsidRDefault="00344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445" w:rsidRDefault="004F3445" w:rsidP="007F0B73">
      <w:r>
        <w:separator/>
      </w:r>
    </w:p>
  </w:footnote>
  <w:footnote w:type="continuationSeparator" w:id="0">
    <w:p w:rsidR="004F3445" w:rsidRDefault="004F344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B1" w:rsidRPr="00C765F1" w:rsidRDefault="003442B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3442B1" w:rsidRPr="00C765F1" w:rsidRDefault="003442B1" w:rsidP="00313C66">
    <w:pPr>
      <w:jc w:val="center"/>
      <w:rPr>
        <w:rFonts w:ascii="Corbel" w:hAnsi="Corbel"/>
        <w:b/>
        <w:szCs w:val="16"/>
      </w:rPr>
    </w:pPr>
    <w:r w:rsidRPr="00C765F1">
      <w:rPr>
        <w:rFonts w:ascii="Corbel" w:hAnsi="Corbel"/>
        <w:b/>
        <w:szCs w:val="16"/>
      </w:rPr>
      <w:t>SERVICIOS DE SALUD DE NUEVO LEÓN</w:t>
    </w:r>
  </w:p>
  <w:p w:rsidR="003442B1" w:rsidRPr="00180FA7" w:rsidRDefault="003442B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442B1" w:rsidRDefault="003442B1"/>
  <w:p w:rsidR="003442B1" w:rsidRDefault="003442B1"/>
  <w:p w:rsidR="003442B1" w:rsidRDefault="003442B1"/>
  <w:p w:rsidR="003442B1" w:rsidRDefault="003442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706829"/>
    <w:multiLevelType w:val="hybridMultilevel"/>
    <w:tmpl w:val="788AC1F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0D187867"/>
    <w:multiLevelType w:val="hybridMultilevel"/>
    <w:tmpl w:val="D1E8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5326C4"/>
    <w:multiLevelType w:val="multilevel"/>
    <w:tmpl w:val="3F3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DA45183"/>
    <w:multiLevelType w:val="hybridMultilevel"/>
    <w:tmpl w:val="C95EB204"/>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DF139CA"/>
    <w:multiLevelType w:val="hybridMultilevel"/>
    <w:tmpl w:val="7C6E09E0"/>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0531344"/>
    <w:multiLevelType w:val="hybridMultilevel"/>
    <w:tmpl w:val="9E9EAEE8"/>
    <w:lvl w:ilvl="0" w:tplc="080A000F">
      <w:start w:val="1"/>
      <w:numFmt w:val="decimal"/>
      <w:lvlText w:val="%1."/>
      <w:lvlJc w:val="left"/>
      <w:pPr>
        <w:ind w:left="1125"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812A60"/>
    <w:multiLevelType w:val="hybridMultilevel"/>
    <w:tmpl w:val="99F25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AD34F71"/>
    <w:multiLevelType w:val="hybridMultilevel"/>
    <w:tmpl w:val="CB262BE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2571EAA"/>
    <w:multiLevelType w:val="hybridMultilevel"/>
    <w:tmpl w:val="2530F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3A47634"/>
    <w:multiLevelType w:val="hybridMultilevel"/>
    <w:tmpl w:val="D242CCC6"/>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5" w15:restartNumberingAfterBreak="0">
    <w:nsid w:val="56CA5DEF"/>
    <w:multiLevelType w:val="hybridMultilevel"/>
    <w:tmpl w:val="E166B07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7" w15:restartNumberingAfterBreak="0">
    <w:nsid w:val="58226B4A"/>
    <w:multiLevelType w:val="hybridMultilevel"/>
    <w:tmpl w:val="BF0822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9"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C10338D"/>
    <w:multiLevelType w:val="hybridMultilevel"/>
    <w:tmpl w:val="B624255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F6109EA"/>
    <w:multiLevelType w:val="hybridMultilevel"/>
    <w:tmpl w:val="E9E204F8"/>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0"/>
  </w:num>
  <w:num w:numId="2">
    <w:abstractNumId w:val="12"/>
  </w:num>
  <w:num w:numId="3">
    <w:abstractNumId w:val="32"/>
  </w:num>
  <w:num w:numId="4">
    <w:abstractNumId w:val="46"/>
  </w:num>
  <w:num w:numId="5">
    <w:abstractNumId w:val="7"/>
  </w:num>
  <w:num w:numId="6">
    <w:abstractNumId w:val="0"/>
  </w:num>
  <w:num w:numId="7">
    <w:abstractNumId w:val="21"/>
  </w:num>
  <w:num w:numId="8">
    <w:abstractNumId w:val="18"/>
  </w:num>
  <w:num w:numId="9">
    <w:abstractNumId w:val="38"/>
  </w:num>
  <w:num w:numId="10">
    <w:abstractNumId w:val="22"/>
  </w:num>
  <w:num w:numId="11">
    <w:abstractNumId w:val="14"/>
  </w:num>
  <w:num w:numId="12">
    <w:abstractNumId w:val="15"/>
  </w:num>
  <w:num w:numId="13">
    <w:abstractNumId w:val="16"/>
  </w:num>
  <w:num w:numId="14">
    <w:abstractNumId w:val="23"/>
  </w:num>
  <w:num w:numId="15">
    <w:abstractNumId w:val="29"/>
  </w:num>
  <w:num w:numId="16">
    <w:abstractNumId w:val="37"/>
  </w:num>
  <w:num w:numId="17">
    <w:abstractNumId w:val="35"/>
  </w:num>
  <w:num w:numId="18">
    <w:abstractNumId w:val="34"/>
  </w:num>
  <w:num w:numId="19">
    <w:abstractNumId w:val="33"/>
  </w:num>
  <w:num w:numId="20">
    <w:abstractNumId w:val="53"/>
  </w:num>
  <w:num w:numId="21">
    <w:abstractNumId w:val="13"/>
  </w:num>
  <w:num w:numId="22">
    <w:abstractNumId w:val="36"/>
  </w:num>
  <w:num w:numId="23">
    <w:abstractNumId w:val="52"/>
  </w:num>
  <w:num w:numId="24">
    <w:abstractNumId w:val="19"/>
  </w:num>
  <w:num w:numId="25">
    <w:abstractNumId w:val="31"/>
  </w:num>
  <w:num w:numId="26">
    <w:abstractNumId w:val="49"/>
  </w:num>
  <w:num w:numId="27">
    <w:abstractNumId w:val="41"/>
  </w:num>
  <w:num w:numId="28">
    <w:abstractNumId w:val="48"/>
  </w:num>
  <w:num w:numId="29">
    <w:abstractNumId w:val="1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24"/>
  </w:num>
  <w:num w:numId="41">
    <w:abstractNumId w:val="11"/>
  </w:num>
  <w:num w:numId="42">
    <w:abstractNumId w:val="55"/>
  </w:num>
  <w:num w:numId="43">
    <w:abstractNumId w:val="42"/>
  </w:num>
  <w:num w:numId="44">
    <w:abstractNumId w:val="45"/>
  </w:num>
  <w:num w:numId="45">
    <w:abstractNumId w:val="51"/>
  </w:num>
  <w:num w:numId="46">
    <w:abstractNumId w:val="40"/>
  </w:num>
  <w:num w:numId="47">
    <w:abstractNumId w:val="27"/>
  </w:num>
  <w:num w:numId="48">
    <w:abstractNumId w:val="20"/>
  </w:num>
  <w:num w:numId="49">
    <w:abstractNumId w:val="6"/>
  </w:num>
  <w:num w:numId="50">
    <w:abstractNumId w:val="43"/>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5A0B"/>
    <w:rsid w:val="000173BC"/>
    <w:rsid w:val="0002354C"/>
    <w:rsid w:val="00024558"/>
    <w:rsid w:val="000250D0"/>
    <w:rsid w:val="00026280"/>
    <w:rsid w:val="00030424"/>
    <w:rsid w:val="000348C5"/>
    <w:rsid w:val="00035AFE"/>
    <w:rsid w:val="00037658"/>
    <w:rsid w:val="00037C00"/>
    <w:rsid w:val="00037DE1"/>
    <w:rsid w:val="00043532"/>
    <w:rsid w:val="00043AC2"/>
    <w:rsid w:val="0004563D"/>
    <w:rsid w:val="00045A68"/>
    <w:rsid w:val="000469C3"/>
    <w:rsid w:val="000640BB"/>
    <w:rsid w:val="00070C5B"/>
    <w:rsid w:val="00071AB3"/>
    <w:rsid w:val="00071E7A"/>
    <w:rsid w:val="0007345B"/>
    <w:rsid w:val="000739E0"/>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2307"/>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1AC2"/>
    <w:rsid w:val="001045E8"/>
    <w:rsid w:val="0010748F"/>
    <w:rsid w:val="00113DC1"/>
    <w:rsid w:val="00115038"/>
    <w:rsid w:val="001161D4"/>
    <w:rsid w:val="00116652"/>
    <w:rsid w:val="0012053B"/>
    <w:rsid w:val="00120683"/>
    <w:rsid w:val="00124B69"/>
    <w:rsid w:val="00125C4F"/>
    <w:rsid w:val="00126089"/>
    <w:rsid w:val="001320ED"/>
    <w:rsid w:val="001334E1"/>
    <w:rsid w:val="00133C07"/>
    <w:rsid w:val="001340E9"/>
    <w:rsid w:val="00137738"/>
    <w:rsid w:val="00142657"/>
    <w:rsid w:val="0014435E"/>
    <w:rsid w:val="001457CC"/>
    <w:rsid w:val="0014744D"/>
    <w:rsid w:val="0014767F"/>
    <w:rsid w:val="00147930"/>
    <w:rsid w:val="001516EC"/>
    <w:rsid w:val="00153B44"/>
    <w:rsid w:val="0015502A"/>
    <w:rsid w:val="0015768D"/>
    <w:rsid w:val="001629C3"/>
    <w:rsid w:val="0016702D"/>
    <w:rsid w:val="001706F1"/>
    <w:rsid w:val="00171F39"/>
    <w:rsid w:val="001800A0"/>
    <w:rsid w:val="00180FA7"/>
    <w:rsid w:val="00181514"/>
    <w:rsid w:val="00186147"/>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4160"/>
    <w:rsid w:val="002148BF"/>
    <w:rsid w:val="00214C5C"/>
    <w:rsid w:val="002157EE"/>
    <w:rsid w:val="00217D47"/>
    <w:rsid w:val="00221D91"/>
    <w:rsid w:val="0022343A"/>
    <w:rsid w:val="0023049A"/>
    <w:rsid w:val="0023262D"/>
    <w:rsid w:val="00232672"/>
    <w:rsid w:val="00232CAD"/>
    <w:rsid w:val="00235AEE"/>
    <w:rsid w:val="00250FC6"/>
    <w:rsid w:val="00252C3D"/>
    <w:rsid w:val="00260867"/>
    <w:rsid w:val="00261823"/>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B2579"/>
    <w:rsid w:val="002B292D"/>
    <w:rsid w:val="002B6BE9"/>
    <w:rsid w:val="002C0C5A"/>
    <w:rsid w:val="002C0FDC"/>
    <w:rsid w:val="002C4DEC"/>
    <w:rsid w:val="002C627F"/>
    <w:rsid w:val="002D0FCB"/>
    <w:rsid w:val="002E1616"/>
    <w:rsid w:val="002E38D0"/>
    <w:rsid w:val="002E7278"/>
    <w:rsid w:val="002F02AA"/>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2B1"/>
    <w:rsid w:val="00344C04"/>
    <w:rsid w:val="0034525E"/>
    <w:rsid w:val="00353722"/>
    <w:rsid w:val="003561D9"/>
    <w:rsid w:val="0035685B"/>
    <w:rsid w:val="003632F9"/>
    <w:rsid w:val="00364DB0"/>
    <w:rsid w:val="00367F8B"/>
    <w:rsid w:val="00374189"/>
    <w:rsid w:val="003828EC"/>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5A04"/>
    <w:rsid w:val="003E6595"/>
    <w:rsid w:val="003E7D49"/>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09F1"/>
    <w:rsid w:val="00451746"/>
    <w:rsid w:val="00460481"/>
    <w:rsid w:val="00462584"/>
    <w:rsid w:val="00463389"/>
    <w:rsid w:val="004717AF"/>
    <w:rsid w:val="00474DDD"/>
    <w:rsid w:val="004779C6"/>
    <w:rsid w:val="0048727C"/>
    <w:rsid w:val="0049243D"/>
    <w:rsid w:val="004A4C14"/>
    <w:rsid w:val="004B2D24"/>
    <w:rsid w:val="004B4841"/>
    <w:rsid w:val="004B4AB7"/>
    <w:rsid w:val="004B5954"/>
    <w:rsid w:val="004C13E8"/>
    <w:rsid w:val="004C675C"/>
    <w:rsid w:val="004C7731"/>
    <w:rsid w:val="004D23B2"/>
    <w:rsid w:val="004D5065"/>
    <w:rsid w:val="004D516C"/>
    <w:rsid w:val="004D5BD4"/>
    <w:rsid w:val="004E077E"/>
    <w:rsid w:val="004E09BD"/>
    <w:rsid w:val="004E0B4D"/>
    <w:rsid w:val="004E432C"/>
    <w:rsid w:val="004E48C3"/>
    <w:rsid w:val="004E5E3F"/>
    <w:rsid w:val="004E6598"/>
    <w:rsid w:val="004E6966"/>
    <w:rsid w:val="004F278A"/>
    <w:rsid w:val="004F27C5"/>
    <w:rsid w:val="004F3445"/>
    <w:rsid w:val="004F3E7B"/>
    <w:rsid w:val="004F439F"/>
    <w:rsid w:val="00502229"/>
    <w:rsid w:val="0050254B"/>
    <w:rsid w:val="00502717"/>
    <w:rsid w:val="00507AB8"/>
    <w:rsid w:val="00510269"/>
    <w:rsid w:val="00512C9B"/>
    <w:rsid w:val="00513013"/>
    <w:rsid w:val="005222C5"/>
    <w:rsid w:val="00522392"/>
    <w:rsid w:val="005255EA"/>
    <w:rsid w:val="00526791"/>
    <w:rsid w:val="00527A90"/>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1468"/>
    <w:rsid w:val="005A43AA"/>
    <w:rsid w:val="005B0DA4"/>
    <w:rsid w:val="005B4A57"/>
    <w:rsid w:val="005B4BA6"/>
    <w:rsid w:val="005B753E"/>
    <w:rsid w:val="005C1467"/>
    <w:rsid w:val="005C3279"/>
    <w:rsid w:val="005C6D35"/>
    <w:rsid w:val="005C731B"/>
    <w:rsid w:val="005D169F"/>
    <w:rsid w:val="005D1765"/>
    <w:rsid w:val="005D54BE"/>
    <w:rsid w:val="005E0A2B"/>
    <w:rsid w:val="005E143A"/>
    <w:rsid w:val="005E531C"/>
    <w:rsid w:val="005E61B7"/>
    <w:rsid w:val="005E6330"/>
    <w:rsid w:val="005E70BD"/>
    <w:rsid w:val="005F2391"/>
    <w:rsid w:val="005F42F7"/>
    <w:rsid w:val="006023E5"/>
    <w:rsid w:val="0061030C"/>
    <w:rsid w:val="006128F3"/>
    <w:rsid w:val="006218FB"/>
    <w:rsid w:val="00623E9B"/>
    <w:rsid w:val="00624D6B"/>
    <w:rsid w:val="00636A62"/>
    <w:rsid w:val="006406C4"/>
    <w:rsid w:val="00642C31"/>
    <w:rsid w:val="00642ED4"/>
    <w:rsid w:val="006473F8"/>
    <w:rsid w:val="00655125"/>
    <w:rsid w:val="006557BC"/>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913C9"/>
    <w:rsid w:val="00793261"/>
    <w:rsid w:val="007953BF"/>
    <w:rsid w:val="007A0BBA"/>
    <w:rsid w:val="007A1C0C"/>
    <w:rsid w:val="007A2A1F"/>
    <w:rsid w:val="007A2FE0"/>
    <w:rsid w:val="007A3B2D"/>
    <w:rsid w:val="007B0AAA"/>
    <w:rsid w:val="007B3013"/>
    <w:rsid w:val="007B6782"/>
    <w:rsid w:val="007C2F3C"/>
    <w:rsid w:val="007C39F8"/>
    <w:rsid w:val="007C4458"/>
    <w:rsid w:val="007C48A2"/>
    <w:rsid w:val="007C4C2D"/>
    <w:rsid w:val="007C68EE"/>
    <w:rsid w:val="007C76BD"/>
    <w:rsid w:val="007C79D4"/>
    <w:rsid w:val="007D2D8A"/>
    <w:rsid w:val="007D6FC1"/>
    <w:rsid w:val="007D73B5"/>
    <w:rsid w:val="007E205F"/>
    <w:rsid w:val="007E2352"/>
    <w:rsid w:val="007E2CF0"/>
    <w:rsid w:val="007E3074"/>
    <w:rsid w:val="007F04BE"/>
    <w:rsid w:val="007F0B73"/>
    <w:rsid w:val="007F1AC0"/>
    <w:rsid w:val="007F4217"/>
    <w:rsid w:val="007F508A"/>
    <w:rsid w:val="007F723C"/>
    <w:rsid w:val="007F7F27"/>
    <w:rsid w:val="008037DE"/>
    <w:rsid w:val="0081239A"/>
    <w:rsid w:val="00813559"/>
    <w:rsid w:val="00813A03"/>
    <w:rsid w:val="0081748F"/>
    <w:rsid w:val="00825003"/>
    <w:rsid w:val="0082604E"/>
    <w:rsid w:val="0082731F"/>
    <w:rsid w:val="00833292"/>
    <w:rsid w:val="0083552D"/>
    <w:rsid w:val="00835FDB"/>
    <w:rsid w:val="0083635F"/>
    <w:rsid w:val="008374DF"/>
    <w:rsid w:val="008413F7"/>
    <w:rsid w:val="00843C0D"/>
    <w:rsid w:val="00850789"/>
    <w:rsid w:val="00851D35"/>
    <w:rsid w:val="00856441"/>
    <w:rsid w:val="00856B50"/>
    <w:rsid w:val="0086006A"/>
    <w:rsid w:val="008602E6"/>
    <w:rsid w:val="00860FF7"/>
    <w:rsid w:val="00861D52"/>
    <w:rsid w:val="008627EC"/>
    <w:rsid w:val="008630D6"/>
    <w:rsid w:val="00875381"/>
    <w:rsid w:val="008769BE"/>
    <w:rsid w:val="00880CE6"/>
    <w:rsid w:val="00880D51"/>
    <w:rsid w:val="0088241C"/>
    <w:rsid w:val="00883100"/>
    <w:rsid w:val="008872E6"/>
    <w:rsid w:val="008919D3"/>
    <w:rsid w:val="00893BA2"/>
    <w:rsid w:val="00894F75"/>
    <w:rsid w:val="008A0301"/>
    <w:rsid w:val="008B1AF9"/>
    <w:rsid w:val="008B58D8"/>
    <w:rsid w:val="008B695F"/>
    <w:rsid w:val="008B698D"/>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462B3"/>
    <w:rsid w:val="009549E5"/>
    <w:rsid w:val="00965EEA"/>
    <w:rsid w:val="00970B27"/>
    <w:rsid w:val="009765D5"/>
    <w:rsid w:val="0098036D"/>
    <w:rsid w:val="00981B5A"/>
    <w:rsid w:val="009841A6"/>
    <w:rsid w:val="00985062"/>
    <w:rsid w:val="0098589F"/>
    <w:rsid w:val="00990461"/>
    <w:rsid w:val="009912D6"/>
    <w:rsid w:val="00991DE3"/>
    <w:rsid w:val="009952B4"/>
    <w:rsid w:val="00995FD1"/>
    <w:rsid w:val="009A5378"/>
    <w:rsid w:val="009B032C"/>
    <w:rsid w:val="009B2E0E"/>
    <w:rsid w:val="009B36C4"/>
    <w:rsid w:val="009B40B5"/>
    <w:rsid w:val="009B6BE4"/>
    <w:rsid w:val="009B6D47"/>
    <w:rsid w:val="009C2A7F"/>
    <w:rsid w:val="009C4A79"/>
    <w:rsid w:val="009C7D4D"/>
    <w:rsid w:val="009D0F44"/>
    <w:rsid w:val="009D460F"/>
    <w:rsid w:val="009D555E"/>
    <w:rsid w:val="009D73C5"/>
    <w:rsid w:val="009E04A4"/>
    <w:rsid w:val="009E7EBF"/>
    <w:rsid w:val="009F25D5"/>
    <w:rsid w:val="009F3005"/>
    <w:rsid w:val="009F4F5A"/>
    <w:rsid w:val="00A00F2E"/>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1A38"/>
    <w:rsid w:val="00A42436"/>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2CD8"/>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41C0"/>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76683"/>
    <w:rsid w:val="00B82FB5"/>
    <w:rsid w:val="00B87014"/>
    <w:rsid w:val="00B906DD"/>
    <w:rsid w:val="00B911FB"/>
    <w:rsid w:val="00BA09CD"/>
    <w:rsid w:val="00BA573C"/>
    <w:rsid w:val="00BA6858"/>
    <w:rsid w:val="00BA7798"/>
    <w:rsid w:val="00BB026D"/>
    <w:rsid w:val="00BB0554"/>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07503"/>
    <w:rsid w:val="00D14A6E"/>
    <w:rsid w:val="00D1566F"/>
    <w:rsid w:val="00D16279"/>
    <w:rsid w:val="00D16830"/>
    <w:rsid w:val="00D363AF"/>
    <w:rsid w:val="00D401C2"/>
    <w:rsid w:val="00D441ED"/>
    <w:rsid w:val="00D45B5A"/>
    <w:rsid w:val="00D479E2"/>
    <w:rsid w:val="00D51B7C"/>
    <w:rsid w:val="00D52B15"/>
    <w:rsid w:val="00D60AD8"/>
    <w:rsid w:val="00D61C5C"/>
    <w:rsid w:val="00D61FCA"/>
    <w:rsid w:val="00D65994"/>
    <w:rsid w:val="00D664C4"/>
    <w:rsid w:val="00D773BF"/>
    <w:rsid w:val="00D8666B"/>
    <w:rsid w:val="00D94CE2"/>
    <w:rsid w:val="00D97E2C"/>
    <w:rsid w:val="00DA6342"/>
    <w:rsid w:val="00DA6E70"/>
    <w:rsid w:val="00DB69DA"/>
    <w:rsid w:val="00DB77E2"/>
    <w:rsid w:val="00DB7B88"/>
    <w:rsid w:val="00DC237B"/>
    <w:rsid w:val="00DD1185"/>
    <w:rsid w:val="00DD29A7"/>
    <w:rsid w:val="00DD4770"/>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57CB7"/>
    <w:rsid w:val="00E63971"/>
    <w:rsid w:val="00E70539"/>
    <w:rsid w:val="00E73AB6"/>
    <w:rsid w:val="00E8124D"/>
    <w:rsid w:val="00E872C1"/>
    <w:rsid w:val="00E94FB6"/>
    <w:rsid w:val="00E9636F"/>
    <w:rsid w:val="00EA0C6B"/>
    <w:rsid w:val="00EA1A0A"/>
    <w:rsid w:val="00EA4456"/>
    <w:rsid w:val="00EA6511"/>
    <w:rsid w:val="00EA7EF6"/>
    <w:rsid w:val="00EB5703"/>
    <w:rsid w:val="00EC015A"/>
    <w:rsid w:val="00EC225E"/>
    <w:rsid w:val="00EC47BC"/>
    <w:rsid w:val="00ED10FF"/>
    <w:rsid w:val="00ED695B"/>
    <w:rsid w:val="00EE5326"/>
    <w:rsid w:val="00EE5F02"/>
    <w:rsid w:val="00EE6430"/>
    <w:rsid w:val="00EE7DA2"/>
    <w:rsid w:val="00EF115D"/>
    <w:rsid w:val="00EF17F7"/>
    <w:rsid w:val="00EF2025"/>
    <w:rsid w:val="00EF5429"/>
    <w:rsid w:val="00EF586F"/>
    <w:rsid w:val="00EF7E15"/>
    <w:rsid w:val="00F026E5"/>
    <w:rsid w:val="00F046FB"/>
    <w:rsid w:val="00F0714E"/>
    <w:rsid w:val="00F07A72"/>
    <w:rsid w:val="00F07EFF"/>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A6E9E"/>
    <w:rsid w:val="00FA7748"/>
    <w:rsid w:val="00FB14A7"/>
    <w:rsid w:val="00FB1736"/>
    <w:rsid w:val="00FB4D0D"/>
    <w:rsid w:val="00FB4FDA"/>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 w:val="00FF4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71DFE6-1A06-4B3D-9DE4-858CAD1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uiPriority w:val="99"/>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character" w:customStyle="1" w:styleId="EncabezadoCar1">
    <w:name w:val="Encabezado Car1"/>
    <w:basedOn w:val="Fuentedeprrafopredeter"/>
    <w:uiPriority w:val="99"/>
    <w:semiHidden/>
    <w:rsid w:val="004C13E8"/>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36939916">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7122654">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550743">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612246893">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2893672">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5477015">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5494502">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BEFD3-6617-4A63-B79F-24D6018F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67</Pages>
  <Words>30164</Words>
  <Characters>165903</Characters>
  <Application>Microsoft Office Word</Application>
  <DocSecurity>0</DocSecurity>
  <Lines>1382</Lines>
  <Paragraphs>391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18</cp:revision>
  <cp:lastPrinted>2016-12-19T22:29:00Z</cp:lastPrinted>
  <dcterms:created xsi:type="dcterms:W3CDTF">2018-08-27T21:12:00Z</dcterms:created>
  <dcterms:modified xsi:type="dcterms:W3CDTF">2018-08-31T16:35:00Z</dcterms:modified>
</cp:coreProperties>
</file>