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3A4D76">
        <w:rPr>
          <w:rFonts w:ascii="Meiryo" w:eastAsia="Meiryo" w:hAnsi="Meiryo" w:cs="Meiryo"/>
          <w:color w:val="33CCCC"/>
          <w:sz w:val="28"/>
          <w:szCs w:val="28"/>
          <w:lang w:val="es-ES" w:eastAsia="en-US"/>
        </w:rPr>
        <w:t>I38</w:t>
      </w:r>
      <w:r w:rsidR="00A42436">
        <w:rPr>
          <w:rFonts w:ascii="Meiryo" w:eastAsia="Meiryo" w:hAnsi="Meiryo" w:cs="Meiryo"/>
          <w:color w:val="33CCCC"/>
          <w:sz w:val="28"/>
          <w:szCs w:val="28"/>
          <w:lang w:val="es-ES" w:eastAsia="en-US"/>
        </w:rPr>
        <w:t>-2018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24558" w:rsidRPr="00024558">
        <w:rPr>
          <w:rFonts w:ascii="Arial Black" w:hAnsi="Arial Black"/>
          <w:b/>
          <w:color w:val="33CCCC"/>
          <w:sz w:val="36"/>
          <w:szCs w:val="28"/>
        </w:rPr>
        <w:t>REACTIVOS PARA LA DETERMINACIÓN DE ANÁLISIS CLÍNICOS Y EQUIPOS EN COMODATO</w:t>
      </w:r>
      <w:r w:rsidR="003A4D76">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BB0554" w:rsidP="0061030C">
      <w:pPr>
        <w:jc w:val="center"/>
        <w:rPr>
          <w:rFonts w:asciiTheme="minorHAnsi" w:hAnsiTheme="minorHAnsi"/>
          <w:b/>
          <w:sz w:val="32"/>
        </w:rPr>
      </w:pPr>
      <w:r>
        <w:rPr>
          <w:rFonts w:asciiTheme="minorHAnsi" w:hAnsiTheme="minorHAnsi"/>
          <w:b/>
          <w:sz w:val="32"/>
        </w:rPr>
        <w:t>EJERCICIO FISCAL 201</w:t>
      </w:r>
      <w:r w:rsidR="007A3B2D">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3A4D76">
        <w:rPr>
          <w:rFonts w:asciiTheme="minorHAnsi" w:hAnsiTheme="minorHAnsi" w:cs="Arial"/>
        </w:rPr>
        <w:t>I38</w:t>
      </w:r>
      <w:r w:rsidR="00A42436">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024558" w:rsidRPr="00024558">
        <w:rPr>
          <w:rFonts w:asciiTheme="minorHAnsi" w:hAnsiTheme="minorHAnsi"/>
          <w:b/>
        </w:rPr>
        <w:t>REACTIVOS PARA LA DETERMINACIÓN DE ANÁLISIS CLÍNICOS Y EQUIPOS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BB0554">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3A4D76">
        <w:rPr>
          <w:rFonts w:asciiTheme="minorHAnsi" w:hAnsiTheme="minorHAnsi" w:cs="Arial"/>
        </w:rPr>
        <w:t>I38</w:t>
      </w:r>
      <w:r w:rsidR="00A42436">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024558" w:rsidRPr="00024558">
        <w:rPr>
          <w:rFonts w:asciiTheme="minorHAnsi" w:hAnsiTheme="minorHAnsi" w:cs="Arial"/>
        </w:rPr>
        <w:t>REACTIVOS PARA LA DETERMINACIÓN DE ANÁLISIS CLÍNICOS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3E5A04">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3E5A04">
        <w:rPr>
          <w:rFonts w:asciiTheme="minorHAnsi" w:hAnsiTheme="minorHAnsi" w:cs="Arial"/>
        </w:rPr>
        <w:t>Departamento de Control de Insumos y Almacén.</w:t>
      </w:r>
      <w:r w:rsidRPr="00CE2E1F">
        <w:rPr>
          <w:rFonts w:asciiTheme="minorHAnsi" w:hAnsiTheme="minorHAnsi" w:cs="Arial"/>
        </w:rPr>
        <w:t xml:space="preserve"> de los Servicios de Salud </w:t>
      </w:r>
      <w:r w:rsidRPr="00CE2E1F">
        <w:rPr>
          <w:rFonts w:asciiTheme="minorHAnsi" w:hAnsiTheme="minorHAnsi" w:cs="Arial"/>
        </w:rPr>
        <w:lastRenderedPageBreak/>
        <w:t xml:space="preserve">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3A4D76">
        <w:rPr>
          <w:rFonts w:asciiTheme="minorHAnsi" w:hAnsiTheme="minorHAnsi" w:cs="Arial"/>
        </w:rPr>
        <w:t>I38</w:t>
      </w:r>
      <w:r w:rsidR="00A42436">
        <w:rPr>
          <w:rFonts w:asciiTheme="minorHAnsi" w:hAnsiTheme="minorHAnsi" w:cs="Arial"/>
        </w:rPr>
        <w:t>-2018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D73C5">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reactivos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CE2E1F" w:rsidRDefault="001A0EBB" w:rsidP="0003414F">
      <w:pPr>
        <w:pStyle w:val="Prrafodelista"/>
        <w:numPr>
          <w:ilvl w:val="0"/>
          <w:numId w:val="9"/>
        </w:numPr>
        <w:tabs>
          <w:tab w:val="left" w:pos="284"/>
        </w:tabs>
        <w:ind w:right="-1"/>
        <w:jc w:val="both"/>
        <w:rPr>
          <w:rFonts w:asciiTheme="minorHAnsi" w:hAnsiTheme="minorHAnsi" w:cs="Arial"/>
        </w:rPr>
      </w:pPr>
      <w:r w:rsidRPr="00793261">
        <w:rPr>
          <w:rFonts w:asciiTheme="minorHAnsi" w:hAnsiTheme="minorHAnsi" w:cs="Arial"/>
        </w:rPr>
        <w:t xml:space="preserve">La adquisición </w:t>
      </w:r>
      <w:r w:rsidR="002018C5" w:rsidRPr="00793261">
        <w:rPr>
          <w:rFonts w:asciiTheme="minorHAnsi" w:hAnsiTheme="minorHAnsi" w:cs="Arial"/>
        </w:rPr>
        <w:t>de los reactivos y servicios</w:t>
      </w:r>
      <w:r w:rsidR="00F63839" w:rsidRPr="00793261">
        <w:rPr>
          <w:rFonts w:asciiTheme="minorHAnsi" w:hAnsiTheme="minorHAnsi" w:cs="Arial"/>
        </w:rPr>
        <w:t xml:space="preserve"> </w:t>
      </w:r>
      <w:r w:rsidR="00B64229" w:rsidRPr="00793261">
        <w:rPr>
          <w:rFonts w:asciiTheme="minorHAnsi" w:hAnsiTheme="minorHAnsi" w:cs="Arial"/>
        </w:rPr>
        <w:t>requerido</w:t>
      </w:r>
      <w:r w:rsidR="00F63839" w:rsidRPr="00793261">
        <w:rPr>
          <w:rFonts w:asciiTheme="minorHAnsi" w:hAnsiTheme="minorHAnsi" w:cs="Arial"/>
        </w:rPr>
        <w:t>s</w:t>
      </w:r>
      <w:r w:rsidR="00B64229" w:rsidRPr="00793261">
        <w:rPr>
          <w:rFonts w:asciiTheme="minorHAnsi" w:hAnsiTheme="minorHAnsi" w:cs="Arial"/>
        </w:rPr>
        <w:t xml:space="preserve"> por </w:t>
      </w:r>
      <w:r w:rsidR="00FB5482" w:rsidRPr="00793261">
        <w:rPr>
          <w:rFonts w:asciiTheme="minorHAnsi" w:hAnsiTheme="minorHAnsi" w:cs="Arial"/>
        </w:rPr>
        <w:t>l</w:t>
      </w:r>
      <w:r w:rsidR="00B64229" w:rsidRPr="00793261">
        <w:rPr>
          <w:rFonts w:asciiTheme="minorHAnsi" w:hAnsiTheme="minorHAnsi" w:cs="Arial"/>
        </w:rPr>
        <w:t xml:space="preserve">a Convocante, se realizará con recursos del tipo de presupuesto </w:t>
      </w:r>
      <w:r w:rsidR="00353722" w:rsidRPr="00793261">
        <w:rPr>
          <w:rFonts w:asciiTheme="minorHAnsi" w:hAnsiTheme="minorHAnsi" w:cs="Arial"/>
        </w:rPr>
        <w:t>Seguro Popular Anexo IV</w:t>
      </w:r>
      <w:r w:rsidR="00B64229" w:rsidRPr="00793261">
        <w:rPr>
          <w:rFonts w:asciiTheme="minorHAnsi" w:hAnsiTheme="minorHAnsi" w:cs="Arial"/>
        </w:rPr>
        <w:t xml:space="preserve">, </w:t>
      </w:r>
      <w:r w:rsidR="00793261">
        <w:rPr>
          <w:rFonts w:asciiTheme="minorHAnsi" w:hAnsiTheme="minorHAnsi" w:cs="Arial"/>
        </w:rPr>
        <w:t xml:space="preserve">303005, y Estatal, 202001, Cuentas Bancarias </w:t>
      </w:r>
      <w:r w:rsidR="00793261" w:rsidRPr="00793261">
        <w:rPr>
          <w:rFonts w:asciiTheme="minorHAnsi" w:hAnsiTheme="minorHAnsi" w:cs="Arial"/>
        </w:rPr>
        <w:t>365019559 y 357043246</w:t>
      </w:r>
      <w:r w:rsidR="00793261">
        <w:rPr>
          <w:rFonts w:asciiTheme="minorHAnsi" w:hAnsiTheme="minorHAnsi" w:cs="Arial"/>
        </w:rPr>
        <w:t>, con cargo a diversas partidas y unidades.</w:t>
      </w:r>
    </w:p>
    <w:p w:rsidR="00793261" w:rsidRPr="00793261" w:rsidRDefault="00793261" w:rsidP="00793261">
      <w:pPr>
        <w:pStyle w:val="Prrafodelista"/>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w:t>
      </w:r>
      <w:r w:rsidR="007A3B2D">
        <w:rPr>
          <w:rFonts w:asciiTheme="minorHAnsi" w:hAnsiTheme="minorHAnsi" w:cstheme="minorHAnsi"/>
        </w:rPr>
        <w:t>los</w:t>
      </w:r>
      <w:r w:rsidRPr="00325647">
        <w:rPr>
          <w:rFonts w:asciiTheme="minorHAnsi" w:hAnsiTheme="minorHAnsi" w:cstheme="minorHAnsi"/>
        </w:rPr>
        <w:t xml:space="preserve"> domicilio</w:t>
      </w:r>
      <w:r w:rsidR="007A3B2D">
        <w:rPr>
          <w:rFonts w:asciiTheme="minorHAnsi" w:hAnsiTheme="minorHAnsi" w:cstheme="minorHAnsi"/>
        </w:rPr>
        <w:t>s</w:t>
      </w:r>
      <w:r w:rsidRPr="00325647">
        <w:rPr>
          <w:rFonts w:asciiTheme="minorHAnsi" w:hAnsiTheme="minorHAnsi" w:cstheme="minorHAnsi"/>
        </w:rPr>
        <w:t xml:space="preserve"> de </w:t>
      </w:r>
      <w:r>
        <w:rPr>
          <w:rFonts w:asciiTheme="minorHAnsi" w:hAnsiTheme="minorHAnsi" w:cstheme="minorHAnsi"/>
        </w:rPr>
        <w:t xml:space="preserve">la </w:t>
      </w:r>
      <w:r w:rsidRPr="00325647">
        <w:rPr>
          <w:rFonts w:asciiTheme="minorHAnsi" w:hAnsiTheme="minorHAnsi" w:cstheme="minorHAnsi"/>
        </w:rPr>
        <w:t xml:space="preserve">Dirección Administrativa </w:t>
      </w:r>
      <w:r w:rsidR="007A3B2D">
        <w:rPr>
          <w:rFonts w:asciiTheme="minorHAnsi" w:hAnsiTheme="minorHAnsi" w:cstheme="minorHAnsi"/>
        </w:rPr>
        <w:t>y de la Subsecretaria de Prevención u control de enfermedades ubicados en calle</w:t>
      </w:r>
      <w:r w:rsidRPr="00325647">
        <w:rPr>
          <w:rFonts w:asciiTheme="minorHAnsi" w:hAnsiTheme="minorHAnsi" w:cstheme="minorHAnsi"/>
        </w:rPr>
        <w:t xml:space="preserve">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2° piso</w:t>
      </w:r>
      <w:r w:rsidR="007A3B2D">
        <w:rPr>
          <w:rFonts w:asciiTheme="minorHAnsi" w:hAnsiTheme="minorHAnsi" w:cstheme="minorHAnsi"/>
        </w:rPr>
        <w:t xml:space="preserve"> y 3er piso, respectivamente,</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de los reactivos y equipos a comodato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31203E" w:rsidRPr="00E50CE0" w:rsidRDefault="00880CE6"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el </w:t>
      </w:r>
      <w:r w:rsidRPr="00E50CE0">
        <w:rPr>
          <w:rFonts w:asciiTheme="minorHAnsi" w:hAnsiTheme="minorHAnsi" w:cstheme="minorHAnsi"/>
        </w:rPr>
        <w:t xml:space="preserve">Anexo 1 de éstas bases, se describen las pruebas para las que se requieren los reactivos </w:t>
      </w:r>
      <w:r w:rsidR="004B5954" w:rsidRPr="00E50CE0">
        <w:rPr>
          <w:rFonts w:asciiTheme="minorHAnsi" w:hAnsiTheme="minorHAnsi" w:cstheme="minorHAnsi"/>
        </w:rPr>
        <w:t xml:space="preserve">para la determinación </w:t>
      </w:r>
      <w:r w:rsidRPr="00E50CE0">
        <w:rPr>
          <w:rFonts w:asciiTheme="minorHAnsi" w:hAnsiTheme="minorHAnsi" w:cstheme="minorHAnsi"/>
        </w:rPr>
        <w:t>de análisis clínicos</w:t>
      </w:r>
      <w:r w:rsidR="0031203E" w:rsidRPr="00E50CE0">
        <w:rPr>
          <w:rFonts w:asciiTheme="minorHAnsi" w:hAnsiTheme="minorHAnsi" w:cstheme="minorHAnsi"/>
        </w:rPr>
        <w:t>,  para atender las necesidades de diversas unidades de la Convocante</w:t>
      </w:r>
      <w:r w:rsidRPr="00E50CE0">
        <w:rPr>
          <w:rFonts w:asciiTheme="minorHAnsi" w:hAnsiTheme="minorHAnsi" w:cstheme="minorHAnsi"/>
        </w:rPr>
        <w:t xml:space="preserve">. </w:t>
      </w:r>
    </w:p>
    <w:p w:rsidR="0031203E" w:rsidRPr="00E50CE0" w:rsidRDefault="0031203E" w:rsidP="0031203E">
      <w:pPr>
        <w:pStyle w:val="Prrafodelista"/>
        <w:ind w:left="1418"/>
        <w:jc w:val="both"/>
        <w:rPr>
          <w:rFonts w:asciiTheme="minorHAnsi" w:hAnsiTheme="minorHAnsi" w:cstheme="minorHAnsi"/>
        </w:rPr>
      </w:pPr>
    </w:p>
    <w:p w:rsidR="00FB5482" w:rsidRPr="00E50CE0" w:rsidRDefault="00880CE6" w:rsidP="0031203E">
      <w:pPr>
        <w:pStyle w:val="Prrafodelista"/>
        <w:ind w:left="1418"/>
        <w:jc w:val="both"/>
        <w:rPr>
          <w:rFonts w:asciiTheme="minorHAnsi" w:hAnsiTheme="minorHAnsi" w:cstheme="minorHAnsi"/>
        </w:rPr>
      </w:pPr>
      <w:r w:rsidRPr="00E50CE0">
        <w:rPr>
          <w:rFonts w:asciiTheme="minorHAnsi" w:hAnsiTheme="minorHAnsi" w:cstheme="minorHAnsi"/>
        </w:rPr>
        <w:t xml:space="preserve">Asimismo </w:t>
      </w:r>
      <w:r w:rsidR="0031203E" w:rsidRPr="00E50CE0">
        <w:rPr>
          <w:rFonts w:asciiTheme="minorHAnsi" w:hAnsiTheme="minorHAnsi" w:cstheme="minorHAnsi"/>
        </w:rPr>
        <w:t xml:space="preserve">en el Anexo 1A </w:t>
      </w:r>
      <w:r w:rsidRPr="00E50CE0">
        <w:rPr>
          <w:rFonts w:asciiTheme="minorHAnsi" w:hAnsiTheme="minorHAnsi" w:cstheme="minorHAnsi"/>
        </w:rPr>
        <w:t xml:space="preserve">se describen las características y especificaciones de los equipos en comodato para </w:t>
      </w:r>
      <w:r w:rsidR="0031203E" w:rsidRPr="00E50CE0">
        <w:rPr>
          <w:rFonts w:asciiTheme="minorHAnsi" w:hAnsiTheme="minorHAnsi" w:cstheme="minorHAnsi"/>
        </w:rPr>
        <w:t xml:space="preserve">la </w:t>
      </w:r>
      <w:r w:rsidRPr="00E50CE0">
        <w:rPr>
          <w:rFonts w:asciiTheme="minorHAnsi" w:hAnsiTheme="minorHAnsi" w:cstheme="minorHAnsi"/>
        </w:rPr>
        <w:t>determin</w:t>
      </w:r>
      <w:r w:rsidR="0031203E" w:rsidRPr="00E50CE0">
        <w:rPr>
          <w:rFonts w:asciiTheme="minorHAnsi" w:hAnsiTheme="minorHAnsi" w:cstheme="minorHAnsi"/>
        </w:rPr>
        <w:t>ación</w:t>
      </w:r>
      <w:r w:rsidRPr="00E50CE0">
        <w:rPr>
          <w:rFonts w:asciiTheme="minorHAnsi" w:hAnsiTheme="minorHAnsi" w:cstheme="minorHAnsi"/>
        </w:rPr>
        <w:t xml:space="preserve"> de sus resultados, los cuales no deberán tener una antigüedad mayor a 3 años. Cabe aclarar que las características correspondientes a dicho equipo así como las cantidades de pruebas de análisis, objeto del presente concurso corresponden a lo solicitado por las Unidades Aplicativas de la Convocante, dichas cantidades podrán variar, sin rebasar los presupuestos autorizados.</w:t>
      </w:r>
    </w:p>
    <w:p w:rsidR="0031203E" w:rsidRPr="00E50CE0" w:rsidRDefault="0031203E" w:rsidP="0031203E">
      <w:pPr>
        <w:pStyle w:val="Prrafodelista"/>
        <w:ind w:left="1418"/>
        <w:jc w:val="both"/>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 xml:space="preserve">El o los licitantes que resulten con adjudicación proporcionarán los equipos en comodato para realizar las pruebas de análisis clínicos, de acuerdo a su propuesta técnica presentada, la cual deberá ajustarse a las especificaciones técnicas establecidas en el Anexo </w:t>
      </w:r>
      <w:r>
        <w:rPr>
          <w:rFonts w:asciiTheme="minorHAnsi" w:hAnsiTheme="minorHAnsi"/>
        </w:rPr>
        <w:t>1A</w:t>
      </w:r>
      <w:r w:rsidRPr="0031203E">
        <w:rPr>
          <w:rFonts w:asciiTheme="minorHAnsi" w:hAnsiTheme="minorHAnsi"/>
        </w:rPr>
        <w:t xml:space="preserve"> de las presentes bases, dicha propuesta será evaluada por el Comité Técnico que designe la Convocante</w:t>
      </w:r>
      <w:r w:rsidR="00194C59" w:rsidRPr="0031203E">
        <w:rPr>
          <w:rFonts w:asciiTheme="minorHAnsi" w:hAnsiTheme="minorHAnsi"/>
        </w:rPr>
        <w:t>.</w:t>
      </w:r>
    </w:p>
    <w:p w:rsidR="0031203E" w:rsidRPr="0031203E" w:rsidRDefault="0031203E" w:rsidP="0031203E">
      <w:pPr>
        <w:pStyle w:val="Prrafodelista"/>
        <w:ind w:left="1418"/>
        <w:jc w:val="both"/>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lastRenderedPageBreak/>
        <w:t>El licitante proporcionará la capacitación y asesoría al personal que designen las Unidades Aplicativas de la Convocante, durante el tiempo que estimen conveniente dichas unidades,  para el adecuado manejo de los equipos</w:t>
      </w:r>
      <w:r w:rsidR="00194C59" w:rsidRPr="0031203E">
        <w:rPr>
          <w:rFonts w:asciiTheme="minorHAnsi" w:hAnsiTheme="minorHAnsi"/>
        </w:rPr>
        <w:t>.</w:t>
      </w:r>
    </w:p>
    <w:p w:rsidR="0031203E" w:rsidRPr="0031203E" w:rsidRDefault="0031203E" w:rsidP="0031203E">
      <w:pPr>
        <w:pStyle w:val="Prrafodelista"/>
        <w:rPr>
          <w:rFonts w:asciiTheme="minorHAnsi" w:hAnsiTheme="minorHAnsi" w:cstheme="minorHAnsi"/>
        </w:rPr>
      </w:pPr>
    </w:p>
    <w:p w:rsid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El licitante que resulte con adjudicación deberá comprometerse a corregir en un término no mayor a 24 horas a reparar cualquier falla o avería que se presenten en los equipos, con excepción de los Equipos de Química Clínica, para los que el plazo será de 12 horas.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w:t>
      </w:r>
      <w:r>
        <w:rPr>
          <w:rFonts w:asciiTheme="minorHAnsi" w:hAnsiTheme="minorHAnsi" w:cstheme="minorHAnsi"/>
        </w:rPr>
        <w:t xml:space="preserve">. </w:t>
      </w:r>
    </w:p>
    <w:p w:rsidR="0031203E" w:rsidRPr="0031203E" w:rsidRDefault="0031203E" w:rsidP="0031203E">
      <w:pPr>
        <w:pStyle w:val="Prrafodelista"/>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caso que el licitante ofrezca equipos distintos a los establecidos originalmente, para solventar lo establecido, la Convocante se reserva el derecho de evaluar dichos equipos, para determinar si cumplen con lo  originalmente solicitado en las bases y acuerdos derivados </w:t>
      </w:r>
      <w:r w:rsidR="00322C8C">
        <w:rPr>
          <w:rFonts w:asciiTheme="minorHAnsi" w:hAnsiTheme="minorHAnsi" w:cstheme="minorHAnsi"/>
        </w:rPr>
        <w:t>de la junta</w:t>
      </w:r>
      <w:r w:rsidRPr="0031203E">
        <w:rPr>
          <w:rFonts w:asciiTheme="minorHAnsi" w:hAnsiTheme="minorHAnsi" w:cstheme="minorHAnsi"/>
        </w:rPr>
        <w:t xml:space="preserve"> de aclaraciones</w:t>
      </w:r>
    </w:p>
    <w:p w:rsidR="0031203E" w:rsidRDefault="0031203E" w:rsidP="0031203E">
      <w:pPr>
        <w:pStyle w:val="Prrafodelista"/>
        <w:ind w:left="1418"/>
        <w:jc w:val="both"/>
        <w:rPr>
          <w:rFonts w:asciiTheme="minorHAnsi" w:hAnsiTheme="minorHAnsi" w:cstheme="minorHAnsi"/>
        </w:rPr>
      </w:pPr>
    </w:p>
    <w:p w:rsidR="00322C8C" w:rsidRDefault="00F63839" w:rsidP="00322C8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B149A6">
        <w:rPr>
          <w:rFonts w:asciiTheme="minorHAnsi" w:hAnsiTheme="minorHAnsi" w:cstheme="minorHAnsi"/>
        </w:rPr>
        <w:t xml:space="preserve">los reactivos </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322C8C" w:rsidRPr="00322C8C" w:rsidRDefault="00322C8C" w:rsidP="00322C8C">
      <w:pPr>
        <w:pStyle w:val="Prrafodelista"/>
        <w:rPr>
          <w:rFonts w:asciiTheme="minorHAnsi" w:hAnsiTheme="minorHAnsi" w:cstheme="minorHAnsi"/>
        </w:rPr>
      </w:pPr>
    </w:p>
    <w:p w:rsid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r w:rsidR="00FA6E9E">
        <w:rPr>
          <w:rFonts w:asciiTheme="minorHAnsi" w:hAnsiTheme="minorHAnsi" w:cstheme="minorHAnsi"/>
        </w:rPr>
        <w:t>.</w:t>
      </w:r>
    </w:p>
    <w:p w:rsidR="00322C8C" w:rsidRPr="00322C8C" w:rsidRDefault="00322C8C" w:rsidP="00322C8C">
      <w:pPr>
        <w:pStyle w:val="Prrafodelista"/>
        <w:rPr>
          <w:rFonts w:asciiTheme="minorHAnsi" w:hAnsi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El licitante ofertará en su propuesta técnica el número de reactivos, así como los controles de calidad necesarios para realizar  cada una de las  pruebas de laboratorio, de acuerdo a las cantidades anuales establecidas por la Unidad Hospitalaria, para lo cual deberá ajustarse a las especificaciones contenidas en el anexo 1.</w:t>
      </w:r>
    </w:p>
    <w:p w:rsidR="00322C8C" w:rsidRPr="00322C8C" w:rsidRDefault="00322C8C" w:rsidP="00322C8C">
      <w:pPr>
        <w:pStyle w:val="Prrafodelista"/>
        <w:rPr>
          <w:rFonts w:asciiTheme="minorHAnsi" w:hAnsiTheme="minorHAnsi" w:cstheme="minorHAnsi"/>
        </w:rPr>
      </w:pPr>
    </w:p>
    <w:p w:rsid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w:t>
      </w:r>
      <w:r w:rsidR="00194C59" w:rsidRPr="00322C8C">
        <w:rPr>
          <w:rFonts w:asciiTheme="minorHAnsi" w:hAnsiTheme="minorHAnsi" w:cstheme="minorHAnsi"/>
        </w:rPr>
        <w:t xml:space="preserve">. </w:t>
      </w:r>
    </w:p>
    <w:p w:rsidR="00322C8C" w:rsidRDefault="00322C8C" w:rsidP="00322C8C">
      <w:pPr>
        <w:pStyle w:val="Prrafodelista"/>
        <w:ind w:left="1418"/>
        <w:jc w:val="both"/>
        <w:rPr>
          <w:rFonts w:asciiTheme="minorHAnsi" w:hAnsiTheme="minorHAnsi" w:cstheme="minorHAnsi"/>
        </w:rPr>
      </w:pPr>
    </w:p>
    <w:p w:rsidR="00322C8C" w:rsidRDefault="00322C8C" w:rsidP="007D2D8A">
      <w:pPr>
        <w:pStyle w:val="Prrafodelista"/>
        <w:numPr>
          <w:ilvl w:val="2"/>
          <w:numId w:val="23"/>
        </w:numPr>
        <w:ind w:left="1418" w:hanging="567"/>
        <w:jc w:val="both"/>
        <w:rPr>
          <w:rFonts w:asciiTheme="minorHAnsi" w:hAnsiTheme="minorHAnsi"/>
        </w:rPr>
      </w:pPr>
      <w:r w:rsidRPr="00FB4D0D">
        <w:rPr>
          <w:rFonts w:asciiTheme="minorHAnsi" w:hAnsiTheme="minorHAnsi"/>
        </w:rPr>
        <w:t xml:space="preserve">La asignación será por partida al licitante que ofrezca el mejor costo total, por lo que los licitantes deberán cotizar el total de las pruebas que integran cada una de las partidas.  Los equipos deberán de estar </w:t>
      </w:r>
      <w:proofErr w:type="spellStart"/>
      <w:r w:rsidRPr="00FB4D0D">
        <w:rPr>
          <w:rFonts w:asciiTheme="minorHAnsi" w:hAnsiTheme="minorHAnsi"/>
        </w:rPr>
        <w:t>interfasados</w:t>
      </w:r>
      <w:proofErr w:type="spellEnd"/>
      <w:r w:rsidRPr="00FB4D0D">
        <w:rPr>
          <w:rFonts w:asciiTheme="minorHAnsi" w:hAnsiTheme="minorHAnsi"/>
        </w:rPr>
        <w:t xml:space="preserve"> al sistema de información del Laboratorio </w:t>
      </w:r>
      <w:r w:rsidR="00FB4D0D">
        <w:rPr>
          <w:rFonts w:asciiTheme="minorHAnsi" w:hAnsiTheme="minorHAnsi"/>
        </w:rPr>
        <w:t>para todas las unidades aplicativas incluidas en la presente licitación.</w:t>
      </w:r>
    </w:p>
    <w:p w:rsidR="00FB4D0D" w:rsidRPr="00FB4D0D" w:rsidRDefault="00FB4D0D" w:rsidP="00FB4D0D">
      <w:pPr>
        <w:pStyle w:val="Prrafodelista"/>
        <w:rPr>
          <w:rFonts w:asciiTheme="minorHAnsi" w:hAnsi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Los proveedores deberán cotizar por partida, incluyendo el volumen total de cada una de las pruebas que las integren</w:t>
      </w:r>
      <w:r>
        <w:rPr>
          <w:rFonts w:asciiTheme="minorHAnsi" w:hAnsiTheme="minorHAnsi"/>
        </w:rPr>
        <w:t>.</w:t>
      </w:r>
    </w:p>
    <w:p w:rsidR="00322C8C" w:rsidRPr="00322C8C" w:rsidRDefault="00322C8C" w:rsidP="00322C8C">
      <w:pPr>
        <w:pStyle w:val="Prrafodelista"/>
        <w:rPr>
          <w:rFonts w:asciiTheme="minorHAnsi" w:hAnsiTheme="minorHAnsi" w:cs="Arial"/>
        </w:rPr>
      </w:pPr>
    </w:p>
    <w:p w:rsidR="00DA6E70" w:rsidRDefault="00322C8C" w:rsidP="007D2D8A">
      <w:pPr>
        <w:pStyle w:val="Prrafodelista"/>
        <w:numPr>
          <w:ilvl w:val="2"/>
          <w:numId w:val="23"/>
        </w:numPr>
        <w:ind w:left="1418" w:hanging="567"/>
        <w:jc w:val="both"/>
        <w:rPr>
          <w:rFonts w:asciiTheme="minorHAnsi" w:hAnsiTheme="minorHAnsi" w:cs="Arial"/>
        </w:rPr>
      </w:pPr>
      <w:r w:rsidRPr="00FB4D0D">
        <w:rPr>
          <w:rFonts w:asciiTheme="minorHAnsi" w:hAnsiTheme="minorHAnsi" w:cs="Arial"/>
        </w:rPr>
        <w:t>El costo de cada prueba deberá incluir el equipo en comodato, además el sistema</w:t>
      </w:r>
      <w:r w:rsidR="00FB4D0D">
        <w:rPr>
          <w:rFonts w:asciiTheme="minorHAnsi" w:hAnsiTheme="minorHAnsi" w:cs="Arial"/>
        </w:rPr>
        <w:t xml:space="preserve"> de información correspondiente.</w:t>
      </w:r>
    </w:p>
    <w:p w:rsidR="00FB4D0D" w:rsidRPr="00FB4D0D" w:rsidRDefault="00FB4D0D" w:rsidP="00FB4D0D">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La Convocante celebrará contrato para la adquisición de reactivos e insumos necesarios para las pruebas del Laboratorio Clínico mediante el pago por la prueba efectiva realizada.</w:t>
      </w:r>
    </w:p>
    <w:p w:rsidR="00DA6E70" w:rsidRPr="00DA6E70" w:rsidRDefault="00DA6E70" w:rsidP="00DA6E70">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No serán consideradas para efecto de pago aquellas pruebas que se utilicen para el control de calidad interno y externo, controles y calibración de los equipos y aquellas que se deriven de fallas de equipo, así como las utilizadas en mantenimiento y las que no se encuentren registradas en términos del punto que antecede.</w:t>
      </w:r>
    </w:p>
    <w:p w:rsidR="00DA6E70" w:rsidRPr="00DA6E70" w:rsidRDefault="00DA6E70" w:rsidP="00DA6E70">
      <w:pPr>
        <w:pStyle w:val="Prrafodelista"/>
        <w:rPr>
          <w:rFonts w:asciiTheme="minorHAnsi" w:hAnsiTheme="minorHAnsi"/>
        </w:rPr>
      </w:pPr>
    </w:p>
    <w:p w:rsidR="00A41A38" w:rsidRPr="00A41A38" w:rsidRDefault="00322C8C" w:rsidP="00A41A38">
      <w:pPr>
        <w:pStyle w:val="Prrafodelista"/>
        <w:numPr>
          <w:ilvl w:val="2"/>
          <w:numId w:val="23"/>
        </w:numPr>
        <w:ind w:left="1418" w:hanging="567"/>
        <w:jc w:val="both"/>
        <w:rPr>
          <w:rFonts w:asciiTheme="minorHAnsi" w:hAnsiTheme="minorHAnsi" w:cstheme="minorHAnsi"/>
        </w:rPr>
      </w:pPr>
      <w:r w:rsidRPr="00DA6E70">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A41A38" w:rsidRPr="00A41A38" w:rsidRDefault="00A41A38" w:rsidP="00A41A38">
      <w:pPr>
        <w:pStyle w:val="Prrafodelista"/>
        <w:rPr>
          <w:rFonts w:ascii="Calibri" w:hAnsi="Calibri" w:cs="Calibri"/>
          <w:sz w:val="18"/>
          <w:szCs w:val="18"/>
        </w:rPr>
      </w:pPr>
    </w:p>
    <w:p w:rsidR="00A41A38" w:rsidRPr="00A41A38" w:rsidRDefault="00A41A38" w:rsidP="00A41A38">
      <w:pPr>
        <w:pStyle w:val="Prrafodelista"/>
        <w:numPr>
          <w:ilvl w:val="2"/>
          <w:numId w:val="23"/>
        </w:numPr>
        <w:ind w:left="1418" w:hanging="567"/>
        <w:jc w:val="both"/>
        <w:rPr>
          <w:rFonts w:asciiTheme="minorHAnsi" w:hAnsiTheme="minorHAnsi"/>
        </w:rPr>
      </w:pPr>
      <w:r w:rsidRPr="00A41A38">
        <w:rPr>
          <w:rFonts w:asciiTheme="minorHAnsi" w:hAnsiTheme="minorHAnsi"/>
        </w:rPr>
        <w:t xml:space="preserve">El o los licitantes que resulte adjudicado para las partidas no. 1, 3, 4, 9 y 13 deberán entregar los viales para el programa de evaluación externa de calidad con un tiempo mínimo de anticipación de una semana a la dirección del laboratorio clínico que </w:t>
      </w:r>
      <w:proofErr w:type="spellStart"/>
      <w:r w:rsidRPr="00A41A38">
        <w:rPr>
          <w:rFonts w:asciiTheme="minorHAnsi" w:hAnsiTheme="minorHAnsi"/>
        </w:rPr>
        <w:t>este</w:t>
      </w:r>
      <w:proofErr w:type="spellEnd"/>
      <w:r w:rsidRPr="00A41A38">
        <w:rPr>
          <w:rFonts w:asciiTheme="minorHAnsi" w:hAnsiTheme="minorHAnsi"/>
        </w:rPr>
        <w:t xml:space="preserve"> inscrito.</w:t>
      </w:r>
    </w:p>
    <w:p w:rsidR="00A41A38" w:rsidRPr="00A41A38" w:rsidRDefault="00A41A38" w:rsidP="00A41A38">
      <w:pPr>
        <w:pStyle w:val="Prrafodelista"/>
        <w:rPr>
          <w:rFonts w:asciiTheme="minorHAnsi" w:hAnsiTheme="minorHAnsi"/>
        </w:rPr>
      </w:pPr>
    </w:p>
    <w:p w:rsidR="002F02AA" w:rsidRDefault="00A41A38" w:rsidP="002F02AA">
      <w:pPr>
        <w:pStyle w:val="Prrafodelista"/>
        <w:numPr>
          <w:ilvl w:val="2"/>
          <w:numId w:val="23"/>
        </w:numPr>
        <w:ind w:left="1418" w:hanging="567"/>
        <w:jc w:val="both"/>
        <w:rPr>
          <w:rFonts w:asciiTheme="minorHAnsi" w:hAnsiTheme="minorHAnsi"/>
        </w:rPr>
      </w:pPr>
      <w:r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2F02AA" w:rsidRPr="002F02AA" w:rsidRDefault="002F02AA" w:rsidP="002F02AA">
      <w:pPr>
        <w:pStyle w:val="Prrafodelista"/>
        <w:rPr>
          <w:rFonts w:ascii="Calibri" w:hAnsi="Calibri" w:cs="Calibri"/>
          <w:b/>
          <w:sz w:val="18"/>
          <w:szCs w:val="18"/>
        </w:rPr>
      </w:pPr>
    </w:p>
    <w:p w:rsidR="002F02AA" w:rsidRPr="002F02AA" w:rsidRDefault="002F02AA" w:rsidP="002F02AA">
      <w:pPr>
        <w:pStyle w:val="Prrafodelista"/>
        <w:numPr>
          <w:ilvl w:val="2"/>
          <w:numId w:val="23"/>
        </w:numPr>
        <w:ind w:left="1418" w:hanging="567"/>
        <w:jc w:val="both"/>
        <w:rPr>
          <w:rFonts w:asciiTheme="minorHAnsi" w:hAnsiTheme="minorHAnsi"/>
        </w:rPr>
      </w:pPr>
      <w:r w:rsidRPr="002F02AA">
        <w:rPr>
          <w:rFonts w:asciiTheme="minorHAnsi" w:hAnsiTheme="minorHAnsi"/>
        </w:rPr>
        <w:t xml:space="preserve">El o los licitantes que resulte adjudicado para las partidas no. 1, 3, 4, 9 y 13 deberán entregar los viales para el programa de evaluación externa de calidad con un tiempo mínimo de anticipación de una semana a la dirección del laboratorio clínico que </w:t>
      </w:r>
      <w:proofErr w:type="spellStart"/>
      <w:r w:rsidRPr="002F02AA">
        <w:rPr>
          <w:rFonts w:asciiTheme="minorHAnsi" w:hAnsiTheme="minorHAnsi"/>
        </w:rPr>
        <w:t>este</w:t>
      </w:r>
      <w:proofErr w:type="spellEnd"/>
      <w:r w:rsidRPr="002F02AA">
        <w:rPr>
          <w:rFonts w:asciiTheme="minorHAnsi" w:hAnsiTheme="minorHAnsi"/>
        </w:rPr>
        <w:t xml:space="preserve"> inscrito.</w:t>
      </w:r>
    </w:p>
    <w:p w:rsidR="002F02AA" w:rsidRPr="00A41A38" w:rsidRDefault="002F02AA" w:rsidP="002F02AA">
      <w:pPr>
        <w:pStyle w:val="Prrafodelista"/>
        <w:ind w:left="1418"/>
        <w:jc w:val="both"/>
        <w:rPr>
          <w:rFonts w:asciiTheme="minorHAnsi" w:hAnsiTheme="minorHAnsi"/>
        </w:rPr>
      </w:pPr>
    </w:p>
    <w:p w:rsidR="00A41A38" w:rsidRPr="00DA6E70" w:rsidRDefault="00A41A38" w:rsidP="00A41A38">
      <w:pPr>
        <w:pStyle w:val="Prrafodelista"/>
        <w:ind w:left="1418"/>
        <w:jc w:val="both"/>
        <w:rPr>
          <w:rFonts w:asciiTheme="minorHAnsi" w:hAnsiTheme="minorHAnsi" w:cs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A6E70">
        <w:rPr>
          <w:rFonts w:asciiTheme="minorHAnsi" w:hAnsiTheme="minorHAnsi"/>
          <w:b/>
          <w:u w:val="single"/>
        </w:rPr>
        <w:t>reactivos y equipos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b/>
        </w:rPr>
      </w:pPr>
      <w:r w:rsidRPr="00721ADF">
        <w:rPr>
          <w:rFonts w:asciiTheme="minorHAnsi" w:hAnsiTheme="minorHAnsi"/>
        </w:rPr>
        <w:t>Los reactivos se entregarán dentro de los 7 días naturales po</w:t>
      </w:r>
      <w:r>
        <w:rPr>
          <w:rFonts w:asciiTheme="minorHAnsi" w:hAnsiTheme="minorHAnsi"/>
        </w:rPr>
        <w:t>steriores a la recepción de la orden de e</w:t>
      </w:r>
      <w:r w:rsidRPr="00721ADF">
        <w:rPr>
          <w:rFonts w:asciiTheme="minorHAnsi" w:hAnsiTheme="minorHAnsi"/>
        </w:rPr>
        <w:t>nvío por parte del licitante que resulte con adjudicación y se hará en cada una de las Unidades Aplicativas de la Convocante que lo solicite y conforme al contrato que se celebre.</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cs="Arial"/>
        </w:rPr>
      </w:pPr>
      <w:r w:rsidRPr="00721ADF">
        <w:rPr>
          <w:rFonts w:asciiTheme="minorHAnsi" w:hAnsiTheme="minorHAnsi"/>
        </w:rPr>
        <w:t>L</w:t>
      </w:r>
      <w:r w:rsidRPr="00721ADF">
        <w:rPr>
          <w:rFonts w:asciiTheme="minorHAnsi" w:hAnsiTheme="minorHAnsi" w:cs="Arial"/>
        </w:rPr>
        <w:t xml:space="preserve">a entrega de reactivos y prestación del servicio se realizará del </w:t>
      </w:r>
      <w:r w:rsidR="003A4D76">
        <w:rPr>
          <w:rFonts w:asciiTheme="minorHAnsi" w:hAnsiTheme="minorHAnsi" w:cs="Arial"/>
        </w:rPr>
        <w:t>9</w:t>
      </w:r>
      <w:r w:rsidRPr="00721ADF">
        <w:rPr>
          <w:rFonts w:asciiTheme="minorHAnsi" w:hAnsiTheme="minorHAnsi" w:cs="Arial"/>
        </w:rPr>
        <w:t xml:space="preserve"> de </w:t>
      </w:r>
      <w:r w:rsidR="003A4D76">
        <w:rPr>
          <w:rFonts w:asciiTheme="minorHAnsi" w:hAnsiTheme="minorHAnsi" w:cs="Arial"/>
        </w:rPr>
        <w:t>Octubre</w:t>
      </w:r>
      <w:r w:rsidRPr="00721ADF">
        <w:rPr>
          <w:rFonts w:asciiTheme="minorHAnsi" w:hAnsiTheme="minorHAnsi" w:cs="Arial"/>
        </w:rPr>
        <w:t xml:space="preserve"> del 201</w:t>
      </w:r>
      <w:r w:rsidR="007A3B2D">
        <w:rPr>
          <w:rFonts w:asciiTheme="minorHAnsi" w:hAnsiTheme="minorHAnsi" w:cs="Arial"/>
        </w:rPr>
        <w:t>8</w:t>
      </w:r>
      <w:r w:rsidR="003A4D76">
        <w:rPr>
          <w:rFonts w:asciiTheme="minorHAnsi" w:hAnsiTheme="minorHAnsi" w:cs="Arial"/>
        </w:rPr>
        <w:t xml:space="preserve"> al </w:t>
      </w:r>
      <w:r w:rsidRPr="00721ADF">
        <w:rPr>
          <w:rFonts w:asciiTheme="minorHAnsi" w:hAnsiTheme="minorHAnsi" w:cs="Arial"/>
        </w:rPr>
        <w:t>1</w:t>
      </w:r>
      <w:r w:rsidR="003A4D76">
        <w:rPr>
          <w:rFonts w:asciiTheme="minorHAnsi" w:hAnsiTheme="minorHAnsi" w:cs="Arial"/>
        </w:rPr>
        <w:t>5</w:t>
      </w:r>
      <w:r w:rsidRPr="00721ADF">
        <w:rPr>
          <w:rFonts w:asciiTheme="minorHAnsi" w:hAnsiTheme="minorHAnsi" w:cs="Arial"/>
        </w:rPr>
        <w:t xml:space="preserve"> de Diciembre del 201</w:t>
      </w:r>
      <w:r w:rsidR="007A3B2D">
        <w:rPr>
          <w:rFonts w:asciiTheme="minorHAnsi" w:hAnsiTheme="minorHAnsi" w:cs="Arial"/>
        </w:rPr>
        <w:t>8</w:t>
      </w:r>
      <w:r>
        <w:rPr>
          <w:rFonts w:asciiTheme="minorHAnsi" w:hAnsiTheme="minorHAnsi" w:cs="Arial"/>
        </w:rPr>
        <w:t>.</w:t>
      </w:r>
    </w:p>
    <w:p w:rsidR="00F77C83" w:rsidRDefault="00F77C83" w:rsidP="00DA6E70">
      <w:pPr>
        <w:tabs>
          <w:tab w:val="left" w:pos="851"/>
        </w:tabs>
        <w:ind w:left="709" w:right="-1"/>
        <w:jc w:val="both"/>
        <w:rPr>
          <w:rFonts w:asciiTheme="minorHAnsi" w:hAnsiTheme="minorHAnsi" w:cs="Arial"/>
        </w:rPr>
      </w:pPr>
    </w:p>
    <w:p w:rsidR="00F77C83" w:rsidRDefault="00F77C83" w:rsidP="00DA6E70">
      <w:pPr>
        <w:tabs>
          <w:tab w:val="left" w:pos="851"/>
        </w:tabs>
        <w:ind w:left="709" w:right="-1"/>
        <w:jc w:val="both"/>
        <w:rPr>
          <w:rFonts w:asciiTheme="minorHAnsi" w:hAnsiTheme="minorHAnsi" w:cs="Arial"/>
        </w:rPr>
      </w:pPr>
      <w:r w:rsidRPr="00F77C83">
        <w:rPr>
          <w:rFonts w:asciiTheme="minorHAnsi" w:hAnsiTheme="minorHAnsi" w:cs="Arial"/>
        </w:rPr>
        <w:t xml:space="preserve">El </w:t>
      </w:r>
      <w:r w:rsidRPr="00E50CE0">
        <w:rPr>
          <w:rFonts w:asciiTheme="minorHAnsi" w:hAnsiTheme="minorHAnsi" w:cs="Arial"/>
        </w:rPr>
        <w:t xml:space="preserve">horario de entrega de los reactivos en las unidades será de </w:t>
      </w:r>
      <w:proofErr w:type="gramStart"/>
      <w:r w:rsidRPr="00E50CE0">
        <w:rPr>
          <w:rFonts w:asciiTheme="minorHAnsi" w:hAnsiTheme="minorHAnsi" w:cs="Arial"/>
        </w:rPr>
        <w:t>Lunes</w:t>
      </w:r>
      <w:proofErr w:type="gramEnd"/>
      <w:r w:rsidRPr="00E50CE0">
        <w:rPr>
          <w:rFonts w:asciiTheme="minorHAnsi" w:hAnsiTheme="minorHAnsi" w:cs="Arial"/>
        </w:rPr>
        <w:t xml:space="preserve"> a Viernes de 9:00 a 14:00 horas, la entrega de reactivos sólo se aceptará si incluye la entrega del material considerado como consumibl</w:t>
      </w:r>
      <w:r w:rsidR="00856441">
        <w:rPr>
          <w:rFonts w:asciiTheme="minorHAnsi" w:hAnsiTheme="minorHAnsi" w:cs="Arial"/>
        </w:rPr>
        <w:t>e para cada una de las pruebas.</w:t>
      </w:r>
    </w:p>
    <w:p w:rsidR="00856441" w:rsidRDefault="00856441" w:rsidP="00DA6E70">
      <w:pPr>
        <w:tabs>
          <w:tab w:val="left" w:pos="851"/>
        </w:tabs>
        <w:ind w:left="709" w:right="-1"/>
        <w:jc w:val="both"/>
        <w:rPr>
          <w:rFonts w:asciiTheme="minorHAnsi" w:hAnsiTheme="minorHAnsi" w:cs="Arial"/>
        </w:rPr>
      </w:pPr>
    </w:p>
    <w:p w:rsidR="00A1692B" w:rsidRPr="00DA6E70" w:rsidRDefault="00DA6E70" w:rsidP="00DA6E70">
      <w:pPr>
        <w:tabs>
          <w:tab w:val="left" w:pos="851"/>
        </w:tabs>
        <w:ind w:left="709" w:right="-1"/>
        <w:jc w:val="both"/>
        <w:rPr>
          <w:rFonts w:asciiTheme="minorHAnsi" w:hAnsiTheme="minorHAnsi"/>
          <w:b/>
        </w:rPr>
      </w:pPr>
      <w:r w:rsidRPr="00DA6E70">
        <w:rPr>
          <w:rFonts w:asciiTheme="minorHAnsi" w:hAnsiTheme="minorHAnsi" w:cs="Arial"/>
        </w:rPr>
        <w:t xml:space="preserve">Para la entrega de los equipos el licitante contará con un plazo de 15 </w:t>
      </w:r>
      <w:r w:rsidR="00FA6E9E">
        <w:rPr>
          <w:rFonts w:asciiTheme="minorHAnsi" w:hAnsiTheme="minorHAnsi" w:cs="Arial"/>
        </w:rPr>
        <w:t xml:space="preserve">a 30 </w:t>
      </w:r>
      <w:r w:rsidRPr="00DA6E70">
        <w:rPr>
          <w:rFonts w:asciiTheme="minorHAnsi" w:hAnsiTheme="minorHAnsi" w:cs="Arial"/>
        </w:rPr>
        <w:t>días hábiles posteriores a la firma del contrato</w:t>
      </w:r>
      <w:r>
        <w:rPr>
          <w:rFonts w:asciiTheme="minorHAnsi" w:hAnsiTheme="minorHAnsi" w:cs="Arial"/>
        </w:rPr>
        <w:t>.</w:t>
      </w:r>
    </w:p>
    <w:p w:rsidR="00DA6E70" w:rsidRPr="00DA6E70" w:rsidRDefault="00DA6E70" w:rsidP="00DA6E70">
      <w:pPr>
        <w:pStyle w:val="BlockText1"/>
        <w:ind w:left="709" w:right="49" w:firstLine="0"/>
        <w:rPr>
          <w:rFonts w:asciiTheme="minorHAnsi" w:hAnsiTheme="minorHAnsi" w:cs="Arial"/>
          <w:sz w:val="20"/>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El lugar de la entrega de los reactivos será en los Almacenes de cada uno de los Hospitales y Jurisdicciones, como se detalla a continuación:</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lastRenderedPageBreak/>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r w:rsidR="00DA6E70">
              <w:rPr>
                <w:rFonts w:ascii="Century Gothic" w:hAnsi="Century Gothic" w:cstheme="minorHAnsi"/>
                <w:sz w:val="14"/>
                <w:szCs w:val="14"/>
              </w:rPr>
              <w:t xml:space="preserve"> (C.S. Anáhuac)</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Padre Severiano Martínez S/No., Carretera A Matehuala, Dr. Arroyo, N. L.</w:t>
            </w:r>
          </w:p>
        </w:tc>
      </w:tr>
      <w:tr w:rsidR="006711E7"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6711E7" w:rsidRPr="006711E7" w:rsidRDefault="006711E7" w:rsidP="004B4841">
            <w:pPr>
              <w:rPr>
                <w:rFonts w:ascii="Century Gothic" w:hAnsi="Century Gothic" w:cstheme="minorHAnsi"/>
                <w:sz w:val="14"/>
                <w:szCs w:val="17"/>
              </w:rPr>
            </w:pPr>
            <w:r w:rsidRPr="006711E7">
              <w:rPr>
                <w:rFonts w:ascii="Century Gothic" w:hAnsi="Century Gothic" w:cstheme="minorHAnsi"/>
                <w:sz w:val="14"/>
                <w:szCs w:val="17"/>
              </w:rPr>
              <w:t>Clínica de Atención Integral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6711E7" w:rsidRPr="006711E7" w:rsidRDefault="006711E7" w:rsidP="004B4841">
            <w:pPr>
              <w:rPr>
                <w:rFonts w:ascii="Century Gothic" w:hAnsi="Century Gothic" w:cstheme="minorHAnsi"/>
                <w:sz w:val="14"/>
                <w:szCs w:val="17"/>
              </w:rPr>
            </w:pPr>
            <w:r w:rsidRPr="006711E7">
              <w:rPr>
                <w:rFonts w:ascii="Century Gothic" w:hAnsi="Century Gothic" w:cstheme="minorHAnsi"/>
                <w:sz w:val="14"/>
                <w:szCs w:val="17"/>
              </w:rPr>
              <w:t>Almazán y Rodrigo Gomez , Col. Francisco I. Madero C.P. 64249</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Ave. Adolfo López Mateos No. 4600 Col. Bosques del </w:t>
            </w:r>
            <w:proofErr w:type="spellStart"/>
            <w:r w:rsidRPr="00F77C83">
              <w:rPr>
                <w:rFonts w:ascii="Century Gothic" w:hAnsi="Century Gothic" w:cstheme="minorHAnsi"/>
                <w:sz w:val="14"/>
                <w:szCs w:val="14"/>
              </w:rPr>
              <w:t>Nogalar</w:t>
            </w:r>
            <w:proofErr w:type="spellEnd"/>
            <w:r w:rsidRPr="00F77C83">
              <w:rPr>
                <w:rFonts w:ascii="Century Gothic" w:hAnsi="Century Gothic" w:cstheme="minorHAnsi"/>
                <w:sz w:val="14"/>
                <w:szCs w:val="14"/>
              </w:rPr>
              <w:t xml:space="preserve"> en San Nicolás de los Garza, N.L. C.P. 66480</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w:t>
            </w:r>
            <w:r w:rsidR="00DA6E70" w:rsidRPr="00F77C83">
              <w:rPr>
                <w:rFonts w:ascii="Century Gothic" w:hAnsi="Century Gothic" w:cstheme="minorHAnsi"/>
                <w:sz w:val="14"/>
                <w:szCs w:val="14"/>
              </w:rPr>
              <w:t>nia San Rafael, Guadalupe,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Hospital General de </w:t>
            </w:r>
            <w:proofErr w:type="spellStart"/>
            <w:r w:rsidRPr="00F77C83">
              <w:rPr>
                <w:rFonts w:ascii="Century Gothic" w:hAnsi="Century Gothic" w:cstheme="minorHAnsi"/>
                <w:sz w:val="14"/>
                <w:szCs w:val="14"/>
              </w:rPr>
              <w:t>Cerralvo</w:t>
            </w:r>
            <w:proofErr w:type="spellEnd"/>
            <w:r w:rsidRPr="00F77C83">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Dr. Cornelio González Ramos No. 400, Libramiento Carretera Monterrey-Miguel Alemán en </w:t>
            </w:r>
            <w:proofErr w:type="spellStart"/>
            <w:r w:rsidRPr="00F77C83">
              <w:rPr>
                <w:rFonts w:ascii="Century Gothic" w:hAnsi="Century Gothic" w:cstheme="minorHAnsi"/>
                <w:sz w:val="14"/>
                <w:szCs w:val="14"/>
              </w:rPr>
              <w:t>Cerralvo</w:t>
            </w:r>
            <w:proofErr w:type="spellEnd"/>
            <w:r w:rsidRPr="00F77C83">
              <w:rPr>
                <w:rFonts w:ascii="Century Gothic" w:hAnsi="Century Gothic" w:cstheme="minorHAnsi"/>
                <w:sz w:val="14"/>
                <w:szCs w:val="14"/>
              </w:rPr>
              <w:t>,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proofErr w:type="spellStart"/>
            <w:r w:rsidRPr="00F77C83">
              <w:rPr>
                <w:rFonts w:ascii="Century Gothic" w:hAnsi="Century Gothic" w:cstheme="minorHAnsi"/>
                <w:sz w:val="14"/>
                <w:szCs w:val="14"/>
              </w:rPr>
              <w:t>Amel</w:t>
            </w:r>
            <w:proofErr w:type="spellEnd"/>
            <w:r w:rsidRPr="00F77C83">
              <w:rPr>
                <w:rFonts w:ascii="Century Gothic" w:hAnsi="Century Gothic" w:cstheme="minorHAnsi"/>
                <w:sz w:val="14"/>
                <w:szCs w:val="14"/>
              </w:rPr>
              <w:t xml:space="preserve"> </w:t>
            </w:r>
            <w:proofErr w:type="spellStart"/>
            <w:r w:rsidRPr="00F77C83">
              <w:rPr>
                <w:rFonts w:ascii="Century Gothic" w:hAnsi="Century Gothic" w:cstheme="minorHAnsi"/>
                <w:sz w:val="14"/>
                <w:szCs w:val="14"/>
              </w:rPr>
              <w:t>Barocio</w:t>
            </w:r>
            <w:proofErr w:type="spellEnd"/>
            <w:r w:rsidRPr="00F77C83">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Ave. </w:t>
            </w:r>
            <w:proofErr w:type="spellStart"/>
            <w:r w:rsidRPr="00F77C83">
              <w:rPr>
                <w:rFonts w:ascii="Century Gothic" w:hAnsi="Century Gothic" w:cstheme="minorHAnsi"/>
                <w:sz w:val="14"/>
                <w:szCs w:val="14"/>
              </w:rPr>
              <w:t>Alamo</w:t>
            </w:r>
            <w:proofErr w:type="spellEnd"/>
            <w:r w:rsidRPr="00F77C83">
              <w:rPr>
                <w:rFonts w:ascii="Century Gothic" w:hAnsi="Century Gothic" w:cstheme="minorHAnsi"/>
                <w:sz w:val="14"/>
                <w:szCs w:val="14"/>
              </w:rPr>
              <w:t xml:space="preserve"> y Naranjo S/N Col. </w:t>
            </w:r>
            <w:proofErr w:type="spellStart"/>
            <w:r w:rsidRPr="00F77C83">
              <w:rPr>
                <w:rFonts w:ascii="Century Gothic" w:hAnsi="Century Gothic" w:cstheme="minorHAnsi"/>
                <w:sz w:val="14"/>
                <w:szCs w:val="14"/>
              </w:rPr>
              <w:t>Provileon</w:t>
            </w:r>
            <w:proofErr w:type="spellEnd"/>
            <w:r w:rsidRPr="00F77C83">
              <w:rPr>
                <w:rFonts w:ascii="Century Gothic" w:hAnsi="Century Gothic" w:cstheme="minorHAnsi"/>
                <w:sz w:val="14"/>
                <w:szCs w:val="14"/>
              </w:rPr>
              <w:t xml:space="preserve"> Linares, Linares, </w:t>
            </w:r>
            <w:proofErr w:type="gramStart"/>
            <w:r w:rsidRPr="00F77C83">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6711E7" w:rsidRDefault="003C0F1A" w:rsidP="00EC015A">
            <w:pPr>
              <w:jc w:val="both"/>
              <w:rPr>
                <w:rFonts w:ascii="Century Gothic" w:hAnsi="Century Gothic" w:cstheme="minorHAnsi"/>
                <w:sz w:val="14"/>
                <w:szCs w:val="14"/>
              </w:rPr>
            </w:pPr>
            <w:r w:rsidRPr="006711E7">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6711E7" w:rsidRDefault="003C0F1A" w:rsidP="00EC015A">
            <w:pPr>
              <w:jc w:val="both"/>
              <w:rPr>
                <w:rFonts w:ascii="Century Gothic" w:hAnsi="Century Gothic" w:cstheme="minorHAnsi"/>
                <w:sz w:val="14"/>
                <w:szCs w:val="14"/>
              </w:rPr>
            </w:pPr>
            <w:r w:rsidRPr="006711E7">
              <w:rPr>
                <w:rFonts w:ascii="Century Gothic" w:hAnsi="Century Gothic" w:cstheme="minorHAnsi"/>
                <w:sz w:val="14"/>
                <w:szCs w:val="14"/>
              </w:rPr>
              <w:t>Padre Severiano Martínez S/N Dr. Arroyo, N. L. C.P. 67900.</w:t>
            </w:r>
          </w:p>
        </w:tc>
      </w:tr>
      <w:tr w:rsidR="00F77C83"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F77C83" w:rsidRPr="006711E7" w:rsidRDefault="00F77C83" w:rsidP="00EC015A">
            <w:pPr>
              <w:jc w:val="both"/>
              <w:rPr>
                <w:rFonts w:ascii="Century Gothic" w:hAnsi="Century Gothic" w:cstheme="minorHAnsi"/>
                <w:sz w:val="14"/>
                <w:szCs w:val="14"/>
              </w:rPr>
            </w:pPr>
            <w:r w:rsidRPr="006711E7">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F77C83" w:rsidRPr="006711E7" w:rsidRDefault="00F77C83" w:rsidP="00F77C83">
            <w:pPr>
              <w:jc w:val="both"/>
              <w:rPr>
                <w:rFonts w:ascii="Century Gothic" w:hAnsi="Century Gothic" w:cstheme="minorHAnsi"/>
                <w:sz w:val="14"/>
                <w:szCs w:val="14"/>
              </w:rPr>
            </w:pPr>
            <w:r w:rsidRPr="006711E7">
              <w:rPr>
                <w:rFonts w:ascii="Century Gothic" w:hAnsi="Century Gothic" w:cstheme="minorHAnsi"/>
                <w:sz w:val="14"/>
                <w:szCs w:val="14"/>
              </w:rPr>
              <w:t>Hermosillo No. 3363, Colonia Mitras Centro, Monterrey, N.L. C.P.64460</w:t>
            </w:r>
          </w:p>
        </w:tc>
      </w:tr>
    </w:tbl>
    <w:p w:rsidR="003C0F1A" w:rsidRDefault="003C0F1A" w:rsidP="003C0F1A">
      <w:pPr>
        <w:ind w:right="-1"/>
        <w:jc w:val="both"/>
        <w:rPr>
          <w:rFonts w:asciiTheme="minorHAnsi" w:hAnsiTheme="minorHAnsi" w:cs="Arial"/>
        </w:rPr>
      </w:pPr>
    </w:p>
    <w:p w:rsidR="00F63839" w:rsidRDefault="00F63839" w:rsidP="00F63839">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F77C83">
        <w:rPr>
          <w:rFonts w:asciiTheme="minorHAnsi" w:hAnsiTheme="minorHAnsi" w:cs="Arial"/>
        </w:rPr>
        <w:t>de los reactivos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w:t>
      </w:r>
      <w:r w:rsidR="00856441">
        <w:rPr>
          <w:rFonts w:asciiTheme="minorHAnsi" w:hAnsiTheme="minorHAnsi" w:cs="Arial"/>
        </w:rPr>
        <w:t>les se relacionan en el anexo 1.</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de los reactivos</w:t>
      </w:r>
      <w:r w:rsidRPr="00A6680A">
        <w:rPr>
          <w:rFonts w:asciiTheme="minorHAnsi" w:hAnsiTheme="minorHAnsi" w:cs="Arial"/>
        </w:rPr>
        <w:t xml:space="preserve"> será personalizada. </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 xml:space="preserve">e lote y caducidad de los productos al momento de la entrega </w:t>
      </w:r>
      <w:r w:rsidR="00F77C83">
        <w:rPr>
          <w:rFonts w:asciiTheme="minorHAnsi" w:hAnsiTheme="minorHAnsi" w:cs="Arial"/>
        </w:rPr>
        <w:t>de los reactivos</w:t>
      </w:r>
      <w:r w:rsidRPr="00A6680A">
        <w:rPr>
          <w:rFonts w:asciiTheme="minorHAnsi" w:hAnsiTheme="minorHAnsi" w:cs="Arial"/>
        </w:rPr>
        <w:t>.</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w:t>
      </w:r>
      <w:r w:rsidR="00995FD1">
        <w:rPr>
          <w:rFonts w:asciiTheme="minorHAnsi" w:hAnsiTheme="minorHAnsi"/>
        </w:rPr>
        <w:t>dos</w:t>
      </w:r>
      <w:r w:rsidRPr="00A6680A">
        <w:rPr>
          <w:rFonts w:asciiTheme="minorHAnsi" w:hAnsiTheme="minorHAnsi"/>
        </w:rPr>
        <w:t xml:space="preserve"> lotes en cada producto.</w:t>
      </w:r>
    </w:p>
    <w:p w:rsidR="00B149A6"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 xml:space="preserve">Caducidad. </w:t>
      </w:r>
      <w:r w:rsidRPr="00A6680A">
        <w:rPr>
          <w:rFonts w:asciiTheme="minorHAnsi" w:hAnsiTheme="minorHAnsi" w:cs="Arial"/>
        </w:rPr>
        <w:t xml:space="preserve">La caducidad de </w:t>
      </w:r>
      <w:r w:rsidR="00F77C83">
        <w:rPr>
          <w:rFonts w:asciiTheme="minorHAnsi" w:hAnsiTheme="minorHAnsi" w:cs="Arial"/>
        </w:rPr>
        <w:t>los reactivos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B149A6">
        <w:rPr>
          <w:rFonts w:asciiTheme="minorHAnsi" w:hAnsiTheme="minorHAnsi" w:cs="Arial"/>
        </w:rPr>
        <w:t>reactivos</w:t>
      </w:r>
    </w:p>
    <w:p w:rsidR="003C0F1A" w:rsidRPr="00A6680A" w:rsidRDefault="003C0F1A" w:rsidP="0027103A">
      <w:pPr>
        <w:pStyle w:val="Prrafodelista"/>
        <w:numPr>
          <w:ilvl w:val="0"/>
          <w:numId w:val="24"/>
        </w:numPr>
        <w:ind w:left="1560"/>
        <w:jc w:val="both"/>
        <w:rPr>
          <w:rFonts w:asciiTheme="minorHAnsi" w:hAnsiTheme="minorHAnsi" w:cs="Arial"/>
        </w:rPr>
      </w:pPr>
      <w:r w:rsidRPr="00A6680A">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F77C83" w:rsidRPr="00721ADF" w:rsidRDefault="00F77C83" w:rsidP="00F77C83">
      <w:pPr>
        <w:tabs>
          <w:tab w:val="left" w:pos="709"/>
          <w:tab w:val="right" w:pos="1276"/>
          <w:tab w:val="left" w:pos="1418"/>
        </w:tabs>
        <w:ind w:left="567"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F77C83" w:rsidRDefault="00F77C83" w:rsidP="00F77C83">
      <w:pPr>
        <w:tabs>
          <w:tab w:val="left" w:pos="851"/>
        </w:tabs>
        <w:rPr>
          <w:rFonts w:asciiTheme="minorHAnsi" w:hAnsiTheme="minorHAnsi"/>
          <w:b/>
        </w:rPr>
      </w:pPr>
    </w:p>
    <w:p w:rsidR="00F77C83" w:rsidRPr="00721ADF" w:rsidRDefault="00F77C83" w:rsidP="00F77C83">
      <w:pPr>
        <w:tabs>
          <w:tab w:val="left" w:pos="851"/>
        </w:tabs>
        <w:ind w:left="567"/>
        <w:rPr>
          <w:rFonts w:asciiTheme="minorHAnsi" w:hAnsiTheme="minorHAnsi"/>
          <w:b/>
          <w:u w:val="single"/>
        </w:rPr>
      </w:pPr>
      <w:r w:rsidRPr="00721ADF">
        <w:rPr>
          <w:rFonts w:asciiTheme="minorHAnsi" w:hAnsiTheme="minorHAnsi"/>
          <w:b/>
          <w:u w:val="single"/>
        </w:rPr>
        <w:t>1.4.- Devoluciones.</w:t>
      </w:r>
    </w:p>
    <w:p w:rsidR="00F77C83" w:rsidRPr="00721ADF" w:rsidRDefault="00F77C83" w:rsidP="00F77C83">
      <w:pPr>
        <w:tabs>
          <w:tab w:val="left" w:pos="851"/>
        </w:tabs>
        <w:rPr>
          <w:rFonts w:asciiTheme="minorHAnsi" w:hAnsiTheme="minorHAnsi"/>
          <w:b/>
        </w:rPr>
      </w:pPr>
    </w:p>
    <w:p w:rsidR="00F77C83" w:rsidRDefault="00F77C83" w:rsidP="00F77C83">
      <w:pPr>
        <w:pStyle w:val="BodyText22"/>
        <w:tabs>
          <w:tab w:val="left" w:pos="851"/>
        </w:tabs>
        <w:ind w:left="567" w:right="-1"/>
        <w:rPr>
          <w:rFonts w:asciiTheme="minorHAnsi" w:hAnsiTheme="minorHAnsi" w:cs="Arial"/>
          <w:sz w:val="20"/>
        </w:rPr>
      </w:pPr>
      <w:r w:rsidRPr="00721ADF">
        <w:rPr>
          <w:rFonts w:asciiTheme="minorHAnsi" w:hAnsiTheme="minorHAnsi" w:cs="Arial"/>
          <w:sz w:val="20"/>
        </w:rPr>
        <w:t>La Convocante a través de las Unidades Aplicativas, podrá hacer devoluciones cuando se comprueben deficiencias en la calidad de los reactivos suministrados imputables al proveedor, en caso de que se dé este supuesto, la compañía deberá de solventar la reposición en un término no mayor a 24 horas.</w:t>
      </w:r>
    </w:p>
    <w:p w:rsidR="00F77C83" w:rsidRDefault="00F77C83" w:rsidP="00F77C83">
      <w:pPr>
        <w:pStyle w:val="BodyText22"/>
        <w:tabs>
          <w:tab w:val="left" w:pos="851"/>
        </w:tabs>
        <w:ind w:left="567" w:right="-1"/>
        <w:rPr>
          <w:rFonts w:asciiTheme="minorHAnsi" w:hAnsiTheme="minorHAnsi" w:cs="Arial"/>
          <w:sz w:val="20"/>
        </w:rPr>
      </w:pPr>
    </w:p>
    <w:p w:rsidR="00F77C83" w:rsidRPr="00F77C83" w:rsidRDefault="00F77C83" w:rsidP="00F77C83">
      <w:pPr>
        <w:pStyle w:val="BodyText22"/>
        <w:tabs>
          <w:tab w:val="left" w:pos="851"/>
        </w:tabs>
        <w:ind w:left="567"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3E5A04">
        <w:rPr>
          <w:rFonts w:ascii="Calibri" w:hAnsi="Calibri"/>
        </w:rPr>
        <w:t>Departamento de Control de Insumos y Almacén.</w:t>
      </w:r>
      <w:r w:rsidRPr="0039320A">
        <w:rPr>
          <w:rFonts w:ascii="Calibri" w:hAnsi="Calibri"/>
        </w:rPr>
        <w:t xml:space="preserve"> </w:t>
      </w:r>
      <w:proofErr w:type="gramStart"/>
      <w:r w:rsidRPr="0039320A">
        <w:rPr>
          <w:rFonts w:ascii="Calibri" w:hAnsi="Calibri"/>
        </w:rPr>
        <w:t>ubicado</w:t>
      </w:r>
      <w:proofErr w:type="gramEnd"/>
      <w:r w:rsidRPr="0039320A">
        <w:rPr>
          <w:rFonts w:ascii="Calibri" w:hAnsi="Calibri"/>
        </w:rPr>
        <w:t xml:space="preserve">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INTERNACIONALES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los reactivos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00B149A6" w:rsidRPr="00FA6E9E">
        <w:rPr>
          <w:rFonts w:asciiTheme="minorHAnsi" w:hAnsiTheme="minorHAnsi"/>
        </w:rPr>
        <w:t>de reactivos</w:t>
      </w:r>
      <w:r w:rsidRPr="00FA6E9E">
        <w:rPr>
          <w:rFonts w:asciiTheme="minorHAnsi" w:hAnsiTheme="minorHAnsi"/>
        </w:rPr>
        <w:t xml:space="preserve"> que demuestre experiencia en el Sector Salud, enfatizando su infraestructura física, capacidad de distribución y de recursos humanos</w:t>
      </w:r>
      <w:r w:rsidR="00FA6E9E">
        <w:rPr>
          <w:rFonts w:asciiTheme="minorHAnsi" w:hAnsiTheme="minorHAnsi"/>
        </w:rPr>
        <w:t>.</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A85BB6" w:rsidRDefault="006E0108" w:rsidP="006E0108">
      <w:pPr>
        <w:numPr>
          <w:ilvl w:val="0"/>
          <w:numId w:val="8"/>
        </w:numPr>
        <w:tabs>
          <w:tab w:val="left" w:pos="1134"/>
        </w:tabs>
        <w:ind w:right="49"/>
        <w:jc w:val="both"/>
        <w:rPr>
          <w:rFonts w:asciiTheme="minorHAnsi" w:hAnsiTheme="minorHAnsi" w:cstheme="minorHAnsi"/>
          <w:bCs/>
        </w:rPr>
      </w:pPr>
      <w:r w:rsidRPr="00A85BB6">
        <w:rPr>
          <w:rFonts w:asciiTheme="minorHAnsi" w:hAnsiTheme="minorHAnsi" w:cstheme="minorHAnsi"/>
          <w:bCs/>
        </w:rPr>
        <w:t>Carta de manifiesto bajo protesta de decir verdad,</w:t>
      </w:r>
      <w:r w:rsidRPr="00A85BB6">
        <w:rPr>
          <w:rFonts w:asciiTheme="minorHAnsi" w:hAnsiTheme="minorHAnsi" w:cstheme="minorHAnsi"/>
          <w:bCs/>
          <w:color w:val="000000"/>
        </w:rPr>
        <w:t xml:space="preserve"> que el servicio, </w:t>
      </w:r>
      <w:r w:rsidR="004F439F" w:rsidRPr="00A85BB6">
        <w:rPr>
          <w:rFonts w:asciiTheme="minorHAnsi" w:hAnsiTheme="minorHAnsi" w:cstheme="minorHAnsi"/>
          <w:bCs/>
          <w:color w:val="000000"/>
        </w:rPr>
        <w:t>insumos</w:t>
      </w:r>
      <w:r w:rsidRPr="00A85BB6">
        <w:rPr>
          <w:rFonts w:asciiTheme="minorHAnsi" w:hAnsiTheme="minorHAnsi" w:cstheme="minorHAnsi"/>
          <w:bCs/>
          <w:color w:val="000000"/>
        </w:rPr>
        <w:t xml:space="preserve"> y productos</w:t>
      </w:r>
      <w:r w:rsidRPr="00A85BB6">
        <w:rPr>
          <w:rFonts w:asciiTheme="minorHAnsi" w:hAnsiTheme="minorHAnsi" w:cstheme="minorHAnsi"/>
          <w:bCs/>
        </w:rPr>
        <w:t xml:space="preserve"> que ofertan, cumplen y reúnen todos los requisitos de la legislación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olor w:val="000000"/>
        </w:rPr>
        <w:t xml:space="preserve">Carta de apoyo del fabricante o distribuidor mayorista de todos los Reactivos para la determinación de Análisis Clínicos </w:t>
      </w:r>
      <w:r w:rsidR="00856441">
        <w:rPr>
          <w:rFonts w:asciiTheme="minorHAnsi" w:hAnsiTheme="minorHAnsi"/>
          <w:color w:val="000000"/>
        </w:rPr>
        <w:t xml:space="preserve">que se solicitan en el anexo 1 </w:t>
      </w:r>
      <w:r w:rsidRPr="00A85BB6">
        <w:rPr>
          <w:rFonts w:asciiTheme="minorHAnsi" w:hAnsiTheme="minorHAnsi"/>
          <w:color w:val="000000"/>
        </w:rPr>
        <w:t>de estas bases en la que se mencione el número de licitación y se describan las partidas, marcas y cantidades ofertadas.</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Carta bajo protesta de decir verdad firmada por el representante legal, que manifieste que su representada cumple con todos los registros sanitarios para funcionar como negocio en la venta de productos de consumo en el Sector  Salud.</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rPr>
        <w:t>a</w:t>
      </w:r>
      <w:r w:rsidRPr="00A85BB6">
        <w:rPr>
          <w:rFonts w:asciiTheme="minorHAnsi" w:hAnsiTheme="minorHAnsi" w:cs="Arial"/>
        </w:rPr>
        <w:t xml:space="preserve">, los cuales deberán tener una antigüedad máxima de </w:t>
      </w:r>
      <w:r w:rsidR="00FA6E9E">
        <w:rPr>
          <w:rFonts w:asciiTheme="minorHAnsi" w:hAnsiTheme="minorHAnsi" w:cs="Arial"/>
        </w:rPr>
        <w:t>3</w:t>
      </w:r>
      <w:r w:rsidRPr="00A85BB6">
        <w:rPr>
          <w:rFonts w:asciiTheme="minorHAnsi" w:hAnsiTheme="minorHAnsi" w:cs="Arial"/>
        </w:rPr>
        <w:t xml:space="preserve"> año</w:t>
      </w:r>
      <w:r w:rsidR="00FA6E9E">
        <w:rPr>
          <w:rFonts w:asciiTheme="minorHAnsi" w:hAnsiTheme="minorHAnsi" w:cs="Arial"/>
        </w:rPr>
        <w:t>s</w:t>
      </w:r>
      <w:r w:rsidRPr="00A85BB6">
        <w:rPr>
          <w:rFonts w:asciiTheme="minorHAnsi" w:hAnsiTheme="minorHAnsi" w:cs="Arial"/>
        </w:rPr>
        <w:t>.</w:t>
      </w:r>
    </w:p>
    <w:p w:rsidR="00A41A38" w:rsidRDefault="00A85BB6" w:rsidP="00A41A38">
      <w:pPr>
        <w:numPr>
          <w:ilvl w:val="0"/>
          <w:numId w:val="8"/>
        </w:numPr>
        <w:ind w:right="-1"/>
        <w:jc w:val="both"/>
        <w:rPr>
          <w:rFonts w:asciiTheme="minorHAnsi" w:hAnsiTheme="minorHAnsi" w:cs="Arial"/>
        </w:rPr>
      </w:pPr>
      <w:r w:rsidRPr="00A85BB6">
        <w:rPr>
          <w:rFonts w:asciiTheme="minorHAnsi" w:hAnsiTheme="minorHAnsi" w:cs="Arial"/>
        </w:rPr>
        <w:lastRenderedPageBreak/>
        <w:t>Folletos en español de los Equipos en Comodato</w:t>
      </w:r>
      <w:r w:rsidRPr="00A85BB6">
        <w:rPr>
          <w:rFonts w:asciiTheme="minorHAnsi" w:hAnsiTheme="minorHAnsi" w:cs="Arial"/>
          <w:color w:val="3366FF"/>
        </w:rPr>
        <w:t xml:space="preserve"> </w:t>
      </w:r>
      <w:r w:rsidRPr="00A85BB6">
        <w:rPr>
          <w:rFonts w:asciiTheme="minorHAnsi" w:hAnsiTheme="minorHAnsi" w:cs="Arial"/>
        </w:rPr>
        <w:t>que describan cuando menos las características solicitadas en el Anexo 1</w:t>
      </w:r>
      <w:r w:rsidR="00856441">
        <w:rPr>
          <w:rFonts w:asciiTheme="minorHAnsi" w:hAnsiTheme="minorHAnsi" w:cs="Arial"/>
        </w:rPr>
        <w:t>a</w:t>
      </w:r>
      <w:r w:rsidRPr="00A85BB6">
        <w:rPr>
          <w:rFonts w:asciiTheme="minorHAnsi" w:hAnsiTheme="minorHAnsi" w:cs="Arial"/>
        </w:rPr>
        <w:t>.</w:t>
      </w:r>
    </w:p>
    <w:p w:rsidR="00A41A38" w:rsidRPr="00A41A38" w:rsidRDefault="00A85BB6" w:rsidP="00A41A38">
      <w:pPr>
        <w:numPr>
          <w:ilvl w:val="0"/>
          <w:numId w:val="8"/>
        </w:numPr>
        <w:ind w:right="-1"/>
        <w:jc w:val="both"/>
        <w:rPr>
          <w:rFonts w:asciiTheme="minorHAnsi" w:hAnsiTheme="minorHAnsi" w:cs="Arial"/>
        </w:rPr>
      </w:pPr>
      <w:r w:rsidRPr="00A41A38">
        <w:rPr>
          <w:rFonts w:asciiTheme="minorHAnsi" w:hAnsiTheme="minorHAnsi" w:cs="Arial"/>
        </w:rPr>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rPr>
        <w:t xml:space="preserve"> (</w:t>
      </w:r>
      <w:r w:rsidR="00A41A38"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A85BB6" w:rsidRPr="00A85BB6" w:rsidRDefault="00A85BB6" w:rsidP="00A85BB6">
      <w:pPr>
        <w:pStyle w:val="Prrafodelista"/>
        <w:numPr>
          <w:ilvl w:val="0"/>
          <w:numId w:val="8"/>
        </w:numPr>
        <w:ind w:right="-1"/>
        <w:jc w:val="both"/>
        <w:rPr>
          <w:rFonts w:asciiTheme="minorHAnsi" w:hAnsiTheme="minorHAnsi" w:cs="Arial"/>
        </w:rPr>
      </w:pPr>
      <w:r w:rsidRPr="00A85BB6">
        <w:rPr>
          <w:rFonts w:asciiTheme="minorHAnsi" w:hAnsiTheme="minorHAnsi" w:cs="Arial"/>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que en caso de resultar adjudicado, se corregirá en un término no mayor a 24 horas cualquier falla o avería que se presenten en los equipos, con excepción de los Equipos de Química Clínica, para los que el plazo será de 12 hora</w:t>
      </w:r>
      <w:r w:rsidR="00FA6E9E">
        <w:rPr>
          <w:rFonts w:asciiTheme="minorHAnsi" w:hAnsiTheme="minorHAnsi" w:cs="Arial"/>
        </w:rPr>
        <w:t>s</w:t>
      </w:r>
      <w:r w:rsidRPr="00A85BB6">
        <w:rPr>
          <w:rFonts w:asciiTheme="minorHAnsi" w:hAnsiTheme="minorHAnsi" w:cs="Arial"/>
        </w:rPr>
        <w:t xml:space="preserve">;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A85BB6" w:rsidRPr="00A85BB6" w:rsidRDefault="00A85BB6" w:rsidP="00A85BB6">
      <w:pPr>
        <w:pStyle w:val="Prrafodelista"/>
        <w:numPr>
          <w:ilvl w:val="0"/>
          <w:numId w:val="8"/>
        </w:numPr>
        <w:ind w:right="6"/>
        <w:jc w:val="both"/>
        <w:rPr>
          <w:rFonts w:asciiTheme="minorHAnsi" w:hAnsiTheme="minorHAnsi" w:cs="Arial"/>
        </w:rPr>
      </w:pPr>
      <w:r w:rsidRPr="00A85BB6">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A85BB6" w:rsidRPr="00A85BB6" w:rsidRDefault="00A85BB6" w:rsidP="00A85BB6">
      <w:pPr>
        <w:numPr>
          <w:ilvl w:val="0"/>
          <w:numId w:val="8"/>
        </w:numPr>
        <w:tabs>
          <w:tab w:val="left" w:pos="1276"/>
        </w:tabs>
        <w:ind w:right="49"/>
        <w:jc w:val="both"/>
        <w:rPr>
          <w:rFonts w:asciiTheme="minorHAnsi" w:hAnsiTheme="minorHAnsi" w:cs="Arial"/>
        </w:rPr>
      </w:pPr>
      <w:r w:rsidRPr="00A85BB6">
        <w:rPr>
          <w:rFonts w:asciiTheme="minorHAnsi" w:hAnsiTheme="minorHAnsi" w:cs="Arial"/>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p w:rsid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rPr>
        <w:t xml:space="preserve">Alguno de los siguientes Certificados de calidad: </w:t>
      </w:r>
      <w:r w:rsidRPr="004509F1">
        <w:rPr>
          <w:rFonts w:asciiTheme="minorHAnsi" w:hAnsiTheme="minorHAnsi"/>
          <w:lang w:val="es-MX"/>
        </w:rPr>
        <w:t>ISO, FDA, CE,</w:t>
      </w:r>
      <w:r w:rsidRPr="004509F1">
        <w:rPr>
          <w:rFonts w:asciiTheme="minorHAnsi" w:hAnsiTheme="minorHAnsi" w:cs="Arial"/>
        </w:rPr>
        <w:t xml:space="preserve"> UL, TUV. P</w:t>
      </w:r>
      <w:r w:rsidRPr="004509F1">
        <w:rPr>
          <w:rFonts w:asciiTheme="minorHAnsi" w:hAnsiTheme="minorHAnsi"/>
          <w:lang w:val="es-MX"/>
        </w:rPr>
        <w:t xml:space="preserve">ara equipos y reactivos fabricados en México además, la documentación de </w:t>
      </w:r>
      <w:r w:rsidR="004509F1">
        <w:rPr>
          <w:rFonts w:asciiTheme="minorHAnsi" w:hAnsiTheme="minorHAnsi"/>
          <w:lang w:val="es-MX"/>
        </w:rPr>
        <w:t>buenas prácticas de fabricación.</w:t>
      </w:r>
    </w:p>
    <w:p w:rsidR="00A85BB6" w:rsidRP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lang w:val="es-MX"/>
        </w:rPr>
        <w:t>Copia simple legible del Registro Sanitario de los equipos y reactivos propuestos otorgados por la Secretaría de Salud.</w:t>
      </w:r>
    </w:p>
    <w:p w:rsidR="00A85BB6" w:rsidRPr="00A85BB6" w:rsidRDefault="00BB0554" w:rsidP="00A85BB6">
      <w:pPr>
        <w:pStyle w:val="Prrafodelista"/>
        <w:numPr>
          <w:ilvl w:val="0"/>
          <w:numId w:val="8"/>
        </w:numPr>
        <w:tabs>
          <w:tab w:val="left" w:pos="993"/>
        </w:tabs>
        <w:jc w:val="both"/>
        <w:rPr>
          <w:rFonts w:asciiTheme="minorHAnsi" w:hAnsiTheme="minorHAnsi"/>
        </w:rPr>
      </w:pPr>
      <w:r>
        <w:rPr>
          <w:rFonts w:asciiTheme="minorHAnsi" w:hAnsiTheme="minorHAnsi"/>
        </w:rPr>
        <w:t>Deberá</w:t>
      </w:r>
      <w:r w:rsidR="00A85BB6" w:rsidRPr="00A85BB6">
        <w:rPr>
          <w:rFonts w:asciiTheme="minorHAnsi" w:hAnsiTheme="minorHAnsi"/>
        </w:rPr>
        <w:t xml:space="preserve"> presen</w:t>
      </w:r>
      <w:r>
        <w:rPr>
          <w:rFonts w:asciiTheme="minorHAnsi" w:hAnsiTheme="minorHAnsi"/>
        </w:rPr>
        <w:t>tar como mínimo cuatro</w:t>
      </w:r>
      <w:r w:rsidR="00A85BB6" w:rsidRPr="00A85BB6">
        <w:rPr>
          <w:rFonts w:asciiTheme="minorHAnsi" w:hAnsiTheme="minorHAnsi"/>
        </w:rPr>
        <w:t xml:space="preserve"> cartas en original, emitidas </w:t>
      </w:r>
      <w:r>
        <w:rPr>
          <w:rFonts w:asciiTheme="minorHAnsi" w:hAnsiTheme="minorHAnsi"/>
        </w:rPr>
        <w:t>clientes del sector salud</w:t>
      </w:r>
      <w:r w:rsidR="00A85BB6" w:rsidRPr="00A85BB6">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r w:rsidR="00A85BB6" w:rsidRPr="00A85BB6">
        <w:rPr>
          <w:rFonts w:asciiTheme="minorHAnsi" w:hAnsiTheme="minorHAnsi" w:cs="Arial"/>
        </w:rPr>
        <w:t>.</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 xml:space="preserve">.-Los bienes de origen nacional cumplen con lo establecido en las reglas para la determinación, acreditación y verificación del contenido nacional de los bienes </w:t>
      </w:r>
      <w:r w:rsidRPr="00A85BB6">
        <w:rPr>
          <w:rFonts w:asciiTheme="minorHAnsi" w:hAnsiTheme="minorHAnsi" w:cs="Arial"/>
          <w:bCs/>
          <w:lang w:val="es-MX"/>
        </w:rPr>
        <w:lastRenderedPageBreak/>
        <w:t>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w:t>
      </w:r>
      <w:r w:rsidR="00FA6E9E">
        <w:rPr>
          <w:rFonts w:asciiTheme="minorHAnsi" w:hAnsiTheme="minorHAnsi" w:cs="Arial"/>
        </w:rPr>
        <w:t xml:space="preserve">positiva </w:t>
      </w:r>
      <w:r w:rsidRPr="00A85BB6">
        <w:rPr>
          <w:rFonts w:asciiTheme="minorHAnsi" w:hAnsiTheme="minorHAnsi" w:cs="Arial"/>
        </w:rPr>
        <w:t>sobre el cumplimiento de sus obligaciones fiscales, conforme a l</w:t>
      </w:r>
      <w:r w:rsidR="007A3B2D">
        <w:rPr>
          <w:rFonts w:asciiTheme="minorHAnsi" w:hAnsiTheme="minorHAnsi" w:cs="Arial"/>
        </w:rPr>
        <w:t>o establecido en las regla 2.1.31</w:t>
      </w:r>
      <w:r w:rsidRPr="00A85BB6">
        <w:rPr>
          <w:rFonts w:asciiTheme="minorHAnsi" w:hAnsiTheme="minorHAnsi" w:cs="Arial"/>
        </w:rPr>
        <w:t xml:space="preserve"> de la Miscelánea Fiscal para el Ejercicio </w:t>
      </w:r>
      <w:r w:rsidR="00875381" w:rsidRPr="00570165">
        <w:rPr>
          <w:rFonts w:asciiTheme="minorHAnsi" w:hAnsiTheme="minorHAnsi" w:cs="Arial"/>
        </w:rPr>
        <w:t>201</w:t>
      </w:r>
      <w:r w:rsidR="004C13E8">
        <w:rPr>
          <w:rFonts w:asciiTheme="minorHAnsi" w:hAnsiTheme="minorHAnsi" w:cs="Arial"/>
        </w:rPr>
        <w:t>8</w:t>
      </w:r>
      <w:r w:rsidRPr="00A85BB6">
        <w:rPr>
          <w:rFonts w:asciiTheme="minorHAnsi" w:hAnsiTheme="minorHAnsi" w:cs="Arial"/>
        </w:rPr>
        <w:t>,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w:t>
      </w:r>
      <w:r w:rsidRPr="00A85BB6">
        <w:rPr>
          <w:rFonts w:asciiTheme="minorHAnsi" w:hAnsiTheme="minorHAnsi" w:cs="Arial"/>
          <w:lang w:val="es-MX"/>
        </w:rPr>
        <w:lastRenderedPageBreak/>
        <w:t xml:space="preserve">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 TRATADOS INTERNACIONALES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4C13E8">
        <w:rPr>
          <w:rFonts w:ascii="Calibri" w:hAnsi="Calibri"/>
          <w:b/>
          <w:bCs/>
        </w:rPr>
        <w:t xml:space="preserve">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w:t>
      </w:r>
      <w:r w:rsidR="004B4841">
        <w:rPr>
          <w:rFonts w:ascii="Calibri" w:hAnsi="Calibri"/>
        </w:rPr>
        <w:t>Subsecre</w:t>
      </w:r>
      <w:r w:rsidR="000B2871">
        <w:rPr>
          <w:rFonts w:ascii="Calibri" w:hAnsi="Calibri"/>
        </w:rPr>
        <w:t>ta</w:t>
      </w:r>
      <w:r w:rsidR="004B4841">
        <w:rPr>
          <w:rFonts w:ascii="Calibri" w:hAnsi="Calibri"/>
        </w:rPr>
        <w:t xml:space="preserve">ria de Prevención y Control de Enfermedades y la </w:t>
      </w:r>
      <w:r w:rsidRPr="00E27A9B">
        <w:rPr>
          <w:rFonts w:ascii="Calibri" w:hAnsi="Calibri"/>
        </w:rPr>
        <w:t xml:space="preserve">Sala de Juntas de la </w:t>
      </w:r>
      <w:r w:rsidR="00325647">
        <w:rPr>
          <w:rFonts w:ascii="Calibri" w:hAnsi="Calibri"/>
        </w:rPr>
        <w:t>Dirección Administrativa</w:t>
      </w:r>
      <w:r w:rsidRPr="00E27A9B">
        <w:rPr>
          <w:rFonts w:ascii="Calibri" w:hAnsi="Calibri"/>
        </w:rPr>
        <w:t xml:space="preserve"> de la Convocante, ubicada</w:t>
      </w:r>
      <w:r w:rsidR="000B2871">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sidR="000B2871">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w:t>
      </w:r>
      <w:r w:rsidR="000B2871">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325647"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de los reactivos para la determinación de análisis clínicos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7A3B2D" w:rsidRDefault="007A3B2D"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de los reactivos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w:t>
      </w:r>
      <w:r w:rsidR="00A85BB6">
        <w:rPr>
          <w:rFonts w:ascii="Calibri" w:hAnsi="Calibri" w:cs="Arial"/>
          <w:iCs/>
        </w:rPr>
        <w:t>de los reactivos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0B2871" w:rsidRDefault="000B2871" w:rsidP="000B78E5">
      <w:pPr>
        <w:ind w:right="49"/>
        <w:jc w:val="both"/>
        <w:rPr>
          <w:rFonts w:ascii="Calibri" w:hAnsi="Calibri"/>
        </w:rPr>
      </w:pPr>
    </w:p>
    <w:p w:rsidR="007A3B2D" w:rsidRDefault="007A3B2D" w:rsidP="007A3B2D">
      <w:pPr>
        <w:ind w:right="-1"/>
        <w:jc w:val="both"/>
        <w:rPr>
          <w:rFonts w:ascii="Calibri" w:hAnsi="Calibri"/>
        </w:rPr>
      </w:pPr>
      <w:r w:rsidRPr="005F230B">
        <w:rPr>
          <w:rFonts w:ascii="Calibri" w:hAnsi="Calibri" w:cs="Arial"/>
          <w:iCs/>
        </w:rPr>
        <w:lastRenderedPageBreak/>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7A3B2D" w:rsidRDefault="007A3B2D" w:rsidP="000B78E5">
      <w:pPr>
        <w:ind w:right="49"/>
        <w:jc w:val="both"/>
        <w:rPr>
          <w:rFonts w:ascii="Calibri" w:hAnsi="Calibri"/>
        </w:rPr>
      </w:pPr>
    </w:p>
    <w:p w:rsidR="000B2871"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B0554">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7A3B2D" w:rsidRDefault="007A3B2D" w:rsidP="00BB0554">
      <w:pPr>
        <w:tabs>
          <w:tab w:val="left" w:pos="3345"/>
        </w:tabs>
        <w:ind w:right="-1"/>
        <w:jc w:val="both"/>
        <w:rPr>
          <w:rFonts w:ascii="Calibri" w:hAnsi="Calibri" w:cs="Arial"/>
        </w:rPr>
      </w:pPr>
    </w:p>
    <w:p w:rsidR="007A3B2D" w:rsidRPr="0039320A" w:rsidRDefault="007A3B2D" w:rsidP="007A3B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11</w:t>
      </w:r>
      <w:r w:rsidRPr="0039320A">
        <w:rPr>
          <w:rFonts w:ascii="Calibri" w:hAnsi="Calibri"/>
          <w:b/>
        </w:rPr>
        <w:t>.</w:t>
      </w:r>
      <w:r>
        <w:rPr>
          <w:rFonts w:ascii="Calibri" w:hAnsi="Calibri"/>
          <w:b/>
        </w:rPr>
        <w:t xml:space="preserve"> CALENDARIO DE EVENTOS</w:t>
      </w:r>
      <w:r w:rsidRPr="0039320A">
        <w:rPr>
          <w:rFonts w:ascii="Calibri" w:hAnsi="Calibri"/>
          <w:b/>
        </w:rPr>
        <w:t>.</w:t>
      </w:r>
    </w:p>
    <w:p w:rsidR="007A3B2D" w:rsidRPr="0039320A" w:rsidRDefault="007A3B2D" w:rsidP="007A3B2D">
      <w:pPr>
        <w:ind w:right="-1"/>
        <w:jc w:val="both"/>
        <w:rPr>
          <w:rFonts w:ascii="Calibri" w:hAnsi="Calibri"/>
        </w:rPr>
      </w:pPr>
    </w:p>
    <w:p w:rsidR="007A3B2D" w:rsidRDefault="007A3B2D" w:rsidP="007A3B2D">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3A4D76">
        <w:rPr>
          <w:rFonts w:asciiTheme="minorHAnsi" w:hAnsiTheme="minorHAnsi"/>
          <w:color w:val="auto"/>
          <w:sz w:val="20"/>
          <w:szCs w:val="20"/>
        </w:rPr>
        <w:t>19</w:t>
      </w:r>
      <w:r>
        <w:rPr>
          <w:rFonts w:asciiTheme="minorHAnsi" w:hAnsiTheme="minorHAnsi"/>
          <w:color w:val="auto"/>
          <w:sz w:val="20"/>
          <w:szCs w:val="20"/>
        </w:rPr>
        <w:t xml:space="preserve"> de </w:t>
      </w:r>
      <w:r w:rsidR="003A4D76">
        <w:rPr>
          <w:rFonts w:asciiTheme="minorHAnsi" w:hAnsiTheme="minorHAnsi"/>
          <w:color w:val="auto"/>
          <w:sz w:val="20"/>
          <w:szCs w:val="20"/>
        </w:rPr>
        <w:t>Septiembre</w:t>
      </w:r>
      <w:r>
        <w:rPr>
          <w:rFonts w:asciiTheme="minorHAnsi" w:hAnsiTheme="minorHAnsi"/>
          <w:color w:val="auto"/>
          <w:sz w:val="20"/>
          <w:szCs w:val="20"/>
        </w:rPr>
        <w:t xml:space="preserve"> del 201</w:t>
      </w:r>
      <w:r w:rsidR="004C13E8">
        <w:rPr>
          <w:rFonts w:asciiTheme="minorHAnsi" w:hAnsiTheme="minorHAnsi"/>
          <w:color w:val="auto"/>
          <w:sz w:val="20"/>
          <w:szCs w:val="20"/>
        </w:rPr>
        <w:t>8</w:t>
      </w:r>
      <w:r>
        <w:rPr>
          <w:rFonts w:asciiTheme="minorHAnsi" w:hAnsiTheme="minorHAnsi"/>
          <w:color w:val="auto"/>
          <w:sz w:val="20"/>
          <w:szCs w:val="20"/>
        </w:rPr>
        <w:t>.</w:t>
      </w:r>
    </w:p>
    <w:p w:rsidR="007A3B2D" w:rsidRDefault="007A3B2D" w:rsidP="007A3B2D">
      <w:pPr>
        <w:pStyle w:val="Default"/>
        <w:jc w:val="both"/>
        <w:rPr>
          <w:rFonts w:asciiTheme="minorHAnsi" w:hAnsiTheme="minorHAnsi"/>
          <w:b/>
          <w:color w:val="auto"/>
          <w:sz w:val="20"/>
          <w:szCs w:val="20"/>
        </w:rPr>
      </w:pPr>
    </w:p>
    <w:p w:rsidR="007A3B2D" w:rsidRDefault="007A3B2D" w:rsidP="007A3B2D">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3A4D76">
        <w:rPr>
          <w:rFonts w:asciiTheme="minorHAnsi" w:hAnsiTheme="minorHAnsi"/>
          <w:color w:val="auto"/>
          <w:sz w:val="20"/>
          <w:szCs w:val="20"/>
        </w:rPr>
        <w:t>e</w:t>
      </w:r>
      <w:r w:rsidR="003A4D76" w:rsidRPr="001A3D86">
        <w:rPr>
          <w:rFonts w:asciiTheme="minorHAnsi" w:hAnsiTheme="minorHAnsi"/>
          <w:color w:val="auto"/>
          <w:sz w:val="20"/>
          <w:szCs w:val="20"/>
        </w:rPr>
        <w:t xml:space="preserve">l </w:t>
      </w:r>
      <w:r w:rsidR="003A4D76">
        <w:rPr>
          <w:rFonts w:asciiTheme="minorHAnsi" w:hAnsiTheme="minorHAnsi"/>
          <w:color w:val="auto"/>
          <w:sz w:val="20"/>
          <w:szCs w:val="20"/>
        </w:rPr>
        <w:t>19 de Septiembre del 2018</w:t>
      </w:r>
      <w:r>
        <w:rPr>
          <w:rFonts w:asciiTheme="minorHAnsi" w:hAnsiTheme="minorHAnsi"/>
          <w:color w:val="auto"/>
          <w:sz w:val="20"/>
          <w:szCs w:val="20"/>
        </w:rPr>
        <w:t>.</w:t>
      </w:r>
    </w:p>
    <w:p w:rsidR="007A3B2D" w:rsidRDefault="007A3B2D" w:rsidP="007A3B2D">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A3B2D" w:rsidRPr="004A4FC1" w:rsidTr="00655125">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A3B2D" w:rsidRPr="00E50172" w:rsidRDefault="007A3B2D" w:rsidP="00655125">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3A4D76">
              <w:rPr>
                <w:rFonts w:ascii="Century Gothic" w:hAnsi="Century Gothic" w:cs="Arial"/>
                <w:b/>
                <w:color w:val="000000"/>
                <w:sz w:val="18"/>
              </w:rPr>
              <w:t>I38</w:t>
            </w:r>
            <w:r>
              <w:rPr>
                <w:rFonts w:ascii="Century Gothic" w:hAnsi="Century Gothic" w:cs="Arial"/>
                <w:b/>
                <w:color w:val="000000"/>
                <w:sz w:val="18"/>
              </w:rPr>
              <w:t>-201</w:t>
            </w:r>
            <w:r w:rsidR="004C13E8">
              <w:rPr>
                <w:rFonts w:ascii="Century Gothic" w:hAnsi="Century Gothic" w:cs="Arial"/>
                <w:b/>
                <w:color w:val="000000"/>
                <w:sz w:val="18"/>
              </w:rPr>
              <w:t>8</w:t>
            </w:r>
          </w:p>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color w:val="000000"/>
                <w:sz w:val="18"/>
              </w:rPr>
              <w:t>“</w:t>
            </w:r>
            <w:r w:rsidR="00E70539" w:rsidRPr="00E70539">
              <w:rPr>
                <w:rFonts w:ascii="Century Gothic" w:hAnsi="Century Gothic" w:cs="Arial"/>
                <w:b/>
                <w:color w:val="000000"/>
                <w:sz w:val="18"/>
              </w:rPr>
              <w:t>REACTIVOS PARA LA DETERMINACIÓN DE ANÁLISIS CLÍNICOS Y EQUIPOS EN COMODATO</w:t>
            </w:r>
            <w:r>
              <w:rPr>
                <w:rFonts w:ascii="Century Gothic" w:hAnsi="Century Gothic" w:cs="Arial"/>
                <w:b/>
                <w:color w:val="000000"/>
                <w:sz w:val="18"/>
              </w:rPr>
              <w:t>”</w:t>
            </w:r>
          </w:p>
        </w:tc>
      </w:tr>
      <w:tr w:rsidR="007A3B2D" w:rsidRPr="004A4FC1" w:rsidTr="00655125">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A3B2D" w:rsidRPr="00E50172" w:rsidTr="00655125">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A3B2D"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3A4D76" w:rsidP="00655125">
            <w:pPr>
              <w:jc w:val="center"/>
              <w:rPr>
                <w:rFonts w:ascii="Century Gothic" w:hAnsi="Century Gothic" w:cs="Arial"/>
                <w:sz w:val="16"/>
                <w:szCs w:val="18"/>
              </w:rPr>
            </w:pPr>
            <w:r>
              <w:rPr>
                <w:rFonts w:ascii="Century Gothic" w:hAnsi="Century Gothic" w:cs="Arial"/>
                <w:sz w:val="16"/>
                <w:szCs w:val="18"/>
              </w:rPr>
              <w:t>2</w:t>
            </w:r>
            <w:r w:rsidR="004C13E8">
              <w:rPr>
                <w:rFonts w:ascii="Century Gothic" w:hAnsi="Century Gothic" w:cs="Arial"/>
                <w:sz w:val="16"/>
                <w:szCs w:val="18"/>
              </w:rPr>
              <w:t>5/09/2018</w:t>
            </w:r>
          </w:p>
          <w:p w:rsidR="007A3B2D" w:rsidRPr="00F47B28" w:rsidRDefault="004C13E8" w:rsidP="00655125">
            <w:pPr>
              <w:jc w:val="center"/>
              <w:rPr>
                <w:rFonts w:ascii="Century Gothic" w:hAnsi="Century Gothic" w:cs="Arial"/>
                <w:sz w:val="16"/>
                <w:szCs w:val="18"/>
              </w:rPr>
            </w:pPr>
            <w:r>
              <w:rPr>
                <w:rFonts w:ascii="Century Gothic" w:hAnsi="Century Gothic" w:cs="Arial"/>
                <w:sz w:val="16"/>
                <w:szCs w:val="18"/>
              </w:rPr>
              <w:t>10</w:t>
            </w:r>
            <w:r w:rsidR="007A3B2D" w:rsidRPr="00F47B28">
              <w:rPr>
                <w:rFonts w:ascii="Century Gothic" w:hAnsi="Century Gothic" w:cs="Arial"/>
                <w:sz w:val="16"/>
                <w:szCs w:val="18"/>
              </w:rPr>
              <w:t>:</w:t>
            </w:r>
            <w:r>
              <w:rPr>
                <w:rFonts w:ascii="Century Gothic" w:hAnsi="Century Gothic" w:cs="Arial"/>
                <w:sz w:val="16"/>
                <w:szCs w:val="18"/>
              </w:rPr>
              <w:t>0</w:t>
            </w:r>
            <w:r w:rsidR="007A3B2D"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ubicada</w:t>
            </w:r>
            <w:r>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piso, Centro de Monterrey, Nuevo León, C.P. 64000</w:t>
            </w:r>
          </w:p>
        </w:tc>
      </w:tr>
      <w:tr w:rsidR="007A3B2D"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3A4D76" w:rsidP="00655125">
            <w:pPr>
              <w:jc w:val="center"/>
              <w:rPr>
                <w:rFonts w:ascii="Century Gothic" w:hAnsi="Century Gothic" w:cs="Arial"/>
                <w:sz w:val="16"/>
                <w:szCs w:val="18"/>
              </w:rPr>
            </w:pPr>
            <w:r>
              <w:rPr>
                <w:rFonts w:ascii="Century Gothic" w:hAnsi="Century Gothic" w:cs="Arial"/>
                <w:sz w:val="16"/>
                <w:szCs w:val="18"/>
              </w:rPr>
              <w:t>05/10</w:t>
            </w:r>
            <w:r w:rsidR="007A3B2D">
              <w:rPr>
                <w:rFonts w:ascii="Century Gothic" w:hAnsi="Century Gothic" w:cs="Arial"/>
                <w:sz w:val="16"/>
                <w:szCs w:val="18"/>
              </w:rPr>
              <w:t>/2018</w:t>
            </w:r>
          </w:p>
          <w:p w:rsidR="007A3B2D" w:rsidRPr="00F47B28" w:rsidRDefault="004C13E8" w:rsidP="00655125">
            <w:pPr>
              <w:jc w:val="center"/>
              <w:rPr>
                <w:rFonts w:ascii="Century Gothic" w:hAnsi="Century Gothic" w:cs="Arial"/>
                <w:sz w:val="16"/>
                <w:szCs w:val="18"/>
              </w:rPr>
            </w:pPr>
            <w:r>
              <w:rPr>
                <w:rFonts w:ascii="Century Gothic" w:hAnsi="Century Gothic" w:cs="Arial"/>
                <w:sz w:val="16"/>
                <w:szCs w:val="18"/>
              </w:rPr>
              <w:t>10</w:t>
            </w:r>
            <w:r w:rsidR="007A3B2D" w:rsidRPr="00F47B28">
              <w:rPr>
                <w:rFonts w:ascii="Century Gothic" w:hAnsi="Century Gothic" w:cs="Arial"/>
                <w:sz w:val="16"/>
                <w:szCs w:val="18"/>
              </w:rPr>
              <w:t>:</w:t>
            </w:r>
            <w:r>
              <w:rPr>
                <w:rFonts w:ascii="Century Gothic" w:hAnsi="Century Gothic" w:cs="Arial"/>
                <w:sz w:val="16"/>
                <w:szCs w:val="18"/>
              </w:rPr>
              <w:t>0</w:t>
            </w:r>
            <w:r w:rsidR="007A3B2D"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3A4D76" w:rsidP="00655125">
            <w:pPr>
              <w:jc w:val="center"/>
              <w:rPr>
                <w:rFonts w:ascii="Century Gothic" w:hAnsi="Century Gothic" w:cs="Arial"/>
                <w:sz w:val="16"/>
                <w:szCs w:val="18"/>
              </w:rPr>
            </w:pPr>
            <w:r>
              <w:rPr>
                <w:rFonts w:ascii="Century Gothic" w:hAnsi="Century Gothic" w:cs="Arial"/>
                <w:sz w:val="16"/>
                <w:szCs w:val="18"/>
              </w:rPr>
              <w:t>08/10</w:t>
            </w:r>
            <w:r w:rsidR="007A3B2D" w:rsidRPr="00F47B28">
              <w:rPr>
                <w:rFonts w:ascii="Century Gothic" w:hAnsi="Century Gothic" w:cs="Arial"/>
                <w:sz w:val="16"/>
                <w:szCs w:val="18"/>
              </w:rPr>
              <w:t>/201</w:t>
            </w:r>
            <w:r w:rsidR="007A3B2D">
              <w:rPr>
                <w:rFonts w:ascii="Century Gothic" w:hAnsi="Century Gothic" w:cs="Arial"/>
                <w:sz w:val="16"/>
                <w:szCs w:val="18"/>
              </w:rPr>
              <w:t>8</w:t>
            </w:r>
          </w:p>
          <w:p w:rsidR="007A3B2D" w:rsidRPr="00F47B28" w:rsidRDefault="003A4D76" w:rsidP="00655125">
            <w:pPr>
              <w:jc w:val="center"/>
              <w:rPr>
                <w:rFonts w:ascii="Century Gothic" w:hAnsi="Century Gothic" w:cs="Arial"/>
                <w:sz w:val="16"/>
                <w:szCs w:val="18"/>
              </w:rPr>
            </w:pPr>
            <w:r>
              <w:rPr>
                <w:rFonts w:ascii="Century Gothic" w:hAnsi="Century Gothic" w:cs="Arial"/>
                <w:sz w:val="16"/>
                <w:szCs w:val="18"/>
              </w:rPr>
              <w:t>10</w:t>
            </w:r>
            <w:r w:rsidR="007A3B2D" w:rsidRPr="00F47B28">
              <w:rPr>
                <w:rFonts w:ascii="Century Gothic" w:hAnsi="Century Gothic" w:cs="Arial"/>
                <w:sz w:val="16"/>
                <w:szCs w:val="18"/>
              </w:rPr>
              <w:t>:</w:t>
            </w:r>
            <w:r w:rsidR="004C13E8">
              <w:rPr>
                <w:rFonts w:ascii="Century Gothic" w:hAnsi="Century Gothic" w:cs="Arial"/>
                <w:sz w:val="16"/>
                <w:szCs w:val="18"/>
              </w:rPr>
              <w:t>00</w:t>
            </w:r>
            <w:r w:rsidR="007A3B2D"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A4D76" w:rsidRPr="00F47B28" w:rsidRDefault="003A4D76" w:rsidP="003A4D76">
            <w:pPr>
              <w:jc w:val="center"/>
              <w:rPr>
                <w:rFonts w:ascii="Century Gothic" w:hAnsi="Century Gothic" w:cs="Arial"/>
                <w:sz w:val="16"/>
                <w:szCs w:val="18"/>
              </w:rPr>
            </w:pPr>
            <w:r>
              <w:rPr>
                <w:rFonts w:ascii="Century Gothic" w:hAnsi="Century Gothic" w:cs="Arial"/>
                <w:sz w:val="16"/>
                <w:szCs w:val="18"/>
              </w:rPr>
              <w:t>08/10</w:t>
            </w:r>
            <w:r w:rsidRPr="00F47B28">
              <w:rPr>
                <w:rFonts w:ascii="Century Gothic" w:hAnsi="Century Gothic" w:cs="Arial"/>
                <w:sz w:val="16"/>
                <w:szCs w:val="18"/>
              </w:rPr>
              <w:t>/201</w:t>
            </w:r>
            <w:r>
              <w:rPr>
                <w:rFonts w:ascii="Century Gothic" w:hAnsi="Century Gothic" w:cs="Arial"/>
                <w:sz w:val="16"/>
                <w:szCs w:val="18"/>
              </w:rPr>
              <w:t>8</w:t>
            </w:r>
          </w:p>
          <w:p w:rsidR="007A3B2D" w:rsidRPr="00F47B28" w:rsidRDefault="003A4D76" w:rsidP="003A4D76">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A4D76" w:rsidRPr="00F47B28" w:rsidRDefault="003A4D76" w:rsidP="003A4D76">
            <w:pPr>
              <w:jc w:val="center"/>
              <w:rPr>
                <w:rFonts w:ascii="Century Gothic" w:hAnsi="Century Gothic" w:cs="Arial"/>
                <w:sz w:val="16"/>
                <w:szCs w:val="18"/>
              </w:rPr>
            </w:pPr>
            <w:r>
              <w:rPr>
                <w:rFonts w:ascii="Century Gothic" w:hAnsi="Century Gothic" w:cs="Arial"/>
                <w:sz w:val="16"/>
                <w:szCs w:val="18"/>
              </w:rPr>
              <w:t>08/10</w:t>
            </w:r>
            <w:r w:rsidRPr="00F47B28">
              <w:rPr>
                <w:rFonts w:ascii="Century Gothic" w:hAnsi="Century Gothic" w:cs="Arial"/>
                <w:sz w:val="16"/>
                <w:szCs w:val="18"/>
              </w:rPr>
              <w:t>/201</w:t>
            </w:r>
            <w:r>
              <w:rPr>
                <w:rFonts w:ascii="Century Gothic" w:hAnsi="Century Gothic" w:cs="Arial"/>
                <w:sz w:val="16"/>
                <w:szCs w:val="18"/>
              </w:rPr>
              <w:t>8</w:t>
            </w:r>
          </w:p>
          <w:p w:rsidR="007A3B2D" w:rsidRPr="00F47B28" w:rsidRDefault="003A4D76" w:rsidP="003A4D76">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3</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3A4D7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3A4D76">
              <w:rPr>
                <w:rFonts w:ascii="Century Gothic" w:hAnsi="Century Gothic" w:cs="Arial"/>
                <w:sz w:val="16"/>
                <w:szCs w:val="18"/>
              </w:rPr>
              <w:t>22</w:t>
            </w:r>
            <w:r w:rsidRPr="008C4582">
              <w:rPr>
                <w:rFonts w:ascii="Century Gothic" w:hAnsi="Century Gothic" w:cs="Arial"/>
                <w:sz w:val="16"/>
                <w:szCs w:val="18"/>
              </w:rPr>
              <w:t xml:space="preserve"> de </w:t>
            </w:r>
            <w:r w:rsidR="003A4D76">
              <w:rPr>
                <w:rFonts w:ascii="Century Gothic" w:hAnsi="Century Gothic" w:cs="Arial"/>
                <w:sz w:val="16"/>
                <w:szCs w:val="18"/>
              </w:rPr>
              <w:t>Octu</w:t>
            </w:r>
            <w:r w:rsidR="004C13E8">
              <w:rPr>
                <w:rFonts w:ascii="Century Gothic" w:hAnsi="Century Gothic" w:cs="Arial"/>
                <w:sz w:val="16"/>
                <w:szCs w:val="18"/>
              </w:rPr>
              <w:t>bre</w:t>
            </w:r>
            <w:r w:rsidRPr="008C4582">
              <w:rPr>
                <w:rFonts w:ascii="Century Gothic" w:hAnsi="Century Gothic" w:cs="Arial"/>
                <w:sz w:val="16"/>
                <w:szCs w:val="18"/>
              </w:rPr>
              <w:t xml:space="preserve"> de 201</w:t>
            </w:r>
            <w:r>
              <w:rPr>
                <w:rFonts w:ascii="Century Gothic" w:hAnsi="Century Gothic" w:cs="Arial"/>
                <w:sz w:val="16"/>
                <w:szCs w:val="18"/>
              </w:rPr>
              <w:t>8</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w:t>
            </w:r>
            <w:r w:rsidR="004C13E8">
              <w:rPr>
                <w:rFonts w:ascii="Century Gothic" w:hAnsi="Century Gothic" w:cs="Arial"/>
                <w:color w:val="000000"/>
                <w:sz w:val="16"/>
                <w:szCs w:val="18"/>
              </w:rPr>
              <w:t xml:space="preserve">(Departamento de Contratos) </w:t>
            </w:r>
            <w:r w:rsidRPr="008C4582">
              <w:rPr>
                <w:rFonts w:ascii="Century Gothic" w:hAnsi="Century Gothic" w:cs="Arial"/>
                <w:color w:val="000000"/>
                <w:sz w:val="16"/>
                <w:szCs w:val="18"/>
              </w:rPr>
              <w:t xml:space="preserve">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A3B2D" w:rsidRPr="00E50172" w:rsidTr="00655125">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7A3B2D" w:rsidRDefault="007A3B2D" w:rsidP="007A3B2D">
      <w:pPr>
        <w:ind w:right="51"/>
        <w:jc w:val="both"/>
        <w:rPr>
          <w:rFonts w:ascii="Calibri" w:hAnsi="Calibri"/>
        </w:rPr>
      </w:pPr>
    </w:p>
    <w:p w:rsidR="007A3B2D" w:rsidRDefault="007A3B2D" w:rsidP="007A3B2D">
      <w:pPr>
        <w:ind w:right="51"/>
        <w:jc w:val="both"/>
        <w:rPr>
          <w:rFonts w:ascii="Calibri" w:hAnsi="Calibri"/>
        </w:rPr>
      </w:pPr>
      <w:r>
        <w:rPr>
          <w:rFonts w:ascii="Calibri" w:hAnsi="Calibri"/>
        </w:rPr>
        <w:t>Los eventos se llevarán bajo las siguientes condiciones:</w:t>
      </w:r>
    </w:p>
    <w:p w:rsidR="007A3B2D" w:rsidRDefault="007A3B2D" w:rsidP="007A3B2D">
      <w:pPr>
        <w:ind w:right="51"/>
        <w:jc w:val="both"/>
        <w:rPr>
          <w:rFonts w:ascii="Calibri" w:hAnsi="Calibri"/>
        </w:rPr>
      </w:pPr>
    </w:p>
    <w:p w:rsidR="007A3B2D" w:rsidRDefault="007A3B2D" w:rsidP="00AF41C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3E5A04">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A3B2D" w:rsidRDefault="007A3B2D" w:rsidP="007A3B2D">
      <w:pPr>
        <w:pStyle w:val="Prrafodelista"/>
        <w:ind w:left="720" w:right="51"/>
        <w:jc w:val="both"/>
        <w:rPr>
          <w:rFonts w:ascii="Calibri" w:hAnsi="Calibri"/>
        </w:rPr>
      </w:pPr>
    </w:p>
    <w:p w:rsidR="007A3B2D" w:rsidRDefault="007A3B2D" w:rsidP="00AF41C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7A3B2D" w:rsidRDefault="007A3B2D" w:rsidP="007A3B2D">
      <w:pPr>
        <w:pStyle w:val="Prrafodelista"/>
        <w:ind w:left="1080" w:right="51"/>
        <w:jc w:val="both"/>
        <w:rPr>
          <w:rFonts w:ascii="Calibri" w:hAnsi="Calibri"/>
        </w:rPr>
      </w:pPr>
    </w:p>
    <w:p w:rsidR="007A3B2D" w:rsidRDefault="007A3B2D" w:rsidP="00AF41C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A3B2D" w:rsidRPr="00C84FE6" w:rsidRDefault="007A3B2D" w:rsidP="007A3B2D">
      <w:pPr>
        <w:pStyle w:val="Prrafodelista"/>
        <w:rPr>
          <w:rFonts w:ascii="Calibri" w:hAnsi="Calibri" w:cs="Arial"/>
        </w:rPr>
      </w:pPr>
    </w:p>
    <w:p w:rsidR="007A3B2D" w:rsidRPr="001C463D" w:rsidRDefault="007A3B2D" w:rsidP="00AF41C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A3B2D" w:rsidRPr="001C463D" w:rsidRDefault="007A3B2D" w:rsidP="007A3B2D">
      <w:pPr>
        <w:pStyle w:val="Prrafodelista"/>
        <w:rPr>
          <w:rFonts w:ascii="Calibri" w:hAnsi="Calibri"/>
        </w:rPr>
      </w:pPr>
    </w:p>
    <w:p w:rsidR="007A3B2D" w:rsidRPr="009A3619" w:rsidRDefault="007A3B2D" w:rsidP="00AF41C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A3B2D" w:rsidRPr="009A3619" w:rsidRDefault="007A3B2D" w:rsidP="007A3B2D">
      <w:pPr>
        <w:pStyle w:val="Prrafodelista"/>
        <w:rPr>
          <w:rFonts w:asciiTheme="minorHAnsi" w:hAnsiTheme="minorHAnsi"/>
        </w:rPr>
      </w:pPr>
    </w:p>
    <w:p w:rsidR="007A3B2D" w:rsidRPr="009A3619" w:rsidRDefault="007A3B2D" w:rsidP="007A3B2D">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A3B2D" w:rsidRDefault="007A3B2D" w:rsidP="007A3B2D">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655125">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w:t>
      </w:r>
      <w:r w:rsidR="00A85BB6">
        <w:rPr>
          <w:rFonts w:ascii="Calibri" w:hAnsi="Calibri"/>
        </w:rPr>
        <w:t>de los reactivos</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655125">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655125"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655125">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655125"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3A4D76">
        <w:rPr>
          <w:rFonts w:ascii="Calibri" w:hAnsi="Calibri"/>
          <w:sz w:val="20"/>
        </w:rPr>
        <w:t>9</w:t>
      </w:r>
      <w:r w:rsidRPr="009E04A4">
        <w:rPr>
          <w:rFonts w:ascii="Calibri" w:hAnsi="Calibri"/>
          <w:sz w:val="20"/>
        </w:rPr>
        <w:t xml:space="preserve"> de </w:t>
      </w:r>
      <w:proofErr w:type="spellStart"/>
      <w:r w:rsidR="003A4D76">
        <w:rPr>
          <w:rFonts w:ascii="Calibri" w:hAnsi="Calibri"/>
          <w:sz w:val="20"/>
        </w:rPr>
        <w:t>Octibre</w:t>
      </w:r>
      <w:proofErr w:type="spellEnd"/>
      <w:r w:rsidRPr="009E04A4">
        <w:rPr>
          <w:rFonts w:ascii="Calibri" w:hAnsi="Calibri"/>
          <w:sz w:val="20"/>
        </w:rPr>
        <w:t xml:space="preserve"> del 201</w:t>
      </w:r>
      <w:r w:rsidR="00655125">
        <w:rPr>
          <w:rFonts w:ascii="Calibri" w:hAnsi="Calibri"/>
          <w:sz w:val="20"/>
        </w:rPr>
        <w:t>8</w:t>
      </w:r>
      <w:r w:rsidRPr="009E04A4">
        <w:rPr>
          <w:rFonts w:ascii="Calibri" w:hAnsi="Calibri"/>
          <w:sz w:val="20"/>
        </w:rPr>
        <w:t xml:space="preserve"> al </w:t>
      </w:r>
      <w:r w:rsidR="003A4D76">
        <w:rPr>
          <w:rFonts w:ascii="Calibri" w:hAnsi="Calibri"/>
          <w:sz w:val="20"/>
        </w:rPr>
        <w:t>15</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655125">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7C4458" w:rsidRDefault="007C4458" w:rsidP="007C4458">
      <w:pPr>
        <w:ind w:right="-1"/>
        <w:jc w:val="both"/>
        <w:rPr>
          <w:rFonts w:ascii="Calibri" w:hAnsi="Calibri"/>
        </w:rPr>
      </w:pPr>
    </w:p>
    <w:p w:rsidR="007C4458" w:rsidRDefault="007C4458" w:rsidP="007C4458">
      <w:pPr>
        <w:ind w:right="-1"/>
        <w:jc w:val="both"/>
        <w:rPr>
          <w:rFonts w:ascii="Calibri" w:hAnsi="Calibri"/>
        </w:rPr>
      </w:pPr>
    </w:p>
    <w:p w:rsidR="007C4458" w:rsidRDefault="007C4458" w:rsidP="007C4458">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lastRenderedPageBreak/>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BB0554" w:rsidRPr="00AF06AE" w:rsidRDefault="00BB0554" w:rsidP="00BB0554">
      <w:pPr>
        <w:jc w:val="center"/>
        <w:rPr>
          <w:rFonts w:ascii="Corbel" w:hAnsi="Corbel" w:cs="Arial"/>
          <w:b/>
        </w:rPr>
      </w:pPr>
      <w:r>
        <w:rPr>
          <w:rFonts w:ascii="Corbel" w:hAnsi="Corbel" w:cs="Arial"/>
          <w:b/>
        </w:rPr>
        <w:t>C.P. AARON SERRATO ARAOZ</w:t>
      </w:r>
      <w:r w:rsidRPr="00BB0554">
        <w:rPr>
          <w:rFonts w:ascii="Corbel" w:hAnsi="Corbel" w:cs="Arial"/>
          <w:b/>
        </w:rPr>
        <w:t xml:space="preserve"> </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3A4D76">
        <w:rPr>
          <w:rFonts w:asciiTheme="minorHAnsi" w:hAnsiTheme="minorHAnsi"/>
          <w:b/>
        </w:rPr>
        <w:t>1</w:t>
      </w:r>
      <w:r w:rsidR="004C13E8">
        <w:rPr>
          <w:rFonts w:asciiTheme="minorHAnsi" w:hAnsiTheme="minorHAnsi"/>
          <w:b/>
        </w:rPr>
        <w:t xml:space="preserve">9 DE </w:t>
      </w:r>
      <w:r w:rsidR="003A4D76">
        <w:rPr>
          <w:rFonts w:asciiTheme="minorHAnsi" w:hAnsiTheme="minorHAnsi"/>
          <w:b/>
        </w:rPr>
        <w:t>SEPTIEMBRE</w:t>
      </w:r>
      <w:r w:rsidR="004C13E8">
        <w:rPr>
          <w:rFonts w:asciiTheme="minorHAnsi" w:hAnsiTheme="minorHAnsi"/>
          <w:b/>
        </w:rPr>
        <w:t xml:space="preserve"> DEL 2018</w:t>
      </w:r>
    </w:p>
    <w:p w:rsidR="001A3AC3" w:rsidRDefault="001A3AC3"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D65994" w:rsidRDefault="00D65994"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"Reactivos para Determinación de Análisis Clínicos y Equipos en Comodato”</w:t>
      </w:r>
    </w:p>
    <w:tbl>
      <w:tblPr>
        <w:tblW w:w="10425" w:type="dxa"/>
        <w:tblCellMar>
          <w:left w:w="70" w:type="dxa"/>
          <w:right w:w="70" w:type="dxa"/>
        </w:tblCellMar>
        <w:tblLook w:val="04A0" w:firstRow="1" w:lastRow="0" w:firstColumn="1" w:lastColumn="0" w:noHBand="0" w:noVBand="1"/>
      </w:tblPr>
      <w:tblGrid>
        <w:gridCol w:w="1240"/>
        <w:gridCol w:w="1585"/>
        <w:gridCol w:w="1540"/>
        <w:gridCol w:w="1380"/>
        <w:gridCol w:w="1080"/>
        <w:gridCol w:w="2740"/>
        <w:gridCol w:w="860"/>
      </w:tblGrid>
      <w:tr w:rsidR="007A0BBA" w:rsidRPr="007A0BBA" w:rsidTr="007A0BBA">
        <w:trPr>
          <w:trHeight w:val="975"/>
        </w:trPr>
        <w:tc>
          <w:tcPr>
            <w:tcW w:w="1240" w:type="dxa"/>
            <w:tcBorders>
              <w:top w:val="single" w:sz="8" w:space="0" w:color="000000"/>
              <w:left w:val="single" w:sz="8" w:space="0" w:color="000000"/>
              <w:bottom w:val="single" w:sz="8" w:space="0" w:color="auto"/>
              <w:right w:val="single" w:sz="8" w:space="0" w:color="000000"/>
            </w:tcBorders>
            <w:shd w:val="clear" w:color="000000" w:fill="97E7E5"/>
            <w:vAlign w:val="center"/>
            <w:hideMark/>
          </w:tcPr>
          <w:p w:rsidR="007A0BBA" w:rsidRPr="007A0BBA" w:rsidRDefault="007A0BBA" w:rsidP="007A0BBA">
            <w:pPr>
              <w:jc w:val="center"/>
              <w:rPr>
                <w:rFonts w:ascii="Calibri" w:hAnsi="Calibri"/>
                <w:b/>
                <w:bCs/>
                <w:color w:val="000000"/>
                <w:sz w:val="14"/>
                <w:szCs w:val="14"/>
                <w:lang w:val="es-MX" w:eastAsia="es-MX"/>
              </w:rPr>
            </w:pPr>
            <w:r w:rsidRPr="007A0BBA">
              <w:rPr>
                <w:rFonts w:ascii="Calibri" w:hAnsi="Calibri"/>
                <w:b/>
                <w:bCs/>
                <w:color w:val="000000"/>
                <w:sz w:val="14"/>
                <w:szCs w:val="14"/>
                <w:lang w:val="es-MX" w:eastAsia="es-MX"/>
              </w:rPr>
              <w:t>PARTIDA</w:t>
            </w:r>
          </w:p>
        </w:tc>
        <w:tc>
          <w:tcPr>
            <w:tcW w:w="1585" w:type="dxa"/>
            <w:tcBorders>
              <w:top w:val="single" w:sz="8" w:space="0" w:color="000000"/>
              <w:left w:val="nil"/>
              <w:bottom w:val="single" w:sz="8" w:space="0" w:color="auto"/>
              <w:right w:val="single" w:sz="8" w:space="0" w:color="000000"/>
            </w:tcBorders>
            <w:shd w:val="clear" w:color="000000" w:fill="97E7E5"/>
            <w:vAlign w:val="center"/>
            <w:hideMark/>
          </w:tcPr>
          <w:p w:rsidR="007A0BBA" w:rsidRPr="007A0BBA" w:rsidRDefault="007A0BBA" w:rsidP="007A0BBA">
            <w:pPr>
              <w:jc w:val="center"/>
              <w:rPr>
                <w:rFonts w:ascii="Calibri" w:hAnsi="Calibri"/>
                <w:b/>
                <w:bCs/>
                <w:color w:val="000000"/>
                <w:sz w:val="14"/>
                <w:szCs w:val="14"/>
                <w:lang w:val="es-MX" w:eastAsia="es-MX"/>
              </w:rPr>
            </w:pPr>
            <w:r w:rsidRPr="007A0BBA">
              <w:rPr>
                <w:rFonts w:ascii="Calibri" w:hAnsi="Calibri"/>
                <w:b/>
                <w:bCs/>
                <w:color w:val="000000"/>
                <w:sz w:val="14"/>
                <w:szCs w:val="14"/>
                <w:lang w:val="es-MX" w:eastAsia="es-MX"/>
              </w:rPr>
              <w:t>DESCRIPCIÓN</w:t>
            </w:r>
          </w:p>
        </w:tc>
        <w:tc>
          <w:tcPr>
            <w:tcW w:w="1540" w:type="dxa"/>
            <w:tcBorders>
              <w:top w:val="single" w:sz="8" w:space="0" w:color="000000"/>
              <w:left w:val="nil"/>
              <w:bottom w:val="single" w:sz="8" w:space="0" w:color="auto"/>
              <w:right w:val="single" w:sz="8" w:space="0" w:color="000000"/>
            </w:tcBorders>
            <w:shd w:val="clear" w:color="000000" w:fill="97E7E5"/>
            <w:vAlign w:val="center"/>
            <w:hideMark/>
          </w:tcPr>
          <w:p w:rsidR="007A0BBA" w:rsidRPr="007A0BBA" w:rsidRDefault="007A0BBA" w:rsidP="007A0BBA">
            <w:pPr>
              <w:jc w:val="center"/>
              <w:rPr>
                <w:rFonts w:ascii="Calibri" w:hAnsi="Calibri"/>
                <w:b/>
                <w:bCs/>
                <w:color w:val="000000"/>
                <w:sz w:val="14"/>
                <w:szCs w:val="14"/>
                <w:lang w:val="es-MX" w:eastAsia="es-MX"/>
              </w:rPr>
            </w:pPr>
            <w:r w:rsidRPr="007A0BBA">
              <w:rPr>
                <w:rFonts w:ascii="Calibri" w:hAnsi="Calibri"/>
                <w:b/>
                <w:bCs/>
                <w:color w:val="000000"/>
                <w:sz w:val="14"/>
                <w:szCs w:val="14"/>
                <w:lang w:val="es-MX" w:eastAsia="es-MX"/>
              </w:rPr>
              <w:t>CANTIDAD</w:t>
            </w:r>
          </w:p>
        </w:tc>
        <w:tc>
          <w:tcPr>
            <w:tcW w:w="1380" w:type="dxa"/>
            <w:tcBorders>
              <w:top w:val="single" w:sz="8" w:space="0" w:color="000000"/>
              <w:left w:val="nil"/>
              <w:bottom w:val="single" w:sz="8" w:space="0" w:color="auto"/>
              <w:right w:val="single" w:sz="8" w:space="0" w:color="000000"/>
            </w:tcBorders>
            <w:shd w:val="clear" w:color="000000" w:fill="97E7E5"/>
            <w:vAlign w:val="center"/>
            <w:hideMark/>
          </w:tcPr>
          <w:p w:rsidR="007A0BBA" w:rsidRPr="007A0BBA" w:rsidRDefault="007A0BBA" w:rsidP="007A0BBA">
            <w:pPr>
              <w:jc w:val="center"/>
              <w:rPr>
                <w:rFonts w:ascii="Calibri" w:hAnsi="Calibri"/>
                <w:b/>
                <w:bCs/>
                <w:color w:val="000000"/>
                <w:sz w:val="14"/>
                <w:szCs w:val="14"/>
                <w:lang w:val="es-MX" w:eastAsia="es-MX"/>
              </w:rPr>
            </w:pPr>
            <w:r w:rsidRPr="007A0BBA">
              <w:rPr>
                <w:rFonts w:ascii="Calibri" w:hAnsi="Calibri"/>
                <w:b/>
                <w:bCs/>
                <w:color w:val="000000"/>
                <w:sz w:val="14"/>
                <w:szCs w:val="14"/>
                <w:lang w:val="es-MX" w:eastAsia="es-MX"/>
              </w:rPr>
              <w:t>UNIDAD DE MEDIDA</w:t>
            </w:r>
          </w:p>
        </w:tc>
        <w:tc>
          <w:tcPr>
            <w:tcW w:w="1080" w:type="dxa"/>
            <w:tcBorders>
              <w:top w:val="single" w:sz="8" w:space="0" w:color="auto"/>
              <w:left w:val="nil"/>
              <w:bottom w:val="nil"/>
              <w:right w:val="single" w:sz="8" w:space="0" w:color="auto"/>
            </w:tcBorders>
            <w:shd w:val="clear" w:color="000000" w:fill="9DE9E7"/>
            <w:textDirection w:val="btLr"/>
            <w:vAlign w:val="center"/>
            <w:hideMark/>
          </w:tcPr>
          <w:p w:rsidR="007A0BBA" w:rsidRPr="007A0BBA" w:rsidRDefault="007A0BBA" w:rsidP="007A0BBA">
            <w:pPr>
              <w:jc w:val="center"/>
              <w:rPr>
                <w:rFonts w:ascii="Calibri" w:hAnsi="Calibri"/>
                <w:b/>
                <w:bCs/>
                <w:color w:val="000000"/>
                <w:sz w:val="14"/>
                <w:szCs w:val="14"/>
                <w:lang w:val="es-MX" w:eastAsia="es-MX"/>
              </w:rPr>
            </w:pPr>
            <w:r w:rsidRPr="007A0BBA">
              <w:rPr>
                <w:rFonts w:ascii="Calibri" w:hAnsi="Calibri"/>
                <w:b/>
                <w:bCs/>
                <w:color w:val="000000"/>
                <w:sz w:val="14"/>
                <w:szCs w:val="14"/>
                <w:lang w:val="es-MX" w:eastAsia="es-MX"/>
              </w:rPr>
              <w:t>Claves</w:t>
            </w:r>
          </w:p>
        </w:tc>
        <w:tc>
          <w:tcPr>
            <w:tcW w:w="2740" w:type="dxa"/>
            <w:tcBorders>
              <w:top w:val="single" w:sz="8" w:space="0" w:color="auto"/>
              <w:left w:val="nil"/>
              <w:bottom w:val="single" w:sz="8" w:space="0" w:color="auto"/>
              <w:right w:val="single" w:sz="8" w:space="0" w:color="000000"/>
            </w:tcBorders>
            <w:shd w:val="clear" w:color="000000" w:fill="9DE9E7"/>
            <w:textDirection w:val="btLr"/>
            <w:vAlign w:val="center"/>
            <w:hideMark/>
          </w:tcPr>
          <w:p w:rsidR="007A0BBA" w:rsidRPr="007A0BBA" w:rsidRDefault="007A0BBA" w:rsidP="007A0BBA">
            <w:pPr>
              <w:jc w:val="center"/>
              <w:rPr>
                <w:rFonts w:ascii="Calibri" w:hAnsi="Calibri"/>
                <w:b/>
                <w:bCs/>
                <w:color w:val="000000"/>
                <w:sz w:val="14"/>
                <w:szCs w:val="14"/>
                <w:lang w:val="es-MX" w:eastAsia="es-MX"/>
              </w:rPr>
            </w:pPr>
            <w:r w:rsidRPr="007A0BBA">
              <w:rPr>
                <w:rFonts w:ascii="Calibri" w:hAnsi="Calibri"/>
                <w:b/>
                <w:bCs/>
                <w:color w:val="000000"/>
                <w:sz w:val="14"/>
                <w:szCs w:val="14"/>
                <w:lang w:val="es-MX" w:eastAsia="es-MX"/>
              </w:rPr>
              <w:t>Descripción</w:t>
            </w:r>
          </w:p>
        </w:tc>
        <w:tc>
          <w:tcPr>
            <w:tcW w:w="860" w:type="dxa"/>
            <w:tcBorders>
              <w:top w:val="single" w:sz="8" w:space="0" w:color="auto"/>
              <w:left w:val="nil"/>
              <w:bottom w:val="nil"/>
              <w:right w:val="single" w:sz="8" w:space="0" w:color="auto"/>
            </w:tcBorders>
            <w:shd w:val="clear" w:color="000000" w:fill="9DE9E7"/>
            <w:textDirection w:val="btLr"/>
            <w:vAlign w:val="center"/>
            <w:hideMark/>
          </w:tcPr>
          <w:p w:rsidR="007A0BBA" w:rsidRPr="007A0BBA" w:rsidRDefault="007A0BBA" w:rsidP="007A0BBA">
            <w:pPr>
              <w:jc w:val="center"/>
              <w:rPr>
                <w:rFonts w:ascii="Calibri" w:hAnsi="Calibri"/>
                <w:b/>
                <w:bCs/>
                <w:color w:val="000000"/>
                <w:sz w:val="14"/>
                <w:szCs w:val="14"/>
                <w:lang w:val="es-MX" w:eastAsia="es-MX"/>
              </w:rPr>
            </w:pPr>
            <w:r w:rsidRPr="007A0BBA">
              <w:rPr>
                <w:rFonts w:ascii="Calibri" w:hAnsi="Calibri"/>
                <w:b/>
                <w:bCs/>
                <w:color w:val="000000"/>
                <w:sz w:val="14"/>
                <w:szCs w:val="14"/>
                <w:lang w:val="es-MX" w:eastAsia="es-MX"/>
              </w:rPr>
              <w:t>Total cantidad</w:t>
            </w:r>
          </w:p>
        </w:tc>
      </w:tr>
      <w:tr w:rsidR="007A0BBA" w:rsidRPr="007A0BBA" w:rsidTr="007A0BBA">
        <w:trPr>
          <w:trHeight w:val="563"/>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4</w:t>
            </w:r>
          </w:p>
        </w:tc>
        <w:tc>
          <w:tcPr>
            <w:tcW w:w="15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REACTIVOS PARA DETERMINACIÓN EXAMEN DE ORINA</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4680" w:type="dxa"/>
            <w:gridSpan w:val="3"/>
            <w:tcBorders>
              <w:top w:val="single" w:sz="8" w:space="0" w:color="auto"/>
              <w:left w:val="nil"/>
              <w:bottom w:val="single" w:sz="8" w:space="0" w:color="auto"/>
              <w:right w:val="single" w:sz="8" w:space="0" w:color="000000"/>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4.      REACTIVOS PARA DETERMINACIÓN EXAMEN DE ORINA</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5019380005</w:t>
            </w:r>
          </w:p>
        </w:tc>
        <w:tc>
          <w:tcPr>
            <w:tcW w:w="2740" w:type="dxa"/>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EXAMENES DE ORINA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36,500</w:t>
            </w:r>
          </w:p>
        </w:tc>
      </w:tr>
      <w:tr w:rsidR="007A0BBA" w:rsidRPr="007A0BBA" w:rsidTr="007A0BBA">
        <w:trPr>
          <w:trHeight w:val="315"/>
        </w:trPr>
        <w:tc>
          <w:tcPr>
            <w:tcW w:w="1240" w:type="dxa"/>
            <w:tcBorders>
              <w:top w:val="single" w:sz="8" w:space="0" w:color="auto"/>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7</w:t>
            </w:r>
          </w:p>
        </w:tc>
        <w:tc>
          <w:tcPr>
            <w:tcW w:w="1585" w:type="dxa"/>
            <w:tcBorders>
              <w:top w:val="single" w:sz="8" w:space="0" w:color="auto"/>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REACTIVOS PARA DETERMINACIÓN DE INMUNOLOGÍA</w:t>
            </w:r>
          </w:p>
        </w:tc>
        <w:tc>
          <w:tcPr>
            <w:tcW w:w="1540" w:type="dxa"/>
            <w:tcBorders>
              <w:top w:val="single" w:sz="8" w:space="0" w:color="auto"/>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tcBorders>
              <w:top w:val="single" w:sz="8" w:space="0" w:color="auto"/>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4680" w:type="dxa"/>
            <w:gridSpan w:val="3"/>
            <w:tcBorders>
              <w:top w:val="single" w:sz="8" w:space="0" w:color="auto"/>
              <w:left w:val="nil"/>
              <w:bottom w:val="single" w:sz="8" w:space="0" w:color="auto"/>
              <w:right w:val="single" w:sz="8" w:space="0" w:color="000000"/>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7.      REACTIVOS PARA DETERMINACIÓN DE INMUNOLOGÍA</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5019400050</w:t>
            </w:r>
          </w:p>
        </w:tc>
        <w:tc>
          <w:tcPr>
            <w:tcW w:w="2740" w:type="dxa"/>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ESTRADIOL</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300</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5019400085</w:t>
            </w:r>
          </w:p>
        </w:tc>
        <w:tc>
          <w:tcPr>
            <w:tcW w:w="2740" w:type="dxa"/>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FRACCION BETA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700</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5019400025</w:t>
            </w:r>
          </w:p>
        </w:tc>
        <w:tc>
          <w:tcPr>
            <w:tcW w:w="2740" w:type="dxa"/>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FSH</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100</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5019400090</w:t>
            </w:r>
          </w:p>
        </w:tc>
        <w:tc>
          <w:tcPr>
            <w:tcW w:w="2740" w:type="dxa"/>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ANTIGENO PROSTATICO</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700</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5019400030</w:t>
            </w:r>
          </w:p>
        </w:tc>
        <w:tc>
          <w:tcPr>
            <w:tcW w:w="2740" w:type="dxa"/>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LH</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200</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5019400055</w:t>
            </w:r>
          </w:p>
        </w:tc>
        <w:tc>
          <w:tcPr>
            <w:tcW w:w="2740" w:type="dxa"/>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PROLACTINA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300</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5019400005</w:t>
            </w:r>
          </w:p>
        </w:tc>
        <w:tc>
          <w:tcPr>
            <w:tcW w:w="2740" w:type="dxa"/>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T3</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1,800</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5019400010</w:t>
            </w:r>
          </w:p>
        </w:tc>
        <w:tc>
          <w:tcPr>
            <w:tcW w:w="2740" w:type="dxa"/>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T4</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1,800</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5019400020</w:t>
            </w:r>
          </w:p>
        </w:tc>
        <w:tc>
          <w:tcPr>
            <w:tcW w:w="2740" w:type="dxa"/>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T4 LIBRE</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1,800</w:t>
            </w:r>
          </w:p>
        </w:tc>
      </w:tr>
      <w:tr w:rsidR="007A0BBA" w:rsidRPr="007A0BBA" w:rsidTr="007A0BBA">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5019400015</w:t>
            </w:r>
          </w:p>
        </w:tc>
        <w:tc>
          <w:tcPr>
            <w:tcW w:w="2740" w:type="dxa"/>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TSH</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1,650</w:t>
            </w:r>
          </w:p>
        </w:tc>
      </w:tr>
      <w:tr w:rsidR="007A0BBA" w:rsidRPr="007A0BBA" w:rsidTr="007A0BBA">
        <w:trPr>
          <w:trHeight w:val="315"/>
        </w:trPr>
        <w:tc>
          <w:tcPr>
            <w:tcW w:w="124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14</w:t>
            </w:r>
          </w:p>
        </w:tc>
        <w:tc>
          <w:tcPr>
            <w:tcW w:w="1585"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BOLSA PARA SANGRADO DONADORES</w:t>
            </w:r>
          </w:p>
        </w:tc>
        <w:tc>
          <w:tcPr>
            <w:tcW w:w="154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4680" w:type="dxa"/>
            <w:gridSpan w:val="3"/>
            <w:tcBorders>
              <w:top w:val="single" w:sz="8" w:space="0" w:color="auto"/>
              <w:left w:val="nil"/>
              <w:bottom w:val="single" w:sz="8" w:space="0" w:color="auto"/>
              <w:right w:val="single" w:sz="8" w:space="0" w:color="000000"/>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14.     BOLSA PARA SANGRADO DONADORES</w:t>
            </w:r>
          </w:p>
        </w:tc>
      </w:tr>
      <w:tr w:rsidR="007A0BBA" w:rsidRPr="007A0BBA" w:rsidTr="007A0BBA">
        <w:trPr>
          <w:trHeight w:val="2104"/>
        </w:trPr>
        <w:tc>
          <w:tcPr>
            <w:tcW w:w="1240" w:type="dxa"/>
            <w:vMerge/>
            <w:tcBorders>
              <w:top w:val="single" w:sz="8" w:space="0" w:color="auto"/>
              <w:left w:val="single" w:sz="8" w:space="0" w:color="auto"/>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800980195</w:t>
            </w:r>
          </w:p>
        </w:tc>
        <w:tc>
          <w:tcPr>
            <w:tcW w:w="2740" w:type="dxa"/>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xml:space="preserve">BOLSA CUADRUPLE, UNA PRIMARIA PARA RECOLECTAR 450-500 ML. CON 63 A 70 ML. DE SOLUCION CPDA-1 CON TUBO TRANSPORTADOR PIRMARIO, CON AGUJA CALIBRE 15 </w:t>
            </w:r>
            <w:proofErr w:type="spellStart"/>
            <w:r w:rsidRPr="007A0BBA">
              <w:rPr>
                <w:rFonts w:ascii="Calibri" w:hAnsi="Calibri"/>
                <w:color w:val="000000"/>
                <w:sz w:val="14"/>
                <w:szCs w:val="14"/>
                <w:lang w:val="es-MX" w:eastAsia="es-MX"/>
              </w:rPr>
              <w:t>Ó</w:t>
            </w:r>
            <w:proofErr w:type="spellEnd"/>
            <w:r w:rsidRPr="007A0BBA">
              <w:rPr>
                <w:rFonts w:ascii="Calibri" w:hAnsi="Calibri"/>
                <w:color w:val="000000"/>
                <w:sz w:val="14"/>
                <w:szCs w:val="14"/>
                <w:lang w:val="es-MX" w:eastAsia="es-MX"/>
              </w:rPr>
              <w:t xml:space="preserve"> 16 G. Y OTRAS TRES BOLSAS SECUNDARIAS DE 300 ML. MINIMO, UNIDAS A LA PRIMERA POR TUBOS. LAS 4 BOLSAS CON ETIGUETA DE IDENTIFICACION ADHERIDA DE FÁBRICA.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1,250</w:t>
            </w:r>
          </w:p>
        </w:tc>
      </w:tr>
      <w:tr w:rsidR="007A0BBA" w:rsidRPr="007A0BBA" w:rsidTr="007A0BBA">
        <w:trPr>
          <w:trHeight w:val="1943"/>
        </w:trPr>
        <w:tc>
          <w:tcPr>
            <w:tcW w:w="1240" w:type="dxa"/>
            <w:vMerge/>
            <w:tcBorders>
              <w:top w:val="single" w:sz="8" w:space="0" w:color="auto"/>
              <w:left w:val="single" w:sz="8" w:space="0" w:color="auto"/>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800980187</w:t>
            </w:r>
          </w:p>
        </w:tc>
        <w:tc>
          <w:tcPr>
            <w:tcW w:w="2740" w:type="dxa"/>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BOLSA TRIPLE: UNA PRIMARIA PARA RECOLECTAR  450  - 500 ML.. CON 63 A 70 ML. DE SOLUCION  CPDA-1 CON TUBO TRANSPORTADOR PRIMARIO, CON AGUJA CALIBRE 15 O 16 G. Y OTRAS  DOS BOLSAS SECUNDUNDARIAS DE 300 ML. MINIMO,  UNIDAS A LA PRIMERA  POR TUBOS.  LAS 3 BOLSAS CON ETIQUETA DE IDENTENTIFICACION  ADHERIDA DE FABRICA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1,250</w:t>
            </w:r>
          </w:p>
        </w:tc>
      </w:tr>
    </w:tbl>
    <w:p w:rsidR="002B292D" w:rsidRPr="00AB7D71" w:rsidRDefault="002B292D" w:rsidP="002B29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4C13E8" w:rsidRDefault="004C13E8" w:rsidP="002B292D">
      <w:pPr>
        <w:pStyle w:val="Encabezado"/>
        <w:jc w:val="center"/>
        <w:rPr>
          <w:rFonts w:ascii="Arial" w:hAnsi="Arial" w:cs="Arial"/>
          <w:b/>
          <w:bCs/>
          <w:szCs w:val="16"/>
        </w:rPr>
      </w:pPr>
    </w:p>
    <w:p w:rsidR="002B292D" w:rsidRPr="000B2871" w:rsidRDefault="002B292D" w:rsidP="002B292D">
      <w:pPr>
        <w:pStyle w:val="Encabezado"/>
        <w:jc w:val="center"/>
        <w:rPr>
          <w:rFonts w:ascii="Arial" w:hAnsi="Arial" w:cs="Arial"/>
          <w:b/>
          <w:bCs/>
          <w:szCs w:val="16"/>
        </w:rPr>
      </w:pPr>
      <w:r w:rsidRPr="000B2871">
        <w:rPr>
          <w:rFonts w:ascii="Arial" w:hAnsi="Arial" w:cs="Arial"/>
          <w:b/>
          <w:bCs/>
          <w:szCs w:val="16"/>
        </w:rPr>
        <w:t>CARACTERÍSTICAS Y ESPECIFICACIONES DE LOS EQUIPOS EN COMODATO</w:t>
      </w:r>
    </w:p>
    <w:p w:rsidR="000B2871" w:rsidRDefault="000B2871" w:rsidP="00FE7DD6">
      <w:pPr>
        <w:tabs>
          <w:tab w:val="left" w:pos="2760"/>
        </w:tabs>
        <w:jc w:val="center"/>
        <w:rPr>
          <w:rFonts w:asciiTheme="minorHAnsi" w:hAnsiTheme="minorHAnsi" w:cs="Arial"/>
          <w:b/>
          <w:sz w:val="16"/>
          <w:szCs w:val="16"/>
          <w:u w:val="single"/>
          <w:lang w:val="es-MX"/>
        </w:rPr>
      </w:pPr>
    </w:p>
    <w:p w:rsidR="00FE7DD6" w:rsidRPr="000B2871" w:rsidRDefault="00FE7DD6" w:rsidP="00FE7DD6">
      <w:pPr>
        <w:tabs>
          <w:tab w:val="left" w:pos="2760"/>
        </w:tabs>
        <w:jc w:val="center"/>
        <w:rPr>
          <w:rFonts w:asciiTheme="minorHAnsi" w:hAnsiTheme="minorHAnsi" w:cs="Arial"/>
          <w:b/>
          <w:i/>
          <w:sz w:val="16"/>
          <w:szCs w:val="16"/>
          <w:u w:val="single"/>
          <w:lang w:val="es-MX"/>
        </w:rPr>
      </w:pPr>
      <w:r w:rsidRPr="000B2871">
        <w:rPr>
          <w:rFonts w:asciiTheme="minorHAnsi" w:hAnsiTheme="minorHAnsi" w:cs="Arial"/>
          <w:b/>
          <w:i/>
          <w:sz w:val="16"/>
          <w:szCs w:val="16"/>
          <w:u w:val="single"/>
          <w:lang w:val="es-MX"/>
        </w:rPr>
        <w:t xml:space="preserve">NOTA IMPORTANTE: LA FICHAS TÉCNICAS DESCRITAS A CONTINUACIÓN SON REFERENCIALES, POR LO QUE </w:t>
      </w:r>
      <w:r w:rsidR="000B2871">
        <w:rPr>
          <w:rFonts w:asciiTheme="minorHAnsi" w:hAnsiTheme="minorHAnsi" w:cs="Arial"/>
          <w:b/>
          <w:i/>
          <w:sz w:val="16"/>
          <w:szCs w:val="16"/>
          <w:u w:val="single"/>
          <w:lang w:val="es-MX"/>
        </w:rPr>
        <w:t xml:space="preserve">LOS INTERESADOS </w:t>
      </w:r>
      <w:r w:rsidRPr="000B2871">
        <w:rPr>
          <w:rFonts w:asciiTheme="minorHAnsi" w:hAnsiTheme="minorHAnsi" w:cs="Arial"/>
          <w:b/>
          <w:i/>
          <w:sz w:val="16"/>
          <w:szCs w:val="16"/>
          <w:u w:val="single"/>
          <w:lang w:val="es-MX"/>
        </w:rPr>
        <w:t>PODRÁ</w:t>
      </w:r>
      <w:r w:rsidR="000B2871">
        <w:rPr>
          <w:rFonts w:asciiTheme="minorHAnsi" w:hAnsiTheme="minorHAnsi" w:cs="Arial"/>
          <w:b/>
          <w:i/>
          <w:sz w:val="16"/>
          <w:szCs w:val="16"/>
          <w:u w:val="single"/>
          <w:lang w:val="es-MX"/>
        </w:rPr>
        <w:t>N</w:t>
      </w:r>
      <w:r w:rsidRPr="000B2871">
        <w:rPr>
          <w:rFonts w:asciiTheme="minorHAnsi" w:hAnsiTheme="minorHAnsi" w:cs="Arial"/>
          <w:b/>
          <w:i/>
          <w:sz w:val="16"/>
          <w:szCs w:val="16"/>
          <w:u w:val="single"/>
          <w:lang w:val="es-MX"/>
        </w:rPr>
        <w:t xml:space="preserve"> OFERTAR EQUIPOS QUE ASEMEJEN LAS ESPECIFICACIONES, SIEMPRE Y CUANDO CUMPLAN CON LAS CONDICIONES DEL SERVICIO Y SU ACEPTACIÓN ESTARÁ SUJETA DE SER ACEPTADAS POR EL COMITÉ EVALUADOR TÉCNICO.</w:t>
      </w:r>
    </w:p>
    <w:p w:rsidR="004C13E8" w:rsidRPr="007840CC" w:rsidRDefault="004C13E8" w:rsidP="004C13E8">
      <w:pPr>
        <w:pStyle w:val="Sinespaciado"/>
        <w:spacing w:line="254" w:lineRule="auto"/>
        <w:ind w:left="34"/>
        <w:rPr>
          <w:rFonts w:ascii="Arial" w:eastAsia="Times New Roman" w:hAnsi="Arial" w:cs="Arial"/>
          <w:sz w:val="16"/>
          <w:szCs w:val="16"/>
          <w:lang w:val="es-ES_tradnl" w:eastAsia="es-ES"/>
        </w:rPr>
      </w:pPr>
    </w:p>
    <w:p w:rsidR="004C13E8" w:rsidRPr="007840CC" w:rsidRDefault="004C13E8" w:rsidP="004C13E8">
      <w:pPr>
        <w:pStyle w:val="Sinespaciado"/>
        <w:spacing w:line="254" w:lineRule="auto"/>
        <w:ind w:left="34"/>
        <w:rPr>
          <w:rFonts w:ascii="Arial" w:eastAsia="Times New Roman" w:hAnsi="Arial" w:cs="Arial"/>
          <w:sz w:val="16"/>
          <w:szCs w:val="16"/>
          <w:lang w:val="es-ES_tradnl" w:eastAsia="es-ES"/>
        </w:rPr>
      </w:pPr>
    </w:p>
    <w:p w:rsidR="004C13E8" w:rsidRPr="007840CC" w:rsidRDefault="004C13E8" w:rsidP="004C13E8">
      <w:pPr>
        <w:rPr>
          <w:rFonts w:ascii="Arial" w:hAnsi="Arial" w:cs="Arial"/>
          <w:color w:val="000000"/>
          <w:sz w:val="16"/>
          <w:szCs w:val="16"/>
          <w:lang w:val="es-MX" w:eastAsia="es-MX"/>
        </w:rPr>
      </w:pPr>
      <w:r w:rsidRPr="007840CC">
        <w:rPr>
          <w:rFonts w:ascii="Arial" w:hAnsi="Arial" w:cs="Arial"/>
          <w:color w:val="000000"/>
          <w:sz w:val="16"/>
          <w:szCs w:val="16"/>
          <w:lang w:val="es-MX" w:eastAsia="es-MX"/>
        </w:rPr>
        <w:t>7.      REACTIVOS PARA DETERMINACIÓN DE INMUNOLOGÍA</w:t>
      </w:r>
    </w:p>
    <w:p w:rsidR="004C13E8" w:rsidRPr="007840CC" w:rsidRDefault="004C13E8" w:rsidP="004C13E8">
      <w:pPr>
        <w:rPr>
          <w:rFonts w:ascii="Arial" w:hAnsi="Arial" w:cs="Arial"/>
          <w:color w:val="000000"/>
          <w:sz w:val="16"/>
          <w:szCs w:val="16"/>
          <w:lang w:val="es-MX" w:eastAsia="es-MX"/>
        </w:rPr>
      </w:pPr>
    </w:p>
    <w:p w:rsidR="004C13E8" w:rsidRPr="007840CC" w:rsidRDefault="004C13E8" w:rsidP="004C13E8">
      <w:pPr>
        <w:pStyle w:val="Textoindependiente2"/>
        <w:ind w:right="-1"/>
        <w:jc w:val="left"/>
        <w:rPr>
          <w:rFonts w:cs="Arial"/>
          <w:sz w:val="16"/>
          <w:szCs w:val="16"/>
          <w:u w:val="single"/>
        </w:rPr>
      </w:pPr>
      <w:r w:rsidRPr="007840CC">
        <w:rPr>
          <w:rFonts w:cs="Arial"/>
          <w:sz w:val="16"/>
          <w:szCs w:val="16"/>
          <w:u w:val="single"/>
        </w:rPr>
        <w:t xml:space="preserve">Cada instrumento deberá ser instalado con su no </w:t>
      </w:r>
      <w:proofErr w:type="spellStart"/>
      <w:r w:rsidRPr="007840CC">
        <w:rPr>
          <w:rFonts w:cs="Arial"/>
          <w:sz w:val="16"/>
          <w:szCs w:val="16"/>
          <w:u w:val="single"/>
        </w:rPr>
        <w:t>brake</w:t>
      </w:r>
      <w:proofErr w:type="spellEnd"/>
      <w:r w:rsidRPr="007840CC">
        <w:rPr>
          <w:rFonts w:cs="Arial"/>
          <w:sz w:val="16"/>
          <w:szCs w:val="16"/>
          <w:u w:val="single"/>
        </w:rPr>
        <w:t xml:space="preserve"> y contar con programa de mantenimiento preventivo incluido en el precio ofertado.</w:t>
      </w:r>
    </w:p>
    <w:p w:rsidR="004C13E8" w:rsidRPr="007840CC" w:rsidRDefault="004C13E8" w:rsidP="004C13E8">
      <w:pPr>
        <w:rPr>
          <w:rFonts w:ascii="Arial" w:hAnsi="Arial" w:cs="Arial"/>
          <w:b/>
          <w:sz w:val="16"/>
          <w:szCs w:val="16"/>
        </w:rPr>
      </w:pPr>
    </w:p>
    <w:p w:rsidR="004C13E8" w:rsidRPr="007840CC" w:rsidRDefault="004C13E8" w:rsidP="004C13E8">
      <w:pPr>
        <w:rPr>
          <w:rFonts w:ascii="Arial" w:hAnsi="Arial" w:cs="Arial"/>
          <w:sz w:val="16"/>
          <w:szCs w:val="16"/>
        </w:rPr>
      </w:pPr>
      <w:r w:rsidRPr="007840CC">
        <w:rPr>
          <w:rFonts w:ascii="Arial" w:hAnsi="Arial" w:cs="Arial"/>
          <w:b/>
          <w:sz w:val="16"/>
          <w:szCs w:val="16"/>
        </w:rPr>
        <w:t>1 INSTRUMENTOS</w:t>
      </w:r>
      <w:r w:rsidRPr="007840CC">
        <w:rPr>
          <w:rFonts w:ascii="Arial" w:hAnsi="Arial" w:cs="Arial"/>
          <w:sz w:val="16"/>
          <w:szCs w:val="16"/>
        </w:rPr>
        <w:t xml:space="preserve"> PARA EL HOSPITAL METROPOLITANO “DR. BERNARDO SEPULVEDA”     </w:t>
      </w:r>
      <w:r w:rsidRPr="007840CC">
        <w:rPr>
          <w:rFonts w:ascii="Arial" w:hAnsi="Arial" w:cs="Arial"/>
          <w:b/>
          <w:sz w:val="16"/>
          <w:szCs w:val="16"/>
        </w:rPr>
        <w:t>1 INSTRUMENTOS</w:t>
      </w:r>
      <w:r w:rsidRPr="007840CC">
        <w:rPr>
          <w:rFonts w:ascii="Arial" w:hAnsi="Arial" w:cs="Arial"/>
          <w:sz w:val="16"/>
          <w:szCs w:val="16"/>
        </w:rPr>
        <w:t xml:space="preserve"> PARA EL HOSPITAL REGIONAL MATERNO INFANTIL CON LAS SIGUIENTES CARACTERÍSTICAS:</w:t>
      </w:r>
    </w:p>
    <w:p w:rsidR="004C13E8" w:rsidRPr="007840CC" w:rsidRDefault="004C13E8" w:rsidP="004C13E8">
      <w:pPr>
        <w:pStyle w:val="Sinespaciado"/>
        <w:spacing w:line="254" w:lineRule="auto"/>
        <w:ind w:left="34"/>
        <w:rPr>
          <w:rFonts w:ascii="Arial" w:eastAsia="Times New Roman" w:hAnsi="Arial" w:cs="Arial"/>
          <w:sz w:val="16"/>
          <w:szCs w:val="16"/>
          <w:lang w:val="es-ES_tradnl" w:eastAsia="es-ES"/>
        </w:rPr>
      </w:pP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 xml:space="preserve">Equipos con capacidad de ensayos de 170 a 340 pruebas por hora mínimo </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Sistema automatizado de alto rendimiento para determinar pruebas de Inmunología.</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 xml:space="preserve">Capacidad mínima para 60 </w:t>
      </w:r>
      <w:proofErr w:type="spellStart"/>
      <w:r w:rsidRPr="007840CC">
        <w:rPr>
          <w:rFonts w:ascii="Arial" w:hAnsi="Arial" w:cs="Arial"/>
          <w:sz w:val="16"/>
          <w:szCs w:val="16"/>
        </w:rPr>
        <w:t>Inmunoensayos</w:t>
      </w:r>
      <w:proofErr w:type="spellEnd"/>
      <w:r w:rsidRPr="007840CC">
        <w:rPr>
          <w:rFonts w:ascii="Arial" w:hAnsi="Arial" w:cs="Arial"/>
          <w:sz w:val="16"/>
          <w:szCs w:val="16"/>
        </w:rPr>
        <w:t xml:space="preserve"> Heterogéneos mediante </w:t>
      </w:r>
      <w:proofErr w:type="spellStart"/>
      <w:r w:rsidRPr="007840CC">
        <w:rPr>
          <w:rFonts w:ascii="Arial" w:hAnsi="Arial" w:cs="Arial"/>
          <w:sz w:val="16"/>
          <w:szCs w:val="16"/>
        </w:rPr>
        <w:t>electroquimioluminisencia</w:t>
      </w:r>
      <w:proofErr w:type="spellEnd"/>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 xml:space="preserve">Capacidad de trabajar 24 horas del día. </w:t>
      </w:r>
    </w:p>
    <w:p w:rsidR="004C13E8" w:rsidRPr="007840CC" w:rsidRDefault="004C13E8" w:rsidP="00AF41C0">
      <w:pPr>
        <w:numPr>
          <w:ilvl w:val="0"/>
          <w:numId w:val="29"/>
        </w:numPr>
        <w:jc w:val="both"/>
        <w:rPr>
          <w:rFonts w:ascii="Arial" w:hAnsi="Arial" w:cs="Arial"/>
          <w:sz w:val="16"/>
          <w:szCs w:val="16"/>
        </w:rPr>
      </w:pPr>
      <w:proofErr w:type="spellStart"/>
      <w:r w:rsidRPr="007840CC">
        <w:rPr>
          <w:rFonts w:ascii="Arial" w:hAnsi="Arial" w:cs="Arial"/>
          <w:sz w:val="16"/>
          <w:szCs w:val="16"/>
        </w:rPr>
        <w:t>Random</w:t>
      </w:r>
      <w:proofErr w:type="spellEnd"/>
      <w:r w:rsidRPr="007840CC">
        <w:rPr>
          <w:rFonts w:ascii="Arial" w:hAnsi="Arial" w:cs="Arial"/>
          <w:sz w:val="16"/>
          <w:szCs w:val="16"/>
        </w:rPr>
        <w:t xml:space="preserve"> Access</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Con control de inventario</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Calibración a dos puntos</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Disco de incubación con 54 posiciones</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Que acepte los siguientes tipos de muestra: suero, plasma y orina</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Detección de nivel de líquido y de coagulo</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Capacidad automática de dilución de muestras</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Calibración Automática</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Funciones de mantenimiento automatizado</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Repeticiones automáticas</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Que cuente con 12 charolas cada una con 84 posiciones para ensayos</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Mínimo 25 posiciones de reactivo</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Temperatura de incubación 37 °C</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Disco de reactivos con temperatura controlada a 20+/-3°C</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 xml:space="preserve">Almacenamiento de temperatura regulada para 25 paquetes de reactivos </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Lector de código de barras</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Apertura y cerrado de reactivos de manera automática para prevenir su evaporación</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Todos los reactivos listos para su uso.</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 xml:space="preserve">Capaz de ser </w:t>
      </w:r>
      <w:proofErr w:type="spellStart"/>
      <w:r w:rsidRPr="007840CC">
        <w:rPr>
          <w:rFonts w:ascii="Arial" w:hAnsi="Arial" w:cs="Arial"/>
          <w:sz w:val="16"/>
          <w:szCs w:val="16"/>
        </w:rPr>
        <w:t>interfasado</w:t>
      </w:r>
      <w:proofErr w:type="spellEnd"/>
      <w:r w:rsidRPr="007840CC">
        <w:rPr>
          <w:rFonts w:ascii="Arial" w:hAnsi="Arial" w:cs="Arial"/>
          <w:sz w:val="16"/>
          <w:szCs w:val="16"/>
        </w:rPr>
        <w:t xml:space="preserve"> </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Cuente con sistema de reporte de resultados en una impresora externa al equipo</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Software en español</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lang w:val="pt-BR"/>
        </w:rPr>
        <w:t xml:space="preserve">PC monitor, teclado e </w:t>
      </w:r>
      <w:proofErr w:type="spellStart"/>
      <w:r w:rsidRPr="007840CC">
        <w:rPr>
          <w:rFonts w:ascii="Arial" w:hAnsi="Arial" w:cs="Arial"/>
          <w:sz w:val="16"/>
          <w:szCs w:val="16"/>
          <w:lang w:val="pt-BR"/>
        </w:rPr>
        <w:t>Impresora</w:t>
      </w:r>
      <w:proofErr w:type="spellEnd"/>
      <w:r w:rsidRPr="007840CC">
        <w:rPr>
          <w:rFonts w:ascii="Arial" w:hAnsi="Arial" w:cs="Arial"/>
          <w:sz w:val="16"/>
          <w:szCs w:val="16"/>
          <w:lang w:val="pt-BR"/>
        </w:rPr>
        <w:t xml:space="preserve"> integrada o adicional,</w:t>
      </w:r>
      <w:r w:rsidRPr="007840CC">
        <w:rPr>
          <w:rFonts w:ascii="Arial" w:hAnsi="Arial" w:cs="Arial"/>
          <w:sz w:val="16"/>
          <w:szCs w:val="16"/>
        </w:rPr>
        <w:t xml:space="preserve"> con regulador de voltaje.</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 xml:space="preserve"> Accesorios, Consumibles y Refacciones: De acuerdo a las necesidades, compatibles con la marca y modelo del equipo.</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 xml:space="preserve">Suministro eléctrico 115/230 v </w:t>
      </w:r>
      <w:proofErr w:type="spellStart"/>
      <w:r w:rsidRPr="007840CC">
        <w:rPr>
          <w:rFonts w:ascii="Arial" w:hAnsi="Arial" w:cs="Arial"/>
          <w:sz w:val="16"/>
          <w:szCs w:val="16"/>
        </w:rPr>
        <w:t>ac</w:t>
      </w:r>
      <w:proofErr w:type="spellEnd"/>
      <w:r w:rsidRPr="007840CC">
        <w:rPr>
          <w:rFonts w:ascii="Arial" w:hAnsi="Arial" w:cs="Arial"/>
          <w:sz w:val="16"/>
          <w:szCs w:val="16"/>
        </w:rPr>
        <w:t xml:space="preserve">, 60/50 </w:t>
      </w:r>
      <w:proofErr w:type="spellStart"/>
      <w:r w:rsidRPr="007840CC">
        <w:rPr>
          <w:rFonts w:ascii="Arial" w:hAnsi="Arial" w:cs="Arial"/>
          <w:sz w:val="16"/>
          <w:szCs w:val="16"/>
        </w:rPr>
        <w:t>hz</w:t>
      </w:r>
      <w:proofErr w:type="spellEnd"/>
      <w:r w:rsidRPr="007840CC">
        <w:rPr>
          <w:rFonts w:ascii="Arial" w:hAnsi="Arial" w:cs="Arial"/>
          <w:sz w:val="16"/>
          <w:szCs w:val="16"/>
        </w:rPr>
        <w:t>, consume máximo 1kva</w:t>
      </w:r>
    </w:p>
    <w:p w:rsidR="004C13E8" w:rsidRPr="007840CC" w:rsidRDefault="004C13E8" w:rsidP="00AF41C0">
      <w:pPr>
        <w:pStyle w:val="Textoindependiente2"/>
        <w:numPr>
          <w:ilvl w:val="0"/>
          <w:numId w:val="29"/>
        </w:numPr>
        <w:ind w:right="0"/>
        <w:rPr>
          <w:rFonts w:cs="Arial"/>
          <w:sz w:val="16"/>
          <w:szCs w:val="16"/>
          <w:u w:val="single"/>
        </w:rPr>
      </w:pPr>
      <w:r w:rsidRPr="007840CC">
        <w:rPr>
          <w:rFonts w:cs="Arial"/>
          <w:sz w:val="16"/>
          <w:szCs w:val="16"/>
          <w:u w:val="single"/>
        </w:rPr>
        <w:t xml:space="preserve">Ambos equipos deberán estar </w:t>
      </w:r>
      <w:proofErr w:type="spellStart"/>
      <w:r w:rsidRPr="007840CC">
        <w:rPr>
          <w:rFonts w:cs="Arial"/>
          <w:sz w:val="16"/>
          <w:szCs w:val="16"/>
          <w:u w:val="single"/>
        </w:rPr>
        <w:t>interfasados</w:t>
      </w:r>
      <w:proofErr w:type="spellEnd"/>
      <w:r w:rsidRPr="007840CC">
        <w:rPr>
          <w:rFonts w:cs="Arial"/>
          <w:sz w:val="16"/>
          <w:szCs w:val="16"/>
          <w:u w:val="single"/>
        </w:rPr>
        <w:t xml:space="preserve"> al Sistema de Información del Laboratorio según lo especificado.</w:t>
      </w:r>
    </w:p>
    <w:p w:rsidR="004C13E8" w:rsidRPr="007840CC" w:rsidRDefault="004C13E8" w:rsidP="00AF41C0">
      <w:pPr>
        <w:pStyle w:val="Sinespaciado"/>
        <w:numPr>
          <w:ilvl w:val="0"/>
          <w:numId w:val="29"/>
        </w:numPr>
        <w:spacing w:line="254" w:lineRule="auto"/>
        <w:rPr>
          <w:rFonts w:ascii="Arial" w:eastAsia="Times New Roman" w:hAnsi="Arial" w:cs="Arial"/>
          <w:sz w:val="16"/>
          <w:szCs w:val="16"/>
          <w:u w:val="single"/>
          <w:lang w:val="es-ES_tradnl" w:eastAsia="es-ES"/>
        </w:rPr>
      </w:pPr>
      <w:r w:rsidRPr="007840CC">
        <w:rPr>
          <w:rFonts w:ascii="Arial" w:eastAsia="Times New Roman" w:hAnsi="Arial" w:cs="Arial"/>
          <w:sz w:val="16"/>
          <w:szCs w:val="16"/>
          <w:u w:val="single"/>
          <w:lang w:val="es-ES_tradnl" w:eastAsia="es-ES"/>
        </w:rPr>
        <w:t>Se deberá inscribir al Laboratorio Clínico en un programa de control de calidad externo para cada uno de sus equipos  en el área de Inmunología.</w:t>
      </w:r>
    </w:p>
    <w:p w:rsidR="004C13E8" w:rsidRPr="007840CC" w:rsidRDefault="004C13E8" w:rsidP="004C13E8">
      <w:pPr>
        <w:pStyle w:val="Sinespaciado"/>
        <w:spacing w:line="254" w:lineRule="auto"/>
        <w:rPr>
          <w:rFonts w:ascii="Arial" w:eastAsia="Times New Roman" w:hAnsi="Arial" w:cs="Arial"/>
          <w:sz w:val="16"/>
          <w:szCs w:val="16"/>
          <w:u w:val="single"/>
          <w:lang w:val="es-ES_tradnl" w:eastAsia="es-ES"/>
        </w:rPr>
      </w:pPr>
    </w:p>
    <w:p w:rsidR="004C13E8" w:rsidRPr="007840CC" w:rsidRDefault="004C13E8" w:rsidP="004C13E8">
      <w:pPr>
        <w:rPr>
          <w:rFonts w:ascii="Arial" w:hAnsi="Arial" w:cs="Arial"/>
          <w:sz w:val="16"/>
          <w:szCs w:val="16"/>
        </w:rPr>
      </w:pPr>
      <w:r w:rsidRPr="007840CC">
        <w:rPr>
          <w:rFonts w:ascii="Arial" w:hAnsi="Arial" w:cs="Arial"/>
          <w:b/>
          <w:sz w:val="16"/>
          <w:szCs w:val="16"/>
        </w:rPr>
        <w:t>1 INSTRUMENTOS</w:t>
      </w:r>
      <w:r w:rsidRPr="007840CC">
        <w:rPr>
          <w:rFonts w:ascii="Arial" w:hAnsi="Arial" w:cs="Arial"/>
          <w:sz w:val="16"/>
          <w:szCs w:val="16"/>
        </w:rPr>
        <w:t xml:space="preserve"> PARA EL HOSPITAL GENERAL DE DR. ARROYO CON LAS SIGUIENTES CARACTERÍSTICAS:</w:t>
      </w:r>
    </w:p>
    <w:p w:rsidR="004C13E8" w:rsidRPr="007840CC" w:rsidRDefault="004C13E8" w:rsidP="004C13E8">
      <w:pPr>
        <w:rPr>
          <w:rFonts w:ascii="Arial" w:hAnsi="Arial" w:cs="Arial"/>
          <w:sz w:val="16"/>
          <w:szCs w:val="16"/>
        </w:rPr>
      </w:pP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Equipos con capacidad de realizar  mínimo 100 pruebas por hora. </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Sistema automatizado, unidad analítica, CPU, teclado alfa numérico, impresora y monitor. Sistema  discreto, continuo,  </w:t>
      </w:r>
      <w:r w:rsidRPr="007840CC">
        <w:rPr>
          <w:rFonts w:ascii="Arial" w:hAnsi="Arial" w:cs="Arial"/>
          <w:bCs/>
          <w:sz w:val="16"/>
          <w:szCs w:val="16"/>
          <w:lang w:val="es-MX"/>
        </w:rPr>
        <w:t xml:space="preserve">que permiten el procesamiento de una o varias pruebas a una muestra determinada. </w:t>
      </w:r>
      <w:r w:rsidRPr="007840CC">
        <w:rPr>
          <w:rFonts w:ascii="Arial" w:hAnsi="Arial" w:cs="Arial"/>
          <w:sz w:val="16"/>
          <w:szCs w:val="16"/>
        </w:rPr>
        <w:t>Software en español</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Mediante la metodología de  Quimioluminiscencia o  con reacciones Antígeno – Anticuerpo. </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Capacidad de trabajar 24 horas del día. </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lastRenderedPageBreak/>
        <w:t>Empleo de diferentes volúmenes de muestra dependiente de la técnica ofrecida y de tipos  de tubos primarios y copas  Los sistemas ofertados deberán procesar muestras sin diluciones iniciales y tener identificador de código de barras para muestras.</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Con control de inventario  </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Detección  de nivel de líquido. </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Temperatura de incubación 37 °C</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Carrusel de reactivo con temperatura controlada entre 2-10°C para la buena preservación de los reactivos. </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Lector de código de barras tanto para muestras como reactivos. </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Todos los reactivos listos para su uso.</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Programa de Control de Calidad que incluye registros estadísticos, gráficos de </w:t>
      </w:r>
      <w:proofErr w:type="spellStart"/>
      <w:r w:rsidRPr="007840CC">
        <w:rPr>
          <w:rFonts w:ascii="Arial" w:hAnsi="Arial" w:cs="Arial"/>
          <w:sz w:val="16"/>
          <w:szCs w:val="16"/>
        </w:rPr>
        <w:t>Levey</w:t>
      </w:r>
      <w:proofErr w:type="spellEnd"/>
      <w:r w:rsidRPr="007840CC">
        <w:rPr>
          <w:rFonts w:ascii="Arial" w:hAnsi="Arial" w:cs="Arial"/>
          <w:sz w:val="16"/>
          <w:szCs w:val="16"/>
        </w:rPr>
        <w:t xml:space="preserve"> </w:t>
      </w:r>
      <w:proofErr w:type="spellStart"/>
      <w:r w:rsidRPr="007840CC">
        <w:rPr>
          <w:rFonts w:ascii="Arial" w:hAnsi="Arial" w:cs="Arial"/>
          <w:sz w:val="16"/>
          <w:szCs w:val="16"/>
        </w:rPr>
        <w:t>Jennings</w:t>
      </w:r>
      <w:proofErr w:type="spellEnd"/>
      <w:r w:rsidRPr="007840CC">
        <w:rPr>
          <w:rFonts w:ascii="Arial" w:hAnsi="Arial" w:cs="Arial"/>
          <w:sz w:val="16"/>
          <w:szCs w:val="16"/>
        </w:rPr>
        <w:t xml:space="preserve">, reglas de </w:t>
      </w:r>
      <w:proofErr w:type="spellStart"/>
      <w:r w:rsidRPr="007840CC">
        <w:rPr>
          <w:rFonts w:ascii="Arial" w:hAnsi="Arial" w:cs="Arial"/>
          <w:sz w:val="16"/>
          <w:szCs w:val="16"/>
        </w:rPr>
        <w:t>Westgard</w:t>
      </w:r>
      <w:proofErr w:type="spellEnd"/>
      <w:r w:rsidRPr="007840CC">
        <w:rPr>
          <w:rFonts w:ascii="Arial" w:hAnsi="Arial" w:cs="Arial"/>
          <w:sz w:val="16"/>
          <w:szCs w:val="16"/>
        </w:rPr>
        <w:t>, reportes de Control de Calidad.</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Con capacidad  de ser </w:t>
      </w:r>
      <w:proofErr w:type="spellStart"/>
      <w:r w:rsidRPr="007840CC">
        <w:rPr>
          <w:rFonts w:ascii="Arial" w:hAnsi="Arial" w:cs="Arial"/>
          <w:sz w:val="16"/>
          <w:szCs w:val="16"/>
        </w:rPr>
        <w:t>interfasados</w:t>
      </w:r>
      <w:proofErr w:type="spellEnd"/>
      <w:r w:rsidRPr="007840CC">
        <w:rPr>
          <w:rFonts w:ascii="Arial" w:hAnsi="Arial" w:cs="Arial"/>
          <w:sz w:val="16"/>
          <w:szCs w:val="16"/>
        </w:rPr>
        <w:t>.</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Con sistema de reporte de resultados en una impresora externa al equipo</w:t>
      </w:r>
    </w:p>
    <w:p w:rsidR="004C13E8" w:rsidRPr="007840CC" w:rsidRDefault="004C13E8" w:rsidP="00AF41C0">
      <w:pPr>
        <w:pStyle w:val="Textoindependiente2"/>
        <w:numPr>
          <w:ilvl w:val="0"/>
          <w:numId w:val="29"/>
        </w:numPr>
        <w:ind w:right="0"/>
        <w:rPr>
          <w:rFonts w:cs="Arial"/>
          <w:sz w:val="16"/>
          <w:szCs w:val="16"/>
          <w:u w:val="single"/>
        </w:rPr>
      </w:pPr>
      <w:r w:rsidRPr="007840CC">
        <w:rPr>
          <w:rFonts w:cs="Arial"/>
          <w:sz w:val="16"/>
          <w:szCs w:val="16"/>
          <w:u w:val="single"/>
        </w:rPr>
        <w:t xml:space="preserve">El equipo deberá estar </w:t>
      </w:r>
      <w:proofErr w:type="spellStart"/>
      <w:r w:rsidRPr="007840CC">
        <w:rPr>
          <w:rFonts w:cs="Arial"/>
          <w:sz w:val="16"/>
          <w:szCs w:val="16"/>
          <w:u w:val="single"/>
        </w:rPr>
        <w:t>interfasado</w:t>
      </w:r>
      <w:proofErr w:type="spellEnd"/>
      <w:r w:rsidRPr="007840CC">
        <w:rPr>
          <w:rFonts w:cs="Arial"/>
          <w:sz w:val="16"/>
          <w:szCs w:val="16"/>
          <w:u w:val="single"/>
        </w:rPr>
        <w:t xml:space="preserve"> al Sistema de Información del Laboratorio según lo especificado.</w:t>
      </w:r>
    </w:p>
    <w:p w:rsidR="004C13E8" w:rsidRPr="007840CC" w:rsidRDefault="004C13E8" w:rsidP="00AF41C0">
      <w:pPr>
        <w:numPr>
          <w:ilvl w:val="0"/>
          <w:numId w:val="29"/>
        </w:numPr>
        <w:rPr>
          <w:rFonts w:ascii="Arial" w:hAnsi="Arial" w:cs="Arial"/>
          <w:sz w:val="16"/>
          <w:szCs w:val="16"/>
          <w:u w:val="single"/>
        </w:rPr>
      </w:pPr>
      <w:r w:rsidRPr="007840CC">
        <w:rPr>
          <w:rFonts w:ascii="Arial" w:hAnsi="Arial" w:cs="Arial"/>
          <w:sz w:val="16"/>
          <w:szCs w:val="16"/>
          <w:u w:val="single"/>
        </w:rPr>
        <w:t>Se deberá inscribir al Laboratorio Clínico en un programa de control de calidad externo  en el área de Inmunología</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p>
    <w:p w:rsidR="004C13E8" w:rsidRPr="007840CC" w:rsidRDefault="004C13E8" w:rsidP="004C13E8">
      <w:pPr>
        <w:ind w:left="360"/>
        <w:rPr>
          <w:rFonts w:ascii="Arial" w:hAnsi="Arial" w:cs="Arial"/>
          <w:sz w:val="16"/>
          <w:szCs w:val="16"/>
        </w:rPr>
      </w:pPr>
      <w:r w:rsidRPr="007840CC">
        <w:rPr>
          <w:rFonts w:ascii="Arial" w:hAnsi="Arial" w:cs="Arial"/>
          <w:sz w:val="16"/>
          <w:szCs w:val="16"/>
        </w:rPr>
        <w:t>Las pruebas incluidas son:</w:t>
      </w:r>
    </w:p>
    <w:p w:rsidR="004C13E8" w:rsidRPr="007840CC" w:rsidRDefault="004C13E8" w:rsidP="004C13E8">
      <w:pPr>
        <w:ind w:left="360"/>
        <w:rPr>
          <w:rFonts w:ascii="Arial" w:hAnsi="Arial" w:cs="Arial"/>
          <w:sz w:val="16"/>
          <w:szCs w:val="16"/>
        </w:rPr>
      </w:pPr>
    </w:p>
    <w:p w:rsidR="004C13E8" w:rsidRPr="007840CC" w:rsidRDefault="004C13E8" w:rsidP="004C13E8">
      <w:pPr>
        <w:ind w:left="360"/>
        <w:rPr>
          <w:rFonts w:ascii="Arial" w:hAnsi="Arial" w:cs="Arial"/>
          <w:sz w:val="16"/>
          <w:szCs w:val="16"/>
        </w:rPr>
      </w:pPr>
      <w:r w:rsidRPr="007840CC">
        <w:rPr>
          <w:rFonts w:ascii="Arial" w:hAnsi="Arial" w:cs="Arial"/>
          <w:b/>
          <w:sz w:val="16"/>
          <w:szCs w:val="16"/>
        </w:rPr>
        <w:t>Para Hospitales;</w:t>
      </w:r>
      <w:r w:rsidRPr="007840CC">
        <w:rPr>
          <w:rFonts w:ascii="Arial" w:hAnsi="Arial" w:cs="Arial"/>
          <w:sz w:val="16"/>
          <w:szCs w:val="16"/>
        </w:rPr>
        <w:t xml:space="preserve"> (Hospital Metropolitano “Dr. Bernardo Sepúlveda”, Hospital Regional de Alta Especialidad Materno Infantil) y el Hospital General de Dr. Arroyo:</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T3</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T4</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T4 Libre</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TSH</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Fracción Beta</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LH</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FSH</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Estradiol</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Prolactina</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Antígeno Prostático</w:t>
      </w:r>
    </w:p>
    <w:p w:rsidR="004C13E8" w:rsidRPr="007840CC" w:rsidRDefault="004C13E8" w:rsidP="004C13E8">
      <w:pPr>
        <w:rPr>
          <w:rFonts w:ascii="Arial" w:hAnsi="Arial" w:cs="Arial"/>
          <w:b/>
          <w:sz w:val="16"/>
          <w:szCs w:val="16"/>
        </w:rPr>
      </w:pPr>
    </w:p>
    <w:p w:rsidR="004C13E8" w:rsidRPr="007840CC" w:rsidRDefault="004C13E8" w:rsidP="004C13E8">
      <w:pPr>
        <w:rPr>
          <w:rFonts w:ascii="Arial" w:hAnsi="Arial" w:cs="Arial"/>
          <w:b/>
          <w:sz w:val="16"/>
          <w:szCs w:val="16"/>
        </w:rPr>
      </w:pPr>
    </w:p>
    <w:p w:rsidR="004C13E8" w:rsidRPr="007840CC" w:rsidRDefault="004C13E8" w:rsidP="004C13E8">
      <w:pPr>
        <w:rPr>
          <w:rFonts w:ascii="Arial" w:hAnsi="Arial" w:cs="Arial"/>
          <w:color w:val="000000"/>
          <w:sz w:val="16"/>
          <w:szCs w:val="16"/>
          <w:lang w:val="es-MX" w:eastAsia="es-MX"/>
        </w:rPr>
      </w:pPr>
      <w:r w:rsidRPr="007840CC">
        <w:rPr>
          <w:rFonts w:ascii="Arial" w:hAnsi="Arial" w:cs="Arial"/>
          <w:color w:val="000000"/>
          <w:sz w:val="16"/>
          <w:szCs w:val="16"/>
          <w:lang w:val="es-MX" w:eastAsia="es-MX"/>
        </w:rPr>
        <w:t>4.      REACTIVOS PARA DETERMINACIÓN EXAMEN DE ORINA</w:t>
      </w:r>
    </w:p>
    <w:p w:rsidR="004C13E8" w:rsidRPr="007840CC" w:rsidRDefault="004C13E8" w:rsidP="004C13E8">
      <w:pPr>
        <w:pStyle w:val="Ttulo1"/>
        <w:jc w:val="left"/>
        <w:rPr>
          <w:rFonts w:cs="Arial"/>
          <w:sz w:val="16"/>
          <w:szCs w:val="16"/>
          <w:u w:val="single"/>
          <w:lang w:val="es-MX"/>
        </w:rPr>
      </w:pPr>
    </w:p>
    <w:p w:rsidR="004C13E8" w:rsidRPr="007840CC" w:rsidRDefault="004C13E8" w:rsidP="004C13E8">
      <w:pPr>
        <w:pStyle w:val="Textoindependiente2"/>
        <w:ind w:right="-1"/>
        <w:jc w:val="left"/>
        <w:rPr>
          <w:rFonts w:cs="Arial"/>
          <w:sz w:val="16"/>
          <w:szCs w:val="16"/>
          <w:u w:val="single"/>
        </w:rPr>
      </w:pPr>
      <w:r w:rsidRPr="007840CC">
        <w:rPr>
          <w:rFonts w:cs="Arial"/>
          <w:sz w:val="16"/>
          <w:szCs w:val="16"/>
        </w:rPr>
        <w:t>Nota:</w:t>
      </w:r>
      <w:r w:rsidRPr="007840CC">
        <w:rPr>
          <w:rFonts w:cs="Arial"/>
          <w:sz w:val="16"/>
          <w:szCs w:val="16"/>
          <w:u w:val="single"/>
        </w:rPr>
        <w:t xml:space="preserve"> Cada instrumento deberá ser instalado con su no </w:t>
      </w:r>
      <w:proofErr w:type="spellStart"/>
      <w:r w:rsidRPr="007840CC">
        <w:rPr>
          <w:rFonts w:cs="Arial"/>
          <w:sz w:val="16"/>
          <w:szCs w:val="16"/>
          <w:u w:val="single"/>
        </w:rPr>
        <w:t>brake</w:t>
      </w:r>
      <w:proofErr w:type="spellEnd"/>
      <w:r w:rsidRPr="007840CC">
        <w:rPr>
          <w:rFonts w:cs="Arial"/>
          <w:sz w:val="16"/>
          <w:szCs w:val="16"/>
          <w:u w:val="single"/>
        </w:rPr>
        <w:t xml:space="preserve"> y contar con programa de mantenimiento preventivo incluido en el precio ofertado.</w:t>
      </w:r>
    </w:p>
    <w:p w:rsidR="004C13E8" w:rsidRPr="007840CC" w:rsidRDefault="004C13E8" w:rsidP="004C13E8">
      <w:pPr>
        <w:rPr>
          <w:rFonts w:ascii="Arial" w:hAnsi="Arial" w:cs="Arial"/>
          <w:b/>
          <w:sz w:val="16"/>
          <w:szCs w:val="16"/>
        </w:rPr>
      </w:pPr>
    </w:p>
    <w:p w:rsidR="004C13E8" w:rsidRPr="007840CC" w:rsidRDefault="004C13E8" w:rsidP="004C13E8">
      <w:pPr>
        <w:rPr>
          <w:rFonts w:ascii="Arial" w:hAnsi="Arial" w:cs="Arial"/>
          <w:sz w:val="16"/>
          <w:szCs w:val="16"/>
        </w:rPr>
      </w:pPr>
      <w:r w:rsidRPr="007840CC">
        <w:rPr>
          <w:rFonts w:ascii="Arial" w:hAnsi="Arial" w:cs="Arial"/>
          <w:b/>
          <w:sz w:val="16"/>
          <w:szCs w:val="16"/>
          <w:u w:val="single"/>
        </w:rPr>
        <w:t>Un Instrumento</w:t>
      </w:r>
      <w:r w:rsidRPr="007840CC">
        <w:rPr>
          <w:rFonts w:ascii="Arial" w:hAnsi="Arial" w:cs="Arial"/>
          <w:sz w:val="16"/>
          <w:szCs w:val="16"/>
        </w:rPr>
        <w:t xml:space="preserve"> Para El Hospital Metropolitano “Dr. Bernardo </w:t>
      </w:r>
      <w:proofErr w:type="spellStart"/>
      <w:r w:rsidRPr="007840CC">
        <w:rPr>
          <w:rFonts w:ascii="Arial" w:hAnsi="Arial" w:cs="Arial"/>
          <w:sz w:val="16"/>
          <w:szCs w:val="16"/>
        </w:rPr>
        <w:t>Sepulveda</w:t>
      </w:r>
      <w:proofErr w:type="spellEnd"/>
      <w:r w:rsidRPr="007840CC">
        <w:rPr>
          <w:rFonts w:ascii="Arial" w:hAnsi="Arial" w:cs="Arial"/>
          <w:sz w:val="16"/>
          <w:szCs w:val="16"/>
        </w:rPr>
        <w:t xml:space="preserve">” </w:t>
      </w:r>
    </w:p>
    <w:p w:rsidR="004C13E8" w:rsidRPr="007840CC" w:rsidRDefault="004C13E8" w:rsidP="004C13E8">
      <w:pPr>
        <w:rPr>
          <w:rFonts w:ascii="Arial" w:hAnsi="Arial" w:cs="Arial"/>
          <w:sz w:val="16"/>
          <w:szCs w:val="16"/>
        </w:rPr>
      </w:pPr>
      <w:r w:rsidRPr="007840CC">
        <w:rPr>
          <w:rFonts w:ascii="Arial" w:hAnsi="Arial" w:cs="Arial"/>
          <w:b/>
          <w:sz w:val="16"/>
          <w:szCs w:val="16"/>
          <w:u w:val="single"/>
        </w:rPr>
        <w:t>Un Instrumento</w:t>
      </w:r>
      <w:r w:rsidRPr="007840CC">
        <w:rPr>
          <w:rFonts w:ascii="Arial" w:hAnsi="Arial" w:cs="Arial"/>
          <w:sz w:val="16"/>
          <w:szCs w:val="16"/>
        </w:rPr>
        <w:t xml:space="preserve"> Para El Hospital Regional Materno Infantil</w:t>
      </w:r>
    </w:p>
    <w:p w:rsidR="004C13E8" w:rsidRPr="007840CC" w:rsidRDefault="004C13E8" w:rsidP="004C13E8">
      <w:pPr>
        <w:rPr>
          <w:rFonts w:ascii="Arial" w:hAnsi="Arial" w:cs="Arial"/>
          <w:sz w:val="16"/>
          <w:szCs w:val="16"/>
        </w:rPr>
      </w:pPr>
    </w:p>
    <w:p w:rsidR="004C13E8" w:rsidRPr="007840CC" w:rsidRDefault="004C13E8" w:rsidP="00AF41C0">
      <w:pPr>
        <w:numPr>
          <w:ilvl w:val="0"/>
          <w:numId w:val="47"/>
        </w:numPr>
        <w:tabs>
          <w:tab w:val="clear" w:pos="720"/>
          <w:tab w:val="num" w:pos="284"/>
        </w:tabs>
        <w:ind w:left="284" w:hanging="142"/>
        <w:jc w:val="both"/>
        <w:rPr>
          <w:rFonts w:ascii="Arial" w:hAnsi="Arial" w:cs="Arial"/>
          <w:sz w:val="16"/>
          <w:szCs w:val="16"/>
        </w:rPr>
      </w:pPr>
      <w:r w:rsidRPr="007840CC">
        <w:rPr>
          <w:rFonts w:ascii="Arial" w:hAnsi="Arial" w:cs="Arial"/>
          <w:sz w:val="16"/>
          <w:szCs w:val="16"/>
        </w:rPr>
        <w:t xml:space="preserve">Equipo lector de tiras reactivas totalmente automatizado para la determinación del examen químico de la orina. Principio de medición: fotómetro de </w:t>
      </w:r>
      <w:proofErr w:type="spellStart"/>
      <w:r w:rsidRPr="007840CC">
        <w:rPr>
          <w:rFonts w:ascii="Arial" w:hAnsi="Arial" w:cs="Arial"/>
          <w:sz w:val="16"/>
          <w:szCs w:val="16"/>
        </w:rPr>
        <w:t>reflectancia</w:t>
      </w:r>
      <w:proofErr w:type="spellEnd"/>
    </w:p>
    <w:p w:rsidR="004C13E8" w:rsidRPr="007840CC" w:rsidRDefault="004C13E8" w:rsidP="00AF41C0">
      <w:pPr>
        <w:numPr>
          <w:ilvl w:val="0"/>
          <w:numId w:val="47"/>
        </w:numPr>
        <w:tabs>
          <w:tab w:val="clear" w:pos="720"/>
          <w:tab w:val="num" w:pos="284"/>
        </w:tabs>
        <w:ind w:hanging="578"/>
        <w:jc w:val="both"/>
        <w:rPr>
          <w:rFonts w:ascii="Arial" w:hAnsi="Arial" w:cs="Arial"/>
          <w:sz w:val="16"/>
          <w:szCs w:val="16"/>
          <w:lang w:val="pt-BR"/>
        </w:rPr>
      </w:pPr>
      <w:r w:rsidRPr="007840CC">
        <w:rPr>
          <w:rFonts w:ascii="Arial" w:hAnsi="Arial" w:cs="Arial"/>
          <w:sz w:val="16"/>
          <w:szCs w:val="16"/>
          <w:lang w:val="pt-BR"/>
        </w:rPr>
        <w:t>Automatizado</w:t>
      </w:r>
    </w:p>
    <w:p w:rsidR="004C13E8" w:rsidRPr="007840CC" w:rsidRDefault="004C13E8" w:rsidP="00AF41C0">
      <w:pPr>
        <w:numPr>
          <w:ilvl w:val="0"/>
          <w:numId w:val="47"/>
        </w:numPr>
        <w:tabs>
          <w:tab w:val="clear" w:pos="720"/>
          <w:tab w:val="num" w:pos="284"/>
        </w:tabs>
        <w:ind w:left="284" w:hanging="142"/>
        <w:jc w:val="both"/>
        <w:rPr>
          <w:rFonts w:ascii="Arial" w:hAnsi="Arial" w:cs="Arial"/>
          <w:sz w:val="16"/>
          <w:szCs w:val="16"/>
        </w:rPr>
      </w:pPr>
      <w:proofErr w:type="spellStart"/>
      <w:r w:rsidRPr="007840CC">
        <w:rPr>
          <w:rFonts w:ascii="Arial" w:hAnsi="Arial" w:cs="Arial"/>
          <w:sz w:val="16"/>
          <w:szCs w:val="16"/>
        </w:rPr>
        <w:t>Analitos</w:t>
      </w:r>
      <w:proofErr w:type="spellEnd"/>
      <w:r w:rsidRPr="007840CC">
        <w:rPr>
          <w:rFonts w:ascii="Arial" w:hAnsi="Arial" w:cs="Arial"/>
          <w:sz w:val="16"/>
          <w:szCs w:val="16"/>
        </w:rPr>
        <w:t xml:space="preserve"> o estudios a determinar: los solicitados en el Anexo T1, incluyendo: pH, glucosa, proteínas, sangre cuerpos cetónicos, bilirrubina, </w:t>
      </w:r>
      <w:proofErr w:type="spellStart"/>
      <w:r w:rsidRPr="007840CC">
        <w:rPr>
          <w:rFonts w:ascii="Arial" w:hAnsi="Arial" w:cs="Arial"/>
          <w:sz w:val="16"/>
          <w:szCs w:val="16"/>
        </w:rPr>
        <w:t>urobilinógeno</w:t>
      </w:r>
      <w:proofErr w:type="spellEnd"/>
      <w:r w:rsidRPr="007840CC">
        <w:rPr>
          <w:rFonts w:ascii="Arial" w:hAnsi="Arial" w:cs="Arial"/>
          <w:sz w:val="16"/>
          <w:szCs w:val="16"/>
        </w:rPr>
        <w:t>, nitritos, gravedad específica, leucocitos.</w:t>
      </w:r>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Capacidad de procesamiento de muestras: 300 muestras por hora</w:t>
      </w:r>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Con depósito de Muestras</w:t>
      </w:r>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Identificación de la muestra por medio de un lector de código de barras integrado</w:t>
      </w:r>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 xml:space="preserve">Puerto de comunicación para </w:t>
      </w:r>
      <w:proofErr w:type="spellStart"/>
      <w:r w:rsidRPr="007840CC">
        <w:rPr>
          <w:rFonts w:ascii="Arial" w:hAnsi="Arial" w:cs="Arial"/>
          <w:sz w:val="16"/>
          <w:szCs w:val="16"/>
        </w:rPr>
        <w:t>interfase</w:t>
      </w:r>
      <w:proofErr w:type="spellEnd"/>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Software en español</w:t>
      </w:r>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 xml:space="preserve">Regulador de voltaje (No break). </w:t>
      </w:r>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Memoria para resultados de 1000 muestras de rutina, 200 muestras urgentes y 300 muestras de control</w:t>
      </w:r>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Accesorios, Consumibles y Refacciones: De acuerdo a las necesidades, compatibles con la marca y modelo del equipo.</w:t>
      </w:r>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Capacidad para 75 muestras simultaneas.</w:t>
      </w:r>
    </w:p>
    <w:p w:rsidR="004C13E8" w:rsidRPr="007840CC" w:rsidRDefault="004C13E8" w:rsidP="00AF41C0">
      <w:pPr>
        <w:numPr>
          <w:ilvl w:val="0"/>
          <w:numId w:val="46"/>
        </w:numPr>
        <w:tabs>
          <w:tab w:val="clear" w:pos="720"/>
          <w:tab w:val="num" w:pos="284"/>
        </w:tabs>
        <w:ind w:hanging="578"/>
        <w:jc w:val="both"/>
        <w:rPr>
          <w:rFonts w:ascii="Arial" w:hAnsi="Arial" w:cs="Arial"/>
          <w:bCs/>
          <w:sz w:val="16"/>
          <w:szCs w:val="16"/>
        </w:rPr>
      </w:pPr>
      <w:r w:rsidRPr="007840CC">
        <w:rPr>
          <w:rFonts w:ascii="Arial" w:hAnsi="Arial" w:cs="Arial"/>
          <w:sz w:val="16"/>
          <w:szCs w:val="16"/>
        </w:rPr>
        <w:t>Corriente eléctrica</w:t>
      </w:r>
      <w:r w:rsidRPr="007840CC">
        <w:rPr>
          <w:rFonts w:ascii="Arial" w:hAnsi="Arial" w:cs="Arial"/>
          <w:bCs/>
          <w:sz w:val="16"/>
          <w:szCs w:val="16"/>
        </w:rPr>
        <w:t xml:space="preserve">  100-240 V AC, 50/60 HZ</w:t>
      </w:r>
    </w:p>
    <w:p w:rsidR="004C13E8" w:rsidRPr="007840CC" w:rsidRDefault="004C13E8" w:rsidP="00AF41C0">
      <w:pPr>
        <w:numPr>
          <w:ilvl w:val="0"/>
          <w:numId w:val="48"/>
        </w:numPr>
        <w:ind w:hanging="218"/>
        <w:jc w:val="both"/>
        <w:rPr>
          <w:rFonts w:ascii="Arial" w:hAnsi="Arial" w:cs="Arial"/>
          <w:sz w:val="16"/>
          <w:szCs w:val="16"/>
          <w:u w:val="single"/>
        </w:rPr>
      </w:pPr>
      <w:r w:rsidRPr="007840CC">
        <w:rPr>
          <w:rFonts w:ascii="Arial" w:hAnsi="Arial" w:cs="Arial"/>
          <w:sz w:val="16"/>
          <w:szCs w:val="16"/>
          <w:u w:val="single"/>
        </w:rPr>
        <w:t xml:space="preserve">El licitante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el equipo al Sistema de Informática del Laboratorio y proporcionar una estación de trabajo según lo descrito.</w:t>
      </w:r>
    </w:p>
    <w:p w:rsidR="004C13E8" w:rsidRPr="007840CC" w:rsidRDefault="004C13E8" w:rsidP="00AF41C0">
      <w:pPr>
        <w:numPr>
          <w:ilvl w:val="0"/>
          <w:numId w:val="48"/>
        </w:numPr>
        <w:ind w:hanging="218"/>
        <w:jc w:val="both"/>
        <w:rPr>
          <w:rFonts w:ascii="Arial" w:hAnsi="Arial" w:cs="Arial"/>
          <w:sz w:val="16"/>
          <w:szCs w:val="16"/>
        </w:rPr>
      </w:pPr>
      <w:r w:rsidRPr="007840CC">
        <w:rPr>
          <w:rFonts w:ascii="Arial" w:hAnsi="Arial" w:cs="Arial"/>
          <w:sz w:val="16"/>
          <w:szCs w:val="16"/>
        </w:rPr>
        <w:t>Sistema de reporte con impresora interna y externa</w:t>
      </w:r>
    </w:p>
    <w:p w:rsidR="004C13E8" w:rsidRPr="007840CC" w:rsidRDefault="004C13E8" w:rsidP="00AF41C0">
      <w:pPr>
        <w:numPr>
          <w:ilvl w:val="0"/>
          <w:numId w:val="48"/>
        </w:numPr>
        <w:ind w:hanging="218"/>
        <w:jc w:val="both"/>
        <w:rPr>
          <w:rFonts w:ascii="Arial" w:hAnsi="Arial" w:cs="Arial"/>
          <w:sz w:val="16"/>
          <w:szCs w:val="16"/>
          <w:u w:val="single"/>
        </w:rPr>
      </w:pPr>
      <w:r w:rsidRPr="007840CC">
        <w:rPr>
          <w:rFonts w:ascii="Arial" w:hAnsi="Arial" w:cs="Arial"/>
          <w:sz w:val="16"/>
          <w:szCs w:val="16"/>
          <w:u w:val="single"/>
        </w:rPr>
        <w:t xml:space="preserve">El licitante deberá inscribir al Laboratorio en un programa de control de Calidad Externo en el área de Orinas. </w:t>
      </w:r>
    </w:p>
    <w:p w:rsidR="004C13E8" w:rsidRPr="007840CC" w:rsidRDefault="004C13E8" w:rsidP="004C13E8">
      <w:pPr>
        <w:rPr>
          <w:rFonts w:ascii="Arial" w:hAnsi="Arial" w:cs="Arial"/>
          <w:sz w:val="16"/>
          <w:szCs w:val="16"/>
        </w:rPr>
      </w:pP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t>Un Instrumentos Para Los Siguientes Hospitales</w:t>
      </w:r>
      <w:r w:rsidRPr="007840CC">
        <w:rPr>
          <w:rFonts w:ascii="Arial" w:hAnsi="Arial" w:cs="Arial"/>
          <w:b/>
          <w:sz w:val="16"/>
          <w:szCs w:val="16"/>
        </w:rPr>
        <w:t>:</w:t>
      </w:r>
      <w:r w:rsidRPr="007840CC">
        <w:rPr>
          <w:rFonts w:ascii="Arial" w:hAnsi="Arial" w:cs="Arial"/>
          <w:sz w:val="16"/>
          <w:szCs w:val="16"/>
        </w:rPr>
        <w:t xml:space="preserve"> Hospital Metropolitano, Hospital Regional Materno Infantil, H. Gral. De Sabinas Hidalgo, H. Gral. De </w:t>
      </w:r>
      <w:proofErr w:type="spellStart"/>
      <w:r w:rsidRPr="007840CC">
        <w:rPr>
          <w:rFonts w:ascii="Arial" w:hAnsi="Arial" w:cs="Arial"/>
          <w:sz w:val="16"/>
          <w:szCs w:val="16"/>
        </w:rPr>
        <w:t>Cerralvo</w:t>
      </w:r>
      <w:proofErr w:type="spellEnd"/>
      <w:r w:rsidRPr="007840CC">
        <w:rPr>
          <w:rFonts w:ascii="Arial" w:hAnsi="Arial" w:cs="Arial"/>
          <w:sz w:val="16"/>
          <w:szCs w:val="16"/>
        </w:rPr>
        <w:t>, H. Gral. De Montemorelos, H. Gral. De Linares, H. Gral. De Galeana, H. Gral. De Dr. Arroyo.</w:t>
      </w:r>
    </w:p>
    <w:p w:rsidR="004C13E8" w:rsidRPr="007840CC" w:rsidRDefault="004C13E8" w:rsidP="004C13E8">
      <w:pPr>
        <w:ind w:left="360"/>
        <w:rPr>
          <w:rFonts w:ascii="Arial" w:hAnsi="Arial" w:cs="Arial"/>
          <w:sz w:val="16"/>
          <w:szCs w:val="16"/>
        </w:rPr>
      </w:pPr>
    </w:p>
    <w:p w:rsidR="004C13E8" w:rsidRPr="007840CC" w:rsidRDefault="004C13E8" w:rsidP="004C13E8">
      <w:pPr>
        <w:ind w:left="360"/>
        <w:rPr>
          <w:rFonts w:ascii="Arial" w:hAnsi="Arial" w:cs="Arial"/>
          <w:sz w:val="16"/>
          <w:szCs w:val="16"/>
        </w:rPr>
      </w:pP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 xml:space="preserve">Equipo lector de tiras reactivas para la determinación del examen químico de la orina. Principio de medición: fotometría de </w:t>
      </w:r>
      <w:proofErr w:type="spellStart"/>
      <w:r w:rsidRPr="007840CC">
        <w:rPr>
          <w:rFonts w:ascii="Arial" w:hAnsi="Arial" w:cs="Arial"/>
          <w:sz w:val="16"/>
          <w:szCs w:val="16"/>
        </w:rPr>
        <w:t>reflectancia</w:t>
      </w:r>
      <w:proofErr w:type="spellEnd"/>
      <w:r w:rsidRPr="007840CC">
        <w:rPr>
          <w:rFonts w:ascii="Arial" w:hAnsi="Arial" w:cs="Arial"/>
          <w:sz w:val="16"/>
          <w:szCs w:val="16"/>
        </w:rPr>
        <w:t xml:space="preserve"> </w:t>
      </w:r>
    </w:p>
    <w:p w:rsidR="004C13E8" w:rsidRPr="007840CC" w:rsidRDefault="004C13E8" w:rsidP="00AF41C0">
      <w:pPr>
        <w:numPr>
          <w:ilvl w:val="0"/>
          <w:numId w:val="45"/>
        </w:numPr>
        <w:jc w:val="both"/>
        <w:rPr>
          <w:rFonts w:ascii="Arial" w:hAnsi="Arial" w:cs="Arial"/>
          <w:sz w:val="16"/>
          <w:szCs w:val="16"/>
          <w:lang w:val="pt-BR"/>
        </w:rPr>
      </w:pPr>
      <w:proofErr w:type="spellStart"/>
      <w:r w:rsidRPr="007840CC">
        <w:rPr>
          <w:rFonts w:ascii="Arial" w:hAnsi="Arial" w:cs="Arial"/>
          <w:sz w:val="16"/>
          <w:szCs w:val="16"/>
          <w:lang w:val="pt-BR"/>
        </w:rPr>
        <w:t>Semiautomatizado</w:t>
      </w:r>
      <w:proofErr w:type="spellEnd"/>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Capacidad de procesamiento de muestras: 300 tiras por hora</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 xml:space="preserve">Velocidad de tiempo de lectura: Máximo 60 </w:t>
      </w:r>
      <w:proofErr w:type="spellStart"/>
      <w:r w:rsidRPr="007840CC">
        <w:rPr>
          <w:rFonts w:ascii="Arial" w:hAnsi="Arial" w:cs="Arial"/>
          <w:sz w:val="16"/>
          <w:szCs w:val="16"/>
        </w:rPr>
        <w:t>seg</w:t>
      </w:r>
      <w:proofErr w:type="spellEnd"/>
      <w:r w:rsidRPr="007840CC">
        <w:rPr>
          <w:rFonts w:ascii="Arial" w:hAnsi="Arial" w:cs="Arial"/>
          <w:sz w:val="16"/>
          <w:szCs w:val="16"/>
        </w:rPr>
        <w:t>.</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Charola para desechos con capacidad para 100 tiras</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Identificación de la muestra por medio de un lector de código de barras integrado</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 xml:space="preserve">Puerto de comunicación para </w:t>
      </w:r>
      <w:proofErr w:type="spellStart"/>
      <w:r w:rsidRPr="007840CC">
        <w:rPr>
          <w:rFonts w:ascii="Arial" w:hAnsi="Arial" w:cs="Arial"/>
          <w:sz w:val="16"/>
          <w:szCs w:val="16"/>
        </w:rPr>
        <w:t>interfase</w:t>
      </w:r>
      <w:proofErr w:type="spellEnd"/>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 xml:space="preserve">Pantalla sensible al tacto </w:t>
      </w:r>
      <w:proofErr w:type="spellStart"/>
      <w:r w:rsidRPr="007840CC">
        <w:rPr>
          <w:rFonts w:ascii="Arial" w:hAnsi="Arial" w:cs="Arial"/>
          <w:sz w:val="16"/>
          <w:szCs w:val="16"/>
        </w:rPr>
        <w:t>incluída</w:t>
      </w:r>
      <w:proofErr w:type="spellEnd"/>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Software en español</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 xml:space="preserve">Regulador de voltaje (No break). </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Capacidad de almacenamiento: 1000 resultados de muestras y 300 resultados de controles</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Accesorios, Consumibles y Refacciones: De acuerdo a las necesidades, compatibles con la marca y modelo del equipo.</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Corriente eléctrica 110/240 V, 50/60 Hz</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Accesorios, Consumibles y Refacciones: De acuerdo a las necesidades, compatibles con la marca y modelo del equipo.</w:t>
      </w:r>
    </w:p>
    <w:p w:rsidR="004C13E8" w:rsidRPr="007840CC" w:rsidRDefault="004C13E8" w:rsidP="00AF41C0">
      <w:pPr>
        <w:numPr>
          <w:ilvl w:val="0"/>
          <w:numId w:val="45"/>
        </w:numPr>
        <w:jc w:val="both"/>
        <w:rPr>
          <w:rFonts w:ascii="Arial" w:hAnsi="Arial" w:cs="Arial"/>
          <w:sz w:val="16"/>
          <w:szCs w:val="16"/>
          <w:u w:val="single"/>
        </w:rPr>
      </w:pPr>
      <w:r w:rsidRPr="007840CC">
        <w:rPr>
          <w:rFonts w:ascii="Arial" w:hAnsi="Arial" w:cs="Arial"/>
          <w:sz w:val="16"/>
          <w:szCs w:val="16"/>
          <w:u w:val="single"/>
        </w:rPr>
        <w:t xml:space="preserve">El licitante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el equipo al Sistema de Información del Laboratorio y proporcionar una estación de trabajo según lo descrito.</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Sistema de reporte con impresora interna y externa</w:t>
      </w:r>
    </w:p>
    <w:p w:rsidR="004C13E8" w:rsidRPr="007840CC" w:rsidRDefault="004C13E8" w:rsidP="00AF41C0">
      <w:pPr>
        <w:numPr>
          <w:ilvl w:val="0"/>
          <w:numId w:val="45"/>
        </w:numPr>
        <w:jc w:val="both"/>
        <w:rPr>
          <w:rFonts w:ascii="Arial" w:hAnsi="Arial" w:cs="Arial"/>
          <w:sz w:val="16"/>
          <w:szCs w:val="16"/>
          <w:u w:val="single"/>
        </w:rPr>
      </w:pPr>
      <w:r w:rsidRPr="007840CC">
        <w:rPr>
          <w:rFonts w:ascii="Arial" w:hAnsi="Arial" w:cs="Arial"/>
          <w:sz w:val="16"/>
          <w:szCs w:val="16"/>
          <w:u w:val="single"/>
        </w:rPr>
        <w:t>El licitante deberá inscribir al Laboratorio en un programa de control de Calidad Externo en el área de Orinas.</w:t>
      </w:r>
    </w:p>
    <w:p w:rsidR="004C13E8" w:rsidRPr="007840CC" w:rsidRDefault="004C13E8" w:rsidP="004C13E8">
      <w:pPr>
        <w:ind w:left="360"/>
        <w:rPr>
          <w:rFonts w:ascii="Arial" w:hAnsi="Arial" w:cs="Arial"/>
          <w:sz w:val="16"/>
          <w:szCs w:val="16"/>
        </w:rPr>
      </w:pPr>
    </w:p>
    <w:p w:rsidR="004C13E8" w:rsidRPr="007840CC" w:rsidRDefault="004C13E8" w:rsidP="004C13E8">
      <w:pPr>
        <w:ind w:left="360"/>
        <w:rPr>
          <w:rFonts w:ascii="Arial" w:hAnsi="Arial" w:cs="Arial"/>
          <w:b/>
          <w:sz w:val="16"/>
          <w:szCs w:val="16"/>
        </w:rPr>
      </w:pP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t xml:space="preserve">Un Instrumentos Para Los Siguientes Centros de Salud: </w:t>
      </w:r>
      <w:r w:rsidRPr="007840CC">
        <w:rPr>
          <w:rFonts w:ascii="Arial" w:hAnsi="Arial" w:cs="Arial"/>
          <w:sz w:val="16"/>
          <w:szCs w:val="16"/>
        </w:rPr>
        <w:t xml:space="preserve">Jurisdicción Sanitaria No. 1 </w:t>
      </w:r>
      <w:proofErr w:type="spellStart"/>
      <w:r w:rsidRPr="007840CC">
        <w:rPr>
          <w:rFonts w:ascii="Arial" w:hAnsi="Arial" w:cs="Arial"/>
          <w:sz w:val="16"/>
          <w:szCs w:val="16"/>
        </w:rPr>
        <w:t>Csu</w:t>
      </w:r>
      <w:proofErr w:type="spellEnd"/>
      <w:r w:rsidRPr="007840CC">
        <w:rPr>
          <w:rFonts w:ascii="Arial" w:hAnsi="Arial" w:cs="Arial"/>
          <w:sz w:val="16"/>
          <w:szCs w:val="16"/>
        </w:rPr>
        <w:t xml:space="preserve"> Nueva Morelos, </w:t>
      </w:r>
      <w:proofErr w:type="spellStart"/>
      <w:r w:rsidRPr="007840CC">
        <w:rPr>
          <w:rFonts w:ascii="Arial" w:hAnsi="Arial" w:cs="Arial"/>
          <w:sz w:val="16"/>
          <w:szCs w:val="16"/>
        </w:rPr>
        <w:t>Csu</w:t>
      </w:r>
      <w:proofErr w:type="spellEnd"/>
      <w:r w:rsidRPr="007840CC">
        <w:rPr>
          <w:rFonts w:ascii="Arial" w:hAnsi="Arial" w:cs="Arial"/>
          <w:sz w:val="16"/>
          <w:szCs w:val="16"/>
        </w:rPr>
        <w:t xml:space="preserve"> Plutarco Elías Calles, Jurisdicción Sanitaria No. 2  </w:t>
      </w:r>
      <w:proofErr w:type="spellStart"/>
      <w:r w:rsidRPr="007840CC">
        <w:rPr>
          <w:rFonts w:ascii="Arial" w:hAnsi="Arial" w:cs="Arial"/>
          <w:sz w:val="16"/>
          <w:szCs w:val="16"/>
        </w:rPr>
        <w:t>Csu</w:t>
      </w:r>
      <w:proofErr w:type="spellEnd"/>
      <w:r w:rsidRPr="007840CC">
        <w:rPr>
          <w:rFonts w:ascii="Arial" w:hAnsi="Arial" w:cs="Arial"/>
          <w:sz w:val="16"/>
          <w:szCs w:val="16"/>
        </w:rPr>
        <w:t xml:space="preserve"> Terminal, Jurisdicción Sanitaria No. 3  </w:t>
      </w:r>
      <w:proofErr w:type="spellStart"/>
      <w:r w:rsidRPr="007840CC">
        <w:rPr>
          <w:rFonts w:ascii="Arial" w:hAnsi="Arial" w:cs="Arial"/>
          <w:sz w:val="16"/>
          <w:szCs w:val="16"/>
        </w:rPr>
        <w:t>Csu</w:t>
      </w:r>
      <w:proofErr w:type="spellEnd"/>
      <w:r w:rsidRPr="007840CC">
        <w:rPr>
          <w:rFonts w:ascii="Arial" w:hAnsi="Arial" w:cs="Arial"/>
          <w:sz w:val="16"/>
          <w:szCs w:val="16"/>
        </w:rPr>
        <w:t xml:space="preserve"> Arturo B. De La Garza, </w:t>
      </w:r>
      <w:proofErr w:type="spellStart"/>
      <w:r w:rsidRPr="007840CC">
        <w:rPr>
          <w:rFonts w:ascii="Arial" w:hAnsi="Arial" w:cs="Arial"/>
          <w:sz w:val="16"/>
          <w:szCs w:val="16"/>
        </w:rPr>
        <w:t>Csu</w:t>
      </w:r>
      <w:proofErr w:type="spellEnd"/>
      <w:r w:rsidRPr="007840CC">
        <w:rPr>
          <w:rFonts w:ascii="Arial" w:hAnsi="Arial" w:cs="Arial"/>
          <w:sz w:val="16"/>
          <w:szCs w:val="16"/>
        </w:rPr>
        <w:t xml:space="preserve"> El Fraile, Jurisdicción Sanitaria No. 4 </w:t>
      </w:r>
      <w:proofErr w:type="spellStart"/>
      <w:r w:rsidRPr="007840CC">
        <w:rPr>
          <w:rFonts w:ascii="Arial" w:hAnsi="Arial" w:cs="Arial"/>
          <w:sz w:val="16"/>
          <w:szCs w:val="16"/>
        </w:rPr>
        <w:t>Csu</w:t>
      </w:r>
      <w:proofErr w:type="spellEnd"/>
      <w:r w:rsidRPr="007840CC">
        <w:rPr>
          <w:rFonts w:ascii="Arial" w:hAnsi="Arial" w:cs="Arial"/>
          <w:sz w:val="16"/>
          <w:szCs w:val="16"/>
        </w:rPr>
        <w:t xml:space="preserve"> Insurgentes, Jurisdicción Sanitaria No. 5 </w:t>
      </w:r>
      <w:proofErr w:type="spellStart"/>
      <w:r w:rsidRPr="007840CC">
        <w:rPr>
          <w:rFonts w:ascii="Arial" w:hAnsi="Arial" w:cs="Arial"/>
          <w:sz w:val="16"/>
          <w:szCs w:val="16"/>
        </w:rPr>
        <w:t>Csu</w:t>
      </w:r>
      <w:proofErr w:type="spellEnd"/>
      <w:r w:rsidRPr="007840CC">
        <w:rPr>
          <w:rFonts w:ascii="Arial" w:hAnsi="Arial" w:cs="Arial"/>
          <w:sz w:val="16"/>
          <w:szCs w:val="16"/>
        </w:rPr>
        <w:t xml:space="preserve"> Anáhuac, Jurisdicción Sanitaria No. 6  </w:t>
      </w:r>
      <w:proofErr w:type="spellStart"/>
      <w:r w:rsidRPr="007840CC">
        <w:rPr>
          <w:rFonts w:ascii="Arial" w:hAnsi="Arial" w:cs="Arial"/>
          <w:sz w:val="16"/>
          <w:szCs w:val="16"/>
        </w:rPr>
        <w:t>Csu</w:t>
      </w:r>
      <w:proofErr w:type="spellEnd"/>
      <w:r w:rsidRPr="007840CC">
        <w:rPr>
          <w:rFonts w:ascii="Arial" w:hAnsi="Arial" w:cs="Arial"/>
          <w:sz w:val="16"/>
          <w:szCs w:val="16"/>
        </w:rPr>
        <w:t xml:space="preserve"> Cadereyta, Jurisdicción Sanitaria N° 7 </w:t>
      </w:r>
      <w:proofErr w:type="spellStart"/>
      <w:r w:rsidRPr="007840CC">
        <w:rPr>
          <w:rFonts w:ascii="Arial" w:hAnsi="Arial" w:cs="Arial"/>
          <w:sz w:val="16"/>
          <w:szCs w:val="16"/>
        </w:rPr>
        <w:t>Csu</w:t>
      </w:r>
      <w:proofErr w:type="spellEnd"/>
      <w:r w:rsidRPr="007840CC">
        <w:rPr>
          <w:rFonts w:ascii="Arial" w:hAnsi="Arial" w:cs="Arial"/>
          <w:sz w:val="16"/>
          <w:szCs w:val="16"/>
        </w:rPr>
        <w:t xml:space="preserve"> Allende, Shock Trauma, Clínica Tierra Y Libertad, Con Las Siguientes Características:</w:t>
      </w:r>
    </w:p>
    <w:p w:rsidR="004C13E8" w:rsidRPr="007840CC" w:rsidRDefault="004C13E8" w:rsidP="004C13E8">
      <w:pPr>
        <w:ind w:left="360"/>
        <w:rPr>
          <w:rFonts w:ascii="Arial" w:hAnsi="Arial" w:cs="Arial"/>
          <w:b/>
          <w:sz w:val="16"/>
          <w:szCs w:val="16"/>
        </w:rPr>
      </w:pPr>
    </w:p>
    <w:p w:rsidR="004C13E8" w:rsidRPr="007840CC" w:rsidRDefault="004C13E8" w:rsidP="00AF41C0">
      <w:pPr>
        <w:pStyle w:val="Lista"/>
        <w:numPr>
          <w:ilvl w:val="0"/>
          <w:numId w:val="49"/>
        </w:numPr>
        <w:spacing w:line="240" w:lineRule="auto"/>
        <w:jc w:val="both"/>
        <w:rPr>
          <w:rFonts w:eastAsiaTheme="minorHAnsi" w:cs="Arial"/>
          <w:sz w:val="16"/>
          <w:szCs w:val="16"/>
          <w:lang w:val="es-ES" w:eastAsia="en-US"/>
        </w:rPr>
      </w:pPr>
      <w:r w:rsidRPr="007840CC">
        <w:rPr>
          <w:rFonts w:eastAsiaTheme="minorHAnsi" w:cs="Arial"/>
          <w:sz w:val="16"/>
          <w:szCs w:val="16"/>
          <w:lang w:val="es-ES" w:eastAsia="en-US"/>
        </w:rPr>
        <w:t>Analizador compacto para la evaluación de tiras reactivas individuales</w:t>
      </w:r>
    </w:p>
    <w:p w:rsidR="004C13E8" w:rsidRPr="007840CC" w:rsidRDefault="004C13E8" w:rsidP="00AF41C0">
      <w:pPr>
        <w:pStyle w:val="Lista"/>
        <w:numPr>
          <w:ilvl w:val="0"/>
          <w:numId w:val="49"/>
        </w:numPr>
        <w:spacing w:line="240" w:lineRule="auto"/>
        <w:jc w:val="both"/>
        <w:rPr>
          <w:rFonts w:eastAsiaTheme="minorHAnsi" w:cs="Arial"/>
          <w:sz w:val="16"/>
          <w:szCs w:val="16"/>
          <w:lang w:val="es-ES" w:eastAsia="en-US"/>
        </w:rPr>
      </w:pPr>
      <w:r w:rsidRPr="007840CC">
        <w:rPr>
          <w:rFonts w:eastAsiaTheme="minorHAnsi" w:cs="Arial"/>
          <w:sz w:val="16"/>
          <w:szCs w:val="16"/>
          <w:lang w:val="es-ES" w:eastAsia="en-US"/>
        </w:rPr>
        <w:t xml:space="preserve">Documentación inmediata y automatizada de los resultados ya sea impresos o en línea </w:t>
      </w:r>
    </w:p>
    <w:p w:rsidR="004C13E8" w:rsidRPr="007840CC" w:rsidRDefault="004C13E8" w:rsidP="00AF41C0">
      <w:pPr>
        <w:pStyle w:val="Lista"/>
        <w:numPr>
          <w:ilvl w:val="0"/>
          <w:numId w:val="49"/>
        </w:numPr>
        <w:spacing w:line="240" w:lineRule="auto"/>
        <w:jc w:val="both"/>
        <w:rPr>
          <w:rFonts w:eastAsiaTheme="minorHAnsi" w:cs="Arial"/>
          <w:sz w:val="16"/>
          <w:szCs w:val="16"/>
          <w:lang w:val="es-ES" w:eastAsia="en-US"/>
        </w:rPr>
      </w:pPr>
      <w:r w:rsidRPr="007840CC">
        <w:rPr>
          <w:rFonts w:eastAsiaTheme="minorHAnsi" w:cs="Arial"/>
          <w:sz w:val="16"/>
          <w:szCs w:val="16"/>
          <w:lang w:val="es-ES" w:eastAsia="en-US"/>
        </w:rPr>
        <w:t xml:space="preserve">Tipo de medición de Fotometría de </w:t>
      </w:r>
      <w:proofErr w:type="spellStart"/>
      <w:r w:rsidRPr="007840CC">
        <w:rPr>
          <w:rFonts w:eastAsiaTheme="minorHAnsi" w:cs="Arial"/>
          <w:sz w:val="16"/>
          <w:szCs w:val="16"/>
          <w:lang w:val="es-ES" w:eastAsia="en-US"/>
        </w:rPr>
        <w:t>reflectancia</w:t>
      </w:r>
      <w:proofErr w:type="spellEnd"/>
    </w:p>
    <w:p w:rsidR="004C13E8" w:rsidRPr="007840CC" w:rsidRDefault="004C13E8" w:rsidP="00AF41C0">
      <w:pPr>
        <w:pStyle w:val="Lista"/>
        <w:numPr>
          <w:ilvl w:val="0"/>
          <w:numId w:val="49"/>
        </w:numPr>
        <w:spacing w:line="240" w:lineRule="auto"/>
        <w:jc w:val="both"/>
        <w:rPr>
          <w:rFonts w:eastAsiaTheme="minorHAnsi" w:cs="Arial"/>
          <w:sz w:val="16"/>
          <w:szCs w:val="16"/>
          <w:lang w:val="es-ES" w:eastAsia="en-US"/>
        </w:rPr>
      </w:pPr>
      <w:r w:rsidRPr="007840CC">
        <w:rPr>
          <w:rFonts w:eastAsiaTheme="minorHAnsi" w:cs="Arial"/>
          <w:sz w:val="16"/>
          <w:szCs w:val="16"/>
          <w:lang w:val="es-ES" w:eastAsia="en-US"/>
        </w:rPr>
        <w:t xml:space="preserve">Sistema de medición, de 1 cabeza de medición con 6 diodos emisores de luz (LED), longitudes de onda: 565 </w:t>
      </w:r>
      <w:proofErr w:type="spellStart"/>
      <w:r w:rsidRPr="007840CC">
        <w:rPr>
          <w:rFonts w:eastAsiaTheme="minorHAnsi" w:cs="Arial"/>
          <w:sz w:val="16"/>
          <w:szCs w:val="16"/>
          <w:lang w:val="es-ES" w:eastAsia="en-US"/>
        </w:rPr>
        <w:t>nm</w:t>
      </w:r>
      <w:proofErr w:type="spellEnd"/>
      <w:r w:rsidRPr="007840CC">
        <w:rPr>
          <w:rFonts w:eastAsiaTheme="minorHAnsi" w:cs="Arial"/>
          <w:sz w:val="16"/>
          <w:szCs w:val="16"/>
          <w:lang w:val="es-ES" w:eastAsia="en-US"/>
        </w:rPr>
        <w:t xml:space="preserve">, 610 </w:t>
      </w:r>
      <w:proofErr w:type="spellStart"/>
      <w:r w:rsidRPr="007840CC">
        <w:rPr>
          <w:rFonts w:eastAsiaTheme="minorHAnsi" w:cs="Arial"/>
          <w:sz w:val="16"/>
          <w:szCs w:val="16"/>
          <w:lang w:val="es-ES" w:eastAsia="en-US"/>
        </w:rPr>
        <w:t>nm</w:t>
      </w:r>
      <w:proofErr w:type="spellEnd"/>
    </w:p>
    <w:p w:rsidR="004C13E8" w:rsidRPr="007840CC" w:rsidRDefault="004C13E8" w:rsidP="00AF41C0">
      <w:pPr>
        <w:pStyle w:val="Lista"/>
        <w:numPr>
          <w:ilvl w:val="0"/>
          <w:numId w:val="49"/>
        </w:numPr>
        <w:spacing w:line="240" w:lineRule="auto"/>
        <w:ind w:left="913" w:hanging="556"/>
        <w:jc w:val="both"/>
        <w:rPr>
          <w:rFonts w:eastAsiaTheme="minorHAnsi" w:cs="Arial"/>
          <w:sz w:val="16"/>
          <w:szCs w:val="16"/>
          <w:lang w:val="es-ES" w:eastAsia="en-US"/>
        </w:rPr>
      </w:pPr>
      <w:r w:rsidRPr="007840CC">
        <w:rPr>
          <w:rFonts w:eastAsiaTheme="minorHAnsi" w:cs="Arial"/>
          <w:sz w:val="16"/>
          <w:szCs w:val="16"/>
          <w:lang w:val="es-ES" w:eastAsia="en-US"/>
        </w:rPr>
        <w:t xml:space="preserve">Capacidad de almacenaje hasta de 100 muestras. </w:t>
      </w:r>
    </w:p>
    <w:p w:rsidR="004C13E8" w:rsidRPr="007840CC" w:rsidRDefault="004C13E8" w:rsidP="00AF41C0">
      <w:pPr>
        <w:pStyle w:val="Lista"/>
        <w:numPr>
          <w:ilvl w:val="0"/>
          <w:numId w:val="49"/>
        </w:numPr>
        <w:spacing w:line="240" w:lineRule="auto"/>
        <w:ind w:left="913" w:hanging="556"/>
        <w:jc w:val="both"/>
        <w:rPr>
          <w:rFonts w:eastAsiaTheme="minorHAnsi" w:cs="Arial"/>
          <w:sz w:val="16"/>
          <w:szCs w:val="16"/>
          <w:lang w:val="es-ES" w:eastAsia="en-US"/>
        </w:rPr>
      </w:pPr>
      <w:r w:rsidRPr="007840CC">
        <w:rPr>
          <w:rFonts w:eastAsiaTheme="minorHAnsi" w:cs="Arial"/>
          <w:sz w:val="16"/>
          <w:szCs w:val="16"/>
          <w:lang w:val="es-ES" w:eastAsia="en-US"/>
        </w:rPr>
        <w:t>Con Pantalla de cristal líquido, 2 líneas de 24 caracteres e Impresora térmica con alimentación automática del papel</w:t>
      </w:r>
    </w:p>
    <w:p w:rsidR="004C13E8" w:rsidRPr="007840CC" w:rsidRDefault="004C13E8" w:rsidP="00AF41C0">
      <w:pPr>
        <w:pStyle w:val="Lista"/>
        <w:numPr>
          <w:ilvl w:val="0"/>
          <w:numId w:val="49"/>
        </w:numPr>
        <w:spacing w:line="240" w:lineRule="auto"/>
        <w:ind w:left="913" w:hanging="556"/>
        <w:jc w:val="both"/>
        <w:rPr>
          <w:rFonts w:eastAsiaTheme="minorHAnsi" w:cs="Arial"/>
          <w:sz w:val="16"/>
          <w:szCs w:val="16"/>
          <w:lang w:val="es-ES" w:eastAsia="en-US"/>
        </w:rPr>
      </w:pPr>
      <w:r w:rsidRPr="007840CC">
        <w:rPr>
          <w:rFonts w:eastAsiaTheme="minorHAnsi" w:cs="Arial"/>
          <w:sz w:val="16"/>
          <w:szCs w:val="16"/>
          <w:lang w:val="es-ES" w:eastAsia="en-US"/>
        </w:rPr>
        <w:t>Capacidad de lectura de  50 tiras de prueba por hora</w:t>
      </w:r>
    </w:p>
    <w:p w:rsidR="004C13E8" w:rsidRPr="007840CC" w:rsidRDefault="004C13E8" w:rsidP="00AF41C0">
      <w:pPr>
        <w:pStyle w:val="Lista"/>
        <w:numPr>
          <w:ilvl w:val="0"/>
          <w:numId w:val="49"/>
        </w:numPr>
        <w:spacing w:line="240" w:lineRule="auto"/>
        <w:ind w:left="913" w:hanging="556"/>
        <w:jc w:val="both"/>
        <w:rPr>
          <w:rFonts w:eastAsiaTheme="minorHAnsi" w:cs="Arial"/>
          <w:sz w:val="16"/>
          <w:szCs w:val="16"/>
          <w:lang w:val="es-ES" w:eastAsia="en-US"/>
        </w:rPr>
      </w:pPr>
      <w:r w:rsidRPr="007840CC">
        <w:rPr>
          <w:rFonts w:eastAsiaTheme="minorHAnsi" w:cs="Arial"/>
          <w:sz w:val="16"/>
          <w:szCs w:val="16"/>
          <w:lang w:val="es-ES" w:eastAsia="en-US"/>
        </w:rPr>
        <w:t>El ciclo de medición completo toma sólo 70 segundos</w:t>
      </w:r>
    </w:p>
    <w:p w:rsidR="004C13E8" w:rsidRPr="007840CC" w:rsidRDefault="004C13E8" w:rsidP="00AF41C0">
      <w:pPr>
        <w:pStyle w:val="Lista"/>
        <w:numPr>
          <w:ilvl w:val="0"/>
          <w:numId w:val="49"/>
        </w:numPr>
        <w:spacing w:line="240" w:lineRule="auto"/>
        <w:ind w:left="913" w:hanging="556"/>
        <w:jc w:val="both"/>
        <w:rPr>
          <w:rFonts w:eastAsiaTheme="minorHAnsi" w:cs="Arial"/>
          <w:sz w:val="16"/>
          <w:szCs w:val="16"/>
          <w:lang w:val="es-ES" w:eastAsia="en-US"/>
        </w:rPr>
      </w:pPr>
      <w:r w:rsidRPr="007840CC">
        <w:rPr>
          <w:rFonts w:eastAsiaTheme="minorHAnsi" w:cs="Arial"/>
          <w:sz w:val="16"/>
          <w:szCs w:val="16"/>
          <w:lang w:val="es-ES" w:eastAsia="en-US"/>
        </w:rPr>
        <w:t>Que elimine interferencia por ácido ascórbico y falsos negativos de glucosa.</w:t>
      </w:r>
    </w:p>
    <w:p w:rsidR="004C13E8" w:rsidRPr="007840CC" w:rsidRDefault="004C13E8" w:rsidP="00AF41C0">
      <w:pPr>
        <w:pStyle w:val="Lista"/>
        <w:numPr>
          <w:ilvl w:val="0"/>
          <w:numId w:val="49"/>
        </w:numPr>
        <w:spacing w:line="240" w:lineRule="auto"/>
        <w:ind w:left="913" w:hanging="556"/>
        <w:jc w:val="both"/>
        <w:rPr>
          <w:rFonts w:eastAsiaTheme="minorHAnsi" w:cs="Arial"/>
          <w:sz w:val="16"/>
          <w:szCs w:val="16"/>
          <w:lang w:val="es-ES" w:eastAsia="en-US"/>
        </w:rPr>
      </w:pPr>
      <w:r w:rsidRPr="007840CC">
        <w:rPr>
          <w:rFonts w:eastAsiaTheme="minorHAnsi" w:cs="Arial"/>
          <w:sz w:val="16"/>
          <w:szCs w:val="16"/>
          <w:lang w:val="es-ES" w:eastAsia="en-US"/>
        </w:rPr>
        <w:t xml:space="preserve">Determinación de 10 parámetros como: Gravedad Específica, valor de pH, leucocitos, nitritos, proteína, glucosa, cetonas, </w:t>
      </w:r>
      <w:proofErr w:type="spellStart"/>
      <w:r w:rsidRPr="007840CC">
        <w:rPr>
          <w:rFonts w:eastAsiaTheme="minorHAnsi" w:cs="Arial"/>
          <w:sz w:val="16"/>
          <w:szCs w:val="16"/>
          <w:lang w:val="es-ES" w:eastAsia="en-US"/>
        </w:rPr>
        <w:t>urobilinógeno</w:t>
      </w:r>
      <w:proofErr w:type="spellEnd"/>
      <w:r w:rsidRPr="007840CC">
        <w:rPr>
          <w:rFonts w:eastAsiaTheme="minorHAnsi" w:cs="Arial"/>
          <w:sz w:val="16"/>
          <w:szCs w:val="16"/>
          <w:lang w:val="es-ES" w:eastAsia="en-US"/>
        </w:rPr>
        <w:t>, bilirrubina y sangre. Además deberá contar con detección rápida de enfermedades renales y del tracto urogenital, monitoreo de diabetes mellitus (glucosa y cetonas), enfermedades hepáticas y desórdenes  hemolíticos (</w:t>
      </w:r>
      <w:proofErr w:type="spellStart"/>
      <w:r w:rsidRPr="007840CC">
        <w:rPr>
          <w:rFonts w:eastAsiaTheme="minorHAnsi" w:cs="Arial"/>
          <w:sz w:val="16"/>
          <w:szCs w:val="16"/>
          <w:lang w:val="es-ES" w:eastAsia="en-US"/>
        </w:rPr>
        <w:t>urobilinógeno</w:t>
      </w:r>
      <w:proofErr w:type="spellEnd"/>
      <w:r w:rsidRPr="007840CC">
        <w:rPr>
          <w:rFonts w:eastAsiaTheme="minorHAnsi" w:cs="Arial"/>
          <w:sz w:val="16"/>
          <w:szCs w:val="16"/>
          <w:lang w:val="es-ES" w:eastAsia="en-US"/>
        </w:rPr>
        <w:t xml:space="preserve"> y bilirrubina).</w:t>
      </w:r>
    </w:p>
    <w:p w:rsidR="004C13E8" w:rsidRPr="007840CC" w:rsidRDefault="004C13E8" w:rsidP="00AF41C0">
      <w:pPr>
        <w:numPr>
          <w:ilvl w:val="0"/>
          <w:numId w:val="49"/>
        </w:numPr>
        <w:jc w:val="both"/>
        <w:rPr>
          <w:rFonts w:ascii="Arial" w:hAnsi="Arial" w:cs="Arial"/>
          <w:sz w:val="16"/>
          <w:szCs w:val="16"/>
          <w:u w:val="single"/>
        </w:rPr>
      </w:pPr>
      <w:r w:rsidRPr="007840CC">
        <w:rPr>
          <w:rFonts w:ascii="Arial" w:hAnsi="Arial" w:cs="Arial"/>
          <w:sz w:val="16"/>
          <w:szCs w:val="16"/>
          <w:u w:val="single"/>
        </w:rPr>
        <w:t xml:space="preserve">El licitante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el equipo al Sistema de Información del Laboratorio y proporcionar una estación de trabajo según lo descrito.</w:t>
      </w:r>
    </w:p>
    <w:p w:rsidR="004C13E8" w:rsidRPr="007840CC" w:rsidRDefault="004C13E8" w:rsidP="00AF41C0">
      <w:pPr>
        <w:numPr>
          <w:ilvl w:val="0"/>
          <w:numId w:val="49"/>
        </w:numPr>
        <w:ind w:left="913" w:hanging="556"/>
        <w:jc w:val="both"/>
        <w:rPr>
          <w:rFonts w:ascii="Arial" w:hAnsi="Arial" w:cs="Arial"/>
          <w:sz w:val="16"/>
          <w:szCs w:val="16"/>
          <w:u w:val="single"/>
        </w:rPr>
      </w:pPr>
      <w:r w:rsidRPr="007840CC">
        <w:rPr>
          <w:rFonts w:ascii="Arial" w:hAnsi="Arial" w:cs="Arial"/>
          <w:sz w:val="16"/>
          <w:szCs w:val="16"/>
          <w:u w:val="single"/>
        </w:rPr>
        <w:t xml:space="preserve">El licitante deberá inscribir al Laboratorio en un programa de control de Calidad Externo en el área de Orinas. </w:t>
      </w:r>
    </w:p>
    <w:p w:rsidR="004C13E8" w:rsidRPr="007840CC" w:rsidRDefault="004C13E8" w:rsidP="004C13E8">
      <w:pPr>
        <w:pStyle w:val="Textoindependiente2"/>
        <w:rPr>
          <w:rFonts w:cs="Arial"/>
          <w:sz w:val="16"/>
          <w:szCs w:val="16"/>
        </w:rPr>
      </w:pP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color w:val="000000"/>
          <w:sz w:val="16"/>
          <w:szCs w:val="16"/>
          <w:lang w:val="es-MX" w:eastAsia="es-MX"/>
        </w:rPr>
      </w:pPr>
      <w:r w:rsidRPr="007840CC">
        <w:rPr>
          <w:rFonts w:ascii="Arial" w:hAnsi="Arial" w:cs="Arial"/>
          <w:color w:val="000000"/>
          <w:sz w:val="16"/>
          <w:szCs w:val="16"/>
          <w:lang w:val="es-MX" w:eastAsia="es-MX"/>
        </w:rPr>
        <w:t>14.     BOLSA PARA SANGRADO DONADORES</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r w:rsidRPr="007840CC">
        <w:rPr>
          <w:rFonts w:ascii="Arial" w:hAnsi="Arial" w:cs="Arial"/>
          <w:sz w:val="16"/>
          <w:szCs w:val="16"/>
        </w:rPr>
        <w:t>Bolsas De Sangrado Para Donadores</w:t>
      </w:r>
    </w:p>
    <w:p w:rsidR="004C13E8" w:rsidRPr="007840CC" w:rsidRDefault="004C13E8" w:rsidP="004C13E8">
      <w:pPr>
        <w:rPr>
          <w:rFonts w:ascii="Arial" w:hAnsi="Arial" w:cs="Arial"/>
          <w:sz w:val="16"/>
          <w:szCs w:val="16"/>
        </w:rPr>
      </w:pPr>
      <w:r w:rsidRPr="007840CC">
        <w:rPr>
          <w:rFonts w:ascii="Arial" w:hAnsi="Arial" w:cs="Arial"/>
          <w:sz w:val="16"/>
          <w:szCs w:val="16"/>
        </w:rPr>
        <w:t xml:space="preserve">Se Solicita Bolsa Con Aguja </w:t>
      </w:r>
      <w:proofErr w:type="spellStart"/>
      <w:r w:rsidRPr="007840CC">
        <w:rPr>
          <w:rFonts w:ascii="Arial" w:hAnsi="Arial" w:cs="Arial"/>
          <w:sz w:val="16"/>
          <w:szCs w:val="16"/>
        </w:rPr>
        <w:t>Tri</w:t>
      </w:r>
      <w:proofErr w:type="spellEnd"/>
      <w:r w:rsidRPr="007840CC">
        <w:rPr>
          <w:rFonts w:ascii="Arial" w:hAnsi="Arial" w:cs="Arial"/>
          <w:sz w:val="16"/>
          <w:szCs w:val="16"/>
        </w:rPr>
        <w:t xml:space="preserve">-Biselada En Paquete Tipo </w:t>
      </w:r>
      <w:proofErr w:type="spellStart"/>
      <w:r w:rsidRPr="007840CC">
        <w:rPr>
          <w:rFonts w:ascii="Arial" w:hAnsi="Arial" w:cs="Arial"/>
          <w:sz w:val="16"/>
          <w:szCs w:val="16"/>
        </w:rPr>
        <w:t>Blister</w:t>
      </w:r>
      <w:proofErr w:type="spellEnd"/>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r w:rsidRPr="007840CC">
        <w:rPr>
          <w:rFonts w:ascii="Arial" w:hAnsi="Arial" w:cs="Arial"/>
          <w:sz w:val="16"/>
          <w:szCs w:val="16"/>
        </w:rPr>
        <w:t>Se Deberán Proporcionar:</w:t>
      </w:r>
    </w:p>
    <w:p w:rsidR="004C13E8" w:rsidRPr="007840CC" w:rsidRDefault="004C13E8" w:rsidP="00AF41C0">
      <w:pPr>
        <w:pStyle w:val="Prrafodelista"/>
        <w:numPr>
          <w:ilvl w:val="0"/>
          <w:numId w:val="44"/>
        </w:numPr>
        <w:rPr>
          <w:rFonts w:ascii="Arial" w:hAnsi="Arial" w:cs="Arial"/>
          <w:sz w:val="16"/>
          <w:szCs w:val="16"/>
        </w:rPr>
      </w:pPr>
      <w:r w:rsidRPr="007840CC">
        <w:rPr>
          <w:rFonts w:ascii="Arial" w:hAnsi="Arial" w:cs="Arial"/>
          <w:b/>
          <w:sz w:val="16"/>
          <w:szCs w:val="16"/>
          <w:u w:val="single"/>
        </w:rPr>
        <w:t>4 Refrigeradores</w:t>
      </w:r>
      <w:r w:rsidRPr="007840CC">
        <w:rPr>
          <w:rFonts w:ascii="Arial" w:hAnsi="Arial" w:cs="Arial"/>
          <w:sz w:val="16"/>
          <w:szCs w:val="16"/>
        </w:rPr>
        <w:t xml:space="preserve"> Con Sistema De Alarma E Indicadores Visuales Y Auditivas Con Batería De Respaldo De Dos Horas (Hospital Metropolitano, Materno Infantil, Sabinas Hidalgo  y C.E.T.S.) CON LAS SIGUIENTES CARACTERÍSTICAS: Capacidad para 144 unidades de sangre como mínimo. Controlador de temperatura con registro de temperaturas día/semana. Volumen efectivo de almacenamiento 300 </w:t>
      </w:r>
      <w:proofErr w:type="spellStart"/>
      <w:r w:rsidRPr="007840CC">
        <w:rPr>
          <w:rFonts w:ascii="Arial" w:hAnsi="Arial" w:cs="Arial"/>
          <w:sz w:val="16"/>
          <w:szCs w:val="16"/>
        </w:rPr>
        <w:lastRenderedPageBreak/>
        <w:t>lts</w:t>
      </w:r>
      <w:proofErr w:type="spellEnd"/>
      <w:r w:rsidRPr="007840CC">
        <w:rPr>
          <w:rFonts w:ascii="Arial" w:hAnsi="Arial" w:cs="Arial"/>
          <w:sz w:val="16"/>
          <w:szCs w:val="16"/>
        </w:rPr>
        <w:t xml:space="preserve">. 6 charolas de acero inoxidable. Refrigerador libre de CFC. Aislamiento de alto grado mediante espuma presurizada. Registro gráfico automático de temperatura. Cerradura tipo palanca para un bloqueo sencillo y seguro. Mantenimiento preventivo programado. </w:t>
      </w:r>
    </w:p>
    <w:p w:rsidR="004C13E8" w:rsidRPr="007840CC" w:rsidRDefault="004C13E8" w:rsidP="00AF41C0">
      <w:pPr>
        <w:pStyle w:val="Prrafodelista"/>
        <w:numPr>
          <w:ilvl w:val="0"/>
          <w:numId w:val="43"/>
        </w:numPr>
        <w:rPr>
          <w:rFonts w:ascii="Arial" w:hAnsi="Arial" w:cs="Arial"/>
          <w:sz w:val="16"/>
          <w:szCs w:val="16"/>
        </w:rPr>
      </w:pPr>
      <w:r w:rsidRPr="007840CC">
        <w:rPr>
          <w:rFonts w:ascii="Arial" w:hAnsi="Arial" w:cs="Arial"/>
          <w:b/>
          <w:sz w:val="16"/>
          <w:szCs w:val="16"/>
          <w:u w:val="single"/>
        </w:rPr>
        <w:t>9 Balanzas Agitadoras</w:t>
      </w:r>
      <w:r w:rsidRPr="007840CC">
        <w:rPr>
          <w:rFonts w:ascii="Arial" w:hAnsi="Arial" w:cs="Arial"/>
          <w:sz w:val="16"/>
          <w:szCs w:val="16"/>
        </w:rPr>
        <w:t xml:space="preserve"> (3 Hospital Metropolitano, 2  para el Hospital Materno-Infantil, 3 para el CETS  y Sabinas Hidalgo)  Para Bolsas De Sangre Con Las Siguientes Características: Recolector automático de sangre con movimiento oscilatorio continúo con charola magnética para colocar bolsa de sangre. Pantalla iluminada con barra indicadora de proceso de donación, tiempo de donación, flujo y volumen recolectado. Alarmas audibles y LED indicador. Alarmas de seguridad programable de flujo, retraso en </w:t>
      </w:r>
      <w:proofErr w:type="spellStart"/>
      <w:r w:rsidRPr="007840CC">
        <w:rPr>
          <w:rFonts w:ascii="Arial" w:hAnsi="Arial" w:cs="Arial"/>
          <w:sz w:val="16"/>
          <w:szCs w:val="16"/>
        </w:rPr>
        <w:t>venopunción</w:t>
      </w:r>
      <w:proofErr w:type="spellEnd"/>
      <w:r w:rsidRPr="007840CC">
        <w:rPr>
          <w:rFonts w:ascii="Arial" w:hAnsi="Arial" w:cs="Arial"/>
          <w:sz w:val="16"/>
          <w:szCs w:val="16"/>
        </w:rPr>
        <w:t xml:space="preserve"> y aviso audible al término de la flebotomía. Mantenimiento preventivo programado. </w:t>
      </w:r>
    </w:p>
    <w:p w:rsidR="004C13E8" w:rsidRPr="007840CC" w:rsidRDefault="004C13E8" w:rsidP="00AF41C0">
      <w:pPr>
        <w:pStyle w:val="Prrafodelista"/>
        <w:numPr>
          <w:ilvl w:val="0"/>
          <w:numId w:val="43"/>
        </w:numPr>
        <w:rPr>
          <w:rFonts w:ascii="Arial" w:hAnsi="Arial" w:cs="Arial"/>
          <w:sz w:val="16"/>
          <w:szCs w:val="16"/>
        </w:rPr>
      </w:pPr>
      <w:r w:rsidRPr="007840CC">
        <w:rPr>
          <w:rFonts w:ascii="Arial" w:hAnsi="Arial" w:cs="Arial"/>
          <w:b/>
          <w:sz w:val="16"/>
          <w:szCs w:val="16"/>
          <w:u w:val="single"/>
        </w:rPr>
        <w:t>3 Unidades De Aire Acondicionado</w:t>
      </w:r>
      <w:r w:rsidRPr="007840CC">
        <w:rPr>
          <w:rFonts w:ascii="Arial" w:hAnsi="Arial" w:cs="Arial"/>
          <w:sz w:val="16"/>
          <w:szCs w:val="16"/>
        </w:rPr>
        <w:t xml:space="preserve"> Tipo Mini Split De 2 Toneladas Para El Hospital Metropolitano “Dr. Bernardo Sepúlveda Y </w:t>
      </w:r>
      <w:r w:rsidRPr="007840CC">
        <w:rPr>
          <w:rFonts w:ascii="Arial" w:hAnsi="Arial" w:cs="Arial"/>
          <w:b/>
          <w:sz w:val="16"/>
          <w:szCs w:val="16"/>
          <w:u w:val="single"/>
        </w:rPr>
        <w:t>Uno</w:t>
      </w:r>
      <w:r w:rsidRPr="007840CC">
        <w:rPr>
          <w:rFonts w:ascii="Arial" w:hAnsi="Arial" w:cs="Arial"/>
          <w:sz w:val="16"/>
          <w:szCs w:val="16"/>
        </w:rPr>
        <w:t xml:space="preserve"> Para El Hospital De Sabinas  Hidalgo. </w:t>
      </w:r>
    </w:p>
    <w:p w:rsidR="004C13E8" w:rsidRPr="007840CC" w:rsidRDefault="004C13E8" w:rsidP="00AF41C0">
      <w:pPr>
        <w:pStyle w:val="Prrafodelista"/>
        <w:numPr>
          <w:ilvl w:val="0"/>
          <w:numId w:val="43"/>
        </w:numPr>
        <w:rPr>
          <w:rFonts w:ascii="Arial" w:hAnsi="Arial" w:cs="Arial"/>
          <w:sz w:val="16"/>
          <w:szCs w:val="16"/>
        </w:rPr>
      </w:pPr>
      <w:r w:rsidRPr="007840CC">
        <w:rPr>
          <w:rFonts w:ascii="Arial" w:hAnsi="Arial" w:cs="Arial"/>
          <w:b/>
          <w:sz w:val="16"/>
          <w:szCs w:val="16"/>
          <w:u w:val="single"/>
        </w:rPr>
        <w:t>5 Sillones  De Extracción</w:t>
      </w:r>
      <w:r w:rsidRPr="007840CC">
        <w:rPr>
          <w:rFonts w:ascii="Arial" w:hAnsi="Arial" w:cs="Arial"/>
          <w:sz w:val="16"/>
          <w:szCs w:val="16"/>
        </w:rPr>
        <w:t xml:space="preserve"> De Sangre Para  Donadores, (1 Hospital Metropolitano, 2 Hospital Regional Materno Infantil,  1 C.E.T.S. y 1 Para El Hospital General De Linares Con Las Siguientes Características: Sillón de alta durabilidad. Con control eléctrico. Con soporte para colocación de balanza mezcladora, gradillas y material para flebotomía.</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b/>
          <w:sz w:val="16"/>
          <w:szCs w:val="16"/>
        </w:rPr>
      </w:pPr>
      <w:r w:rsidRPr="007840CC">
        <w:rPr>
          <w:rFonts w:ascii="Arial" w:hAnsi="Arial" w:cs="Arial"/>
          <w:b/>
          <w:sz w:val="16"/>
          <w:szCs w:val="16"/>
        </w:rPr>
        <w:t>SISTEMA INFORMATICO</w:t>
      </w:r>
    </w:p>
    <w:p w:rsidR="004C13E8" w:rsidRPr="007840CC" w:rsidRDefault="004C13E8" w:rsidP="004C13E8">
      <w:pPr>
        <w:rPr>
          <w:rFonts w:ascii="Arial" w:hAnsi="Arial" w:cs="Arial"/>
          <w:caps/>
          <w:sz w:val="16"/>
          <w:szCs w:val="16"/>
          <w:lang w:val="es-MX"/>
        </w:rPr>
      </w:pPr>
    </w:p>
    <w:p w:rsidR="004C13E8" w:rsidRPr="007840CC" w:rsidRDefault="004C13E8" w:rsidP="004C13E8">
      <w:pPr>
        <w:rPr>
          <w:rFonts w:ascii="Arial" w:hAnsi="Arial" w:cs="Arial"/>
          <w:sz w:val="16"/>
          <w:szCs w:val="16"/>
        </w:rPr>
      </w:pPr>
      <w:r w:rsidRPr="007840CC">
        <w:rPr>
          <w:rFonts w:ascii="Arial" w:hAnsi="Arial" w:cs="Arial"/>
          <w:sz w:val="16"/>
          <w:szCs w:val="16"/>
        </w:rPr>
        <w:t xml:space="preserve">Las compañías ganadoras de las partidas licitadas, deberán proveer, para </w:t>
      </w:r>
      <w:r w:rsidRPr="007840CC">
        <w:rPr>
          <w:rFonts w:ascii="Arial" w:hAnsi="Arial" w:cs="Arial"/>
          <w:sz w:val="16"/>
          <w:szCs w:val="16"/>
          <w:u w:val="single"/>
        </w:rPr>
        <w:t>TODOS</w:t>
      </w:r>
      <w:r w:rsidRPr="007840CC">
        <w:rPr>
          <w:rFonts w:ascii="Arial" w:hAnsi="Arial" w:cs="Arial"/>
          <w:sz w:val="16"/>
          <w:szCs w:val="16"/>
        </w:rPr>
        <w:t xml:space="preserve"> los  Hospitales y los Centros de Salud </w:t>
      </w:r>
      <w:r w:rsidRPr="007840CC">
        <w:rPr>
          <w:rFonts w:ascii="Arial" w:hAnsi="Arial" w:cs="Arial"/>
          <w:sz w:val="16"/>
          <w:szCs w:val="16"/>
          <w:u w:val="single"/>
        </w:rPr>
        <w:t>sin excepción</w:t>
      </w:r>
      <w:r w:rsidRPr="007840CC">
        <w:rPr>
          <w:rFonts w:ascii="Arial" w:hAnsi="Arial" w:cs="Arial"/>
          <w:sz w:val="16"/>
          <w:szCs w:val="16"/>
        </w:rPr>
        <w:t xml:space="preserve"> además del reactivo y la instrumentación analítica, </w:t>
      </w:r>
      <w:r w:rsidRPr="007840CC">
        <w:rPr>
          <w:rFonts w:ascii="Arial" w:hAnsi="Arial" w:cs="Arial"/>
          <w:sz w:val="16"/>
          <w:szCs w:val="16"/>
          <w:u w:val="single"/>
        </w:rPr>
        <w:t>un SISTEMA INFORMATICO</w:t>
      </w:r>
      <w:r w:rsidRPr="007840CC">
        <w:rPr>
          <w:rFonts w:ascii="Arial" w:hAnsi="Arial" w:cs="Arial"/>
          <w:sz w:val="16"/>
          <w:szCs w:val="16"/>
        </w:rPr>
        <w:t xml:space="preserve"> que controle el flujo, análisis y reportes de la información que emiten los instrumentos de los laboratorios. El sistema deberá ser un sistema que permita la </w:t>
      </w:r>
      <w:proofErr w:type="spellStart"/>
      <w:r w:rsidRPr="007840CC">
        <w:rPr>
          <w:rFonts w:ascii="Arial" w:hAnsi="Arial" w:cs="Arial"/>
          <w:sz w:val="16"/>
          <w:szCs w:val="16"/>
        </w:rPr>
        <w:t>interfase</w:t>
      </w:r>
      <w:proofErr w:type="spellEnd"/>
      <w:r w:rsidRPr="007840CC">
        <w:rPr>
          <w:rFonts w:ascii="Arial" w:hAnsi="Arial" w:cs="Arial"/>
          <w:sz w:val="16"/>
          <w:szCs w:val="16"/>
        </w:rPr>
        <w:t xml:space="preserve"> con otros sistemas de los licitantes ganadores, de modo que constituya un único sistema para todo el laboratorio.</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b/>
          <w:sz w:val="16"/>
          <w:szCs w:val="16"/>
        </w:rPr>
      </w:pPr>
      <w:r w:rsidRPr="007840CC">
        <w:rPr>
          <w:rFonts w:ascii="Arial" w:hAnsi="Arial" w:cs="Arial"/>
          <w:b/>
          <w:sz w:val="16"/>
          <w:szCs w:val="16"/>
        </w:rPr>
        <w:t>REPORTE DE RESULTADOS MODOS Y CARACTERÍSTICAS QUE DEBE INCLUIR EL SISTEMA</w:t>
      </w:r>
    </w:p>
    <w:p w:rsidR="004C13E8" w:rsidRPr="007840CC" w:rsidRDefault="004C13E8" w:rsidP="004C13E8">
      <w:pPr>
        <w:rPr>
          <w:rFonts w:ascii="Arial" w:hAnsi="Arial" w:cs="Arial"/>
          <w:caps/>
          <w:sz w:val="16"/>
          <w:szCs w:val="16"/>
          <w:lang w:val="es-MX"/>
        </w:rPr>
      </w:pP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Admisión de muestras</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Proporcionar número de folio de la muestra.</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 xml:space="preserve">Captura de datos generales de los pacientes, </w:t>
      </w:r>
      <w:proofErr w:type="spellStart"/>
      <w:r w:rsidRPr="007840CC">
        <w:rPr>
          <w:rFonts w:ascii="Arial" w:hAnsi="Arial" w:cs="Arial"/>
          <w:sz w:val="16"/>
          <w:szCs w:val="16"/>
        </w:rPr>
        <w:t>medico</w:t>
      </w:r>
      <w:proofErr w:type="spellEnd"/>
      <w:r w:rsidRPr="007840CC">
        <w:rPr>
          <w:rFonts w:ascii="Arial" w:hAnsi="Arial" w:cs="Arial"/>
          <w:sz w:val="16"/>
          <w:szCs w:val="16"/>
        </w:rPr>
        <w:t xml:space="preserve"> y/</w:t>
      </w:r>
      <w:proofErr w:type="spellStart"/>
      <w:r w:rsidRPr="007840CC">
        <w:rPr>
          <w:rFonts w:ascii="Arial" w:hAnsi="Arial" w:cs="Arial"/>
          <w:sz w:val="16"/>
          <w:szCs w:val="16"/>
        </w:rPr>
        <w:t>o</w:t>
      </w:r>
      <w:proofErr w:type="spellEnd"/>
      <w:r w:rsidRPr="007840CC">
        <w:rPr>
          <w:rFonts w:ascii="Arial" w:hAnsi="Arial" w:cs="Arial"/>
          <w:sz w:val="16"/>
          <w:szCs w:val="16"/>
        </w:rPr>
        <w:t xml:space="preserve"> organismo de procedencia.</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 xml:space="preserve">Estudios solicitados (con opción de selección de un </w:t>
      </w:r>
      <w:proofErr w:type="spellStart"/>
      <w:r w:rsidRPr="007840CC">
        <w:rPr>
          <w:rFonts w:ascii="Arial" w:hAnsi="Arial" w:cs="Arial"/>
          <w:sz w:val="16"/>
          <w:szCs w:val="16"/>
        </w:rPr>
        <w:t>catalogo</w:t>
      </w:r>
      <w:proofErr w:type="spellEnd"/>
      <w:r w:rsidRPr="007840CC">
        <w:rPr>
          <w:rFonts w:ascii="Arial" w:hAnsi="Arial" w:cs="Arial"/>
          <w:sz w:val="16"/>
          <w:szCs w:val="16"/>
        </w:rPr>
        <w:t xml:space="preserve"> previamente capturado).</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Posibilidad de consultar, modificar o eliminar todos los datos (con restricción a usuarios supervisores o administradores)</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 xml:space="preserve">Impresión de comprobantes de admisión para el depositante de las muestras. Diseñado en base a las necesidades de la institución </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 xml:space="preserve">Listados de </w:t>
      </w:r>
      <w:proofErr w:type="spellStart"/>
      <w:r w:rsidRPr="007840CC">
        <w:rPr>
          <w:rFonts w:ascii="Arial" w:hAnsi="Arial" w:cs="Arial"/>
          <w:sz w:val="16"/>
          <w:szCs w:val="16"/>
        </w:rPr>
        <w:t>ordenes</w:t>
      </w:r>
      <w:proofErr w:type="spellEnd"/>
      <w:r w:rsidRPr="007840CC">
        <w:rPr>
          <w:rFonts w:ascii="Arial" w:hAnsi="Arial" w:cs="Arial"/>
          <w:sz w:val="16"/>
          <w:szCs w:val="16"/>
        </w:rPr>
        <w:t xml:space="preserve"> para cada área del laboratorio.</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Posibilidad de reimprimir los reportes respetando los valores de referencia originalmente reportados y la firma de la persona que valido los mismos.</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Impresión de etiquetas de código de barras para la identificación del tubo de muestra de cada paquete.</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 xml:space="preserve">Recolección de resultados a través de la </w:t>
      </w:r>
      <w:proofErr w:type="spellStart"/>
      <w:r w:rsidRPr="007840CC">
        <w:rPr>
          <w:rFonts w:ascii="Arial" w:hAnsi="Arial" w:cs="Arial"/>
          <w:sz w:val="16"/>
          <w:szCs w:val="16"/>
        </w:rPr>
        <w:t>interfase</w:t>
      </w:r>
      <w:proofErr w:type="spellEnd"/>
      <w:r w:rsidRPr="007840CC">
        <w:rPr>
          <w:rFonts w:ascii="Arial" w:hAnsi="Arial" w:cs="Arial"/>
          <w:sz w:val="16"/>
          <w:szCs w:val="16"/>
        </w:rPr>
        <w:t xml:space="preserve"> del “Sistema” con los diferentes analizadores.</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 xml:space="preserve">Recolección de resultados a través del sistema </w:t>
      </w:r>
      <w:proofErr w:type="spellStart"/>
      <w:r w:rsidRPr="007840CC">
        <w:rPr>
          <w:rFonts w:ascii="Arial" w:hAnsi="Arial" w:cs="Arial"/>
          <w:sz w:val="16"/>
          <w:szCs w:val="16"/>
        </w:rPr>
        <w:t>intra</w:t>
      </w:r>
      <w:proofErr w:type="spellEnd"/>
      <w:r w:rsidRPr="007840CC">
        <w:rPr>
          <w:rFonts w:ascii="Arial" w:hAnsi="Arial" w:cs="Arial"/>
          <w:sz w:val="16"/>
          <w:szCs w:val="16"/>
        </w:rPr>
        <w:t>-hospitalario en las diferentes áreas del hospital.</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Posibilidad de verificar la muestras al ingresar al laboratorio y generar un reporte de trazabilidad de la muestra.</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Opción de capturar resultados manualmente de una solicitud en particular.</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Opción de capturar resultados por área de trabajo.</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Validación por área de trabajo o estudios independientes, además  de impresión de firma digitalizada de la persona que valida dicha área.</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 xml:space="preserve">Impresión de resultados completos por paciente o muestra y por fecha en </w:t>
      </w:r>
      <w:proofErr w:type="spellStart"/>
      <w:r w:rsidRPr="007840CC">
        <w:rPr>
          <w:rFonts w:ascii="Arial" w:hAnsi="Arial" w:cs="Arial"/>
          <w:sz w:val="16"/>
          <w:szCs w:val="16"/>
        </w:rPr>
        <w:t>especifico</w:t>
      </w:r>
      <w:proofErr w:type="spellEnd"/>
      <w:r w:rsidRPr="007840CC">
        <w:rPr>
          <w:rFonts w:ascii="Arial" w:hAnsi="Arial" w:cs="Arial"/>
          <w:sz w:val="16"/>
          <w:szCs w:val="16"/>
        </w:rPr>
        <w:t xml:space="preserve"> o rango de fechas y que es sistema almacene la fecha de impresión del reporte original.</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Envío de resultados por correo electrónico o fax.</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Incluir indicadores visuales para valores fuera de rango.</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Posibilidad de monitorear el estatus de los estudios en proceso.</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Listados y estadísticas definido por la Institución.</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Opción para formatear los reportes de resultados.</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 xml:space="preserve">Los resultados de los servicios de laboratorio debe de incluir: Los Rangos o parámetros de referencia, nombre y firma del Responsable, Cedula Profesional, fecha y hora de elaboración de estudios. </w:t>
      </w:r>
    </w:p>
    <w:p w:rsidR="004C13E8" w:rsidRPr="007840CC" w:rsidRDefault="004C13E8" w:rsidP="004C13E8">
      <w:pPr>
        <w:rPr>
          <w:rFonts w:ascii="Arial" w:hAnsi="Arial" w:cs="Arial"/>
          <w:sz w:val="16"/>
          <w:szCs w:val="16"/>
        </w:rPr>
      </w:pPr>
    </w:p>
    <w:p w:rsidR="004C13E8" w:rsidRPr="007840CC" w:rsidRDefault="004C13E8" w:rsidP="004C13E8">
      <w:pPr>
        <w:pStyle w:val="Ttulo2"/>
        <w:jc w:val="left"/>
        <w:rPr>
          <w:rFonts w:cs="Arial"/>
          <w:b w:val="0"/>
          <w:sz w:val="16"/>
          <w:szCs w:val="16"/>
        </w:rPr>
      </w:pPr>
      <w:r w:rsidRPr="007840CC">
        <w:rPr>
          <w:rFonts w:cs="Arial"/>
          <w:sz w:val="16"/>
          <w:szCs w:val="16"/>
        </w:rPr>
        <w:t>CONTROL DE CALIDAD</w:t>
      </w:r>
    </w:p>
    <w:p w:rsidR="004C13E8" w:rsidRPr="007840CC" w:rsidRDefault="004C13E8" w:rsidP="004C13E8">
      <w:pPr>
        <w:rPr>
          <w:rFonts w:ascii="Arial" w:hAnsi="Arial" w:cs="Arial"/>
          <w:sz w:val="16"/>
          <w:szCs w:val="16"/>
        </w:rPr>
      </w:pPr>
    </w:p>
    <w:p w:rsidR="004C13E8" w:rsidRPr="007840CC" w:rsidRDefault="004C13E8" w:rsidP="00AF41C0">
      <w:pPr>
        <w:numPr>
          <w:ilvl w:val="0"/>
          <w:numId w:val="35"/>
        </w:numPr>
        <w:rPr>
          <w:rFonts w:ascii="Arial" w:hAnsi="Arial" w:cs="Arial"/>
          <w:sz w:val="16"/>
          <w:szCs w:val="16"/>
        </w:rPr>
      </w:pPr>
      <w:r w:rsidRPr="007840CC">
        <w:rPr>
          <w:rFonts w:ascii="Arial" w:hAnsi="Arial" w:cs="Arial"/>
          <w:sz w:val="16"/>
          <w:szCs w:val="16"/>
        </w:rPr>
        <w:t>Captura automática o manual de los resultados de control de calidad.</w:t>
      </w:r>
    </w:p>
    <w:p w:rsidR="004C13E8" w:rsidRPr="007840CC" w:rsidRDefault="004C13E8" w:rsidP="00AF41C0">
      <w:pPr>
        <w:numPr>
          <w:ilvl w:val="0"/>
          <w:numId w:val="35"/>
        </w:numPr>
        <w:rPr>
          <w:rFonts w:ascii="Arial" w:hAnsi="Arial" w:cs="Arial"/>
          <w:sz w:val="16"/>
          <w:szCs w:val="16"/>
        </w:rPr>
      </w:pPr>
      <w:r w:rsidRPr="007840CC">
        <w:rPr>
          <w:rFonts w:ascii="Arial" w:hAnsi="Arial" w:cs="Arial"/>
          <w:sz w:val="16"/>
          <w:szCs w:val="16"/>
        </w:rPr>
        <w:t>Consulta de los resultados de control de calidad, incluyendo media, desviación estándar y coeficiente de variación.</w:t>
      </w:r>
    </w:p>
    <w:p w:rsidR="004C13E8" w:rsidRPr="007840CC" w:rsidRDefault="004C13E8" w:rsidP="004C13E8">
      <w:pPr>
        <w:ind w:left="915"/>
        <w:rPr>
          <w:rFonts w:ascii="Arial" w:hAnsi="Arial" w:cs="Arial"/>
          <w:sz w:val="16"/>
          <w:szCs w:val="16"/>
        </w:rPr>
      </w:pPr>
    </w:p>
    <w:p w:rsidR="004C13E8" w:rsidRPr="007840CC" w:rsidRDefault="004C13E8" w:rsidP="004C13E8">
      <w:pPr>
        <w:pStyle w:val="Ttulo2"/>
        <w:jc w:val="left"/>
        <w:rPr>
          <w:rFonts w:cs="Arial"/>
          <w:b w:val="0"/>
          <w:sz w:val="16"/>
          <w:szCs w:val="16"/>
        </w:rPr>
      </w:pPr>
      <w:r w:rsidRPr="007840CC">
        <w:rPr>
          <w:rFonts w:cs="Arial"/>
          <w:sz w:val="16"/>
          <w:szCs w:val="16"/>
        </w:rPr>
        <w:t>CARACTERÍSTICAS GENERALES DEL SISTEMA</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r w:rsidRPr="007840CC">
        <w:rPr>
          <w:rFonts w:ascii="Arial" w:hAnsi="Arial" w:cs="Arial"/>
          <w:sz w:val="16"/>
          <w:szCs w:val="16"/>
        </w:rPr>
        <w:tab/>
        <w:t>El sistema deberá contar con las siguientes características:</w:t>
      </w:r>
    </w:p>
    <w:p w:rsidR="004C13E8" w:rsidRPr="007840CC" w:rsidRDefault="004C13E8" w:rsidP="00AF41C0">
      <w:pPr>
        <w:numPr>
          <w:ilvl w:val="0"/>
          <w:numId w:val="36"/>
        </w:numPr>
        <w:rPr>
          <w:rFonts w:ascii="Arial" w:hAnsi="Arial" w:cs="Arial"/>
          <w:sz w:val="16"/>
          <w:szCs w:val="16"/>
        </w:rPr>
      </w:pPr>
      <w:r w:rsidRPr="007840CC">
        <w:rPr>
          <w:rFonts w:ascii="Arial" w:hAnsi="Arial" w:cs="Arial"/>
          <w:sz w:val="16"/>
          <w:szCs w:val="16"/>
        </w:rPr>
        <w:lastRenderedPageBreak/>
        <w:t>Soporte técnico local, con un tiempo de respuesta en sitio máximo de 6 horas.</w:t>
      </w:r>
    </w:p>
    <w:p w:rsidR="004C13E8" w:rsidRPr="007840CC" w:rsidRDefault="004C13E8" w:rsidP="00AF41C0">
      <w:pPr>
        <w:numPr>
          <w:ilvl w:val="0"/>
          <w:numId w:val="36"/>
        </w:numPr>
        <w:rPr>
          <w:rFonts w:ascii="Arial" w:hAnsi="Arial" w:cs="Arial"/>
          <w:sz w:val="16"/>
          <w:szCs w:val="16"/>
        </w:rPr>
      </w:pPr>
      <w:r w:rsidRPr="007840CC">
        <w:rPr>
          <w:rFonts w:ascii="Arial" w:hAnsi="Arial" w:cs="Arial"/>
          <w:sz w:val="16"/>
          <w:szCs w:val="16"/>
        </w:rPr>
        <w:t xml:space="preserve">Ayuda en línea las 24 </w:t>
      </w:r>
      <w:proofErr w:type="spellStart"/>
      <w:r w:rsidRPr="007840CC">
        <w:rPr>
          <w:rFonts w:ascii="Arial" w:hAnsi="Arial" w:cs="Arial"/>
          <w:sz w:val="16"/>
          <w:szCs w:val="16"/>
        </w:rPr>
        <w:t>hrs</w:t>
      </w:r>
      <w:proofErr w:type="spellEnd"/>
      <w:r w:rsidRPr="007840CC">
        <w:rPr>
          <w:rFonts w:ascii="Arial" w:hAnsi="Arial" w:cs="Arial"/>
          <w:sz w:val="16"/>
          <w:szCs w:val="16"/>
        </w:rPr>
        <w:t>. Los 365 días del año en todo el “sistema”.</w:t>
      </w:r>
    </w:p>
    <w:p w:rsidR="004C13E8" w:rsidRPr="007840CC" w:rsidRDefault="004C13E8" w:rsidP="00AF41C0">
      <w:pPr>
        <w:numPr>
          <w:ilvl w:val="0"/>
          <w:numId w:val="36"/>
        </w:numPr>
        <w:rPr>
          <w:rFonts w:ascii="Arial" w:hAnsi="Arial" w:cs="Arial"/>
          <w:sz w:val="16"/>
          <w:szCs w:val="16"/>
        </w:rPr>
      </w:pPr>
      <w:r w:rsidRPr="007840CC">
        <w:rPr>
          <w:rFonts w:ascii="Arial" w:hAnsi="Arial" w:cs="Arial"/>
          <w:sz w:val="16"/>
          <w:szCs w:val="16"/>
        </w:rPr>
        <w:t>Trabajar en un sistema operativo de Windows 2003 server y Windows XP profesional.</w:t>
      </w:r>
    </w:p>
    <w:p w:rsidR="004C13E8" w:rsidRPr="007840CC" w:rsidRDefault="004C13E8" w:rsidP="00AF41C0">
      <w:pPr>
        <w:numPr>
          <w:ilvl w:val="0"/>
          <w:numId w:val="36"/>
        </w:numPr>
        <w:rPr>
          <w:rFonts w:ascii="Arial" w:hAnsi="Arial" w:cs="Arial"/>
          <w:sz w:val="16"/>
          <w:szCs w:val="16"/>
        </w:rPr>
      </w:pPr>
      <w:r w:rsidRPr="007840CC">
        <w:rPr>
          <w:rFonts w:ascii="Arial" w:hAnsi="Arial" w:cs="Arial"/>
          <w:sz w:val="16"/>
          <w:szCs w:val="16"/>
        </w:rPr>
        <w:t xml:space="preserve">Topología de red local </w:t>
      </w:r>
      <w:proofErr w:type="spellStart"/>
      <w:r w:rsidRPr="007840CC">
        <w:rPr>
          <w:rFonts w:ascii="Arial" w:hAnsi="Arial" w:cs="Arial"/>
          <w:sz w:val="16"/>
          <w:szCs w:val="16"/>
        </w:rPr>
        <w:t>ethernet</w:t>
      </w:r>
      <w:proofErr w:type="spellEnd"/>
      <w:r w:rsidRPr="007840CC">
        <w:rPr>
          <w:rFonts w:ascii="Arial" w:hAnsi="Arial" w:cs="Arial"/>
          <w:sz w:val="16"/>
          <w:szCs w:val="16"/>
        </w:rPr>
        <w:t xml:space="preserve"> y protocolo de comunicación TCP/IP.</w:t>
      </w:r>
    </w:p>
    <w:p w:rsidR="004C13E8" w:rsidRPr="007840CC" w:rsidRDefault="004C13E8" w:rsidP="00AF41C0">
      <w:pPr>
        <w:numPr>
          <w:ilvl w:val="0"/>
          <w:numId w:val="36"/>
        </w:numPr>
        <w:rPr>
          <w:rFonts w:ascii="Arial" w:hAnsi="Arial" w:cs="Arial"/>
          <w:sz w:val="16"/>
          <w:szCs w:val="16"/>
        </w:rPr>
      </w:pPr>
      <w:r w:rsidRPr="007840CC">
        <w:rPr>
          <w:rFonts w:ascii="Arial" w:hAnsi="Arial" w:cs="Arial"/>
          <w:sz w:val="16"/>
          <w:szCs w:val="16"/>
        </w:rPr>
        <w:t>Los manuales deben ser escritos en español y entregados en forma electrónica.</w:t>
      </w:r>
    </w:p>
    <w:p w:rsidR="004C13E8" w:rsidRPr="007840CC" w:rsidRDefault="004C13E8" w:rsidP="00AF41C0">
      <w:pPr>
        <w:numPr>
          <w:ilvl w:val="0"/>
          <w:numId w:val="36"/>
        </w:numPr>
        <w:rPr>
          <w:rFonts w:ascii="Arial" w:hAnsi="Arial" w:cs="Arial"/>
          <w:sz w:val="16"/>
          <w:szCs w:val="16"/>
        </w:rPr>
      </w:pPr>
      <w:r w:rsidRPr="007840CC">
        <w:rPr>
          <w:rFonts w:ascii="Arial" w:hAnsi="Arial" w:cs="Arial"/>
          <w:sz w:val="16"/>
          <w:szCs w:val="16"/>
        </w:rPr>
        <w:t>Las compañías ganadoras del paquete, cuentan con un plazo máximo de 30 días a partir de la firma de los contratos, para la instalación y puesta en marcha del “sistema” en su totalidad, por lo que deberá haber soporte técnico hasta que el sistema quede ha satisfacción del personal del laboratorio.</w:t>
      </w:r>
    </w:p>
    <w:p w:rsidR="004C13E8" w:rsidRPr="007840CC" w:rsidRDefault="004C13E8" w:rsidP="00AF41C0">
      <w:pPr>
        <w:numPr>
          <w:ilvl w:val="0"/>
          <w:numId w:val="36"/>
        </w:numPr>
        <w:rPr>
          <w:rFonts w:ascii="Arial" w:hAnsi="Arial" w:cs="Arial"/>
          <w:sz w:val="16"/>
          <w:szCs w:val="16"/>
        </w:rPr>
      </w:pPr>
      <w:r w:rsidRPr="007840CC">
        <w:rPr>
          <w:rFonts w:ascii="Arial" w:hAnsi="Arial" w:cs="Arial"/>
          <w:sz w:val="16"/>
          <w:szCs w:val="16"/>
        </w:rPr>
        <w:t xml:space="preserve">El soporte técnico y capacitación deberá proporcionarse de la siguiente manera: </w:t>
      </w:r>
    </w:p>
    <w:p w:rsidR="004C13E8" w:rsidRPr="007840CC" w:rsidRDefault="004C13E8" w:rsidP="00AF41C0">
      <w:pPr>
        <w:numPr>
          <w:ilvl w:val="1"/>
          <w:numId w:val="36"/>
        </w:numPr>
        <w:rPr>
          <w:rFonts w:ascii="Arial" w:hAnsi="Arial" w:cs="Arial"/>
          <w:sz w:val="16"/>
          <w:szCs w:val="16"/>
        </w:rPr>
      </w:pPr>
      <w:r w:rsidRPr="007840CC">
        <w:rPr>
          <w:rFonts w:ascii="Arial" w:hAnsi="Arial" w:cs="Arial"/>
          <w:sz w:val="16"/>
          <w:szCs w:val="16"/>
        </w:rPr>
        <w:t xml:space="preserve">Permanencia del personal de Sistemas para instalación y programación del sistema por un mínimo de 20 días hábiles, en horario matutino (8-13:00hrs). </w:t>
      </w:r>
    </w:p>
    <w:p w:rsidR="004C13E8" w:rsidRPr="007840CC" w:rsidRDefault="004C13E8" w:rsidP="00AF41C0">
      <w:pPr>
        <w:numPr>
          <w:ilvl w:val="1"/>
          <w:numId w:val="36"/>
        </w:numPr>
        <w:rPr>
          <w:rFonts w:ascii="Arial" w:hAnsi="Arial" w:cs="Arial"/>
          <w:sz w:val="16"/>
          <w:szCs w:val="16"/>
        </w:rPr>
      </w:pPr>
      <w:r w:rsidRPr="007840CC">
        <w:rPr>
          <w:rFonts w:ascii="Arial" w:hAnsi="Arial" w:cs="Arial"/>
          <w:sz w:val="16"/>
          <w:szCs w:val="16"/>
        </w:rPr>
        <w:t xml:space="preserve">Capacitación al personal al instalar el sistema </w:t>
      </w:r>
      <w:proofErr w:type="spellStart"/>
      <w:r w:rsidRPr="007840CC">
        <w:rPr>
          <w:rFonts w:ascii="Arial" w:hAnsi="Arial" w:cs="Arial"/>
          <w:sz w:val="16"/>
          <w:szCs w:val="16"/>
        </w:rPr>
        <w:t>ultipu</w:t>
      </w:r>
      <w:proofErr w:type="spellEnd"/>
      <w:r w:rsidRPr="007840CC">
        <w:rPr>
          <w:rFonts w:ascii="Arial" w:hAnsi="Arial" w:cs="Arial"/>
          <w:sz w:val="16"/>
          <w:szCs w:val="16"/>
        </w:rPr>
        <w:t xml:space="preserve"> de al menos 5 días en cada uno de los siguientes turnos: Matutino (8-13:00hrs), Vespertino (13-19:00hrs), Nocturno 1 Lunes, Miércoles  y Viernes (19:00-22:00hrs), Nocturno 2 Martes, Jueves, Sábado (19:00-22:00hrs) y Fin de Semana, (Sábado y domingo de 9:00-13:00hrs) </w:t>
      </w:r>
    </w:p>
    <w:p w:rsidR="004C13E8" w:rsidRPr="007840CC" w:rsidRDefault="004C13E8" w:rsidP="00AF41C0">
      <w:pPr>
        <w:pStyle w:val="Textoindependiente2"/>
        <w:numPr>
          <w:ilvl w:val="0"/>
          <w:numId w:val="36"/>
        </w:numPr>
        <w:ind w:right="0"/>
        <w:jc w:val="left"/>
        <w:rPr>
          <w:rFonts w:cs="Arial"/>
          <w:sz w:val="16"/>
          <w:szCs w:val="16"/>
        </w:rPr>
      </w:pPr>
      <w:r w:rsidRPr="007840CC">
        <w:rPr>
          <w:rFonts w:cs="Arial"/>
          <w:sz w:val="16"/>
          <w:szCs w:val="16"/>
        </w:rPr>
        <w:t>Ofrezca al personal el número de capacitaciones necesarias en cada una de las 6 guardias con las que cuenta el laboratorio, en las fechas programadas por el departamento.</w:t>
      </w:r>
    </w:p>
    <w:p w:rsidR="004C13E8" w:rsidRPr="007840CC" w:rsidRDefault="004C13E8" w:rsidP="004C13E8">
      <w:pPr>
        <w:ind w:left="360"/>
        <w:rPr>
          <w:rFonts w:ascii="Arial" w:hAnsi="Arial" w:cs="Arial"/>
          <w:sz w:val="16"/>
          <w:szCs w:val="16"/>
        </w:rPr>
      </w:pPr>
    </w:p>
    <w:p w:rsidR="004C13E8" w:rsidRPr="007840CC" w:rsidRDefault="004C13E8" w:rsidP="004C13E8">
      <w:pPr>
        <w:pStyle w:val="Textoindependiente"/>
        <w:jc w:val="left"/>
        <w:rPr>
          <w:rFonts w:cs="Arial"/>
          <w:sz w:val="16"/>
          <w:szCs w:val="16"/>
        </w:rPr>
      </w:pPr>
    </w:p>
    <w:p w:rsidR="004C13E8" w:rsidRPr="007840CC" w:rsidRDefault="004C13E8" w:rsidP="004C13E8">
      <w:pPr>
        <w:pStyle w:val="Textoindependiente"/>
        <w:jc w:val="left"/>
        <w:rPr>
          <w:rFonts w:cs="Arial"/>
          <w:sz w:val="16"/>
          <w:szCs w:val="16"/>
        </w:rPr>
      </w:pPr>
    </w:p>
    <w:p w:rsidR="004C13E8" w:rsidRPr="007840CC" w:rsidRDefault="004C13E8" w:rsidP="004C13E8">
      <w:pPr>
        <w:pStyle w:val="Textoindependiente"/>
        <w:jc w:val="left"/>
        <w:rPr>
          <w:rFonts w:cs="Arial"/>
          <w:b/>
          <w:sz w:val="16"/>
          <w:szCs w:val="16"/>
        </w:rPr>
      </w:pPr>
      <w:r w:rsidRPr="007840CC">
        <w:rPr>
          <w:rFonts w:cs="Arial"/>
          <w:b/>
          <w:sz w:val="16"/>
          <w:szCs w:val="16"/>
        </w:rPr>
        <w:t>TODOS LOS EQUIPOS DEBERAN ESTAR EN EL DOMINIO Y TENER EL MISMO SISTEMA OPERATIVO.</w:t>
      </w:r>
    </w:p>
    <w:p w:rsidR="004C13E8" w:rsidRPr="007840CC" w:rsidRDefault="004C13E8" w:rsidP="004C13E8">
      <w:pPr>
        <w:pStyle w:val="Textoindependiente"/>
        <w:jc w:val="left"/>
        <w:rPr>
          <w:rFonts w:cs="Arial"/>
          <w:sz w:val="16"/>
          <w:szCs w:val="16"/>
        </w:rPr>
      </w:pPr>
    </w:p>
    <w:p w:rsidR="004C13E8" w:rsidRPr="007840CC" w:rsidRDefault="004C13E8" w:rsidP="004C13E8">
      <w:pPr>
        <w:pStyle w:val="Textoindependiente"/>
        <w:jc w:val="left"/>
        <w:rPr>
          <w:rFonts w:cs="Arial"/>
          <w:sz w:val="16"/>
          <w:szCs w:val="16"/>
        </w:rPr>
      </w:pPr>
      <w:r w:rsidRPr="007840CC">
        <w:rPr>
          <w:rFonts w:cs="Arial"/>
          <w:sz w:val="16"/>
          <w:szCs w:val="16"/>
        </w:rPr>
        <w:t xml:space="preserve">LA BASE DE DATOS DEBERA SER </w:t>
      </w:r>
    </w:p>
    <w:p w:rsidR="004C13E8" w:rsidRPr="007840CC" w:rsidRDefault="004C13E8" w:rsidP="00AF41C0">
      <w:pPr>
        <w:numPr>
          <w:ilvl w:val="0"/>
          <w:numId w:val="38"/>
        </w:numPr>
        <w:rPr>
          <w:rFonts w:ascii="Arial" w:hAnsi="Arial" w:cs="Arial"/>
          <w:sz w:val="16"/>
          <w:szCs w:val="16"/>
        </w:rPr>
      </w:pPr>
      <w:r w:rsidRPr="007840CC">
        <w:rPr>
          <w:rFonts w:ascii="Arial" w:hAnsi="Arial" w:cs="Arial"/>
          <w:sz w:val="16"/>
          <w:szCs w:val="16"/>
        </w:rPr>
        <w:t>Servidor principal. En los hospitales Metropolitano y Materno Infantil se podrá conectar al servidor de SQL del Hospital y en los demás hospitales si no se cuenta con un servidor propio de la institución se deberá colocar un servidor en el laboratorio se deberá colocar un servidor con las siguientes características:</w:t>
      </w:r>
    </w:p>
    <w:p w:rsidR="004C13E8" w:rsidRPr="007840CC" w:rsidRDefault="004C13E8" w:rsidP="00AF41C0">
      <w:pPr>
        <w:numPr>
          <w:ilvl w:val="1"/>
          <w:numId w:val="38"/>
        </w:numPr>
        <w:rPr>
          <w:rFonts w:ascii="Arial" w:hAnsi="Arial" w:cs="Arial"/>
          <w:sz w:val="16"/>
          <w:szCs w:val="16"/>
          <w:lang w:val="pt-BR"/>
        </w:rPr>
      </w:pPr>
      <w:proofErr w:type="spellStart"/>
      <w:r w:rsidRPr="007840CC">
        <w:rPr>
          <w:rFonts w:ascii="Arial" w:hAnsi="Arial" w:cs="Arial"/>
          <w:sz w:val="16"/>
          <w:szCs w:val="16"/>
          <w:lang w:val="pt-BR"/>
        </w:rPr>
        <w:t>Procesador</w:t>
      </w:r>
      <w:proofErr w:type="spellEnd"/>
      <w:r w:rsidRPr="007840CC">
        <w:rPr>
          <w:rFonts w:ascii="Arial" w:hAnsi="Arial" w:cs="Arial"/>
          <w:sz w:val="16"/>
          <w:szCs w:val="16"/>
          <w:lang w:val="pt-BR"/>
        </w:rPr>
        <w:t xml:space="preserve"> Pentium IV de </w:t>
      </w:r>
      <w:proofErr w:type="spellStart"/>
      <w:r w:rsidRPr="007840CC">
        <w:rPr>
          <w:rFonts w:ascii="Arial" w:hAnsi="Arial" w:cs="Arial"/>
          <w:sz w:val="16"/>
          <w:szCs w:val="16"/>
          <w:lang w:val="pt-BR"/>
        </w:rPr>
        <w:t>mas</w:t>
      </w:r>
      <w:proofErr w:type="spellEnd"/>
      <w:r w:rsidRPr="007840CC">
        <w:rPr>
          <w:rFonts w:ascii="Arial" w:hAnsi="Arial" w:cs="Arial"/>
          <w:sz w:val="16"/>
          <w:szCs w:val="16"/>
          <w:lang w:val="pt-BR"/>
        </w:rPr>
        <w:t xml:space="preserve"> de 1.8 </w:t>
      </w:r>
      <w:proofErr w:type="spellStart"/>
      <w:r w:rsidRPr="007840CC">
        <w:rPr>
          <w:rFonts w:ascii="Arial" w:hAnsi="Arial" w:cs="Arial"/>
          <w:sz w:val="16"/>
          <w:szCs w:val="16"/>
          <w:lang w:val="pt-BR"/>
        </w:rPr>
        <w:t>Ghz</w:t>
      </w:r>
      <w:proofErr w:type="spellEnd"/>
    </w:p>
    <w:p w:rsidR="004C13E8" w:rsidRPr="007840CC" w:rsidRDefault="004C13E8" w:rsidP="00AF41C0">
      <w:pPr>
        <w:numPr>
          <w:ilvl w:val="1"/>
          <w:numId w:val="38"/>
        </w:numPr>
        <w:rPr>
          <w:rFonts w:ascii="Arial" w:hAnsi="Arial" w:cs="Arial"/>
          <w:sz w:val="16"/>
          <w:szCs w:val="16"/>
          <w:lang w:val="pt-BR"/>
        </w:rPr>
      </w:pPr>
      <w:r w:rsidRPr="007840CC">
        <w:rPr>
          <w:rFonts w:ascii="Arial" w:hAnsi="Arial" w:cs="Arial"/>
          <w:sz w:val="16"/>
          <w:szCs w:val="16"/>
          <w:lang w:val="pt-BR"/>
        </w:rPr>
        <w:t xml:space="preserve">1 Gb de memória RAM </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 xml:space="preserve">Disco duro de 50 Gb  </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 xml:space="preserve">Tarjeta de red 10/100/1000 </w:t>
      </w:r>
    </w:p>
    <w:p w:rsidR="004C13E8" w:rsidRPr="007840CC" w:rsidRDefault="004C13E8" w:rsidP="00AF41C0">
      <w:pPr>
        <w:numPr>
          <w:ilvl w:val="1"/>
          <w:numId w:val="38"/>
        </w:numPr>
        <w:rPr>
          <w:rFonts w:ascii="Arial" w:hAnsi="Arial" w:cs="Arial"/>
          <w:sz w:val="16"/>
          <w:szCs w:val="16"/>
          <w:lang w:val="pt-BR"/>
        </w:rPr>
      </w:pPr>
      <w:r w:rsidRPr="007840CC">
        <w:rPr>
          <w:rFonts w:ascii="Arial" w:hAnsi="Arial" w:cs="Arial"/>
          <w:sz w:val="16"/>
          <w:szCs w:val="16"/>
          <w:lang w:val="pt-BR"/>
        </w:rPr>
        <w:t xml:space="preserve">Monitor LCD 14 </w:t>
      </w:r>
      <w:proofErr w:type="spellStart"/>
      <w:r w:rsidRPr="007840CC">
        <w:rPr>
          <w:rFonts w:ascii="Arial" w:hAnsi="Arial" w:cs="Arial"/>
          <w:sz w:val="16"/>
          <w:szCs w:val="16"/>
          <w:lang w:val="pt-BR"/>
        </w:rPr>
        <w:t>pulgadas</w:t>
      </w:r>
      <w:proofErr w:type="spellEnd"/>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Sistema operativo Windows 2003 Server o XP profesional</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Licencia de uso del sistema</w:t>
      </w:r>
    </w:p>
    <w:p w:rsidR="004C13E8" w:rsidRPr="007840CC" w:rsidRDefault="004C13E8" w:rsidP="00AF41C0">
      <w:pPr>
        <w:numPr>
          <w:ilvl w:val="0"/>
          <w:numId w:val="38"/>
        </w:numPr>
        <w:rPr>
          <w:rFonts w:ascii="Arial" w:hAnsi="Arial" w:cs="Arial"/>
          <w:sz w:val="16"/>
          <w:szCs w:val="16"/>
        </w:rPr>
      </w:pPr>
      <w:r w:rsidRPr="007840CC">
        <w:rPr>
          <w:rFonts w:ascii="Arial" w:hAnsi="Arial" w:cs="Arial"/>
          <w:sz w:val="16"/>
          <w:szCs w:val="16"/>
        </w:rPr>
        <w:t>Estación de trabajo</w:t>
      </w:r>
    </w:p>
    <w:p w:rsidR="004C13E8" w:rsidRPr="007840CC" w:rsidRDefault="004C13E8" w:rsidP="00AF41C0">
      <w:pPr>
        <w:numPr>
          <w:ilvl w:val="1"/>
          <w:numId w:val="38"/>
        </w:numPr>
        <w:rPr>
          <w:rFonts w:ascii="Arial" w:hAnsi="Arial" w:cs="Arial"/>
          <w:sz w:val="16"/>
          <w:szCs w:val="16"/>
          <w:lang w:val="pt-BR"/>
        </w:rPr>
      </w:pPr>
      <w:proofErr w:type="spellStart"/>
      <w:r w:rsidRPr="007840CC">
        <w:rPr>
          <w:rFonts w:ascii="Arial" w:hAnsi="Arial" w:cs="Arial"/>
          <w:sz w:val="16"/>
          <w:szCs w:val="16"/>
          <w:lang w:val="pt-BR"/>
        </w:rPr>
        <w:t>Procesador</w:t>
      </w:r>
      <w:proofErr w:type="spellEnd"/>
      <w:r w:rsidRPr="007840CC">
        <w:rPr>
          <w:rFonts w:ascii="Arial" w:hAnsi="Arial" w:cs="Arial"/>
          <w:sz w:val="16"/>
          <w:szCs w:val="16"/>
          <w:lang w:val="pt-BR"/>
        </w:rPr>
        <w:t xml:space="preserve"> Pentium IV a 1.8 </w:t>
      </w:r>
      <w:proofErr w:type="spellStart"/>
      <w:r w:rsidRPr="007840CC">
        <w:rPr>
          <w:rFonts w:ascii="Arial" w:hAnsi="Arial" w:cs="Arial"/>
          <w:sz w:val="16"/>
          <w:szCs w:val="16"/>
          <w:lang w:val="pt-BR"/>
        </w:rPr>
        <w:t>Ghz</w:t>
      </w:r>
      <w:proofErr w:type="spellEnd"/>
    </w:p>
    <w:p w:rsidR="004C13E8" w:rsidRPr="007840CC" w:rsidRDefault="004C13E8" w:rsidP="00AF41C0">
      <w:pPr>
        <w:numPr>
          <w:ilvl w:val="1"/>
          <w:numId w:val="38"/>
        </w:numPr>
        <w:rPr>
          <w:rFonts w:ascii="Arial" w:hAnsi="Arial" w:cs="Arial"/>
          <w:sz w:val="16"/>
          <w:szCs w:val="16"/>
          <w:lang w:val="pt-BR"/>
        </w:rPr>
      </w:pPr>
      <w:r w:rsidRPr="007840CC">
        <w:rPr>
          <w:rFonts w:ascii="Arial" w:hAnsi="Arial" w:cs="Arial"/>
          <w:sz w:val="16"/>
          <w:szCs w:val="16"/>
          <w:lang w:val="pt-BR"/>
        </w:rPr>
        <w:t xml:space="preserve">1 Gb de </w:t>
      </w:r>
      <w:proofErr w:type="spellStart"/>
      <w:r w:rsidRPr="007840CC">
        <w:rPr>
          <w:rFonts w:ascii="Arial" w:hAnsi="Arial" w:cs="Arial"/>
          <w:sz w:val="16"/>
          <w:szCs w:val="16"/>
          <w:lang w:val="pt-BR"/>
        </w:rPr>
        <w:t>memoria</w:t>
      </w:r>
      <w:proofErr w:type="spellEnd"/>
      <w:r w:rsidRPr="007840CC">
        <w:rPr>
          <w:rFonts w:ascii="Arial" w:hAnsi="Arial" w:cs="Arial"/>
          <w:sz w:val="16"/>
          <w:szCs w:val="16"/>
          <w:lang w:val="pt-BR"/>
        </w:rPr>
        <w:t xml:space="preserve"> </w:t>
      </w:r>
      <w:proofErr w:type="spellStart"/>
      <w:r w:rsidRPr="007840CC">
        <w:rPr>
          <w:rFonts w:ascii="Arial" w:hAnsi="Arial" w:cs="Arial"/>
          <w:sz w:val="16"/>
          <w:szCs w:val="16"/>
          <w:lang w:val="pt-BR"/>
        </w:rPr>
        <w:t>ram</w:t>
      </w:r>
      <w:proofErr w:type="spellEnd"/>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Disco duro de 40 Gb</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Tarjeta de red 10/100/1000 base T</w:t>
      </w:r>
    </w:p>
    <w:p w:rsidR="004C13E8" w:rsidRPr="007840CC" w:rsidRDefault="004C13E8" w:rsidP="00AF41C0">
      <w:pPr>
        <w:numPr>
          <w:ilvl w:val="1"/>
          <w:numId w:val="38"/>
        </w:numPr>
        <w:rPr>
          <w:rFonts w:ascii="Arial" w:hAnsi="Arial" w:cs="Arial"/>
          <w:sz w:val="16"/>
          <w:szCs w:val="16"/>
          <w:lang w:val="pt-BR"/>
        </w:rPr>
      </w:pPr>
      <w:r w:rsidRPr="007840CC">
        <w:rPr>
          <w:rFonts w:ascii="Arial" w:hAnsi="Arial" w:cs="Arial"/>
          <w:sz w:val="16"/>
          <w:szCs w:val="16"/>
          <w:lang w:val="pt-BR"/>
        </w:rPr>
        <w:t xml:space="preserve">Monitor LCD 14 </w:t>
      </w:r>
      <w:proofErr w:type="spellStart"/>
      <w:r w:rsidRPr="007840CC">
        <w:rPr>
          <w:rFonts w:ascii="Arial" w:hAnsi="Arial" w:cs="Arial"/>
          <w:sz w:val="16"/>
          <w:szCs w:val="16"/>
          <w:lang w:val="pt-BR"/>
        </w:rPr>
        <w:t>pulgadas</w:t>
      </w:r>
      <w:proofErr w:type="spellEnd"/>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Sistema operativo Windows XP profesional</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Licencia de uso del sistema</w:t>
      </w:r>
    </w:p>
    <w:p w:rsidR="004C13E8" w:rsidRPr="007840CC" w:rsidRDefault="004C13E8" w:rsidP="00AF41C0">
      <w:pPr>
        <w:numPr>
          <w:ilvl w:val="0"/>
          <w:numId w:val="38"/>
        </w:numPr>
        <w:rPr>
          <w:rFonts w:ascii="Arial" w:hAnsi="Arial" w:cs="Arial"/>
          <w:sz w:val="16"/>
          <w:szCs w:val="16"/>
        </w:rPr>
      </w:pPr>
      <w:r w:rsidRPr="007840CC">
        <w:rPr>
          <w:rFonts w:ascii="Arial" w:hAnsi="Arial" w:cs="Arial"/>
          <w:sz w:val="16"/>
          <w:szCs w:val="16"/>
        </w:rPr>
        <w:t>Impresora láser</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Con conexión en paralelo y/o USB</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Memoria estándar de 8 MB/72 MB</w:t>
      </w:r>
    </w:p>
    <w:p w:rsidR="004C13E8" w:rsidRPr="007840CC" w:rsidRDefault="004C13E8" w:rsidP="00AF41C0">
      <w:pPr>
        <w:numPr>
          <w:ilvl w:val="0"/>
          <w:numId w:val="38"/>
        </w:numPr>
        <w:rPr>
          <w:rFonts w:ascii="Arial" w:hAnsi="Arial" w:cs="Arial"/>
          <w:sz w:val="16"/>
          <w:szCs w:val="16"/>
        </w:rPr>
      </w:pPr>
      <w:r w:rsidRPr="007840CC">
        <w:rPr>
          <w:rFonts w:ascii="Arial" w:hAnsi="Arial" w:cs="Arial"/>
          <w:sz w:val="16"/>
          <w:szCs w:val="16"/>
        </w:rPr>
        <w:t xml:space="preserve">Impresora de Código de barras </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Impresión por transferencia térmica</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Resolución mínima de 8 puntos/mm</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 xml:space="preserve">Ancho de 10 </w:t>
      </w:r>
      <w:proofErr w:type="spellStart"/>
      <w:r w:rsidRPr="007840CC">
        <w:rPr>
          <w:rFonts w:ascii="Arial" w:hAnsi="Arial" w:cs="Arial"/>
          <w:sz w:val="16"/>
          <w:szCs w:val="16"/>
        </w:rPr>
        <w:t>cms</w:t>
      </w:r>
      <w:proofErr w:type="spellEnd"/>
      <w:r w:rsidRPr="007840CC">
        <w:rPr>
          <w:rFonts w:ascii="Arial" w:hAnsi="Arial" w:cs="Arial"/>
          <w:sz w:val="16"/>
          <w:szCs w:val="16"/>
        </w:rPr>
        <w:t>.</w:t>
      </w:r>
    </w:p>
    <w:p w:rsidR="004C13E8" w:rsidRPr="007840CC" w:rsidRDefault="004C13E8" w:rsidP="00AF41C0">
      <w:pPr>
        <w:numPr>
          <w:ilvl w:val="0"/>
          <w:numId w:val="38"/>
        </w:numPr>
        <w:rPr>
          <w:rFonts w:ascii="Arial" w:hAnsi="Arial" w:cs="Arial"/>
          <w:sz w:val="16"/>
          <w:szCs w:val="16"/>
        </w:rPr>
      </w:pPr>
      <w:r w:rsidRPr="007840CC">
        <w:rPr>
          <w:rFonts w:ascii="Arial" w:hAnsi="Arial" w:cs="Arial"/>
          <w:sz w:val="16"/>
          <w:szCs w:val="16"/>
        </w:rPr>
        <w:t>Concentrador de 12 puertos 10/100/1000 base T</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 xml:space="preserve">Topología Ethernet con </w:t>
      </w:r>
      <w:proofErr w:type="spellStart"/>
      <w:r w:rsidRPr="007840CC">
        <w:rPr>
          <w:rFonts w:ascii="Arial" w:hAnsi="Arial" w:cs="Arial"/>
          <w:sz w:val="16"/>
          <w:szCs w:val="16"/>
        </w:rPr>
        <w:t>autosense</w:t>
      </w:r>
      <w:proofErr w:type="spellEnd"/>
      <w:r w:rsidRPr="007840CC">
        <w:rPr>
          <w:rFonts w:ascii="Arial" w:hAnsi="Arial" w:cs="Arial"/>
          <w:sz w:val="16"/>
          <w:szCs w:val="16"/>
        </w:rPr>
        <w:t xml:space="preserve"> 10/100</w:t>
      </w:r>
    </w:p>
    <w:p w:rsidR="004C13E8" w:rsidRPr="007840CC" w:rsidRDefault="004C13E8" w:rsidP="00AF41C0">
      <w:pPr>
        <w:numPr>
          <w:ilvl w:val="0"/>
          <w:numId w:val="38"/>
        </w:numPr>
        <w:rPr>
          <w:rFonts w:ascii="Arial" w:hAnsi="Arial" w:cs="Arial"/>
          <w:sz w:val="16"/>
          <w:szCs w:val="16"/>
        </w:rPr>
      </w:pPr>
      <w:r w:rsidRPr="007840CC">
        <w:rPr>
          <w:rFonts w:ascii="Arial" w:hAnsi="Arial" w:cs="Arial"/>
          <w:sz w:val="16"/>
          <w:szCs w:val="16"/>
        </w:rPr>
        <w:t xml:space="preserve">Fuente de poder </w:t>
      </w:r>
      <w:proofErr w:type="spellStart"/>
      <w:r w:rsidRPr="007840CC">
        <w:rPr>
          <w:rFonts w:ascii="Arial" w:hAnsi="Arial" w:cs="Arial"/>
          <w:sz w:val="16"/>
          <w:szCs w:val="16"/>
        </w:rPr>
        <w:t>ininterrumpible</w:t>
      </w:r>
      <w:proofErr w:type="spellEnd"/>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Regulador de voltaje integrado, 250 VA/180W. Con cuatro tomas de salida</w:t>
      </w:r>
    </w:p>
    <w:p w:rsidR="004C13E8" w:rsidRPr="007840CC" w:rsidRDefault="004C13E8" w:rsidP="00AF41C0">
      <w:pPr>
        <w:numPr>
          <w:ilvl w:val="0"/>
          <w:numId w:val="38"/>
        </w:numPr>
        <w:rPr>
          <w:rFonts w:ascii="Arial" w:hAnsi="Arial" w:cs="Arial"/>
          <w:sz w:val="16"/>
          <w:szCs w:val="16"/>
        </w:rPr>
      </w:pPr>
      <w:r w:rsidRPr="007840CC">
        <w:rPr>
          <w:rFonts w:ascii="Arial" w:hAnsi="Arial" w:cs="Arial"/>
          <w:sz w:val="16"/>
          <w:szCs w:val="16"/>
        </w:rPr>
        <w:t>Regulador de corriente para cada estación de trabajo</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1200 VA/950 W con cuatro tomas de salida</w:t>
      </w:r>
    </w:p>
    <w:p w:rsidR="004C13E8" w:rsidRPr="007840CC" w:rsidRDefault="004C13E8" w:rsidP="004C13E8">
      <w:pPr>
        <w:rPr>
          <w:rFonts w:ascii="Arial" w:hAnsi="Arial" w:cs="Arial"/>
          <w:sz w:val="16"/>
          <w:szCs w:val="16"/>
        </w:rPr>
      </w:pPr>
    </w:p>
    <w:p w:rsidR="004C13E8" w:rsidRPr="007840CC" w:rsidRDefault="004C13E8" w:rsidP="004C13E8">
      <w:pPr>
        <w:pStyle w:val="Ttulo2"/>
        <w:ind w:left="0"/>
        <w:jc w:val="left"/>
        <w:rPr>
          <w:rFonts w:cs="Arial"/>
          <w:sz w:val="16"/>
          <w:szCs w:val="16"/>
        </w:rPr>
      </w:pPr>
      <w:r w:rsidRPr="007840CC">
        <w:rPr>
          <w:rFonts w:cs="Arial"/>
          <w:sz w:val="16"/>
          <w:szCs w:val="16"/>
        </w:rPr>
        <w:t>ESPECIFICACIONES GENERALES</w:t>
      </w:r>
    </w:p>
    <w:p w:rsidR="004C13E8" w:rsidRPr="007840CC" w:rsidRDefault="004C13E8" w:rsidP="004C13E8">
      <w:pPr>
        <w:rPr>
          <w:rFonts w:ascii="Arial" w:hAnsi="Arial" w:cs="Arial"/>
          <w:sz w:val="16"/>
          <w:szCs w:val="16"/>
        </w:rPr>
      </w:pPr>
      <w:r w:rsidRPr="007840CC">
        <w:rPr>
          <w:rFonts w:ascii="Arial" w:hAnsi="Arial" w:cs="Arial"/>
          <w:sz w:val="16"/>
          <w:szCs w:val="16"/>
        </w:rPr>
        <w:tab/>
        <w:t xml:space="preserve">Debe contar con servicio técnico las 24 </w:t>
      </w:r>
      <w:proofErr w:type="spellStart"/>
      <w:r w:rsidRPr="007840CC">
        <w:rPr>
          <w:rFonts w:ascii="Arial" w:hAnsi="Arial" w:cs="Arial"/>
          <w:sz w:val="16"/>
          <w:szCs w:val="16"/>
        </w:rPr>
        <w:t>hrs</w:t>
      </w:r>
      <w:proofErr w:type="spellEnd"/>
      <w:r w:rsidRPr="007840CC">
        <w:rPr>
          <w:rFonts w:ascii="Arial" w:hAnsi="Arial" w:cs="Arial"/>
          <w:sz w:val="16"/>
          <w:szCs w:val="16"/>
        </w:rPr>
        <w:t>.  365 días del año.</w:t>
      </w:r>
    </w:p>
    <w:p w:rsidR="004C13E8" w:rsidRPr="007840CC" w:rsidRDefault="004C13E8" w:rsidP="004C13E8">
      <w:pPr>
        <w:ind w:left="360"/>
        <w:rPr>
          <w:rFonts w:ascii="Arial" w:hAnsi="Arial" w:cs="Arial"/>
          <w:sz w:val="16"/>
          <w:szCs w:val="16"/>
        </w:rPr>
      </w:pPr>
      <w:r w:rsidRPr="007840CC">
        <w:rPr>
          <w:rFonts w:ascii="Arial" w:hAnsi="Arial" w:cs="Arial"/>
          <w:sz w:val="16"/>
          <w:szCs w:val="16"/>
        </w:rPr>
        <w:t>Deberá realizar el cableado de red para comunicación con todas las  áreas del laboratorio en hospitales y jurisdicciones.</w:t>
      </w:r>
    </w:p>
    <w:p w:rsidR="004C13E8" w:rsidRPr="007840CC" w:rsidRDefault="004C13E8" w:rsidP="004C13E8">
      <w:pPr>
        <w:pStyle w:val="Default"/>
        <w:rPr>
          <w:rFonts w:ascii="Arial" w:hAnsi="Arial" w:cs="Arial"/>
          <w:b/>
          <w:bCs/>
          <w:color w:val="auto"/>
          <w:sz w:val="16"/>
          <w:szCs w:val="16"/>
          <w:lang w:val="es-ES_tradnl"/>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50CE0" w:rsidP="009230E1">
            <w:pPr>
              <w:tabs>
                <w:tab w:val="right" w:pos="9923"/>
              </w:tabs>
              <w:ind w:right="142"/>
              <w:jc w:val="center"/>
              <w:rPr>
                <w:rFonts w:asciiTheme="minorHAnsi" w:hAnsiTheme="minorHAnsi"/>
                <w:b/>
                <w:sz w:val="16"/>
                <w:szCs w:val="16"/>
              </w:rPr>
            </w:pPr>
            <w:r>
              <w:rPr>
                <w:rFonts w:asciiTheme="minorHAnsi" w:hAnsiTheme="minorHAnsi"/>
                <w:b/>
                <w:sz w:val="16"/>
                <w:szCs w:val="16"/>
              </w:rPr>
              <w:t>PRUEBA</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E50CE0" w:rsidRDefault="00E1428C" w:rsidP="0015502A">
            <w:pPr>
              <w:tabs>
                <w:tab w:val="right" w:pos="9923"/>
              </w:tabs>
              <w:spacing w:before="120" w:after="120"/>
              <w:rPr>
                <w:rFonts w:asciiTheme="minorHAnsi" w:hAnsiTheme="minorHAnsi"/>
                <w:sz w:val="16"/>
                <w:szCs w:val="16"/>
                <w:highlight w:val="green"/>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A00F2E" w:rsidRDefault="00A00F2E" w:rsidP="00E1428C">
      <w:pPr>
        <w:ind w:left="426"/>
        <w:jc w:val="center"/>
        <w:rPr>
          <w:rFonts w:ascii="Calibri" w:hAnsi="Calibri"/>
          <w:b/>
        </w:rPr>
      </w:pPr>
    </w:p>
    <w:p w:rsidR="002F02AA" w:rsidRDefault="002F02AA"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3A4D76">
              <w:rPr>
                <w:rFonts w:ascii="Calibri" w:hAnsi="Calibri"/>
                <w:b/>
                <w:bCs/>
              </w:rPr>
              <w:t>I38</w:t>
            </w:r>
            <w:r w:rsidR="00A42436">
              <w:rPr>
                <w:rFonts w:ascii="Calibri" w:hAnsi="Calibri"/>
                <w:b/>
                <w:bCs/>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F07EFF" w:rsidRPr="00C96B24" w:rsidRDefault="00F07EFF"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3A4D76">
              <w:rPr>
                <w:rFonts w:asciiTheme="minorHAnsi" w:hAnsiTheme="minorHAnsi" w:cs="Arial"/>
                <w:bCs/>
                <w:u w:val="single"/>
              </w:rPr>
              <w:t>I38</w:t>
            </w:r>
            <w:r w:rsidR="00A42436">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D401C2" w:rsidRPr="00D401C2" w:rsidRDefault="00D401C2" w:rsidP="00D401C2">
      <w:pPr>
        <w:ind w:left="851" w:right="51"/>
        <w:jc w:val="center"/>
        <w:rPr>
          <w:rFonts w:asciiTheme="minorHAnsi" w:hAnsiTheme="minorHAnsi" w:cs="Arial"/>
          <w:b/>
          <w:sz w:val="18"/>
          <w:szCs w:val="18"/>
        </w:rPr>
      </w:pPr>
    </w:p>
    <w:tbl>
      <w:tblPr>
        <w:tblW w:w="10837" w:type="dxa"/>
        <w:tblInd w:w="70"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57"/>
        <w:gridCol w:w="2126"/>
        <w:gridCol w:w="709"/>
        <w:gridCol w:w="141"/>
        <w:gridCol w:w="19"/>
        <w:gridCol w:w="1824"/>
        <w:gridCol w:w="1843"/>
        <w:gridCol w:w="1418"/>
      </w:tblGrid>
      <w:tr w:rsidR="00FA7748" w:rsidRPr="00D401C2" w:rsidTr="009D73C5">
        <w:trPr>
          <w:trHeight w:val="50"/>
        </w:trPr>
        <w:tc>
          <w:tcPr>
            <w:tcW w:w="2757" w:type="dxa"/>
            <w:shd w:val="clear" w:color="auto" w:fill="FFFFFF"/>
          </w:tcPr>
          <w:p w:rsidR="00D401C2" w:rsidRPr="00D401C2" w:rsidRDefault="00D401C2" w:rsidP="00D401C2">
            <w:pPr>
              <w:ind w:right="-116"/>
              <w:jc w:val="center"/>
              <w:rPr>
                <w:rFonts w:asciiTheme="minorHAnsi" w:hAnsiTheme="minorHAnsi" w:cs="Arial"/>
                <w:b/>
                <w:sz w:val="18"/>
                <w:szCs w:val="18"/>
              </w:rPr>
            </w:pPr>
            <w:r w:rsidRPr="00D401C2">
              <w:rPr>
                <w:rFonts w:asciiTheme="minorHAnsi" w:hAnsiTheme="minorHAnsi" w:cs="Arial"/>
                <w:b/>
                <w:sz w:val="18"/>
                <w:szCs w:val="18"/>
              </w:rPr>
              <w:t>(1)</w:t>
            </w:r>
          </w:p>
        </w:tc>
        <w:tc>
          <w:tcPr>
            <w:tcW w:w="2976" w:type="dxa"/>
            <w:gridSpan w:val="3"/>
            <w:shd w:val="clear" w:color="auto" w:fill="FFFFFF"/>
          </w:tcPr>
          <w:p w:rsidR="00D401C2" w:rsidRPr="00D401C2" w:rsidRDefault="00D401C2" w:rsidP="00D401C2">
            <w:pPr>
              <w:pStyle w:val="Ttulo8"/>
              <w:ind w:left="72" w:right="72"/>
              <w:rPr>
                <w:rFonts w:asciiTheme="minorHAnsi" w:hAnsiTheme="minorHAnsi" w:cs="Arial"/>
                <w:sz w:val="18"/>
                <w:szCs w:val="18"/>
              </w:rPr>
            </w:pPr>
            <w:r w:rsidRPr="00D401C2">
              <w:rPr>
                <w:rFonts w:asciiTheme="minorHAnsi" w:hAnsiTheme="minorHAnsi" w:cs="Arial"/>
                <w:sz w:val="18"/>
                <w:szCs w:val="18"/>
              </w:rPr>
              <w:t>(2)</w:t>
            </w:r>
          </w:p>
        </w:tc>
        <w:tc>
          <w:tcPr>
            <w:tcW w:w="1843" w:type="dxa"/>
            <w:gridSpan w:val="2"/>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(3)</w:t>
            </w:r>
          </w:p>
        </w:tc>
        <w:tc>
          <w:tcPr>
            <w:tcW w:w="1843" w:type="dxa"/>
            <w:shd w:val="clear" w:color="auto" w:fill="FFFFFF"/>
          </w:tcPr>
          <w:p w:rsidR="00D401C2" w:rsidRPr="00D401C2" w:rsidRDefault="00D401C2" w:rsidP="00D401C2">
            <w:pPr>
              <w:pStyle w:val="Ttulo8"/>
              <w:ind w:left="72" w:right="213"/>
              <w:rPr>
                <w:rFonts w:asciiTheme="minorHAnsi" w:hAnsiTheme="minorHAnsi" w:cs="Arial"/>
                <w:sz w:val="18"/>
                <w:szCs w:val="18"/>
              </w:rPr>
            </w:pPr>
            <w:r w:rsidRPr="00D401C2">
              <w:rPr>
                <w:rFonts w:asciiTheme="minorHAnsi" w:hAnsiTheme="minorHAnsi" w:cs="Arial"/>
                <w:sz w:val="18"/>
                <w:szCs w:val="18"/>
              </w:rPr>
              <w:t>(4)</w:t>
            </w:r>
          </w:p>
        </w:tc>
        <w:tc>
          <w:tcPr>
            <w:tcW w:w="1418"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(5)</w:t>
            </w:r>
          </w:p>
        </w:tc>
      </w:tr>
      <w:tr w:rsidR="00FA7748" w:rsidRPr="00CF1513" w:rsidTr="009D73C5">
        <w:trPr>
          <w:trHeight w:val="59"/>
        </w:trPr>
        <w:tc>
          <w:tcPr>
            <w:tcW w:w="2757" w:type="dxa"/>
            <w:shd w:val="clear" w:color="auto" w:fill="97E7E5"/>
            <w:vAlign w:val="center"/>
          </w:tcPr>
          <w:p w:rsidR="00D401C2" w:rsidRPr="004C216B" w:rsidRDefault="00D401C2" w:rsidP="00D401C2">
            <w:pPr>
              <w:ind w:right="-116"/>
              <w:jc w:val="center"/>
              <w:rPr>
                <w:rFonts w:asciiTheme="minorHAnsi" w:hAnsiTheme="minorHAnsi" w:cs="Arial"/>
                <w:b/>
                <w:sz w:val="16"/>
                <w:szCs w:val="16"/>
              </w:rPr>
            </w:pPr>
            <w:r w:rsidRPr="004C216B">
              <w:rPr>
                <w:rFonts w:asciiTheme="minorHAnsi" w:hAnsiTheme="minorHAnsi" w:cs="Arial"/>
                <w:b/>
                <w:sz w:val="16"/>
                <w:szCs w:val="16"/>
              </w:rPr>
              <w:t>EQUIPO</w:t>
            </w:r>
          </w:p>
        </w:tc>
        <w:tc>
          <w:tcPr>
            <w:tcW w:w="2976" w:type="dxa"/>
            <w:gridSpan w:val="3"/>
            <w:shd w:val="clear" w:color="auto" w:fill="97E7E5"/>
            <w:vAlign w:val="center"/>
          </w:tcPr>
          <w:p w:rsidR="00D401C2" w:rsidRPr="004C216B" w:rsidRDefault="00D401C2" w:rsidP="00D401C2">
            <w:pPr>
              <w:pStyle w:val="Ttulo8"/>
              <w:ind w:left="214" w:right="72"/>
              <w:rPr>
                <w:rFonts w:asciiTheme="minorHAnsi" w:hAnsiTheme="minorHAnsi" w:cs="Arial"/>
                <w:sz w:val="16"/>
                <w:szCs w:val="16"/>
              </w:rPr>
            </w:pPr>
            <w:r w:rsidRPr="004C216B">
              <w:rPr>
                <w:rFonts w:asciiTheme="minorHAnsi" w:hAnsiTheme="minorHAnsi" w:cs="Arial"/>
                <w:sz w:val="16"/>
                <w:szCs w:val="16"/>
              </w:rPr>
              <w:t>No. TOTAL DE PRUEBAS</w:t>
            </w:r>
          </w:p>
        </w:tc>
        <w:tc>
          <w:tcPr>
            <w:tcW w:w="1843" w:type="dxa"/>
            <w:gridSpan w:val="2"/>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POR PRUEBA  SIN I.V.A.</w:t>
            </w:r>
          </w:p>
        </w:tc>
        <w:tc>
          <w:tcPr>
            <w:tcW w:w="1843" w:type="dxa"/>
            <w:shd w:val="clear" w:color="auto" w:fill="97E7E5"/>
            <w:vAlign w:val="center"/>
          </w:tcPr>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COSTO POR PRUEBA</w:t>
            </w:r>
          </w:p>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CON I.V.A.</w:t>
            </w:r>
          </w:p>
        </w:tc>
        <w:tc>
          <w:tcPr>
            <w:tcW w:w="1418" w:type="dxa"/>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TOTAL</w:t>
            </w:r>
          </w:p>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CON  I.V.A.</w:t>
            </w:r>
          </w:p>
          <w:p w:rsidR="00D401C2" w:rsidRPr="004C216B" w:rsidRDefault="00D401C2" w:rsidP="00D401C2">
            <w:pPr>
              <w:ind w:left="72" w:right="71"/>
              <w:jc w:val="center"/>
              <w:rPr>
                <w:rFonts w:asciiTheme="minorHAnsi" w:hAnsiTheme="minorHAnsi" w:cs="Arial"/>
                <w:b/>
                <w:sz w:val="16"/>
                <w:szCs w:val="16"/>
              </w:rPr>
            </w:pPr>
            <w:r w:rsidRPr="004C216B">
              <w:rPr>
                <w:rFonts w:asciiTheme="minorHAnsi" w:hAnsiTheme="minorHAnsi" w:cs="Arial"/>
                <w:b/>
                <w:sz w:val="16"/>
                <w:szCs w:val="16"/>
              </w:rPr>
              <w:t>(2 x 4)</w:t>
            </w: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gridSpan w:val="3"/>
            <w:shd w:val="clear" w:color="auto" w:fill="FFFFFF"/>
          </w:tcPr>
          <w:p w:rsidR="00D401C2" w:rsidRDefault="00D401C2" w:rsidP="00D401C2">
            <w:pPr>
              <w:ind w:right="72"/>
              <w:jc w:val="both"/>
              <w:rPr>
                <w:rFonts w:asciiTheme="minorHAnsi" w:hAnsiTheme="minorHAnsi" w:cs="Arial"/>
                <w:sz w:val="14"/>
                <w:szCs w:val="14"/>
                <w:highlight w:val="yellow"/>
              </w:rPr>
            </w:pPr>
          </w:p>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gridSpan w:val="3"/>
            <w:shd w:val="clear" w:color="auto" w:fill="FFFFFF"/>
          </w:tcPr>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shd w:val="clear" w:color="auto" w:fill="FFFFFF"/>
            <w:vAlign w:val="center"/>
          </w:tcPr>
          <w:p w:rsidR="00D401C2" w:rsidRPr="00717F75" w:rsidRDefault="00D401C2" w:rsidP="00D401C2">
            <w:pPr>
              <w:pStyle w:val="Ttulo7"/>
              <w:ind w:right="72"/>
              <w:jc w:val="left"/>
              <w:rPr>
                <w:rFonts w:asciiTheme="minorHAnsi" w:hAnsiTheme="minorHAnsi" w:cs="Arial"/>
                <w:b w:val="0"/>
                <w:sz w:val="16"/>
                <w:szCs w:val="16"/>
              </w:rPr>
            </w:pPr>
          </w:p>
        </w:tc>
        <w:tc>
          <w:tcPr>
            <w:tcW w:w="2126" w:type="dxa"/>
            <w:tcBorders>
              <w:bottom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rPr>
            </w:pPr>
          </w:p>
        </w:tc>
        <w:tc>
          <w:tcPr>
            <w:tcW w:w="850" w:type="dxa"/>
            <w:gridSpan w:val="2"/>
            <w:tcBorders>
              <w:left w:val="single" w:sz="4" w:space="0" w:color="auto"/>
              <w:bottom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tcBorders>
              <w:right w:val="single" w:sz="4" w:space="0" w:color="auto"/>
            </w:tcBorders>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lang w:val="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lang w:val="es-ES"/>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r>
      <w:tr w:rsidR="00261823"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top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lang w:val="es-ES"/>
              </w:rPr>
            </w:pPr>
          </w:p>
        </w:tc>
        <w:tc>
          <w:tcPr>
            <w:tcW w:w="850" w:type="dxa"/>
            <w:gridSpan w:val="2"/>
            <w:tcBorders>
              <w:top w:val="single" w:sz="4" w:space="0" w:color="auto"/>
              <w:lef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right w:val="single" w:sz="4" w:space="0" w:color="auto"/>
            </w:tcBorders>
            <w:shd w:val="clear" w:color="auto" w:fill="FFFFFF"/>
            <w:vAlign w:val="center"/>
          </w:tcPr>
          <w:p w:rsidR="00D401C2" w:rsidRPr="002B292D" w:rsidRDefault="00D401C2" w:rsidP="00D401C2">
            <w:pPr>
              <w:ind w:right="72"/>
              <w:rPr>
                <w:rFonts w:asciiTheme="minorHAnsi" w:hAnsiTheme="minorHAnsi" w:cs="Arial"/>
                <w:sz w:val="14"/>
                <w:szCs w:val="14"/>
                <w:highlight w:val="yellow"/>
                <w:lang w:val="es-ES"/>
              </w:rPr>
            </w:pPr>
          </w:p>
        </w:tc>
        <w:tc>
          <w:tcPr>
            <w:tcW w:w="850" w:type="dxa"/>
            <w:gridSpan w:val="2"/>
            <w:tcBorders>
              <w:left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rPr>
          <w:trHeight w:val="48"/>
        </w:trPr>
        <w:tc>
          <w:tcPr>
            <w:tcW w:w="2757" w:type="dxa"/>
            <w:shd w:val="clear" w:color="auto" w:fill="FFFFFF"/>
            <w:vAlign w:val="center"/>
          </w:tcPr>
          <w:p w:rsidR="00FA7748" w:rsidRPr="00D013E0" w:rsidRDefault="00FA7748" w:rsidP="00D401C2">
            <w:pPr>
              <w:ind w:right="72"/>
              <w:rPr>
                <w:rFonts w:asciiTheme="minorHAnsi" w:hAnsiTheme="minorHAnsi" w:cs="Arial"/>
                <w:color w:val="000000"/>
                <w:sz w:val="16"/>
                <w:szCs w:val="16"/>
              </w:rPr>
            </w:pPr>
          </w:p>
        </w:tc>
        <w:tc>
          <w:tcPr>
            <w:tcW w:w="2976" w:type="dxa"/>
            <w:gridSpan w:val="3"/>
            <w:shd w:val="clear" w:color="auto" w:fill="FFFFFF"/>
          </w:tcPr>
          <w:p w:rsidR="00FA7748" w:rsidRPr="00D013E0" w:rsidRDefault="00FA7748" w:rsidP="00D401C2">
            <w:pPr>
              <w:jc w:val="both"/>
              <w:rPr>
                <w:rFonts w:asciiTheme="minorHAnsi" w:hAnsiTheme="minorHAnsi" w:cs="Arial"/>
                <w:color w:val="000000"/>
                <w:sz w:val="14"/>
                <w:szCs w:val="14"/>
                <w:lang w:val="es-MX" w:eastAsia="es-MX"/>
              </w:rPr>
            </w:pPr>
          </w:p>
        </w:tc>
        <w:tc>
          <w:tcPr>
            <w:tcW w:w="1843" w:type="dxa"/>
            <w:gridSpan w:val="2"/>
            <w:shd w:val="clear" w:color="auto" w:fill="FFFFFF"/>
          </w:tcPr>
          <w:p w:rsidR="00FA7748" w:rsidRPr="00CF1513" w:rsidRDefault="00FA7748" w:rsidP="00D401C2">
            <w:pPr>
              <w:ind w:left="72" w:right="71"/>
              <w:jc w:val="both"/>
              <w:rPr>
                <w:rFonts w:asciiTheme="minorHAnsi" w:hAnsiTheme="minorHAnsi" w:cs="Arial"/>
                <w:sz w:val="16"/>
                <w:szCs w:val="16"/>
              </w:rPr>
            </w:pPr>
          </w:p>
        </w:tc>
        <w:tc>
          <w:tcPr>
            <w:tcW w:w="1843" w:type="dxa"/>
            <w:shd w:val="clear" w:color="auto" w:fill="FFFFFF"/>
          </w:tcPr>
          <w:p w:rsidR="00FA7748" w:rsidRPr="00CF1513" w:rsidRDefault="00FA7748" w:rsidP="00D401C2">
            <w:pPr>
              <w:ind w:left="72" w:right="213"/>
              <w:jc w:val="both"/>
              <w:rPr>
                <w:rFonts w:asciiTheme="minorHAnsi" w:hAnsiTheme="minorHAnsi" w:cs="Arial"/>
                <w:sz w:val="16"/>
                <w:szCs w:val="16"/>
              </w:rPr>
            </w:pPr>
          </w:p>
        </w:tc>
        <w:tc>
          <w:tcPr>
            <w:tcW w:w="1418" w:type="dxa"/>
            <w:shd w:val="clear" w:color="auto" w:fill="FFFFFF"/>
          </w:tcPr>
          <w:p w:rsidR="00FA7748" w:rsidRPr="00CF1513" w:rsidRDefault="00FA7748"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p>
        </w:tc>
        <w:tc>
          <w:tcPr>
            <w:tcW w:w="2976" w:type="dxa"/>
            <w:gridSpan w:val="3"/>
            <w:shd w:val="clear" w:color="auto" w:fill="FFFFFF"/>
          </w:tcPr>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p>
        </w:tc>
        <w:tc>
          <w:tcPr>
            <w:tcW w:w="2976" w:type="dxa"/>
            <w:gridSpan w:val="3"/>
            <w:shd w:val="clear" w:color="auto" w:fill="FFFFFF"/>
          </w:tcPr>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9D73C5">
        <w:trPr>
          <w:trHeight w:val="424"/>
        </w:trPr>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9D73C5">
        <w:trPr>
          <w:trHeight w:val="543"/>
        </w:trPr>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835" w:type="dxa"/>
            <w:gridSpan w:val="2"/>
            <w:tcBorders>
              <w:right w:val="single" w:sz="4" w:space="0" w:color="auto"/>
            </w:tcBorders>
            <w:shd w:val="clear" w:color="auto" w:fill="FFFFFF"/>
          </w:tcPr>
          <w:p w:rsidR="00D401C2" w:rsidRPr="00D013E0" w:rsidRDefault="00D401C2" w:rsidP="00D401C2">
            <w:pPr>
              <w:jc w:val="both"/>
              <w:rPr>
                <w:rFonts w:asciiTheme="minorHAnsi" w:hAnsiTheme="minorHAnsi" w:cs="Arial"/>
                <w:color w:val="000000"/>
                <w:sz w:val="14"/>
                <w:szCs w:val="14"/>
                <w:lang w:val="es-MX" w:eastAsia="es-MX"/>
              </w:rPr>
            </w:pPr>
          </w:p>
        </w:tc>
        <w:tc>
          <w:tcPr>
            <w:tcW w:w="160" w:type="dxa"/>
            <w:gridSpan w:val="2"/>
            <w:tcBorders>
              <w:left w:val="single" w:sz="4" w:space="0" w:color="auto"/>
            </w:tcBorders>
            <w:shd w:val="clear" w:color="auto" w:fill="FFFFFF"/>
          </w:tcPr>
          <w:p w:rsidR="00D401C2" w:rsidRPr="00CF1513" w:rsidRDefault="00D401C2" w:rsidP="00D401C2">
            <w:pPr>
              <w:jc w:val="both"/>
              <w:rPr>
                <w:rFonts w:asciiTheme="minorHAnsi" w:hAnsiTheme="minorHAnsi" w:cs="Arial"/>
                <w:color w:val="000000"/>
                <w:sz w:val="14"/>
                <w:szCs w:val="14"/>
                <w:lang w:val="es-MX" w:eastAsia="es-MX"/>
              </w:rPr>
            </w:pPr>
          </w:p>
        </w:tc>
        <w:tc>
          <w:tcPr>
            <w:tcW w:w="1824" w:type="dxa"/>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bl>
    <w:p w:rsidR="00C96B24" w:rsidRDefault="00C96B24"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BB0554"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BB0554">
        <w:rPr>
          <w:rFonts w:ascii="Calibri" w:hAnsi="Calibri" w:cs="Calibri"/>
          <w:sz w:val="20"/>
          <w:szCs w:val="20"/>
        </w:rPr>
        <w:t xml:space="preserve">, ____ de _____________ </w:t>
      </w:r>
      <w:proofErr w:type="spellStart"/>
      <w:r w:rsidR="00BB0554">
        <w:rPr>
          <w:rFonts w:ascii="Calibri" w:hAnsi="Calibri" w:cs="Calibri"/>
          <w:sz w:val="20"/>
          <w:szCs w:val="20"/>
        </w:rPr>
        <w:t>de</w:t>
      </w:r>
      <w:proofErr w:type="spellEnd"/>
      <w:r w:rsidR="00BB0554">
        <w:rPr>
          <w:rFonts w:ascii="Calibri" w:hAnsi="Calibri" w:cs="Calibri"/>
          <w:sz w:val="20"/>
          <w:szCs w:val="20"/>
        </w:rPr>
        <w:t xml:space="preserve"> _____</w:t>
      </w:r>
    </w:p>
    <w:p w:rsidR="002F5444" w:rsidRPr="00B63CD0" w:rsidRDefault="002F5444" w:rsidP="002F5444">
      <w:pPr>
        <w:pStyle w:val="Default"/>
        <w:rPr>
          <w:rFonts w:ascii="Calibri" w:hAnsi="Calibri" w:cs="Calibri"/>
          <w:sz w:val="20"/>
          <w:szCs w:val="20"/>
        </w:rPr>
      </w:pPr>
    </w:p>
    <w:p w:rsidR="002F5444" w:rsidRPr="00B63CD0" w:rsidRDefault="00BB0554"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3A4D76">
        <w:rPr>
          <w:rFonts w:ascii="Calibri" w:hAnsi="Calibri" w:cs="Calibri"/>
          <w:b/>
          <w:bCs/>
          <w:sz w:val="20"/>
          <w:szCs w:val="20"/>
        </w:rPr>
        <w:t>I38</w:t>
      </w:r>
      <w:r w:rsidR="00A42436">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BB0554">
        <w:rPr>
          <w:rFonts w:ascii="Calibri" w:hAnsi="Calibri" w:cs="Arial"/>
        </w:rPr>
        <w:t>otales del Ejercicio Fiscal 201</w:t>
      </w:r>
      <w:r w:rsidR="004C13E8">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4C13E8">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4C13E8">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9462B3" w:rsidRDefault="009462B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BB0554"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w:t>
      </w:r>
      <w:bookmarkStart w:id="2" w:name="_GoBack"/>
      <w:bookmarkEnd w:id="2"/>
      <w:r w:rsidRPr="00174D9C">
        <w:rPr>
          <w:rFonts w:ascii="Calibri" w:hAnsi="Calibri" w:cs="Calibri"/>
          <w:sz w:val="20"/>
          <w:szCs w:val="20"/>
        </w:rPr>
        <w:t xml:space="preserve">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3A4D76">
        <w:rPr>
          <w:rFonts w:ascii="Calibri" w:hAnsi="Calibri" w:cs="Calibri"/>
          <w:b/>
          <w:bCs/>
          <w:sz w:val="20"/>
          <w:szCs w:val="20"/>
        </w:rPr>
        <w:t>I38</w:t>
      </w:r>
      <w:r w:rsidR="00A42436">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3A4D76">
        <w:rPr>
          <w:rFonts w:ascii="Calibri" w:hAnsi="Calibri"/>
          <w:b/>
          <w:bCs/>
          <w:sz w:val="20"/>
          <w:szCs w:val="20"/>
        </w:rPr>
        <w:t>I38</w:t>
      </w:r>
      <w:r w:rsidR="00A42436">
        <w:rPr>
          <w:rFonts w:ascii="Calibri" w:hAnsi="Calibri"/>
          <w:b/>
          <w:bCs/>
          <w:sz w:val="20"/>
          <w:szCs w:val="20"/>
        </w:rPr>
        <w:t>-2018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F07EFF" w:rsidRPr="00AA0B61" w:rsidTr="003632F9">
        <w:trPr>
          <w:trHeight w:val="64"/>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cs="Arial"/>
                <w:b/>
                <w:sz w:val="15"/>
                <w:szCs w:val="15"/>
              </w:rPr>
              <w:t>ANEXO 13.</w:t>
            </w:r>
            <w:r w:rsidRPr="00F07EFF">
              <w:rPr>
                <w:rFonts w:asciiTheme="minorHAnsi" w:hAnsiTheme="minorHAnsi" w:cs="Arial"/>
                <w:sz w:val="15"/>
                <w:szCs w:val="15"/>
              </w:rPr>
              <w:t xml:space="preserve"> Cédula de entrega de documentos.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F07EFF" w:rsidRPr="00F07EFF" w:rsidRDefault="00F07EFF" w:rsidP="00F07EFF">
            <w:pPr>
              <w:tabs>
                <w:tab w:val="left" w:pos="1134"/>
                <w:tab w:val="left" w:pos="1418"/>
              </w:tabs>
              <w:jc w:val="both"/>
              <w:rPr>
                <w:b/>
                <w:bCs/>
                <w:sz w:val="15"/>
                <w:szCs w:val="15"/>
              </w:rPr>
            </w:pPr>
            <w:r w:rsidRPr="00F07EFF">
              <w:rPr>
                <w:rFonts w:asciiTheme="minorHAnsi" w:hAnsiTheme="minorHAnsi"/>
                <w:sz w:val="15"/>
                <w:szCs w:val="15"/>
              </w:rPr>
              <w:t>Currículum de la empresa como proveedor de los reactivos,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reactivos que demuestre experiencia en el Sector Salud, enfatizando su infraestructura física, capacidad de distribución y de recursos humanos.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2</w:t>
            </w:r>
            <w:r w:rsidRPr="00F07EFF">
              <w:rPr>
                <w:rFonts w:asciiTheme="minorHAnsi" w:hAnsiTheme="minorHAnsi"/>
                <w:sz w:val="15"/>
                <w:szCs w:val="15"/>
              </w:rPr>
              <w:t>. Propuesta Técnica conforme al formato del anexo 2 de las presentes bases</w:t>
            </w:r>
            <w:r w:rsidRPr="00F07EFF">
              <w:rPr>
                <w:rFonts w:asciiTheme="minorHAnsi" w:hAnsiTheme="minorHAnsi"/>
                <w:color w:val="000000"/>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81"/>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F07EFF" w:rsidRPr="00F07EFF" w:rsidRDefault="00F07EFF" w:rsidP="00F07EFF">
            <w:pPr>
              <w:tabs>
                <w:tab w:val="left" w:pos="1134"/>
              </w:tabs>
              <w:jc w:val="both"/>
              <w:rPr>
                <w:rFonts w:cstheme="minorHAnsi"/>
                <w:bCs/>
                <w:sz w:val="15"/>
                <w:szCs w:val="15"/>
              </w:rPr>
            </w:pPr>
            <w:r w:rsidRPr="00F07EFF">
              <w:rPr>
                <w:rFonts w:asciiTheme="minorHAnsi" w:hAnsiTheme="minorHAnsi" w:cstheme="minorHAnsi"/>
                <w:bCs/>
                <w:sz w:val="15"/>
                <w:szCs w:val="15"/>
              </w:rPr>
              <w:t>Carta de manifiesto bajo protesta de decir verdad,</w:t>
            </w:r>
            <w:r w:rsidRPr="00F07EFF">
              <w:rPr>
                <w:rFonts w:asciiTheme="minorHAnsi" w:hAnsiTheme="minorHAnsi" w:cstheme="minorHAnsi"/>
                <w:bCs/>
                <w:color w:val="000000"/>
                <w:sz w:val="15"/>
                <w:szCs w:val="15"/>
              </w:rPr>
              <w:t xml:space="preserve"> que el servicio, insumos y productos</w:t>
            </w:r>
            <w:r w:rsidRPr="00F07EFF">
              <w:rPr>
                <w:rFonts w:asciiTheme="minorHAnsi" w:hAnsiTheme="minorHAnsi" w:cstheme="minorHAnsi"/>
                <w:bCs/>
                <w:sz w:val="15"/>
                <w:szCs w:val="15"/>
              </w:rPr>
              <w:t xml:space="preserve"> que ofertan, cumplen y reúnen todos los requisitos de la legislación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218"/>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F07EFF" w:rsidRPr="00F07EFF" w:rsidRDefault="00F07EFF" w:rsidP="00F07EFF">
            <w:pPr>
              <w:jc w:val="both"/>
              <w:rPr>
                <w:rFonts w:cs="Arial"/>
                <w:sz w:val="15"/>
                <w:szCs w:val="15"/>
              </w:rPr>
            </w:pPr>
            <w:r w:rsidRPr="00F07EFF">
              <w:rPr>
                <w:rFonts w:asciiTheme="minorHAnsi" w:hAnsiTheme="minorHAnsi"/>
                <w:color w:val="000000"/>
                <w:sz w:val="15"/>
                <w:szCs w:val="15"/>
              </w:rPr>
              <w:t>Carta de apoyo del fabricante o distribuidor mayorista de todos los Reactivos para la determinación de Análisis Clínicos que se solicitan en el anexo 1</w:t>
            </w:r>
            <w:r w:rsidR="00856441">
              <w:rPr>
                <w:rFonts w:asciiTheme="minorHAnsi" w:hAnsiTheme="minorHAnsi"/>
                <w:color w:val="000000"/>
                <w:sz w:val="15"/>
                <w:szCs w:val="15"/>
              </w:rPr>
              <w:t xml:space="preserve"> </w:t>
            </w:r>
            <w:r w:rsidRPr="00F07EFF">
              <w:rPr>
                <w:rFonts w:asciiTheme="minorHAnsi" w:hAnsiTheme="minorHAnsi"/>
                <w:color w:val="000000"/>
                <w:sz w:val="15"/>
                <w:szCs w:val="15"/>
              </w:rPr>
              <w:t>de estas bases en la que se mencione el número de licitación y se describan las partidas, marcas y cantidades ofertadas.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5"/>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 los cuales deberán tener una antigüedad máxima de 3 años.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Folletos en español de los Equipos en Comodato</w:t>
            </w:r>
            <w:r w:rsidRPr="00F07EFF">
              <w:rPr>
                <w:rFonts w:asciiTheme="minorHAnsi" w:hAnsiTheme="minorHAnsi" w:cs="Arial"/>
                <w:color w:val="3366FF"/>
                <w:sz w:val="15"/>
                <w:szCs w:val="15"/>
              </w:rPr>
              <w:t xml:space="preserve"> </w:t>
            </w:r>
            <w:r w:rsidRPr="00F07EFF">
              <w:rPr>
                <w:rFonts w:asciiTheme="minorHAnsi" w:hAnsiTheme="minorHAnsi" w:cs="Arial"/>
                <w:sz w:val="15"/>
                <w:szCs w:val="15"/>
              </w:rPr>
              <w:t>que describan cuando menos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F07EFF" w:rsidRPr="00F07EFF" w:rsidRDefault="00F07EFF" w:rsidP="00F07EFF">
            <w:pPr>
              <w:tabs>
                <w:tab w:val="right" w:pos="1276"/>
              </w:tabs>
              <w:jc w:val="both"/>
              <w:rPr>
                <w:rFonts w:cs="Arial"/>
                <w:sz w:val="15"/>
                <w:szCs w:val="15"/>
              </w:rPr>
            </w:pPr>
            <w:r w:rsidRPr="00F07EFF">
              <w:rPr>
                <w:rFonts w:asciiTheme="minorHAnsi" w:hAnsiTheme="minorHAnsi" w:cs="Arial"/>
                <w:sz w:val="15"/>
                <w:szCs w:val="15"/>
              </w:rPr>
              <w:t>Carta compromiso de que proporcionará la capacitación y asesoría al personal que designen las Unidades Aplicativas de la Convocante durante el tiempo que estimen conveniente dichas unidades  para el adecuado manejo de los equipos.</w:t>
            </w:r>
            <w:r w:rsidR="00A41A38">
              <w:rPr>
                <w:rFonts w:asciiTheme="minorHAnsi" w:hAnsiTheme="minorHAnsi" w:cs="Arial"/>
                <w:sz w:val="15"/>
                <w:szCs w:val="15"/>
              </w:rPr>
              <w:t xml:space="preserve"> </w:t>
            </w:r>
            <w:r w:rsidR="00A41A38" w:rsidRPr="00A41A38">
              <w:rPr>
                <w:rFonts w:asciiTheme="minorHAnsi" w:hAnsiTheme="minorHAnsi" w:cs="Arial"/>
                <w:sz w:val="15"/>
                <w:szCs w:val="15"/>
              </w:rPr>
              <w:t>(Durante los primeros 15 días de la vigencia del contrato el o los licitantes que resulten adjudicados deberán presentar a la Convocante un programa calendarizado de capacitación en el uso de instrumentos y equipos)</w:t>
            </w:r>
            <w:r w:rsidR="00A41A38">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compromiso de que en caso de resultar adjudicado, se corregirá en un término no mayor a 24 horas cualquier falla o avería que se presenten en los equipos, con excepción de los Equipos de Química Clínica, para los que el plazo será de 12 horas;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F07EFF" w:rsidRPr="00F07EFF" w:rsidRDefault="00F07EFF" w:rsidP="00F07EFF">
            <w:pPr>
              <w:tabs>
                <w:tab w:val="left" w:pos="1276"/>
              </w:tabs>
              <w:jc w:val="both"/>
              <w:rPr>
                <w:rFonts w:cs="Arial"/>
                <w:sz w:val="15"/>
                <w:szCs w:val="15"/>
              </w:rPr>
            </w:pPr>
            <w:r w:rsidRPr="00F07EFF">
              <w:rPr>
                <w:rFonts w:asciiTheme="minorHAnsi" w:hAnsiTheme="minorHAnsi" w:cs="Arial"/>
                <w:sz w:val="15"/>
                <w:szCs w:val="15"/>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17</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rPr>
              <w:t xml:space="preserve">Alguno de los siguientes Certificados de calidad: </w:t>
            </w:r>
            <w:r w:rsidRPr="00F07EFF">
              <w:rPr>
                <w:rFonts w:asciiTheme="minorHAnsi" w:hAnsiTheme="minorHAnsi"/>
                <w:sz w:val="15"/>
                <w:szCs w:val="15"/>
                <w:lang w:val="es-MX"/>
              </w:rPr>
              <w:t>ISO, FDA, CE,</w:t>
            </w:r>
            <w:r w:rsidRPr="00F07EFF">
              <w:rPr>
                <w:rFonts w:asciiTheme="minorHAnsi" w:hAnsiTheme="minorHAnsi" w:cs="Arial"/>
                <w:sz w:val="15"/>
                <w:szCs w:val="15"/>
              </w:rPr>
              <w:t xml:space="preserve"> UL, TUV. P</w:t>
            </w:r>
            <w:r w:rsidRPr="00F07EFF">
              <w:rPr>
                <w:rFonts w:asciiTheme="minorHAnsi" w:hAnsiTheme="minorHAnsi"/>
                <w:sz w:val="15"/>
                <w:szCs w:val="15"/>
                <w:lang w:val="es-MX"/>
              </w:rPr>
              <w:t xml:space="preserve">ara equipos y reactivos fabricados en México además, la documentación de </w:t>
            </w:r>
            <w:r w:rsidR="004509F1">
              <w:rPr>
                <w:rFonts w:asciiTheme="minorHAnsi" w:hAnsiTheme="minorHAnsi"/>
                <w:sz w:val="15"/>
                <w:szCs w:val="15"/>
                <w:lang w:val="es-MX"/>
              </w:rPr>
              <w:t>buenas prácticas de fabricación.</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BB0554">
        <w:trPr>
          <w:trHeight w:val="235"/>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lang w:val="es-MX"/>
              </w:rPr>
              <w:t>Copia simple legible del Registro Sanitario de los equipos y reactivos propuestos otorgados por la Secretaría de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BB0554"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F07EFF" w:rsidRPr="00F07EFF" w:rsidRDefault="00BB0554" w:rsidP="00BB0554">
            <w:pPr>
              <w:tabs>
                <w:tab w:val="left" w:pos="993"/>
              </w:tabs>
              <w:jc w:val="both"/>
              <w:rPr>
                <w:sz w:val="15"/>
                <w:szCs w:val="15"/>
              </w:rPr>
            </w:pPr>
            <w:r>
              <w:rPr>
                <w:rFonts w:asciiTheme="minorHAnsi" w:hAnsiTheme="minorHAnsi"/>
                <w:sz w:val="15"/>
                <w:szCs w:val="15"/>
                <w:lang w:val="es-MX"/>
              </w:rPr>
              <w:t>De</w:t>
            </w:r>
            <w:proofErr w:type="spellStart"/>
            <w:r>
              <w:rPr>
                <w:rFonts w:asciiTheme="minorHAnsi" w:hAnsiTheme="minorHAnsi"/>
                <w:sz w:val="15"/>
                <w:szCs w:val="15"/>
              </w:rPr>
              <w:t>berá</w:t>
            </w:r>
            <w:proofErr w:type="spellEnd"/>
            <w:r w:rsidR="00F07EFF" w:rsidRPr="00F07EFF">
              <w:rPr>
                <w:rFonts w:asciiTheme="minorHAnsi" w:hAnsiTheme="minorHAnsi"/>
                <w:sz w:val="15"/>
                <w:szCs w:val="15"/>
              </w:rPr>
              <w:t xml:space="preserve"> presentar como mínimo dos cartas en original, emitidas por </w:t>
            </w:r>
            <w:r>
              <w:rPr>
                <w:rFonts w:asciiTheme="minorHAnsi" w:hAnsiTheme="minorHAnsi"/>
                <w:sz w:val="15"/>
                <w:szCs w:val="15"/>
              </w:rPr>
              <w:t>clientes del sector salud</w:t>
            </w:r>
            <w:r w:rsidR="00F07EFF" w:rsidRPr="00F07EFF">
              <w:rPr>
                <w:rFonts w:asciiTheme="minorHAnsi" w:hAnsiTheme="minorHAnsi"/>
                <w:sz w:val="15"/>
                <w:szCs w:val="15"/>
              </w:rPr>
              <w:t>, en papel membretado de éstos, mediante las cuales estipulen que han prestado buen servicio de atención y surtimiento, mismas que la Convocante se reserva el derecho de verificar dicha información, para su participación en el presente evento</w:t>
            </w:r>
            <w:r w:rsidR="00F07EFF"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20</w:t>
            </w:r>
          </w:p>
        </w:tc>
        <w:tc>
          <w:tcPr>
            <w:tcW w:w="7506" w:type="dxa"/>
          </w:tcPr>
          <w:p w:rsidR="00BB0554" w:rsidRPr="00F07EFF" w:rsidRDefault="00BB0554" w:rsidP="00BB0554">
            <w:pPr>
              <w:tabs>
                <w:tab w:val="left" w:pos="993"/>
              </w:tabs>
              <w:jc w:val="both"/>
              <w:rPr>
                <w:sz w:val="15"/>
                <w:szCs w:val="15"/>
              </w:rPr>
            </w:pPr>
            <w:r w:rsidRPr="00F07EFF">
              <w:rPr>
                <w:rFonts w:asciiTheme="minorHAnsi" w:hAnsiTheme="minorHAnsi"/>
                <w:bCs/>
                <w:sz w:val="15"/>
                <w:szCs w:val="15"/>
              </w:rPr>
              <w:t xml:space="preserve">Cd o USB que contenga el total de los documentos incluidos en el sobre técnico en formato </w:t>
            </w:r>
            <w:proofErr w:type="spellStart"/>
            <w:r w:rsidRPr="00F07EFF">
              <w:rPr>
                <w:rFonts w:asciiTheme="minorHAnsi" w:hAnsiTheme="minorHAnsi"/>
                <w:bCs/>
                <w:sz w:val="15"/>
                <w:szCs w:val="15"/>
              </w:rPr>
              <w:t>pdf</w:t>
            </w:r>
            <w:proofErr w:type="spellEnd"/>
            <w:r w:rsidRPr="00F07EFF">
              <w:rPr>
                <w:rFonts w:asciiTheme="minorHAnsi" w:hAnsiTheme="minorHAnsi"/>
                <w:bCs/>
                <w:sz w:val="15"/>
                <w:szCs w:val="15"/>
              </w:rPr>
              <w:t xml:space="preserve">, </w:t>
            </w:r>
            <w:proofErr w:type="spellStart"/>
            <w:r w:rsidRPr="00F07EFF">
              <w:rPr>
                <w:rFonts w:asciiTheme="minorHAnsi" w:hAnsiTheme="minorHAnsi"/>
                <w:bCs/>
                <w:sz w:val="15"/>
                <w:szCs w:val="15"/>
              </w:rPr>
              <w:t>word</w:t>
            </w:r>
            <w:proofErr w:type="spellEnd"/>
            <w:r w:rsidRPr="00F07EFF">
              <w:rPr>
                <w:rFonts w:asciiTheme="minorHAnsi" w:hAnsiTheme="minorHAnsi"/>
                <w:bCs/>
                <w:sz w:val="15"/>
                <w:szCs w:val="15"/>
              </w:rPr>
              <w:t xml:space="preserve"> o </w:t>
            </w:r>
            <w:proofErr w:type="spellStart"/>
            <w:r w:rsidRPr="00F07EFF">
              <w:rPr>
                <w:rFonts w:asciiTheme="minorHAnsi" w:hAnsiTheme="minorHAnsi"/>
                <w:bCs/>
                <w:sz w:val="15"/>
                <w:szCs w:val="15"/>
              </w:rPr>
              <w:t>excel</w:t>
            </w:r>
            <w:proofErr w:type="spellEnd"/>
            <w:r w:rsidRPr="00F07EFF">
              <w:rPr>
                <w:rFonts w:asciiTheme="minorHAnsi" w:hAnsiTheme="minorHAnsi"/>
                <w:bCs/>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5</w:t>
            </w:r>
            <w:r w:rsidRPr="00F07EFF">
              <w:rPr>
                <w:rFonts w:asciiTheme="minorHAnsi" w:hAnsiTheme="minorHAnsi"/>
                <w:sz w:val="15"/>
                <w:szCs w:val="15"/>
              </w:rPr>
              <w:t xml:space="preserve">. </w:t>
            </w:r>
            <w:r w:rsidRPr="00F07EFF">
              <w:rPr>
                <w:rFonts w:asciiTheme="minorHAnsi" w:hAnsiTheme="minorHAnsi" w:cs="Arial"/>
                <w:sz w:val="15"/>
                <w:szCs w:val="15"/>
              </w:rPr>
              <w:t>Carta de presentación de proposiciones</w:t>
            </w:r>
            <w:r w:rsidRPr="00F07EFF">
              <w:rPr>
                <w:rFonts w:asciiTheme="minorHAnsi" w:hAnsiTheme="minorHAnsi"/>
                <w:color w:val="000000"/>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22</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6</w:t>
            </w:r>
            <w:r w:rsidRPr="00F07EFF">
              <w:rPr>
                <w:rFonts w:asciiTheme="minorHAnsi" w:hAnsiTheme="minorHAnsi"/>
                <w:color w:val="000000"/>
                <w:sz w:val="15"/>
                <w:szCs w:val="15"/>
              </w:rPr>
              <w:t>. Recibo de proposiciones.</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23</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7</w:t>
            </w:r>
            <w:r w:rsidRPr="00F07EFF">
              <w:rPr>
                <w:rFonts w:asciiTheme="minorHAnsi" w:hAnsiTheme="minorHAnsi" w:cstheme="minorHAnsi"/>
                <w:sz w:val="15"/>
                <w:szCs w:val="15"/>
              </w:rPr>
              <w:t xml:space="preserve">. Declaración de no encontrarse en alguno de los supuestos establecidos en los </w:t>
            </w:r>
            <w:r w:rsidRPr="00F07EFF">
              <w:rPr>
                <w:rFonts w:asciiTheme="minorHAnsi" w:hAnsiTheme="minorHAnsi" w:cstheme="minorHAnsi"/>
                <w:i/>
                <w:sz w:val="15"/>
                <w:szCs w:val="15"/>
              </w:rPr>
              <w:t>Artículos 37 y 95</w:t>
            </w:r>
            <w:r w:rsidRPr="00F07EFF">
              <w:rPr>
                <w:rFonts w:asciiTheme="minorHAnsi" w:hAnsiTheme="minorHAnsi" w:cstheme="minorHAnsi"/>
                <w:sz w:val="15"/>
                <w:szCs w:val="15"/>
              </w:rPr>
              <w:t xml:space="preserve"> de la Ley, </w:t>
            </w:r>
            <w:r w:rsidRPr="00F07EFF">
              <w:rPr>
                <w:rFonts w:asciiTheme="minorHAnsi" w:hAnsiTheme="minorHAnsi" w:cs="Arial"/>
                <w:i/>
                <w:sz w:val="15"/>
                <w:szCs w:val="15"/>
              </w:rPr>
              <w:t>Artículo 50</w:t>
            </w:r>
            <w:r w:rsidRPr="00F07EFF">
              <w:rPr>
                <w:rFonts w:asciiTheme="minorHAnsi" w:hAnsiTheme="minorHAnsi" w:cs="Arial"/>
                <w:sz w:val="15"/>
                <w:szCs w:val="15"/>
              </w:rPr>
              <w:t xml:space="preserve"> </w:t>
            </w:r>
            <w:proofErr w:type="spellStart"/>
            <w:r w:rsidRPr="00F07EFF">
              <w:rPr>
                <w:rFonts w:asciiTheme="minorHAnsi" w:hAnsiTheme="minorHAnsi" w:cs="Arial"/>
                <w:sz w:val="15"/>
                <w:szCs w:val="15"/>
              </w:rPr>
              <w:t>Fracc</w:t>
            </w:r>
            <w:proofErr w:type="spellEnd"/>
            <w:r w:rsidRPr="00F07EFF">
              <w:rPr>
                <w:rFonts w:asciiTheme="minorHAnsi" w:hAnsiTheme="minorHAnsi" w:cs="Arial"/>
                <w:sz w:val="15"/>
                <w:szCs w:val="15"/>
              </w:rPr>
              <w:t xml:space="preserve">. XXIII de La Ley de responsabilidades de los Servidores Públicos del Estado y Municipios de Nuevo León y </w:t>
            </w:r>
            <w:r w:rsidRPr="00F07EFF">
              <w:rPr>
                <w:rFonts w:asciiTheme="minorHAnsi" w:hAnsiTheme="minorHAnsi" w:cs="Arial"/>
                <w:i/>
                <w:sz w:val="15"/>
                <w:szCs w:val="15"/>
              </w:rPr>
              <w:t>Artículo 38</w:t>
            </w:r>
            <w:r w:rsidRPr="00F07EFF">
              <w:rPr>
                <w:rFonts w:asciiTheme="minorHAnsi" w:hAnsiTheme="minorHAnsi" w:cs="Arial"/>
                <w:sz w:val="15"/>
                <w:szCs w:val="15"/>
              </w:rPr>
              <w:t xml:space="preserve"> del Reglamento de la Ley de Adquisiciones, arrendamientos y Contrataciones de Servicios del Estado de Nuevo León</w:t>
            </w:r>
            <w:r w:rsidRPr="00F07EFF">
              <w:rPr>
                <w:rFonts w:asciiTheme="minorHAnsi" w:hAnsiTheme="minorHAnsi" w:cstheme="minorHAnsi"/>
                <w:sz w:val="15"/>
                <w:szCs w:val="15"/>
              </w:rPr>
              <w:t>, Declaración de integridad y Certificado de Determinación Independiente de Propuesta.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24</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F07EFF">
              <w:rPr>
                <w:rFonts w:asciiTheme="minorHAnsi" w:hAnsiTheme="minorHAnsi" w:cs="Arial"/>
                <w:bCs/>
                <w:sz w:val="15"/>
                <w:szCs w:val="15"/>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07EFF">
              <w:rPr>
                <w:rFonts w:asciiTheme="minorHAnsi" w:hAnsiTheme="minorHAnsi" w:cs="Arial"/>
                <w:b/>
                <w:bCs/>
                <w:sz w:val="15"/>
                <w:szCs w:val="15"/>
                <w:lang w:val="es-MX"/>
              </w:rPr>
              <w:t>Anexo 9”</w:t>
            </w:r>
            <w:r w:rsidRPr="00F07EFF">
              <w:rPr>
                <w:rFonts w:asciiTheme="minorHAnsi" w:hAnsiTheme="minorHAnsi" w:cs="Arial"/>
                <w:bCs/>
                <w:sz w:val="15"/>
                <w:szCs w:val="15"/>
                <w:lang w:val="es-MX"/>
              </w:rPr>
              <w:t xml:space="preserve">; o con las reglas de origen correspondientes a los capítulos de compras del sector público de los tratados de libre comercio, citados en el numeral 1.1, utilizando el formato del </w:t>
            </w:r>
            <w:r w:rsidRPr="00F07EFF">
              <w:rPr>
                <w:rFonts w:asciiTheme="minorHAnsi" w:hAnsiTheme="minorHAnsi" w:cs="Arial"/>
                <w:b/>
                <w:bCs/>
                <w:sz w:val="15"/>
                <w:szCs w:val="15"/>
                <w:lang w:val="es-MX"/>
              </w:rPr>
              <w:t>Anexo “9-A”</w:t>
            </w:r>
            <w:r w:rsidRPr="00F07EFF">
              <w:rPr>
                <w:rFonts w:asciiTheme="minorHAnsi" w:hAnsiTheme="minorHAnsi" w:cs="Arial"/>
                <w:bCs/>
                <w:sz w:val="15"/>
                <w:szCs w:val="15"/>
                <w:lang w:val="es-MX"/>
              </w:rPr>
              <w:t>.</w:t>
            </w:r>
            <w:r w:rsidRPr="00F07EFF">
              <w:rPr>
                <w:rFonts w:asciiTheme="minorHAnsi" w:hAnsiTheme="minorHAnsi"/>
                <w:color w:val="000000"/>
                <w:sz w:val="15"/>
                <w:szCs w:val="15"/>
              </w:rPr>
              <w:t xml:space="preserve"> ii.- </w:t>
            </w:r>
            <w:r w:rsidRPr="00F07EFF">
              <w:rPr>
                <w:rFonts w:asciiTheme="minorHAnsi" w:hAnsiTheme="minorHAnsi" w:cs="Arial"/>
                <w:bCs/>
                <w:sz w:val="15"/>
                <w:szCs w:val="15"/>
                <w:lang w:val="es-MX"/>
              </w:rPr>
              <w:t xml:space="preserve">Los bienes importados cumplen con las reglas de origen establecidas en el Capítulo de Compras del Sector Público del Tratado que corresponda, conforme al formato del </w:t>
            </w:r>
            <w:r w:rsidRPr="00F07EFF">
              <w:rPr>
                <w:rFonts w:asciiTheme="minorHAnsi" w:hAnsiTheme="minorHAnsi" w:cs="Arial"/>
                <w:b/>
                <w:bCs/>
                <w:sz w:val="15"/>
                <w:szCs w:val="15"/>
                <w:lang w:val="es-MX"/>
              </w:rPr>
              <w:t>Anexo “9-B”.</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25</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11</w:t>
            </w:r>
            <w:r w:rsidRPr="00F07EFF">
              <w:rPr>
                <w:rFonts w:asciiTheme="minorHAnsi" w:hAnsiTheme="minorHAnsi"/>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26</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12</w:t>
            </w:r>
            <w:r w:rsidRPr="00F07EFF">
              <w:rPr>
                <w:rFonts w:asciiTheme="minorHAnsi" w:hAnsiTheme="minorHAnsi" w:cstheme="minorHAnsi"/>
                <w:sz w:val="15"/>
                <w:szCs w:val="15"/>
              </w:rPr>
              <w:t>. Escrito a que hace referencia a la Estratificación de Micro, Pequeña o Mediana empresa.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27</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28</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Escrito indicando que en caso de violaciones en materia de derechos inherentes a la propiedad intelectual asumirán la responsabilidad correspondiente.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29</w:t>
            </w:r>
          </w:p>
        </w:tc>
        <w:tc>
          <w:tcPr>
            <w:tcW w:w="7506" w:type="dxa"/>
          </w:tcPr>
          <w:p w:rsidR="00BB0554" w:rsidRPr="00F07EFF" w:rsidRDefault="00BB0554" w:rsidP="004C13E8">
            <w:pPr>
              <w:tabs>
                <w:tab w:val="left" w:pos="1134"/>
              </w:tabs>
              <w:jc w:val="both"/>
              <w:rPr>
                <w:color w:val="000000"/>
                <w:sz w:val="15"/>
                <w:szCs w:val="15"/>
              </w:rPr>
            </w:pPr>
            <w:r w:rsidRPr="00F07EFF">
              <w:rPr>
                <w:rFonts w:asciiTheme="minorHAnsi" w:hAnsiTheme="minorHAnsi" w:cs="Arial"/>
                <w:sz w:val="15"/>
                <w:szCs w:val="15"/>
              </w:rPr>
              <w:t xml:space="preserve">Documentos que acrediten encontrarse al corriente en el cumplimiento de sus obligaciones fiscales, tanto federales como estatales y municipales, de acuerdo a lo señalado en el </w:t>
            </w:r>
            <w:r w:rsidRPr="00F07EFF">
              <w:rPr>
                <w:rFonts w:asciiTheme="minorHAnsi" w:hAnsiTheme="minorHAnsi" w:cs="Arial"/>
                <w:i/>
                <w:sz w:val="15"/>
                <w:szCs w:val="15"/>
              </w:rPr>
              <w:t>Artículo 33 Bis</w:t>
            </w:r>
            <w:r w:rsidRPr="00F07EFF">
              <w:rPr>
                <w:rFonts w:asciiTheme="minorHAnsi" w:hAnsiTheme="minorHAnsi" w:cs="Arial"/>
                <w:sz w:val="15"/>
                <w:szCs w:val="15"/>
              </w:rPr>
              <w:t xml:space="preserve"> del Código Fiscal del Estado de Nuevo León, siendo los siguientes: el documento actualizado expedido por el S.A.T., en el que se emita opinión positiva sobre el cumplimiento de sus obligaciones fiscales, conforme a lo</w:t>
            </w:r>
            <w:r w:rsidR="009D73C5">
              <w:rPr>
                <w:rFonts w:asciiTheme="minorHAnsi" w:hAnsiTheme="minorHAnsi" w:cs="Arial"/>
                <w:sz w:val="15"/>
                <w:szCs w:val="15"/>
              </w:rPr>
              <w:t xml:space="preserve"> establecido en las regla 2.1.31</w:t>
            </w:r>
            <w:r w:rsidRPr="00F07EFF">
              <w:rPr>
                <w:rFonts w:asciiTheme="minorHAnsi" w:hAnsiTheme="minorHAnsi" w:cs="Arial"/>
                <w:sz w:val="15"/>
                <w:szCs w:val="15"/>
              </w:rPr>
              <w:t xml:space="preserve"> de la Miscelánea Fiscal para el Ejercicio </w:t>
            </w:r>
            <w:r w:rsidR="00875381" w:rsidRPr="00875381">
              <w:rPr>
                <w:rFonts w:asciiTheme="minorHAnsi" w:hAnsiTheme="minorHAnsi" w:cs="Arial"/>
                <w:sz w:val="15"/>
                <w:szCs w:val="15"/>
              </w:rPr>
              <w:t>201</w:t>
            </w:r>
            <w:r w:rsidR="004C13E8">
              <w:rPr>
                <w:rFonts w:asciiTheme="minorHAnsi" w:hAnsiTheme="minorHAnsi" w:cs="Arial"/>
                <w:sz w:val="15"/>
                <w:szCs w:val="15"/>
              </w:rPr>
              <w:t>8</w:t>
            </w:r>
            <w:r w:rsidRPr="00F07EFF">
              <w:rPr>
                <w:rFonts w:asciiTheme="minorHAnsi" w:hAnsiTheme="minorHAnsi" w:cs="Arial"/>
                <w:sz w:val="15"/>
                <w:szCs w:val="15"/>
              </w:rPr>
              <w:t>, Comprobante del último pago de: Impuesto sobre Nóminas, Refrendo y/o Tenencia de los vehículos de su propiedad e Impuesto predial del domicilio fiscal del licitante.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30</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Carta mediante la cual manifieste que su giro comercial comprende la venta de los servicios a que se refiere el anexo 1A de esta convocatoria.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32</w:t>
            </w:r>
          </w:p>
        </w:tc>
        <w:tc>
          <w:tcPr>
            <w:tcW w:w="7506" w:type="dxa"/>
          </w:tcPr>
          <w:p w:rsidR="00BB0554" w:rsidRPr="00F07EFF" w:rsidRDefault="00BB0554" w:rsidP="00BB0554">
            <w:pPr>
              <w:rPr>
                <w:sz w:val="15"/>
                <w:szCs w:val="15"/>
              </w:rPr>
            </w:pPr>
            <w:r w:rsidRPr="00F07EFF">
              <w:rPr>
                <w:rFonts w:asciiTheme="minorHAnsi" w:hAnsiTheme="minorHAnsi" w:cs="Arial"/>
                <w:sz w:val="15"/>
                <w:szCs w:val="15"/>
              </w:rPr>
              <w:t>Para el caso del</w:t>
            </w:r>
            <w:r w:rsidRPr="00F07EFF">
              <w:rPr>
                <w:rFonts w:asciiTheme="minorHAnsi" w:hAnsiTheme="minorHAnsi" w:cs="Arial"/>
                <w:sz w:val="15"/>
                <w:szCs w:val="15"/>
                <w:lang w:val="es-MX"/>
              </w:rPr>
              <w:t xml:space="preserve">(los) </w:t>
            </w:r>
            <w:r w:rsidRPr="00F07EFF">
              <w:rPr>
                <w:rFonts w:asciiTheme="minorHAnsi" w:hAnsiTheme="minorHAnsi" w:cs="Arial"/>
                <w:bCs/>
                <w:sz w:val="15"/>
                <w:szCs w:val="15"/>
                <w:lang w:val="es-MX"/>
              </w:rPr>
              <w:t>PARTICIPANTE(s)</w:t>
            </w:r>
            <w:r w:rsidRPr="00F07EFF">
              <w:rPr>
                <w:rFonts w:asciiTheme="minorHAnsi" w:hAnsiTheme="minorHAnsi" w:cs="Arial"/>
                <w:sz w:val="15"/>
                <w:szCs w:val="15"/>
                <w:lang w:val="es-MX"/>
              </w:rPr>
              <w:t xml:space="preserve"> que opte(n) por la presentación conjunta de propuestas, de conformidad con los </w:t>
            </w:r>
            <w:r w:rsidRPr="00F07EFF">
              <w:rPr>
                <w:rFonts w:asciiTheme="minorHAnsi" w:hAnsiTheme="minorHAnsi" w:cs="Arial"/>
                <w:i/>
                <w:sz w:val="15"/>
                <w:szCs w:val="15"/>
                <w:lang w:val="es-MX"/>
              </w:rPr>
              <w:t>Artículos 36</w:t>
            </w:r>
            <w:r w:rsidRPr="00F07EFF">
              <w:rPr>
                <w:rFonts w:asciiTheme="minorHAnsi" w:hAnsiTheme="minorHAnsi" w:cs="Arial"/>
                <w:sz w:val="15"/>
                <w:szCs w:val="15"/>
                <w:lang w:val="es-MX"/>
              </w:rPr>
              <w:t xml:space="preserve"> de la Ley de Adquisiciones, Arrendamientos y Contratación de Servicios</w:t>
            </w:r>
            <w:r w:rsidRPr="00F07EFF">
              <w:rPr>
                <w:rFonts w:asciiTheme="minorHAnsi" w:hAnsiTheme="minorHAnsi" w:cs="Arial"/>
                <w:bCs/>
                <w:sz w:val="15"/>
                <w:szCs w:val="15"/>
                <w:lang w:val="es-MX"/>
              </w:rPr>
              <w:t xml:space="preserve"> del Estado de Nuevo León </w:t>
            </w:r>
            <w:r w:rsidRPr="00F07EFF">
              <w:rPr>
                <w:rFonts w:asciiTheme="minorHAnsi" w:hAnsiTheme="minorHAnsi" w:cs="Arial"/>
                <w:sz w:val="15"/>
                <w:szCs w:val="15"/>
                <w:lang w:val="es-MX"/>
              </w:rPr>
              <w:t xml:space="preserve">y </w:t>
            </w:r>
            <w:r w:rsidRPr="00F07EFF">
              <w:rPr>
                <w:rFonts w:asciiTheme="minorHAnsi" w:hAnsiTheme="minorHAnsi" w:cs="Arial"/>
                <w:i/>
                <w:sz w:val="15"/>
                <w:szCs w:val="15"/>
                <w:lang w:val="es-MX"/>
              </w:rPr>
              <w:t>76</w:t>
            </w:r>
            <w:r w:rsidRPr="00F07EFF">
              <w:rPr>
                <w:rFonts w:asciiTheme="minorHAnsi" w:hAnsiTheme="minorHAnsi" w:cs="Arial"/>
                <w:sz w:val="15"/>
                <w:szCs w:val="15"/>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w:t>
            </w:r>
            <w:r w:rsidRPr="00F07EFF">
              <w:rPr>
                <w:rFonts w:asciiTheme="minorHAnsi" w:hAnsiTheme="minorHAnsi" w:cs="Arial"/>
                <w:sz w:val="15"/>
                <w:szCs w:val="15"/>
                <w:lang w:val="es-MX"/>
              </w:rPr>
              <w:lastRenderedPageBreak/>
              <w:t xml:space="preserve">haberlas, sus reformas y modificaciones así como el nombre de los socios que aparezcan en éstas; </w:t>
            </w:r>
            <w:r w:rsidRPr="00F07EFF">
              <w:rPr>
                <w:rFonts w:asciiTheme="minorHAnsi" w:hAnsiTheme="minorHAnsi"/>
                <w:sz w:val="15"/>
                <w:szCs w:val="15"/>
                <w:lang w:val="es-MX"/>
              </w:rPr>
              <w:t>Las personas que integran</w:t>
            </w:r>
            <w:r w:rsidRPr="00F07EFF">
              <w:rPr>
                <w:rFonts w:asciiTheme="minorHAnsi" w:hAnsiTheme="minorHAnsi" w:cs="Arial"/>
                <w:sz w:val="15"/>
                <w:szCs w:val="15"/>
              </w:rPr>
              <w:t xml:space="preserve"> la agrupación deberán celebrar en los términos de la legislación aplicable el convenio de propuesta conjunta, en el que se establecerán con precisión los aspectos siguientes.- </w:t>
            </w:r>
            <w:r w:rsidRPr="00F07EFF">
              <w:rPr>
                <w:rFonts w:asciiTheme="minorHAnsi" w:hAnsiTheme="minorHAnsi" w:cs="Arial"/>
                <w:sz w:val="15"/>
                <w:szCs w:val="15"/>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F07EFF">
              <w:rPr>
                <w:rFonts w:asciiTheme="minorHAnsi" w:hAnsiTheme="minorHAnsi" w:cstheme="minorHAnsi"/>
                <w:sz w:val="15"/>
                <w:szCs w:val="15"/>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07EFF">
              <w:rPr>
                <w:rFonts w:asciiTheme="minorHAnsi" w:hAnsiTheme="minorHAnsi" w:cstheme="minorHAnsi"/>
                <w:sz w:val="15"/>
                <w:szCs w:val="15"/>
              </w:rPr>
              <w:t>En caso de que no participen en propuestas conjuntas deberá manifestarlo por escrito bajo protesta de decir verdad</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3A4D76">
        <w:rPr>
          <w:rFonts w:asciiTheme="minorHAnsi" w:hAnsiTheme="minorHAnsi"/>
          <w:b/>
          <w:color w:val="auto"/>
          <w:sz w:val="18"/>
          <w:szCs w:val="16"/>
        </w:rPr>
        <w:t>I38</w:t>
      </w:r>
      <w:r w:rsidR="00A42436">
        <w:rPr>
          <w:rFonts w:asciiTheme="minorHAnsi" w:hAnsiTheme="minorHAnsi"/>
          <w:b/>
          <w:color w:val="auto"/>
          <w:sz w:val="18"/>
          <w:szCs w:val="16"/>
        </w:rPr>
        <w:t>-2018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3A4D76">
        <w:rPr>
          <w:rFonts w:asciiTheme="minorHAnsi" w:hAnsiTheme="minorHAnsi"/>
          <w:b/>
          <w:color w:val="auto"/>
          <w:sz w:val="18"/>
          <w:szCs w:val="16"/>
        </w:rPr>
        <w:t>I38</w:t>
      </w:r>
      <w:r w:rsidR="00A42436">
        <w:rPr>
          <w:rFonts w:asciiTheme="minorHAnsi" w:hAnsiTheme="minorHAnsi"/>
          <w:b/>
          <w:color w:val="auto"/>
          <w:sz w:val="18"/>
          <w:szCs w:val="16"/>
        </w:rPr>
        <w:t>-2018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CONTRATO DE COMPRAVENTA DE REACTIVOS PARA LA DETERMINACIÓN DE ANÁLISIS CLÍNICOS Y EQUIPO EN COMODATO, QUE CELEBRAN POR UNA PARTE, SERVICIOS DE SALUD DE NUEVO LEÓN, ORGANISMO PÚBLICO DESCENTRALIZADO, REPRESENTADO POR SU DIRECTOR GENERAL, EL DR. JESÚS ZACARÍAS VILLARREAL PÉREZ Y EL DIRECTOR ADMINISTRATIVO, LIC. MARIO ALBERTO LIMÓN RODRÍGUEZ A QUIEN EN LO SUCESIVO SE DENOMINARÁ “S.S.N.L.”, Y POR LA OTRA PARTE, LA COMPAÑÍA DENOMINADA ___________, S.A. DE C.V., REPRESENTADA POR EL C. GUILLERMO ALBERTO CAVAZOS BECERRIL EN SU CARÁCTER DE REPRESENTANTE LEGAL, A QUIEN EN LO SUCESIVO SE LE DENOMINARÁ “EL PROVEEDOR”, AL TENOR DE LAS SIGUIENTES: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D E C L A R A C I O N E 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   Declara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I.1.- Que es un Organismo Público Descentralizado con personalidad jurídica y patrimonio propios, creado por decreto número 328 de fecha 18 de Diciembre de 1996. Con Registro Federal de Contribuyentes SSN-970115-QI9.</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I.3.- Que el Dr. Jesús Zacarías Villarreal Pérez, en su carácter de Director General, acredita su personalidad, mediante Escritura Pública número 9,375, de fecha 09 de Noviembre del año 2009, pasada ante la fe del Lic. Jaime Garza de la Garza, Titular de la Notaria Pública número 43, con ejercicio en la Ciudad de Monterrey, Nuevo León y registrada bajo el número 1,797, Volumen 48, Libro número 36, Sección III de Asociaciones Civiles en el Registro Público de la Propiedad y del Comercio, e inscrita en fecha 17 de Noviembre del año 2009 y el Lic. Mario Alberto Limón Rodríguez, justifica su personalidad mediante el instrumento notarial antes mencionado y con el nombramiento expedido por el C. Gobernador Constitucional del Estado de Nuevo León, Lic. Rodrigo Medina de la Cruz, a través del Oficio número 98-A/2013, de fecha 3 de Junio del año 2013.</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COBERTURA DE TRATADOS INTERNACIONALES PRESENCIAL No. LP-919044992-</w:t>
      </w:r>
      <w:r w:rsidR="003A4D76">
        <w:rPr>
          <w:rFonts w:asciiTheme="minorHAnsi" w:hAnsiTheme="minorHAnsi" w:cstheme="minorHAnsi"/>
          <w:sz w:val="17"/>
          <w:szCs w:val="17"/>
          <w:lang w:val="es-MX"/>
        </w:rPr>
        <w:t>I38</w:t>
      </w:r>
      <w:r w:rsidR="00A42436">
        <w:rPr>
          <w:rFonts w:asciiTheme="minorHAnsi" w:hAnsiTheme="minorHAnsi" w:cstheme="minorHAnsi"/>
          <w:sz w:val="17"/>
          <w:szCs w:val="17"/>
          <w:lang w:val="es-MX"/>
        </w:rPr>
        <w:t>-2018</w:t>
      </w:r>
      <w:r w:rsidRPr="00E50CE0">
        <w:rPr>
          <w:rFonts w:asciiTheme="minorHAnsi" w:hAnsiTheme="minorHAnsi" w:cstheme="minorHAnsi"/>
          <w:sz w:val="17"/>
          <w:szCs w:val="17"/>
          <w:lang w:val="es-MX"/>
        </w:rPr>
        <w:t xml:space="preserve"> relativa a la Compraventa de Reactivos para la determinación de análisis clínicos y equipo en comodato.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II.1.- Que acredita la legal existencia de la compañía denominada ___________, S.A. de C.V., con Escritura Pública número ___, de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pasada ante la fe del Lic. _________, titular de la Notaría Pública número ___, con ejercicio en la Ciudad de ___, ___, e inscrita en la Dirección General del Registro Público del Comercio en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II.3.- Que el Representante Legal de dicha compañía, acredita la personalidad y carácter con que interviene en este acto, con Escritura Pública número ___, de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II.6.- Que para los fines y efectos legales del mismo,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 DECLARAN “LAS PARTES”: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III.1.- Que se reconocen la personalidad con la que comparecen y acuerdan celebrar el presente contrato al tenor de las siguientes: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L Á U S U L A 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PRIMERA:- OBJETO. “EL PROVEEDOR” se obliga al Suministro de material de curación, objeto del presente contrato, el cual se ajustará a los precios, presentación y descripción que se señalan en el Anexo 1 que forma parte integral del presente instrumento y demás especificaciones solicitadas por “S.S.N.L.”, en las bases de la convocatoria a la  LICITACIÓN PÚBLICA INTERNACIONAL BAJO LA COBERTURA DE TRATADOS INTERNACIONALES PRESENCIAL No LP-919044992-</w:t>
      </w:r>
      <w:r w:rsidR="003A4D76">
        <w:rPr>
          <w:rFonts w:asciiTheme="minorHAnsi" w:hAnsiTheme="minorHAnsi" w:cstheme="minorHAnsi"/>
          <w:sz w:val="17"/>
          <w:szCs w:val="17"/>
          <w:lang w:val="es-MX"/>
        </w:rPr>
        <w:t>I38</w:t>
      </w:r>
      <w:r w:rsidR="00A42436">
        <w:rPr>
          <w:rFonts w:asciiTheme="minorHAnsi" w:hAnsiTheme="minorHAnsi" w:cstheme="minorHAnsi"/>
          <w:sz w:val="17"/>
          <w:szCs w:val="17"/>
          <w:lang w:val="es-MX"/>
        </w:rPr>
        <w:t>-2018</w:t>
      </w:r>
      <w:r w:rsidRPr="00E50CE0">
        <w:rPr>
          <w:rFonts w:asciiTheme="minorHAnsi" w:hAnsiTheme="minorHAnsi" w:cstheme="minorHAnsi"/>
          <w:sz w:val="17"/>
          <w:szCs w:val="17"/>
          <w:lang w:val="es-MX"/>
        </w:rPr>
        <w:t>, foro de aclaraciones y conforme a la propuesta técnica y oferta económica presentadas por “EL PROVEEDOR”, las cuales forman parte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SEGUNDA: MONTO DEL CONTRATO.- El monto total del presente contrato será por la cantidad de $___ ___ ___ (_________ pesos 00/100 M.N.) incluido el impuesto al valor agregado, que “S.S.N.L.” cubrirá a “EL PROVEEDOR” por concepto de los reactivos y equipo en comodato objeto del presente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presente contrato se celebra bajo la condición de precio fijo, por lo que no se  reconocerá incremento alguno en los precios establecidos por “EL PROVEEDOR” en su oferta económica.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se obliga a respetar el precio fijo, en el supuesto de que la Unidad Aplicativa de “S.S.N.L.” realicen compras directas, cuando se presenten circunstancias especiales o se establezcan programas que hagan necesaria la adquisición de reactivos que estén comprendidos dentro del objeto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TERCERA: FORMA DE PAGO.- El pago de los reactivos adquiridos y equipo en comodato, se hará en Pesos Mexicanos dentro de los 30 días siguientes en que se presente la factura en el área de Recursos Financieros de “S.S.N.L.”, debidamente validada por el Administrador de la Unidad Aplicativa. “S.S.N.L.” se deslinda del pago de las facturas que no sean presentadas para su pago antes de 90 días posteriores a la fecha de recibo en la unidad a las que vayan destinados los reactivos.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facturas que resulten de la recepción de los reactivos, en cada una de la unidad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 los reactivos y Orden de Envío y estarán disponibles las facturas en la unidad Aplicativas en un plazo no mayor de 5 días hábiles.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CUARTA: PLAZO Y LUGAR DE ENTREGA.- El plazo para la entrega de los reactivos objeto de este contrato será dentro de los 7 días naturales posteriores a la recepción de la orden de envío por parte de “EL PROVEEDOR” y de acuerdo a las peticiones que solicite la Unidad Aplicativa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entrega de los reactivos se realizará del __ de ____ del ___ al __ de ____ del ___, para la entrega de los equipos en comodato “EL PROVEEDOR” contará con un plazo de 15 días hábiles posteriores a la firma del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Los reactivos objeto del presente contrato se entregarán en la siguiente unidad aplicativa:  ____________________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El horario de entrega de los reactivos será de Lunes a Viernes de 9:00 a 14:00 horas, la entrega de reactivos solo se aceptará si incluye la entrega del material considerado como consumible para cada una de las pruebas.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unidad Aplicativas solicitarán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w:t>
      </w:r>
      <w:r w:rsidRPr="00E50CE0">
        <w:rPr>
          <w:rFonts w:asciiTheme="minorHAnsi" w:hAnsiTheme="minorHAnsi" w:cstheme="minorHAnsi"/>
          <w:sz w:val="17"/>
          <w:szCs w:val="17"/>
          <w:lang w:val="es-MX"/>
        </w:rPr>
        <w:lastRenderedPageBreak/>
        <w:t xml:space="preserve">hacerlo el mismo día de la elaboración de la Orden de Envío o a </w:t>
      </w:r>
      <w:proofErr w:type="spellStart"/>
      <w:r w:rsidRPr="00E50CE0">
        <w:rPr>
          <w:rFonts w:asciiTheme="minorHAnsi" w:hAnsiTheme="minorHAnsi" w:cstheme="minorHAnsi"/>
          <w:sz w:val="17"/>
          <w:szCs w:val="17"/>
          <w:lang w:val="es-MX"/>
        </w:rPr>
        <w:t>mas</w:t>
      </w:r>
      <w:proofErr w:type="spellEnd"/>
      <w:r w:rsidRPr="00E50CE0">
        <w:rPr>
          <w:rFonts w:asciiTheme="minorHAnsi" w:hAnsiTheme="minorHAnsi" w:cstheme="minorHAnsi"/>
          <w:sz w:val="17"/>
          <w:szCs w:val="17"/>
          <w:lang w:val="es-MX"/>
        </w:rPr>
        <w:t xml:space="preserve"> tardar al siguiente día hábil, acuses con fechas posteriores a lo antes referido no serán </w:t>
      </w:r>
      <w:proofErr w:type="spellStart"/>
      <w:r w:rsidRPr="00E50CE0">
        <w:rPr>
          <w:rFonts w:asciiTheme="minorHAnsi" w:hAnsiTheme="minorHAnsi" w:cstheme="minorHAnsi"/>
          <w:sz w:val="17"/>
          <w:szCs w:val="17"/>
          <w:lang w:val="es-MX"/>
        </w:rPr>
        <w:t>validos</w:t>
      </w:r>
      <w:proofErr w:type="spellEnd"/>
      <w:r w:rsidRPr="00E50CE0">
        <w:rPr>
          <w:rFonts w:asciiTheme="minorHAnsi" w:hAnsiTheme="minorHAnsi" w:cstheme="minorHAnsi"/>
          <w:sz w:val="17"/>
          <w:szCs w:val="17"/>
          <w:lang w:val="es-MX"/>
        </w:rPr>
        <w:t xml:space="preserve"> como acuses de recibo y se tomará para contabilizar las entregas de reactivos el día de elaboración de la Orden de Envío, lo anterior se tomará en cuenta por la Unidad Aplicativa para el cálculo y elaboración de la sanción por el atraso en la entrega de los reactivos, en caso de que hubiera dicho incumplimiento.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los reactivos.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los casos fortuitos o de fuerza mayor, o cuando por cualquier otra causa no imputable a “EL PROVEEDOR” le fuera imposible a éste cumplir con la entrega de los reactivos,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presentan causas que impidan la terminación del suministro,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reactivos y equipo en comodato objeto del presente contrato no se interrumpa y quede concluida oportunamente, o bien procederá a rescindir el contrato de conformidad con lo establecido en la cláusula décima tercera.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QUINTA: CAPACITACIÓN Y PRUEBAS.- “EL PROVEEDOR” deberá probar los equipos que proporcione en Comodato, inmediato a su instalación para verificar el buen funcionamiento de los mismos. Además proporcionará la capacitación y asesoría al personal que designen la unidad Aplicativas, durante el tiempo que estimen conveniente dichas Unidades para el adecuado manejo de los equipos.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SEXTA: MANTENIMIENTO.- “EL PROVEEDOR” se responsabilizará del mantenimiento preventivo y correctivo de los equipos en comodato. Cuando sea necesario el traslado del equipo a sus oficinas para su mantenimiento y este se prolongue por más de 24 horas, “EL PROVEEDOR” proporcionará inmediatamente otro equipo igual, de tal manera que el servicio no se vea interrumpido, de acuerdo a las cantidades anuales establecidas por la unidad Aplicativas, para lo cual deberá ajustarse a las especificaciones contenidas en el Anexo 1 de este instrumento, asimismo “S.S.N.L.” evaluará estos equipos para determinar si cumplen con lo establecido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deberá en un término no mayor a 24 horas, reparar cualquier falla o avería que presenten los equipos. En el supuesto que no se subsane la anomalía en el término establecido o que el equipo o equipos no tengan compostura, “S.S.N.L.” tomará las medidas necesaria a fin  de que se garantice el servicio a los pacientes, por lo que “EL PROVEEDOR” será responsable de los gastos que se generen en demasía por su incumplimiento en la prestación del servicio.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SÉPTIMA: DEVOLUCIONES.- “S.S.N.L.” a través de la unidad Aplicativas, podrá hacer devoluciones cuando se comprueben deficiencias en la calidad de los reactivos suministrados imputables a “EL PROVEEDOR”, en caso de que se dé este supuesto, la compañía deberá de solventar la reposición en un término no mayor a 24 horas.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que “EL PROVEEDOR” entregue equipos que no cumplan con las especificaciones técnicas mínimas ofertadas “S.S.N.L.” rechazará la recepción de éstos, “EL PROVEEDOR” tendrá 10 días hábiles para la instalación de los mismos; sin embargo, se hará acreedor a las penas establecidas por atraso en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OCTAVA: PENA CONVENCIONAL.- Se aplicará una p</w:t>
      </w:r>
      <w:r w:rsidR="00875381">
        <w:rPr>
          <w:rFonts w:asciiTheme="minorHAnsi" w:hAnsiTheme="minorHAnsi" w:cstheme="minorHAnsi"/>
          <w:sz w:val="17"/>
          <w:szCs w:val="17"/>
          <w:lang w:val="es-MX"/>
        </w:rPr>
        <w:t>ena convencional (Sanción) del 4</w:t>
      </w:r>
      <w:r w:rsidRPr="00E50CE0">
        <w:rPr>
          <w:rFonts w:asciiTheme="minorHAnsi" w:hAnsiTheme="minorHAnsi" w:cstheme="minorHAnsi"/>
          <w:sz w:val="17"/>
          <w:szCs w:val="17"/>
          <w:lang w:val="es-MX"/>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Será responsabilidad de “EL PROVEEDOR” , abastecer todas las necesidades que requieran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para la determinación de análisis clínicos y Equipos en Comodato, de igual manera se aplicará lo establecido en el párrafo primero de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NOVENA: DAÑOS Y PERJUICIOS.- “EL PROVEEDOR” se obliga al pago de los daños y perjuicios que ocasione a “S.S.N.L.” por la falta de entrega de los reactivos y equipos, en los plazos pactados y cuando éstos no reúnan los requisitos de calidad, así como el pago de daños que se causen a terceros en su persona, así como por cualquier incumplimiento a lo establecido en 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VIGENCIA.- La vigencia del presente contrato será a partir del </w:t>
      </w:r>
      <w:r w:rsidR="004C13E8">
        <w:rPr>
          <w:rFonts w:asciiTheme="minorHAnsi" w:hAnsiTheme="minorHAnsi" w:cstheme="minorHAnsi"/>
          <w:sz w:val="17"/>
          <w:szCs w:val="17"/>
          <w:lang w:val="es-MX"/>
        </w:rPr>
        <w:t xml:space="preserve">____ </w:t>
      </w:r>
      <w:r w:rsidRPr="00E50CE0">
        <w:rPr>
          <w:rFonts w:asciiTheme="minorHAnsi" w:hAnsiTheme="minorHAnsi" w:cstheme="minorHAnsi"/>
          <w:sz w:val="17"/>
          <w:szCs w:val="17"/>
          <w:lang w:val="es-MX"/>
        </w:rPr>
        <w:t xml:space="preserve">de </w:t>
      </w:r>
      <w:r w:rsidR="004C13E8">
        <w:rPr>
          <w:rFonts w:asciiTheme="minorHAnsi" w:hAnsiTheme="minorHAnsi" w:cstheme="minorHAnsi"/>
          <w:sz w:val="17"/>
          <w:szCs w:val="17"/>
          <w:lang w:val="es-MX"/>
        </w:rPr>
        <w:t>____</w:t>
      </w:r>
      <w:r w:rsidRPr="00E50CE0">
        <w:rPr>
          <w:rFonts w:asciiTheme="minorHAnsi" w:hAnsiTheme="minorHAnsi" w:cstheme="minorHAnsi"/>
          <w:sz w:val="17"/>
          <w:szCs w:val="17"/>
          <w:lang w:val="es-MX"/>
        </w:rPr>
        <w:t xml:space="preserve"> del</w:t>
      </w:r>
      <w:r w:rsidR="004C13E8">
        <w:rPr>
          <w:rFonts w:asciiTheme="minorHAnsi" w:hAnsiTheme="minorHAnsi" w:cstheme="minorHAnsi"/>
          <w:sz w:val="17"/>
          <w:szCs w:val="17"/>
          <w:lang w:val="es-MX"/>
        </w:rPr>
        <w:t xml:space="preserve"> _____</w:t>
      </w:r>
      <w:r w:rsidRPr="00E50CE0">
        <w:rPr>
          <w:rFonts w:asciiTheme="minorHAnsi" w:hAnsiTheme="minorHAnsi" w:cstheme="minorHAnsi"/>
          <w:sz w:val="17"/>
          <w:szCs w:val="17"/>
          <w:lang w:val="es-MX"/>
        </w:rPr>
        <w:t xml:space="preserve"> y concluirá el </w:t>
      </w:r>
      <w:r w:rsidR="004C13E8">
        <w:rPr>
          <w:rFonts w:asciiTheme="minorHAnsi" w:hAnsiTheme="minorHAnsi" w:cstheme="minorHAnsi"/>
          <w:sz w:val="17"/>
          <w:szCs w:val="17"/>
          <w:lang w:val="es-MX"/>
        </w:rPr>
        <w:t xml:space="preserve">____ </w:t>
      </w:r>
      <w:r w:rsidR="004C13E8" w:rsidRPr="00E50CE0">
        <w:rPr>
          <w:rFonts w:asciiTheme="minorHAnsi" w:hAnsiTheme="minorHAnsi" w:cstheme="minorHAnsi"/>
          <w:sz w:val="17"/>
          <w:szCs w:val="17"/>
          <w:lang w:val="es-MX"/>
        </w:rPr>
        <w:t xml:space="preserve">de </w:t>
      </w:r>
      <w:r w:rsidR="004C13E8">
        <w:rPr>
          <w:rFonts w:asciiTheme="minorHAnsi" w:hAnsiTheme="minorHAnsi" w:cstheme="minorHAnsi"/>
          <w:sz w:val="17"/>
          <w:szCs w:val="17"/>
          <w:lang w:val="es-MX"/>
        </w:rPr>
        <w:t>____</w:t>
      </w:r>
      <w:r w:rsidR="004C13E8" w:rsidRPr="00E50CE0">
        <w:rPr>
          <w:rFonts w:asciiTheme="minorHAnsi" w:hAnsiTheme="minorHAnsi" w:cstheme="minorHAnsi"/>
          <w:sz w:val="17"/>
          <w:szCs w:val="17"/>
          <w:lang w:val="es-MX"/>
        </w:rPr>
        <w:t xml:space="preserve"> del</w:t>
      </w:r>
      <w:r w:rsidR="004C13E8">
        <w:rPr>
          <w:rFonts w:asciiTheme="minorHAnsi" w:hAnsiTheme="minorHAnsi" w:cstheme="minorHAnsi"/>
          <w:sz w:val="17"/>
          <w:szCs w:val="17"/>
          <w:lang w:val="es-MX"/>
        </w:rPr>
        <w:t xml:space="preserve"> _____</w:t>
      </w:r>
      <w:r w:rsidRPr="00E50CE0">
        <w:rPr>
          <w:rFonts w:asciiTheme="minorHAnsi" w:hAnsiTheme="minorHAnsi" w:cstheme="minorHAnsi"/>
          <w:sz w:val="17"/>
          <w:szCs w:val="17"/>
          <w:lang w:val="es-MX"/>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suspender temporalmente todo o en parte la ejecución del suministro objeto del presente instrumento, en cualquier momento por causas justificadas o por razones de interés general, sin que ello implique su terminación definitiva, lo que se hará del conocimiento de “EL PROVEEDOR” por escrito.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dar por terminado anticipadamente el presente contrato mediante notificación por escrito a “EL PROVEEDOR” con 10 días de anticipación,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PRIMERA: PERÍODO DE CADUCIDAD DE LOS REACTIVOS.- El periodo de caducidad de los reactivos será de 6 meses como mínimo, contado a partir de la recepción en cada una de la unidad Aplicativas de “S.S.N.L.”. En caso de suministrar reactivos con menor caducidad a la establecida, se podrán devolver los mismos a juicio y responsabilidad del Laboratorio de la Unidad Aplicativa.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Que la Fianza se otorga en los términos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Que esta fianza continuará vigente en el caso de que se otorgue prórroga a “EL PROVEEDOR” para el cumplimiento de las obligaciones que se afianzan, aun cuando haya sido solicitada y autorizada extemporáneamente.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 Que sólo podrá ser cancelada mediante aviso por escrito de “S.S.N.L.”.</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 Que la Institución Afianzadora acepta lo preceptuado por los artículos 11, 36, 75, 174,  178, 282, 283 y 289 de la Ley Federal de Instituciones de Fianzas en vigor.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 hará efectiva la garantía de cumplimiento de contrato a criterio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Cuando “EL PROVEEDOR” no cumpla con la entrega de los reactivos y equipo en comodato, conforme a lo establecido en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“EL PROVEEDOR” no entrega dentro del plazo señalado la totalidad de los reactivos y equipo en comodato adjudicados.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 xml:space="preserve">Si incumple “EL PROVEEDOR” con cualquiera de las obligaciones establecidas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El incumplimiento grave de las obligaciones contraídas por “EL PROVEEDOR”.</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w:t>
      </w:r>
      <w:r w:rsidRPr="00E50CE0">
        <w:rPr>
          <w:rFonts w:asciiTheme="minorHAnsi" w:hAnsiTheme="minorHAnsi" w:cstheme="minorHAnsi"/>
          <w:sz w:val="17"/>
          <w:szCs w:val="17"/>
          <w:lang w:val="es-MX"/>
        </w:rPr>
        <w:tab/>
        <w:t xml:space="preserve">Si “EL PROVEEDOR” no cumple con la entrega de los </w:t>
      </w:r>
      <w:proofErr w:type="spellStart"/>
      <w:r w:rsidRPr="00E50CE0">
        <w:rPr>
          <w:rFonts w:asciiTheme="minorHAnsi" w:hAnsiTheme="minorHAnsi" w:cstheme="minorHAnsi"/>
          <w:sz w:val="17"/>
          <w:szCs w:val="17"/>
          <w:lang w:val="es-MX"/>
        </w:rPr>
        <w:t>los</w:t>
      </w:r>
      <w:proofErr w:type="spellEnd"/>
      <w:r w:rsidRPr="00E50CE0">
        <w:rPr>
          <w:rFonts w:asciiTheme="minorHAnsi" w:hAnsiTheme="minorHAnsi" w:cstheme="minorHAnsi"/>
          <w:sz w:val="17"/>
          <w:szCs w:val="17"/>
          <w:lang w:val="es-MX"/>
        </w:rPr>
        <w:t xml:space="preserve">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w:t>
      </w:r>
      <w:r w:rsidRPr="00E50CE0">
        <w:rPr>
          <w:rFonts w:asciiTheme="minorHAnsi" w:hAnsiTheme="minorHAnsi" w:cstheme="minorHAnsi"/>
          <w:sz w:val="17"/>
          <w:szCs w:val="17"/>
          <w:lang w:val="es-MX"/>
        </w:rPr>
        <w:tab/>
        <w:t>Si “EL PROVEEDOR” no hace entrega dentro del plazo señalado, de la totalidad de los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w:t>
      </w:r>
      <w:r w:rsidRPr="00E50CE0">
        <w:rPr>
          <w:rFonts w:asciiTheme="minorHAnsi" w:hAnsiTheme="minorHAnsi" w:cstheme="minorHAnsi"/>
          <w:sz w:val="17"/>
          <w:szCs w:val="17"/>
          <w:lang w:val="es-MX"/>
        </w:rPr>
        <w:tab/>
        <w:t>Si no otorga la fianza de garantía y en su caso el endoso de ampliación correspondiente, en los términos que se establecen en la cláusula décima segunda, siendo a su cargo los daños y perjuicios que pudiere sufrir “S.S.N.L.” por falta de entrega de los insumos del presente instrumento.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 </w:t>
      </w:r>
      <w:r w:rsidRPr="00E50CE0">
        <w:rPr>
          <w:rFonts w:asciiTheme="minorHAnsi" w:hAnsiTheme="minorHAnsi" w:cstheme="minorHAnsi"/>
          <w:sz w:val="17"/>
          <w:szCs w:val="17"/>
          <w:lang w:val="es-MX"/>
        </w:rPr>
        <w:tab/>
        <w:t>“EL PROVEEDOR” incumple con cualquiera de las obligaciones establecidas en 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f)</w:t>
      </w:r>
      <w:r w:rsidRPr="00E50CE0">
        <w:rPr>
          <w:rFonts w:asciiTheme="minorHAnsi" w:hAnsiTheme="minorHAnsi" w:cstheme="minorHAnsi"/>
          <w:sz w:val="17"/>
          <w:szCs w:val="17"/>
          <w:lang w:val="es-MX"/>
        </w:rPr>
        <w:tab/>
        <w:t xml:space="preserve">Si “EL PROVEEDOR” no hace entrega de los insumos, objeto del presente contrato, conforme a la calidad, características y presentación establecidas en las bases del concurso y sus propuestas técnica y económica.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g).-</w:t>
      </w:r>
      <w:r w:rsidRPr="00E50CE0">
        <w:rPr>
          <w:rFonts w:asciiTheme="minorHAnsi" w:hAnsiTheme="minorHAnsi" w:cstheme="minorHAnsi"/>
          <w:sz w:val="17"/>
          <w:szCs w:val="17"/>
          <w:lang w:val="es-MX"/>
        </w:rPr>
        <w:tab/>
        <w:t>Si no da las facilidades necesarias a los supervisores que al efecto designe “S.S.N.L.”, para el ejercicio de su función.</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h).-</w:t>
      </w:r>
      <w:r w:rsidRPr="00E50CE0">
        <w:rPr>
          <w:rFonts w:asciiTheme="minorHAnsi" w:hAnsiTheme="minorHAnsi" w:cstheme="minorHAnsi"/>
          <w:sz w:val="17"/>
          <w:szCs w:val="17"/>
          <w:lang w:val="es-MX"/>
        </w:rPr>
        <w:tab/>
        <w:t>Por negativa a repetir o completar la entrega de los insumos, que “S.S.N.L.” no acepte por deficientes.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w:t>
      </w:r>
      <w:r w:rsidRPr="00E50CE0">
        <w:rPr>
          <w:rFonts w:asciiTheme="minorHAnsi" w:hAnsiTheme="minorHAnsi" w:cstheme="minorHAnsi"/>
          <w:sz w:val="17"/>
          <w:szCs w:val="17"/>
          <w:lang w:val="es-MX"/>
        </w:rPr>
        <w:tab/>
        <w:t xml:space="preserve">Por no cubrir con personal suficiente y capacitado la entrega de los insumos objeto del presente contrato.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j).-</w:t>
      </w:r>
      <w:r w:rsidRPr="00E50CE0">
        <w:rPr>
          <w:rFonts w:asciiTheme="minorHAnsi" w:hAnsiTheme="minorHAnsi" w:cstheme="minorHAnsi"/>
          <w:sz w:val="17"/>
          <w:szCs w:val="17"/>
          <w:lang w:val="es-MX"/>
        </w:rPr>
        <w:tab/>
        <w:t>Si cede, traspasa o subcontrata la venta de los insumos objeto de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k).-</w:t>
      </w:r>
      <w:r w:rsidRPr="00E50CE0">
        <w:rPr>
          <w:rFonts w:asciiTheme="minorHAnsi" w:hAnsiTheme="minorHAnsi" w:cstheme="minorHAnsi"/>
          <w:sz w:val="17"/>
          <w:szCs w:val="17"/>
          <w:lang w:val="es-MX"/>
        </w:rPr>
        <w:tab/>
        <w:t>Si es declarado en estado de quiebra o suspensión de pagos, por autoridad competente.</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actualiza una o varias hipótesis de las previstas en la presente Cláusula, con excepción de la señalada en el inciso k) el cual surtirá sus efectos de inmediato, “S.S.N.L.” requerirá por escrito a “EL PROVEEDOR” para que dentro de los 05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CUARTA: MODIFICACIONES AL CONTRATO.- El presente contrato podrá ser modificado siempre que el monto total de las modificaciones no rebase, en conjunto, el veinte por ciento de la cantidad de los conceptos establecidos originalmente en el mismo, y el precio de los reactivos y equipo en comodato sea igual al pactado originalmente, de conformidad con lo establecido en el artículo 47 de la Ley de Adquisiciones, Arrendamientos y Contratación de Servicios del Estado de Nuevo León.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SEXTA: LICENCIAS.- “EL PROVEEDOR” se hace responsable de contar con las licencias, autorizaciones y/o permisos que requiera la tenencia o manejo de los reactivos y equipo en comodato objeto del presente contrato y que conforme a otras disposiciones sea necesario contar para la celebración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SÉPTIMA: DERECHOS DE AUTOR.- “EL PROVEEDOR” será el responsable de las violaciones en materia de derechos inherentes a la propiedad intelectual que se deriven de la venta de los reactivos objeto del presente contrato y que se pudieran generar con la celebración del mismo.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VIGÉSIMA: JURISDICCIÓN.- Para la interpretación y cumplimiento del presente instrumento, así como para todo aquello que no </w:t>
      </w:r>
      <w:proofErr w:type="spellStart"/>
      <w:r w:rsidRPr="00E50CE0">
        <w:rPr>
          <w:rFonts w:asciiTheme="minorHAnsi" w:hAnsiTheme="minorHAnsi" w:cstheme="minorHAnsi"/>
          <w:sz w:val="17"/>
          <w:szCs w:val="17"/>
          <w:lang w:val="es-MX"/>
        </w:rPr>
        <w:t>este</w:t>
      </w:r>
      <w:proofErr w:type="spellEnd"/>
      <w:r w:rsidRPr="00E50CE0">
        <w:rPr>
          <w:rFonts w:asciiTheme="minorHAnsi" w:hAnsiTheme="minorHAnsi" w:cstheme="minorHAnsi"/>
          <w:sz w:val="17"/>
          <w:szCs w:val="17"/>
          <w:lang w:val="es-MX"/>
        </w:rPr>
        <w:t xml:space="preserve"> expresamente estipulado en el mismo, “LAS PARTES” lo resolverán de común acuerdo y de no ser esto posible, se someten a la jurisdicción de los Tribunales Competentes </w:t>
      </w:r>
      <w:r w:rsidRPr="00E50CE0">
        <w:rPr>
          <w:rFonts w:asciiTheme="minorHAnsi" w:hAnsiTheme="minorHAnsi" w:cstheme="minorHAnsi"/>
          <w:sz w:val="17"/>
          <w:szCs w:val="17"/>
          <w:lang w:val="es-MX"/>
        </w:rPr>
        <w:lastRenderedPageBreak/>
        <w:t xml:space="preserve">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408" w:rsidRDefault="00E80408" w:rsidP="007F0B73">
      <w:r>
        <w:separator/>
      </w:r>
    </w:p>
  </w:endnote>
  <w:endnote w:type="continuationSeparator" w:id="0">
    <w:p w:rsidR="00E80408" w:rsidRDefault="00E8040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3442B1" w:rsidRPr="00CE2E1F" w:rsidRDefault="003442B1" w:rsidP="004C675C">
        <w:pPr>
          <w:pStyle w:val="Piedepgina"/>
          <w:jc w:val="center"/>
          <w:rPr>
            <w:b/>
            <w:color w:val="009999"/>
          </w:rPr>
        </w:pPr>
        <w:r>
          <w:rPr>
            <w:color w:val="009999"/>
          </w:rPr>
          <w:t>_____________________________________________________________________________________________________</w:t>
        </w:r>
      </w:p>
      <w:p w:rsidR="003442B1" w:rsidRDefault="003442B1" w:rsidP="004C675C">
        <w:pPr>
          <w:pStyle w:val="Piedepgina"/>
          <w:ind w:right="-232" w:hanging="284"/>
          <w:jc w:val="center"/>
          <w:rPr>
            <w:rFonts w:ascii="Century Gothic" w:hAnsi="Century Gothic"/>
            <w:b/>
            <w:color w:val="009999"/>
            <w:sz w:val="18"/>
            <w:szCs w:val="14"/>
          </w:rPr>
        </w:pPr>
      </w:p>
      <w:p w:rsidR="003442B1" w:rsidRPr="00CE2E1F" w:rsidRDefault="003442B1"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3442B1" w:rsidRPr="00CE2E1F" w:rsidRDefault="003442B1" w:rsidP="004C675C">
        <w:pPr>
          <w:pStyle w:val="Piedepgina"/>
          <w:jc w:val="center"/>
          <w:rPr>
            <w:b/>
            <w:color w:val="009999"/>
            <w:szCs w:val="16"/>
          </w:rPr>
        </w:pPr>
        <w:r>
          <w:rPr>
            <w:rFonts w:ascii="Century Gothic" w:hAnsi="Century Gothic"/>
            <w:b/>
            <w:color w:val="009999"/>
            <w:sz w:val="18"/>
            <w:szCs w:val="16"/>
          </w:rPr>
          <w:t>No. LP-919044992-</w:t>
        </w:r>
        <w:r w:rsidR="003A4D76">
          <w:rPr>
            <w:rFonts w:ascii="Century Gothic" w:hAnsi="Century Gothic"/>
            <w:b/>
            <w:color w:val="009999"/>
            <w:sz w:val="18"/>
            <w:szCs w:val="16"/>
          </w:rPr>
          <w:t>I38</w:t>
        </w:r>
        <w:r>
          <w:rPr>
            <w:rFonts w:ascii="Century Gothic" w:hAnsi="Century Gothic"/>
            <w:b/>
            <w:color w:val="009999"/>
            <w:sz w:val="18"/>
            <w:szCs w:val="16"/>
          </w:rPr>
          <w:t>-2018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0C4E77">
                  <w:rPr>
                    <w:rFonts w:ascii="Century Gothic" w:hAnsi="Century Gothic"/>
                    <w:b/>
                    <w:noProof/>
                    <w:color w:val="009999"/>
                    <w:sz w:val="18"/>
                    <w:szCs w:val="16"/>
                  </w:rPr>
                  <w:t>41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0C4E77">
                  <w:rPr>
                    <w:rFonts w:ascii="Century Gothic" w:hAnsi="Century Gothic"/>
                    <w:b/>
                    <w:noProof/>
                    <w:color w:val="009999"/>
                    <w:sz w:val="18"/>
                    <w:szCs w:val="16"/>
                  </w:rPr>
                  <w:t>52</w:t>
                </w:r>
                <w:r w:rsidRPr="00CE2E1F">
                  <w:rPr>
                    <w:rFonts w:ascii="Century Gothic" w:hAnsi="Century Gothic"/>
                    <w:b/>
                    <w:color w:val="009999"/>
                    <w:sz w:val="18"/>
                    <w:szCs w:val="16"/>
                  </w:rPr>
                  <w:fldChar w:fldCharType="end"/>
                </w:r>
              </w:sdtContent>
            </w:sdt>
          </w:sdtContent>
        </w:sdt>
      </w:p>
      <w:p w:rsidR="003442B1" w:rsidRPr="00CE2E1F" w:rsidRDefault="00E80408" w:rsidP="004C675C">
        <w:pPr>
          <w:pStyle w:val="Piedepgina"/>
          <w:jc w:val="center"/>
          <w:rPr>
            <w:b/>
            <w:color w:val="009999"/>
          </w:rPr>
        </w:pPr>
      </w:p>
    </w:sdtContent>
  </w:sdt>
  <w:p w:rsidR="003442B1" w:rsidRPr="004C675C" w:rsidRDefault="003442B1" w:rsidP="004C675C">
    <w:pPr>
      <w:pStyle w:val="Piedepgina"/>
    </w:pPr>
  </w:p>
  <w:p w:rsidR="003442B1" w:rsidRDefault="003442B1"/>
  <w:p w:rsidR="003442B1" w:rsidRDefault="003442B1"/>
  <w:p w:rsidR="003442B1" w:rsidRDefault="003442B1"/>
  <w:p w:rsidR="003442B1" w:rsidRDefault="003442B1"/>
  <w:p w:rsidR="003442B1" w:rsidRDefault="003442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408" w:rsidRDefault="00E80408" w:rsidP="007F0B73">
      <w:r>
        <w:separator/>
      </w:r>
    </w:p>
  </w:footnote>
  <w:footnote w:type="continuationSeparator" w:id="0">
    <w:p w:rsidR="00E80408" w:rsidRDefault="00E8040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B1" w:rsidRPr="00C765F1" w:rsidRDefault="003442B1"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3442B1" w:rsidRPr="00C765F1" w:rsidRDefault="003442B1" w:rsidP="00313C66">
    <w:pPr>
      <w:jc w:val="center"/>
      <w:rPr>
        <w:rFonts w:ascii="Corbel" w:hAnsi="Corbel"/>
        <w:b/>
        <w:szCs w:val="16"/>
      </w:rPr>
    </w:pPr>
    <w:r w:rsidRPr="00C765F1">
      <w:rPr>
        <w:rFonts w:ascii="Corbel" w:hAnsi="Corbel"/>
        <w:b/>
        <w:szCs w:val="16"/>
      </w:rPr>
      <w:t>SERVICIOS DE SALUD DE NUEVO LEÓN</w:t>
    </w:r>
  </w:p>
  <w:p w:rsidR="003442B1" w:rsidRPr="00180FA7" w:rsidRDefault="003442B1"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442B1" w:rsidRDefault="003442B1"/>
  <w:p w:rsidR="003442B1" w:rsidRDefault="003442B1"/>
  <w:p w:rsidR="003442B1" w:rsidRDefault="003442B1"/>
  <w:p w:rsidR="003442B1" w:rsidRDefault="003442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706829"/>
    <w:multiLevelType w:val="hybridMultilevel"/>
    <w:tmpl w:val="788AC1FA"/>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15:restartNumberingAfterBreak="0">
    <w:nsid w:val="0D187867"/>
    <w:multiLevelType w:val="hybridMultilevel"/>
    <w:tmpl w:val="D1E85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5326C4"/>
    <w:multiLevelType w:val="multilevel"/>
    <w:tmpl w:val="3F3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DA45183"/>
    <w:multiLevelType w:val="hybridMultilevel"/>
    <w:tmpl w:val="C95EB204"/>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DF139CA"/>
    <w:multiLevelType w:val="hybridMultilevel"/>
    <w:tmpl w:val="7C6E09E0"/>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0531344"/>
    <w:multiLevelType w:val="hybridMultilevel"/>
    <w:tmpl w:val="9E9EAEE8"/>
    <w:lvl w:ilvl="0" w:tplc="080A000F">
      <w:start w:val="1"/>
      <w:numFmt w:val="decimal"/>
      <w:lvlText w:val="%1."/>
      <w:lvlJc w:val="left"/>
      <w:pPr>
        <w:ind w:left="1125"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812A60"/>
    <w:multiLevelType w:val="hybridMultilevel"/>
    <w:tmpl w:val="99F25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AD34F71"/>
    <w:multiLevelType w:val="hybridMultilevel"/>
    <w:tmpl w:val="CB262BE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2571EAA"/>
    <w:multiLevelType w:val="hybridMultilevel"/>
    <w:tmpl w:val="2530F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3A47634"/>
    <w:multiLevelType w:val="hybridMultilevel"/>
    <w:tmpl w:val="D242CCC6"/>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5" w15:restartNumberingAfterBreak="0">
    <w:nsid w:val="56CA5DEF"/>
    <w:multiLevelType w:val="hybridMultilevel"/>
    <w:tmpl w:val="E166B07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7" w15:restartNumberingAfterBreak="0">
    <w:nsid w:val="58226B4A"/>
    <w:multiLevelType w:val="hybridMultilevel"/>
    <w:tmpl w:val="BF0822D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9"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2A443D1"/>
    <w:multiLevelType w:val="multilevel"/>
    <w:tmpl w:val="17A45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73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C10338D"/>
    <w:multiLevelType w:val="hybridMultilevel"/>
    <w:tmpl w:val="B624255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F6109EA"/>
    <w:multiLevelType w:val="hybridMultilevel"/>
    <w:tmpl w:val="E9E204F8"/>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0"/>
  </w:num>
  <w:num w:numId="2">
    <w:abstractNumId w:val="12"/>
  </w:num>
  <w:num w:numId="3">
    <w:abstractNumId w:val="32"/>
  </w:num>
  <w:num w:numId="4">
    <w:abstractNumId w:val="46"/>
  </w:num>
  <w:num w:numId="5">
    <w:abstractNumId w:val="7"/>
  </w:num>
  <w:num w:numId="6">
    <w:abstractNumId w:val="0"/>
  </w:num>
  <w:num w:numId="7">
    <w:abstractNumId w:val="21"/>
  </w:num>
  <w:num w:numId="8">
    <w:abstractNumId w:val="18"/>
  </w:num>
  <w:num w:numId="9">
    <w:abstractNumId w:val="38"/>
  </w:num>
  <w:num w:numId="10">
    <w:abstractNumId w:val="22"/>
  </w:num>
  <w:num w:numId="11">
    <w:abstractNumId w:val="14"/>
  </w:num>
  <w:num w:numId="12">
    <w:abstractNumId w:val="15"/>
  </w:num>
  <w:num w:numId="13">
    <w:abstractNumId w:val="16"/>
  </w:num>
  <w:num w:numId="14">
    <w:abstractNumId w:val="23"/>
  </w:num>
  <w:num w:numId="15">
    <w:abstractNumId w:val="29"/>
  </w:num>
  <w:num w:numId="16">
    <w:abstractNumId w:val="37"/>
  </w:num>
  <w:num w:numId="17">
    <w:abstractNumId w:val="35"/>
  </w:num>
  <w:num w:numId="18">
    <w:abstractNumId w:val="34"/>
  </w:num>
  <w:num w:numId="19">
    <w:abstractNumId w:val="33"/>
  </w:num>
  <w:num w:numId="20">
    <w:abstractNumId w:val="53"/>
  </w:num>
  <w:num w:numId="21">
    <w:abstractNumId w:val="13"/>
  </w:num>
  <w:num w:numId="22">
    <w:abstractNumId w:val="36"/>
  </w:num>
  <w:num w:numId="23">
    <w:abstractNumId w:val="52"/>
  </w:num>
  <w:num w:numId="24">
    <w:abstractNumId w:val="19"/>
  </w:num>
  <w:num w:numId="25">
    <w:abstractNumId w:val="31"/>
  </w:num>
  <w:num w:numId="26">
    <w:abstractNumId w:val="49"/>
  </w:num>
  <w:num w:numId="27">
    <w:abstractNumId w:val="41"/>
  </w:num>
  <w:num w:numId="28">
    <w:abstractNumId w:val="48"/>
  </w:num>
  <w:num w:numId="29">
    <w:abstractNumId w:val="10"/>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num>
  <w:num w:numId="40">
    <w:abstractNumId w:val="24"/>
  </w:num>
  <w:num w:numId="41">
    <w:abstractNumId w:val="11"/>
  </w:num>
  <w:num w:numId="42">
    <w:abstractNumId w:val="55"/>
  </w:num>
  <w:num w:numId="43">
    <w:abstractNumId w:val="42"/>
  </w:num>
  <w:num w:numId="44">
    <w:abstractNumId w:val="45"/>
  </w:num>
  <w:num w:numId="45">
    <w:abstractNumId w:val="51"/>
  </w:num>
  <w:num w:numId="46">
    <w:abstractNumId w:val="40"/>
  </w:num>
  <w:num w:numId="47">
    <w:abstractNumId w:val="27"/>
  </w:num>
  <w:num w:numId="48">
    <w:abstractNumId w:val="20"/>
  </w:num>
  <w:num w:numId="49">
    <w:abstractNumId w:val="6"/>
  </w:num>
  <w:num w:numId="50">
    <w:abstractNumId w:val="43"/>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5A0B"/>
    <w:rsid w:val="000173BC"/>
    <w:rsid w:val="0002354C"/>
    <w:rsid w:val="00024558"/>
    <w:rsid w:val="000250D0"/>
    <w:rsid w:val="00026280"/>
    <w:rsid w:val="00030424"/>
    <w:rsid w:val="000348C5"/>
    <w:rsid w:val="00035AFE"/>
    <w:rsid w:val="00037658"/>
    <w:rsid w:val="00037C00"/>
    <w:rsid w:val="00037DE1"/>
    <w:rsid w:val="00043532"/>
    <w:rsid w:val="00043AC2"/>
    <w:rsid w:val="0004563D"/>
    <w:rsid w:val="00045A68"/>
    <w:rsid w:val="000469C3"/>
    <w:rsid w:val="000640BB"/>
    <w:rsid w:val="00070C5B"/>
    <w:rsid w:val="00071AB3"/>
    <w:rsid w:val="00071E7A"/>
    <w:rsid w:val="0007345B"/>
    <w:rsid w:val="000739E0"/>
    <w:rsid w:val="000748B3"/>
    <w:rsid w:val="00080D85"/>
    <w:rsid w:val="000817B9"/>
    <w:rsid w:val="00083EA1"/>
    <w:rsid w:val="0008536E"/>
    <w:rsid w:val="00085C6B"/>
    <w:rsid w:val="00086A95"/>
    <w:rsid w:val="000951D2"/>
    <w:rsid w:val="00095E6C"/>
    <w:rsid w:val="000A0057"/>
    <w:rsid w:val="000A0944"/>
    <w:rsid w:val="000A238F"/>
    <w:rsid w:val="000A3C7F"/>
    <w:rsid w:val="000A5DDD"/>
    <w:rsid w:val="000A6AA1"/>
    <w:rsid w:val="000A7763"/>
    <w:rsid w:val="000B09BD"/>
    <w:rsid w:val="000B0A03"/>
    <w:rsid w:val="000B2871"/>
    <w:rsid w:val="000B3333"/>
    <w:rsid w:val="000B49ED"/>
    <w:rsid w:val="000B6BBA"/>
    <w:rsid w:val="000B78E5"/>
    <w:rsid w:val="000C0D8F"/>
    <w:rsid w:val="000C1CD0"/>
    <w:rsid w:val="000C2307"/>
    <w:rsid w:val="000C48DF"/>
    <w:rsid w:val="000C4E77"/>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1AC2"/>
    <w:rsid w:val="001045E8"/>
    <w:rsid w:val="0010748F"/>
    <w:rsid w:val="00113DC1"/>
    <w:rsid w:val="00115038"/>
    <w:rsid w:val="001161D4"/>
    <w:rsid w:val="00116652"/>
    <w:rsid w:val="0012053B"/>
    <w:rsid w:val="00120683"/>
    <w:rsid w:val="00124B69"/>
    <w:rsid w:val="00125C4F"/>
    <w:rsid w:val="00126089"/>
    <w:rsid w:val="001320ED"/>
    <w:rsid w:val="001334E1"/>
    <w:rsid w:val="00133C07"/>
    <w:rsid w:val="001340E9"/>
    <w:rsid w:val="00137738"/>
    <w:rsid w:val="00142657"/>
    <w:rsid w:val="0014435E"/>
    <w:rsid w:val="001457CC"/>
    <w:rsid w:val="0014744D"/>
    <w:rsid w:val="0014767F"/>
    <w:rsid w:val="00147930"/>
    <w:rsid w:val="001516EC"/>
    <w:rsid w:val="00153B44"/>
    <w:rsid w:val="0015502A"/>
    <w:rsid w:val="0015768D"/>
    <w:rsid w:val="001629C3"/>
    <w:rsid w:val="0016702D"/>
    <w:rsid w:val="001706F1"/>
    <w:rsid w:val="00171F39"/>
    <w:rsid w:val="001800A0"/>
    <w:rsid w:val="00180FA7"/>
    <w:rsid w:val="00181514"/>
    <w:rsid w:val="00186147"/>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4E30"/>
    <w:rsid w:val="0020579E"/>
    <w:rsid w:val="00214160"/>
    <w:rsid w:val="002148BF"/>
    <w:rsid w:val="00214C5C"/>
    <w:rsid w:val="002157EE"/>
    <w:rsid w:val="00217D47"/>
    <w:rsid w:val="00221D91"/>
    <w:rsid w:val="0022343A"/>
    <w:rsid w:val="0023049A"/>
    <w:rsid w:val="0023262D"/>
    <w:rsid w:val="00232672"/>
    <w:rsid w:val="00232CAD"/>
    <w:rsid w:val="00235AEE"/>
    <w:rsid w:val="00250FC6"/>
    <w:rsid w:val="00252C3D"/>
    <w:rsid w:val="00260867"/>
    <w:rsid w:val="00261823"/>
    <w:rsid w:val="00261F27"/>
    <w:rsid w:val="00262420"/>
    <w:rsid w:val="00262CA6"/>
    <w:rsid w:val="00263BDA"/>
    <w:rsid w:val="00266E4C"/>
    <w:rsid w:val="00267C25"/>
    <w:rsid w:val="0027103A"/>
    <w:rsid w:val="00274C32"/>
    <w:rsid w:val="002752D3"/>
    <w:rsid w:val="0027668D"/>
    <w:rsid w:val="00277106"/>
    <w:rsid w:val="00280B21"/>
    <w:rsid w:val="00280BD9"/>
    <w:rsid w:val="0028407E"/>
    <w:rsid w:val="00284F3E"/>
    <w:rsid w:val="00286133"/>
    <w:rsid w:val="00286D6C"/>
    <w:rsid w:val="00296CA2"/>
    <w:rsid w:val="00297643"/>
    <w:rsid w:val="002A290C"/>
    <w:rsid w:val="002B2579"/>
    <w:rsid w:val="002B292D"/>
    <w:rsid w:val="002B6BE9"/>
    <w:rsid w:val="002C0C5A"/>
    <w:rsid w:val="002C0FDC"/>
    <w:rsid w:val="002C4DEC"/>
    <w:rsid w:val="002C627F"/>
    <w:rsid w:val="002D0FCB"/>
    <w:rsid w:val="002E1616"/>
    <w:rsid w:val="002E38D0"/>
    <w:rsid w:val="002E7278"/>
    <w:rsid w:val="002F02AA"/>
    <w:rsid w:val="002F0BF1"/>
    <w:rsid w:val="002F2667"/>
    <w:rsid w:val="002F4109"/>
    <w:rsid w:val="002F5444"/>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2B1"/>
    <w:rsid w:val="00344C04"/>
    <w:rsid w:val="0034525E"/>
    <w:rsid w:val="00353722"/>
    <w:rsid w:val="003561D9"/>
    <w:rsid w:val="0035685B"/>
    <w:rsid w:val="003632F9"/>
    <w:rsid w:val="00364DB0"/>
    <w:rsid w:val="00367F8B"/>
    <w:rsid w:val="00374189"/>
    <w:rsid w:val="003828EC"/>
    <w:rsid w:val="00383B73"/>
    <w:rsid w:val="00385897"/>
    <w:rsid w:val="003915FB"/>
    <w:rsid w:val="00394C2E"/>
    <w:rsid w:val="003A12A5"/>
    <w:rsid w:val="003A1ACD"/>
    <w:rsid w:val="003A2E13"/>
    <w:rsid w:val="003A4D76"/>
    <w:rsid w:val="003A6F62"/>
    <w:rsid w:val="003B3107"/>
    <w:rsid w:val="003C0F1A"/>
    <w:rsid w:val="003C1B00"/>
    <w:rsid w:val="003C7CE4"/>
    <w:rsid w:val="003E3F99"/>
    <w:rsid w:val="003E4D22"/>
    <w:rsid w:val="003E5A04"/>
    <w:rsid w:val="003E6595"/>
    <w:rsid w:val="003E7D49"/>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503D5"/>
    <w:rsid w:val="004509F1"/>
    <w:rsid w:val="00451746"/>
    <w:rsid w:val="00460481"/>
    <w:rsid w:val="00462584"/>
    <w:rsid w:val="00463389"/>
    <w:rsid w:val="004717AF"/>
    <w:rsid w:val="00474DDD"/>
    <w:rsid w:val="004779C6"/>
    <w:rsid w:val="0048727C"/>
    <w:rsid w:val="0049243D"/>
    <w:rsid w:val="004A4C14"/>
    <w:rsid w:val="004B2D24"/>
    <w:rsid w:val="004B4841"/>
    <w:rsid w:val="004B4AB7"/>
    <w:rsid w:val="004B5954"/>
    <w:rsid w:val="004C13E8"/>
    <w:rsid w:val="004C675C"/>
    <w:rsid w:val="004C7731"/>
    <w:rsid w:val="004D23B2"/>
    <w:rsid w:val="004D5065"/>
    <w:rsid w:val="004D516C"/>
    <w:rsid w:val="004D5BD4"/>
    <w:rsid w:val="004E077E"/>
    <w:rsid w:val="004E09BD"/>
    <w:rsid w:val="004E0B4D"/>
    <w:rsid w:val="004E432C"/>
    <w:rsid w:val="004E48C3"/>
    <w:rsid w:val="004E5E3F"/>
    <w:rsid w:val="004E6598"/>
    <w:rsid w:val="004E6966"/>
    <w:rsid w:val="004F278A"/>
    <w:rsid w:val="004F27C5"/>
    <w:rsid w:val="004F3445"/>
    <w:rsid w:val="004F3E7B"/>
    <w:rsid w:val="004F439F"/>
    <w:rsid w:val="00502229"/>
    <w:rsid w:val="0050254B"/>
    <w:rsid w:val="00502717"/>
    <w:rsid w:val="00507AB8"/>
    <w:rsid w:val="00510269"/>
    <w:rsid w:val="00512C9B"/>
    <w:rsid w:val="00513013"/>
    <w:rsid w:val="005222C5"/>
    <w:rsid w:val="00522392"/>
    <w:rsid w:val="005255EA"/>
    <w:rsid w:val="00526791"/>
    <w:rsid w:val="00527A90"/>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1468"/>
    <w:rsid w:val="005A43AA"/>
    <w:rsid w:val="005B0DA4"/>
    <w:rsid w:val="005B4A57"/>
    <w:rsid w:val="005B4BA6"/>
    <w:rsid w:val="005B753E"/>
    <w:rsid w:val="005C1467"/>
    <w:rsid w:val="005C3279"/>
    <w:rsid w:val="005C6D35"/>
    <w:rsid w:val="005C731B"/>
    <w:rsid w:val="005D169F"/>
    <w:rsid w:val="005D1765"/>
    <w:rsid w:val="005D54BE"/>
    <w:rsid w:val="005E0A2B"/>
    <w:rsid w:val="005E143A"/>
    <w:rsid w:val="005E531C"/>
    <w:rsid w:val="005E61B7"/>
    <w:rsid w:val="005E6330"/>
    <w:rsid w:val="005E70BD"/>
    <w:rsid w:val="005F2391"/>
    <w:rsid w:val="005F42F7"/>
    <w:rsid w:val="006023E5"/>
    <w:rsid w:val="0061030C"/>
    <w:rsid w:val="006128F3"/>
    <w:rsid w:val="006218FB"/>
    <w:rsid w:val="00623E9B"/>
    <w:rsid w:val="00624D6B"/>
    <w:rsid w:val="00636A62"/>
    <w:rsid w:val="006406C4"/>
    <w:rsid w:val="00642C31"/>
    <w:rsid w:val="00642ED4"/>
    <w:rsid w:val="006473F8"/>
    <w:rsid w:val="00655125"/>
    <w:rsid w:val="006557BC"/>
    <w:rsid w:val="00661318"/>
    <w:rsid w:val="00662F4D"/>
    <w:rsid w:val="00670AB4"/>
    <w:rsid w:val="006711E7"/>
    <w:rsid w:val="0067689F"/>
    <w:rsid w:val="00692EB0"/>
    <w:rsid w:val="00695181"/>
    <w:rsid w:val="00695BCA"/>
    <w:rsid w:val="006A2D51"/>
    <w:rsid w:val="006A478B"/>
    <w:rsid w:val="006B4632"/>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313E0"/>
    <w:rsid w:val="00742118"/>
    <w:rsid w:val="0074621C"/>
    <w:rsid w:val="0077129F"/>
    <w:rsid w:val="00772AC9"/>
    <w:rsid w:val="007752A0"/>
    <w:rsid w:val="00777D45"/>
    <w:rsid w:val="0078059E"/>
    <w:rsid w:val="007913C9"/>
    <w:rsid w:val="00793261"/>
    <w:rsid w:val="007953BF"/>
    <w:rsid w:val="007A0BBA"/>
    <w:rsid w:val="007A1C0C"/>
    <w:rsid w:val="007A2A1F"/>
    <w:rsid w:val="007A2FE0"/>
    <w:rsid w:val="007A3B2D"/>
    <w:rsid w:val="007B0AAA"/>
    <w:rsid w:val="007B3013"/>
    <w:rsid w:val="007B6782"/>
    <w:rsid w:val="007C2F3C"/>
    <w:rsid w:val="007C39F8"/>
    <w:rsid w:val="007C4458"/>
    <w:rsid w:val="007C48A2"/>
    <w:rsid w:val="007C4C2D"/>
    <w:rsid w:val="007C68EE"/>
    <w:rsid w:val="007C76BD"/>
    <w:rsid w:val="007C79D4"/>
    <w:rsid w:val="007D2D8A"/>
    <w:rsid w:val="007D6FC1"/>
    <w:rsid w:val="007D73B5"/>
    <w:rsid w:val="007E205F"/>
    <w:rsid w:val="007E2352"/>
    <w:rsid w:val="007E2CF0"/>
    <w:rsid w:val="007E3074"/>
    <w:rsid w:val="007F04BE"/>
    <w:rsid w:val="007F0B73"/>
    <w:rsid w:val="007F1AC0"/>
    <w:rsid w:val="007F4217"/>
    <w:rsid w:val="007F508A"/>
    <w:rsid w:val="007F723C"/>
    <w:rsid w:val="007F7F27"/>
    <w:rsid w:val="008037DE"/>
    <w:rsid w:val="0081239A"/>
    <w:rsid w:val="00813559"/>
    <w:rsid w:val="00813A03"/>
    <w:rsid w:val="0081748F"/>
    <w:rsid w:val="00825003"/>
    <w:rsid w:val="0082604E"/>
    <w:rsid w:val="0082731F"/>
    <w:rsid w:val="00833292"/>
    <w:rsid w:val="0083552D"/>
    <w:rsid w:val="00835FDB"/>
    <w:rsid w:val="0083635F"/>
    <w:rsid w:val="008374DF"/>
    <w:rsid w:val="008413F7"/>
    <w:rsid w:val="00843C0D"/>
    <w:rsid w:val="00850789"/>
    <w:rsid w:val="00851D35"/>
    <w:rsid w:val="00856441"/>
    <w:rsid w:val="00856B50"/>
    <w:rsid w:val="0086006A"/>
    <w:rsid w:val="008602E6"/>
    <w:rsid w:val="00860FF7"/>
    <w:rsid w:val="00861D52"/>
    <w:rsid w:val="008627EC"/>
    <w:rsid w:val="008630D6"/>
    <w:rsid w:val="00875381"/>
    <w:rsid w:val="008769BE"/>
    <w:rsid w:val="00880CE6"/>
    <w:rsid w:val="00880D51"/>
    <w:rsid w:val="0088241C"/>
    <w:rsid w:val="00883100"/>
    <w:rsid w:val="008872E6"/>
    <w:rsid w:val="008919D3"/>
    <w:rsid w:val="00893BA2"/>
    <w:rsid w:val="00894F75"/>
    <w:rsid w:val="008A0301"/>
    <w:rsid w:val="008B1AF9"/>
    <w:rsid w:val="008B58D8"/>
    <w:rsid w:val="008B695F"/>
    <w:rsid w:val="008B698D"/>
    <w:rsid w:val="008D17B5"/>
    <w:rsid w:val="008D22E7"/>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495A"/>
    <w:rsid w:val="009462B3"/>
    <w:rsid w:val="009549E5"/>
    <w:rsid w:val="00965EEA"/>
    <w:rsid w:val="00970B27"/>
    <w:rsid w:val="009765D5"/>
    <w:rsid w:val="0098036D"/>
    <w:rsid w:val="00981B5A"/>
    <w:rsid w:val="009841A6"/>
    <w:rsid w:val="00985062"/>
    <w:rsid w:val="0098589F"/>
    <w:rsid w:val="00990461"/>
    <w:rsid w:val="009912D6"/>
    <w:rsid w:val="00991DE3"/>
    <w:rsid w:val="009952B4"/>
    <w:rsid w:val="00995FD1"/>
    <w:rsid w:val="009A5378"/>
    <w:rsid w:val="009B032C"/>
    <w:rsid w:val="009B2E0E"/>
    <w:rsid w:val="009B36C4"/>
    <w:rsid w:val="009B40B5"/>
    <w:rsid w:val="009B6BE4"/>
    <w:rsid w:val="009B6D47"/>
    <w:rsid w:val="009C2A7F"/>
    <w:rsid w:val="009C4A79"/>
    <w:rsid w:val="009C7D4D"/>
    <w:rsid w:val="009D0F44"/>
    <w:rsid w:val="009D460F"/>
    <w:rsid w:val="009D555E"/>
    <w:rsid w:val="009D73C5"/>
    <w:rsid w:val="009E04A4"/>
    <w:rsid w:val="009E7EBF"/>
    <w:rsid w:val="009F25D5"/>
    <w:rsid w:val="009F3005"/>
    <w:rsid w:val="009F4F5A"/>
    <w:rsid w:val="00A00F2E"/>
    <w:rsid w:val="00A02465"/>
    <w:rsid w:val="00A0351D"/>
    <w:rsid w:val="00A0483B"/>
    <w:rsid w:val="00A10B88"/>
    <w:rsid w:val="00A1692B"/>
    <w:rsid w:val="00A16B2E"/>
    <w:rsid w:val="00A1701D"/>
    <w:rsid w:val="00A22278"/>
    <w:rsid w:val="00A23C9C"/>
    <w:rsid w:val="00A23CBF"/>
    <w:rsid w:val="00A245D6"/>
    <w:rsid w:val="00A25224"/>
    <w:rsid w:val="00A306B7"/>
    <w:rsid w:val="00A35476"/>
    <w:rsid w:val="00A41A38"/>
    <w:rsid w:val="00A42436"/>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2CD8"/>
    <w:rsid w:val="00A94373"/>
    <w:rsid w:val="00AA0A4C"/>
    <w:rsid w:val="00AA1FBB"/>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41C0"/>
    <w:rsid w:val="00AF7232"/>
    <w:rsid w:val="00B03EC4"/>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76683"/>
    <w:rsid w:val="00B82FB5"/>
    <w:rsid w:val="00B87014"/>
    <w:rsid w:val="00B906DD"/>
    <w:rsid w:val="00B911FB"/>
    <w:rsid w:val="00BA09CD"/>
    <w:rsid w:val="00BA573C"/>
    <w:rsid w:val="00BA6858"/>
    <w:rsid w:val="00BA7798"/>
    <w:rsid w:val="00BB026D"/>
    <w:rsid w:val="00BB0554"/>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0E7F"/>
    <w:rsid w:val="00C02600"/>
    <w:rsid w:val="00C04D23"/>
    <w:rsid w:val="00C10844"/>
    <w:rsid w:val="00C1246A"/>
    <w:rsid w:val="00C23289"/>
    <w:rsid w:val="00C367FC"/>
    <w:rsid w:val="00C3718C"/>
    <w:rsid w:val="00C37403"/>
    <w:rsid w:val="00C4183B"/>
    <w:rsid w:val="00C4330F"/>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C496A"/>
    <w:rsid w:val="00CD34F3"/>
    <w:rsid w:val="00CD58F7"/>
    <w:rsid w:val="00CE28F7"/>
    <w:rsid w:val="00CE2E1F"/>
    <w:rsid w:val="00CE2F46"/>
    <w:rsid w:val="00CE6525"/>
    <w:rsid w:val="00CF1E88"/>
    <w:rsid w:val="00CF45BB"/>
    <w:rsid w:val="00D00DD5"/>
    <w:rsid w:val="00D013E0"/>
    <w:rsid w:val="00D07503"/>
    <w:rsid w:val="00D14A6E"/>
    <w:rsid w:val="00D1566F"/>
    <w:rsid w:val="00D16279"/>
    <w:rsid w:val="00D16830"/>
    <w:rsid w:val="00D363AF"/>
    <w:rsid w:val="00D401C2"/>
    <w:rsid w:val="00D441ED"/>
    <w:rsid w:val="00D45B5A"/>
    <w:rsid w:val="00D479E2"/>
    <w:rsid w:val="00D51B7C"/>
    <w:rsid w:val="00D52B15"/>
    <w:rsid w:val="00D60AD8"/>
    <w:rsid w:val="00D61C5C"/>
    <w:rsid w:val="00D61FCA"/>
    <w:rsid w:val="00D65994"/>
    <w:rsid w:val="00D664C4"/>
    <w:rsid w:val="00D773BF"/>
    <w:rsid w:val="00D8666B"/>
    <w:rsid w:val="00D94CE2"/>
    <w:rsid w:val="00D97E2C"/>
    <w:rsid w:val="00DA6342"/>
    <w:rsid w:val="00DA6E70"/>
    <w:rsid w:val="00DB69DA"/>
    <w:rsid w:val="00DB77E2"/>
    <w:rsid w:val="00DB7B88"/>
    <w:rsid w:val="00DC237B"/>
    <w:rsid w:val="00DD1185"/>
    <w:rsid w:val="00DD29A7"/>
    <w:rsid w:val="00DD4770"/>
    <w:rsid w:val="00DD528A"/>
    <w:rsid w:val="00DD54AE"/>
    <w:rsid w:val="00DD609C"/>
    <w:rsid w:val="00DD7E43"/>
    <w:rsid w:val="00DE63CF"/>
    <w:rsid w:val="00DF7F62"/>
    <w:rsid w:val="00E00D80"/>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57CB7"/>
    <w:rsid w:val="00E63971"/>
    <w:rsid w:val="00E70539"/>
    <w:rsid w:val="00E73AB6"/>
    <w:rsid w:val="00E80408"/>
    <w:rsid w:val="00E8124D"/>
    <w:rsid w:val="00E872C1"/>
    <w:rsid w:val="00E94FB6"/>
    <w:rsid w:val="00E9636F"/>
    <w:rsid w:val="00EA0C6B"/>
    <w:rsid w:val="00EA1A0A"/>
    <w:rsid w:val="00EA4456"/>
    <w:rsid w:val="00EA6511"/>
    <w:rsid w:val="00EA7EF6"/>
    <w:rsid w:val="00EB5703"/>
    <w:rsid w:val="00EC015A"/>
    <w:rsid w:val="00EC225E"/>
    <w:rsid w:val="00EC47BC"/>
    <w:rsid w:val="00ED10FF"/>
    <w:rsid w:val="00ED695B"/>
    <w:rsid w:val="00EE5326"/>
    <w:rsid w:val="00EE5F02"/>
    <w:rsid w:val="00EE6430"/>
    <w:rsid w:val="00EE7DA2"/>
    <w:rsid w:val="00EF115D"/>
    <w:rsid w:val="00EF17F7"/>
    <w:rsid w:val="00EF2025"/>
    <w:rsid w:val="00EF5429"/>
    <w:rsid w:val="00EF586F"/>
    <w:rsid w:val="00EF7E15"/>
    <w:rsid w:val="00F026E5"/>
    <w:rsid w:val="00F046FB"/>
    <w:rsid w:val="00F0714E"/>
    <w:rsid w:val="00F07A72"/>
    <w:rsid w:val="00F07EFF"/>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A118E"/>
    <w:rsid w:val="00FA2C73"/>
    <w:rsid w:val="00FA4A0F"/>
    <w:rsid w:val="00FA6E9E"/>
    <w:rsid w:val="00FA7748"/>
    <w:rsid w:val="00FB14A7"/>
    <w:rsid w:val="00FB1736"/>
    <w:rsid w:val="00FB4D0D"/>
    <w:rsid w:val="00FB4FDA"/>
    <w:rsid w:val="00FB5482"/>
    <w:rsid w:val="00FB5D7E"/>
    <w:rsid w:val="00FC026D"/>
    <w:rsid w:val="00FC59D9"/>
    <w:rsid w:val="00FC6911"/>
    <w:rsid w:val="00FD2D77"/>
    <w:rsid w:val="00FD57F2"/>
    <w:rsid w:val="00FD7BF3"/>
    <w:rsid w:val="00FE09CC"/>
    <w:rsid w:val="00FE283B"/>
    <w:rsid w:val="00FE2EB3"/>
    <w:rsid w:val="00FE3900"/>
    <w:rsid w:val="00FE7DD6"/>
    <w:rsid w:val="00FF0530"/>
    <w:rsid w:val="00FF08D0"/>
    <w:rsid w:val="00FF24B4"/>
    <w:rsid w:val="00FF38A5"/>
    <w:rsid w:val="00FF4E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71DFE6-1A06-4B3D-9DE4-858CAD12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uiPriority w:val="99"/>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character" w:customStyle="1" w:styleId="EncabezadoCar1">
    <w:name w:val="Encabezado Car1"/>
    <w:basedOn w:val="Fuentedeprrafopredeter"/>
    <w:uiPriority w:val="99"/>
    <w:semiHidden/>
    <w:rsid w:val="004C13E8"/>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672">
      <w:bodyDiv w:val="1"/>
      <w:marLeft w:val="0"/>
      <w:marRight w:val="0"/>
      <w:marTop w:val="0"/>
      <w:marBottom w:val="0"/>
      <w:divBdr>
        <w:top w:val="none" w:sz="0" w:space="0" w:color="auto"/>
        <w:left w:val="none" w:sz="0" w:space="0" w:color="auto"/>
        <w:bottom w:val="none" w:sz="0" w:space="0" w:color="auto"/>
        <w:right w:val="none" w:sz="0" w:space="0" w:color="auto"/>
      </w:divBdr>
    </w:div>
    <w:div w:id="27606588">
      <w:bodyDiv w:val="1"/>
      <w:marLeft w:val="0"/>
      <w:marRight w:val="0"/>
      <w:marTop w:val="0"/>
      <w:marBottom w:val="0"/>
      <w:divBdr>
        <w:top w:val="none" w:sz="0" w:space="0" w:color="auto"/>
        <w:left w:val="none" w:sz="0" w:space="0" w:color="auto"/>
        <w:bottom w:val="none" w:sz="0" w:space="0" w:color="auto"/>
        <w:right w:val="none" w:sz="0" w:space="0" w:color="auto"/>
      </w:divBdr>
    </w:div>
    <w:div w:id="31157843">
      <w:bodyDiv w:val="1"/>
      <w:marLeft w:val="0"/>
      <w:marRight w:val="0"/>
      <w:marTop w:val="0"/>
      <w:marBottom w:val="0"/>
      <w:divBdr>
        <w:top w:val="none" w:sz="0" w:space="0" w:color="auto"/>
        <w:left w:val="none" w:sz="0" w:space="0" w:color="auto"/>
        <w:bottom w:val="none" w:sz="0" w:space="0" w:color="auto"/>
        <w:right w:val="none" w:sz="0" w:space="0" w:color="auto"/>
      </w:divBdr>
    </w:div>
    <w:div w:id="31929234">
      <w:bodyDiv w:val="1"/>
      <w:marLeft w:val="0"/>
      <w:marRight w:val="0"/>
      <w:marTop w:val="0"/>
      <w:marBottom w:val="0"/>
      <w:divBdr>
        <w:top w:val="none" w:sz="0" w:space="0" w:color="auto"/>
        <w:left w:val="none" w:sz="0" w:space="0" w:color="auto"/>
        <w:bottom w:val="none" w:sz="0" w:space="0" w:color="auto"/>
        <w:right w:val="none" w:sz="0" w:space="0" w:color="auto"/>
      </w:divBdr>
    </w:div>
    <w:div w:id="38358932">
      <w:bodyDiv w:val="1"/>
      <w:marLeft w:val="0"/>
      <w:marRight w:val="0"/>
      <w:marTop w:val="0"/>
      <w:marBottom w:val="0"/>
      <w:divBdr>
        <w:top w:val="none" w:sz="0" w:space="0" w:color="auto"/>
        <w:left w:val="none" w:sz="0" w:space="0" w:color="auto"/>
        <w:bottom w:val="none" w:sz="0" w:space="0" w:color="auto"/>
        <w:right w:val="none" w:sz="0" w:space="0" w:color="auto"/>
      </w:divBdr>
    </w:div>
    <w:div w:id="51463527">
      <w:bodyDiv w:val="1"/>
      <w:marLeft w:val="0"/>
      <w:marRight w:val="0"/>
      <w:marTop w:val="0"/>
      <w:marBottom w:val="0"/>
      <w:divBdr>
        <w:top w:val="none" w:sz="0" w:space="0" w:color="auto"/>
        <w:left w:val="none" w:sz="0" w:space="0" w:color="auto"/>
        <w:bottom w:val="none" w:sz="0" w:space="0" w:color="auto"/>
        <w:right w:val="none" w:sz="0" w:space="0" w:color="auto"/>
      </w:divBdr>
    </w:div>
    <w:div w:id="85079239">
      <w:bodyDiv w:val="1"/>
      <w:marLeft w:val="0"/>
      <w:marRight w:val="0"/>
      <w:marTop w:val="0"/>
      <w:marBottom w:val="0"/>
      <w:divBdr>
        <w:top w:val="none" w:sz="0" w:space="0" w:color="auto"/>
        <w:left w:val="none" w:sz="0" w:space="0" w:color="auto"/>
        <w:bottom w:val="none" w:sz="0" w:space="0" w:color="auto"/>
        <w:right w:val="none" w:sz="0" w:space="0" w:color="auto"/>
      </w:divBdr>
    </w:div>
    <w:div w:id="86391339">
      <w:bodyDiv w:val="1"/>
      <w:marLeft w:val="0"/>
      <w:marRight w:val="0"/>
      <w:marTop w:val="0"/>
      <w:marBottom w:val="0"/>
      <w:divBdr>
        <w:top w:val="none" w:sz="0" w:space="0" w:color="auto"/>
        <w:left w:val="none" w:sz="0" w:space="0" w:color="auto"/>
        <w:bottom w:val="none" w:sz="0" w:space="0" w:color="auto"/>
        <w:right w:val="none" w:sz="0" w:space="0" w:color="auto"/>
      </w:divBdr>
    </w:div>
    <w:div w:id="86704887">
      <w:bodyDiv w:val="1"/>
      <w:marLeft w:val="0"/>
      <w:marRight w:val="0"/>
      <w:marTop w:val="0"/>
      <w:marBottom w:val="0"/>
      <w:divBdr>
        <w:top w:val="none" w:sz="0" w:space="0" w:color="auto"/>
        <w:left w:val="none" w:sz="0" w:space="0" w:color="auto"/>
        <w:bottom w:val="none" w:sz="0" w:space="0" w:color="auto"/>
        <w:right w:val="none" w:sz="0" w:space="0" w:color="auto"/>
      </w:divBdr>
    </w:div>
    <w:div w:id="97336291">
      <w:bodyDiv w:val="1"/>
      <w:marLeft w:val="0"/>
      <w:marRight w:val="0"/>
      <w:marTop w:val="0"/>
      <w:marBottom w:val="0"/>
      <w:divBdr>
        <w:top w:val="none" w:sz="0" w:space="0" w:color="auto"/>
        <w:left w:val="none" w:sz="0" w:space="0" w:color="auto"/>
        <w:bottom w:val="none" w:sz="0" w:space="0" w:color="auto"/>
        <w:right w:val="none" w:sz="0" w:space="0" w:color="auto"/>
      </w:divBdr>
    </w:div>
    <w:div w:id="98716989">
      <w:bodyDiv w:val="1"/>
      <w:marLeft w:val="0"/>
      <w:marRight w:val="0"/>
      <w:marTop w:val="0"/>
      <w:marBottom w:val="0"/>
      <w:divBdr>
        <w:top w:val="none" w:sz="0" w:space="0" w:color="auto"/>
        <w:left w:val="none" w:sz="0" w:space="0" w:color="auto"/>
        <w:bottom w:val="none" w:sz="0" w:space="0" w:color="auto"/>
        <w:right w:val="none" w:sz="0" w:space="0" w:color="auto"/>
      </w:divBdr>
    </w:div>
    <w:div w:id="103379064">
      <w:bodyDiv w:val="1"/>
      <w:marLeft w:val="0"/>
      <w:marRight w:val="0"/>
      <w:marTop w:val="0"/>
      <w:marBottom w:val="0"/>
      <w:divBdr>
        <w:top w:val="none" w:sz="0" w:space="0" w:color="auto"/>
        <w:left w:val="none" w:sz="0" w:space="0" w:color="auto"/>
        <w:bottom w:val="none" w:sz="0" w:space="0" w:color="auto"/>
        <w:right w:val="none" w:sz="0" w:space="0" w:color="auto"/>
      </w:divBdr>
    </w:div>
    <w:div w:id="110979652">
      <w:bodyDiv w:val="1"/>
      <w:marLeft w:val="0"/>
      <w:marRight w:val="0"/>
      <w:marTop w:val="0"/>
      <w:marBottom w:val="0"/>
      <w:divBdr>
        <w:top w:val="none" w:sz="0" w:space="0" w:color="auto"/>
        <w:left w:val="none" w:sz="0" w:space="0" w:color="auto"/>
        <w:bottom w:val="none" w:sz="0" w:space="0" w:color="auto"/>
        <w:right w:val="none" w:sz="0" w:space="0" w:color="auto"/>
      </w:divBdr>
    </w:div>
    <w:div w:id="112143049">
      <w:bodyDiv w:val="1"/>
      <w:marLeft w:val="0"/>
      <w:marRight w:val="0"/>
      <w:marTop w:val="0"/>
      <w:marBottom w:val="0"/>
      <w:divBdr>
        <w:top w:val="none" w:sz="0" w:space="0" w:color="auto"/>
        <w:left w:val="none" w:sz="0" w:space="0" w:color="auto"/>
        <w:bottom w:val="none" w:sz="0" w:space="0" w:color="auto"/>
        <w:right w:val="none" w:sz="0" w:space="0" w:color="auto"/>
      </w:divBdr>
    </w:div>
    <w:div w:id="116140381">
      <w:bodyDiv w:val="1"/>
      <w:marLeft w:val="0"/>
      <w:marRight w:val="0"/>
      <w:marTop w:val="0"/>
      <w:marBottom w:val="0"/>
      <w:divBdr>
        <w:top w:val="none" w:sz="0" w:space="0" w:color="auto"/>
        <w:left w:val="none" w:sz="0" w:space="0" w:color="auto"/>
        <w:bottom w:val="none" w:sz="0" w:space="0" w:color="auto"/>
        <w:right w:val="none" w:sz="0" w:space="0" w:color="auto"/>
      </w:divBdr>
    </w:div>
    <w:div w:id="127479393">
      <w:bodyDiv w:val="1"/>
      <w:marLeft w:val="0"/>
      <w:marRight w:val="0"/>
      <w:marTop w:val="0"/>
      <w:marBottom w:val="0"/>
      <w:divBdr>
        <w:top w:val="none" w:sz="0" w:space="0" w:color="auto"/>
        <w:left w:val="none" w:sz="0" w:space="0" w:color="auto"/>
        <w:bottom w:val="none" w:sz="0" w:space="0" w:color="auto"/>
        <w:right w:val="none" w:sz="0" w:space="0" w:color="auto"/>
      </w:divBdr>
    </w:div>
    <w:div w:id="130563699">
      <w:bodyDiv w:val="1"/>
      <w:marLeft w:val="0"/>
      <w:marRight w:val="0"/>
      <w:marTop w:val="0"/>
      <w:marBottom w:val="0"/>
      <w:divBdr>
        <w:top w:val="none" w:sz="0" w:space="0" w:color="auto"/>
        <w:left w:val="none" w:sz="0" w:space="0" w:color="auto"/>
        <w:bottom w:val="none" w:sz="0" w:space="0" w:color="auto"/>
        <w:right w:val="none" w:sz="0" w:space="0" w:color="auto"/>
      </w:divBdr>
    </w:div>
    <w:div w:id="139737658">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2358085">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145634">
      <w:bodyDiv w:val="1"/>
      <w:marLeft w:val="0"/>
      <w:marRight w:val="0"/>
      <w:marTop w:val="0"/>
      <w:marBottom w:val="0"/>
      <w:divBdr>
        <w:top w:val="none" w:sz="0" w:space="0" w:color="auto"/>
        <w:left w:val="none" w:sz="0" w:space="0" w:color="auto"/>
        <w:bottom w:val="none" w:sz="0" w:space="0" w:color="auto"/>
        <w:right w:val="none" w:sz="0" w:space="0" w:color="auto"/>
      </w:divBdr>
    </w:div>
    <w:div w:id="151264075">
      <w:bodyDiv w:val="1"/>
      <w:marLeft w:val="0"/>
      <w:marRight w:val="0"/>
      <w:marTop w:val="0"/>
      <w:marBottom w:val="0"/>
      <w:divBdr>
        <w:top w:val="none" w:sz="0" w:space="0" w:color="auto"/>
        <w:left w:val="none" w:sz="0" w:space="0" w:color="auto"/>
        <w:bottom w:val="none" w:sz="0" w:space="0" w:color="auto"/>
        <w:right w:val="none" w:sz="0" w:space="0" w:color="auto"/>
      </w:divBdr>
    </w:div>
    <w:div w:id="153181221">
      <w:bodyDiv w:val="1"/>
      <w:marLeft w:val="0"/>
      <w:marRight w:val="0"/>
      <w:marTop w:val="0"/>
      <w:marBottom w:val="0"/>
      <w:divBdr>
        <w:top w:val="none" w:sz="0" w:space="0" w:color="auto"/>
        <w:left w:val="none" w:sz="0" w:space="0" w:color="auto"/>
        <w:bottom w:val="none" w:sz="0" w:space="0" w:color="auto"/>
        <w:right w:val="none" w:sz="0" w:space="0" w:color="auto"/>
      </w:divBdr>
    </w:div>
    <w:div w:id="161315953">
      <w:bodyDiv w:val="1"/>
      <w:marLeft w:val="0"/>
      <w:marRight w:val="0"/>
      <w:marTop w:val="0"/>
      <w:marBottom w:val="0"/>
      <w:divBdr>
        <w:top w:val="none" w:sz="0" w:space="0" w:color="auto"/>
        <w:left w:val="none" w:sz="0" w:space="0" w:color="auto"/>
        <w:bottom w:val="none" w:sz="0" w:space="0" w:color="auto"/>
        <w:right w:val="none" w:sz="0" w:space="0" w:color="auto"/>
      </w:divBdr>
    </w:div>
    <w:div w:id="161509664">
      <w:bodyDiv w:val="1"/>
      <w:marLeft w:val="0"/>
      <w:marRight w:val="0"/>
      <w:marTop w:val="0"/>
      <w:marBottom w:val="0"/>
      <w:divBdr>
        <w:top w:val="none" w:sz="0" w:space="0" w:color="auto"/>
        <w:left w:val="none" w:sz="0" w:space="0" w:color="auto"/>
        <w:bottom w:val="none" w:sz="0" w:space="0" w:color="auto"/>
        <w:right w:val="none" w:sz="0" w:space="0" w:color="auto"/>
      </w:divBdr>
    </w:div>
    <w:div w:id="180169491">
      <w:bodyDiv w:val="1"/>
      <w:marLeft w:val="0"/>
      <w:marRight w:val="0"/>
      <w:marTop w:val="0"/>
      <w:marBottom w:val="0"/>
      <w:divBdr>
        <w:top w:val="none" w:sz="0" w:space="0" w:color="auto"/>
        <w:left w:val="none" w:sz="0" w:space="0" w:color="auto"/>
        <w:bottom w:val="none" w:sz="0" w:space="0" w:color="auto"/>
        <w:right w:val="none" w:sz="0" w:space="0" w:color="auto"/>
      </w:divBdr>
    </w:div>
    <w:div w:id="186330698">
      <w:bodyDiv w:val="1"/>
      <w:marLeft w:val="0"/>
      <w:marRight w:val="0"/>
      <w:marTop w:val="0"/>
      <w:marBottom w:val="0"/>
      <w:divBdr>
        <w:top w:val="none" w:sz="0" w:space="0" w:color="auto"/>
        <w:left w:val="none" w:sz="0" w:space="0" w:color="auto"/>
        <w:bottom w:val="none" w:sz="0" w:space="0" w:color="auto"/>
        <w:right w:val="none" w:sz="0" w:space="0" w:color="auto"/>
      </w:divBdr>
    </w:div>
    <w:div w:id="189685336">
      <w:bodyDiv w:val="1"/>
      <w:marLeft w:val="0"/>
      <w:marRight w:val="0"/>
      <w:marTop w:val="0"/>
      <w:marBottom w:val="0"/>
      <w:divBdr>
        <w:top w:val="none" w:sz="0" w:space="0" w:color="auto"/>
        <w:left w:val="none" w:sz="0" w:space="0" w:color="auto"/>
        <w:bottom w:val="none" w:sz="0" w:space="0" w:color="auto"/>
        <w:right w:val="none" w:sz="0" w:space="0" w:color="auto"/>
      </w:divBdr>
    </w:div>
    <w:div w:id="207761875">
      <w:bodyDiv w:val="1"/>
      <w:marLeft w:val="0"/>
      <w:marRight w:val="0"/>
      <w:marTop w:val="0"/>
      <w:marBottom w:val="0"/>
      <w:divBdr>
        <w:top w:val="none" w:sz="0" w:space="0" w:color="auto"/>
        <w:left w:val="none" w:sz="0" w:space="0" w:color="auto"/>
        <w:bottom w:val="none" w:sz="0" w:space="0" w:color="auto"/>
        <w:right w:val="none" w:sz="0" w:space="0" w:color="auto"/>
      </w:divBdr>
    </w:div>
    <w:div w:id="207841407">
      <w:bodyDiv w:val="1"/>
      <w:marLeft w:val="0"/>
      <w:marRight w:val="0"/>
      <w:marTop w:val="0"/>
      <w:marBottom w:val="0"/>
      <w:divBdr>
        <w:top w:val="none" w:sz="0" w:space="0" w:color="auto"/>
        <w:left w:val="none" w:sz="0" w:space="0" w:color="auto"/>
        <w:bottom w:val="none" w:sz="0" w:space="0" w:color="auto"/>
        <w:right w:val="none" w:sz="0" w:space="0" w:color="auto"/>
      </w:divBdr>
    </w:div>
    <w:div w:id="210463130">
      <w:bodyDiv w:val="1"/>
      <w:marLeft w:val="0"/>
      <w:marRight w:val="0"/>
      <w:marTop w:val="0"/>
      <w:marBottom w:val="0"/>
      <w:divBdr>
        <w:top w:val="none" w:sz="0" w:space="0" w:color="auto"/>
        <w:left w:val="none" w:sz="0" w:space="0" w:color="auto"/>
        <w:bottom w:val="none" w:sz="0" w:space="0" w:color="auto"/>
        <w:right w:val="none" w:sz="0" w:space="0" w:color="auto"/>
      </w:divBdr>
    </w:div>
    <w:div w:id="212162539">
      <w:bodyDiv w:val="1"/>
      <w:marLeft w:val="0"/>
      <w:marRight w:val="0"/>
      <w:marTop w:val="0"/>
      <w:marBottom w:val="0"/>
      <w:divBdr>
        <w:top w:val="none" w:sz="0" w:space="0" w:color="auto"/>
        <w:left w:val="none" w:sz="0" w:space="0" w:color="auto"/>
        <w:bottom w:val="none" w:sz="0" w:space="0" w:color="auto"/>
        <w:right w:val="none" w:sz="0" w:space="0" w:color="auto"/>
      </w:divBdr>
    </w:div>
    <w:div w:id="215359272">
      <w:bodyDiv w:val="1"/>
      <w:marLeft w:val="0"/>
      <w:marRight w:val="0"/>
      <w:marTop w:val="0"/>
      <w:marBottom w:val="0"/>
      <w:divBdr>
        <w:top w:val="none" w:sz="0" w:space="0" w:color="auto"/>
        <w:left w:val="none" w:sz="0" w:space="0" w:color="auto"/>
        <w:bottom w:val="none" w:sz="0" w:space="0" w:color="auto"/>
        <w:right w:val="none" w:sz="0" w:space="0" w:color="auto"/>
      </w:divBdr>
    </w:div>
    <w:div w:id="218907830">
      <w:bodyDiv w:val="1"/>
      <w:marLeft w:val="0"/>
      <w:marRight w:val="0"/>
      <w:marTop w:val="0"/>
      <w:marBottom w:val="0"/>
      <w:divBdr>
        <w:top w:val="none" w:sz="0" w:space="0" w:color="auto"/>
        <w:left w:val="none" w:sz="0" w:space="0" w:color="auto"/>
        <w:bottom w:val="none" w:sz="0" w:space="0" w:color="auto"/>
        <w:right w:val="none" w:sz="0" w:space="0" w:color="auto"/>
      </w:divBdr>
    </w:div>
    <w:div w:id="221260491">
      <w:bodyDiv w:val="1"/>
      <w:marLeft w:val="0"/>
      <w:marRight w:val="0"/>
      <w:marTop w:val="0"/>
      <w:marBottom w:val="0"/>
      <w:divBdr>
        <w:top w:val="none" w:sz="0" w:space="0" w:color="auto"/>
        <w:left w:val="none" w:sz="0" w:space="0" w:color="auto"/>
        <w:bottom w:val="none" w:sz="0" w:space="0" w:color="auto"/>
        <w:right w:val="none" w:sz="0" w:space="0" w:color="auto"/>
      </w:divBdr>
    </w:div>
    <w:div w:id="229922723">
      <w:bodyDiv w:val="1"/>
      <w:marLeft w:val="0"/>
      <w:marRight w:val="0"/>
      <w:marTop w:val="0"/>
      <w:marBottom w:val="0"/>
      <w:divBdr>
        <w:top w:val="none" w:sz="0" w:space="0" w:color="auto"/>
        <w:left w:val="none" w:sz="0" w:space="0" w:color="auto"/>
        <w:bottom w:val="none" w:sz="0" w:space="0" w:color="auto"/>
        <w:right w:val="none" w:sz="0" w:space="0" w:color="auto"/>
      </w:divBdr>
    </w:div>
    <w:div w:id="236939916">
      <w:bodyDiv w:val="1"/>
      <w:marLeft w:val="0"/>
      <w:marRight w:val="0"/>
      <w:marTop w:val="0"/>
      <w:marBottom w:val="0"/>
      <w:divBdr>
        <w:top w:val="none" w:sz="0" w:space="0" w:color="auto"/>
        <w:left w:val="none" w:sz="0" w:space="0" w:color="auto"/>
        <w:bottom w:val="none" w:sz="0" w:space="0" w:color="auto"/>
        <w:right w:val="none" w:sz="0" w:space="0" w:color="auto"/>
      </w:divBdr>
    </w:div>
    <w:div w:id="249123099">
      <w:bodyDiv w:val="1"/>
      <w:marLeft w:val="0"/>
      <w:marRight w:val="0"/>
      <w:marTop w:val="0"/>
      <w:marBottom w:val="0"/>
      <w:divBdr>
        <w:top w:val="none" w:sz="0" w:space="0" w:color="auto"/>
        <w:left w:val="none" w:sz="0" w:space="0" w:color="auto"/>
        <w:bottom w:val="none" w:sz="0" w:space="0" w:color="auto"/>
        <w:right w:val="none" w:sz="0" w:space="0" w:color="auto"/>
      </w:divBdr>
    </w:div>
    <w:div w:id="252129997">
      <w:bodyDiv w:val="1"/>
      <w:marLeft w:val="0"/>
      <w:marRight w:val="0"/>
      <w:marTop w:val="0"/>
      <w:marBottom w:val="0"/>
      <w:divBdr>
        <w:top w:val="none" w:sz="0" w:space="0" w:color="auto"/>
        <w:left w:val="none" w:sz="0" w:space="0" w:color="auto"/>
        <w:bottom w:val="none" w:sz="0" w:space="0" w:color="auto"/>
        <w:right w:val="none" w:sz="0" w:space="0" w:color="auto"/>
      </w:divBdr>
    </w:div>
    <w:div w:id="268855421">
      <w:bodyDiv w:val="1"/>
      <w:marLeft w:val="0"/>
      <w:marRight w:val="0"/>
      <w:marTop w:val="0"/>
      <w:marBottom w:val="0"/>
      <w:divBdr>
        <w:top w:val="none" w:sz="0" w:space="0" w:color="auto"/>
        <w:left w:val="none" w:sz="0" w:space="0" w:color="auto"/>
        <w:bottom w:val="none" w:sz="0" w:space="0" w:color="auto"/>
        <w:right w:val="none" w:sz="0" w:space="0" w:color="auto"/>
      </w:divBdr>
    </w:div>
    <w:div w:id="271017170">
      <w:bodyDiv w:val="1"/>
      <w:marLeft w:val="0"/>
      <w:marRight w:val="0"/>
      <w:marTop w:val="0"/>
      <w:marBottom w:val="0"/>
      <w:divBdr>
        <w:top w:val="none" w:sz="0" w:space="0" w:color="auto"/>
        <w:left w:val="none" w:sz="0" w:space="0" w:color="auto"/>
        <w:bottom w:val="none" w:sz="0" w:space="0" w:color="auto"/>
        <w:right w:val="none" w:sz="0" w:space="0" w:color="auto"/>
      </w:divBdr>
    </w:div>
    <w:div w:id="278345277">
      <w:bodyDiv w:val="1"/>
      <w:marLeft w:val="0"/>
      <w:marRight w:val="0"/>
      <w:marTop w:val="0"/>
      <w:marBottom w:val="0"/>
      <w:divBdr>
        <w:top w:val="none" w:sz="0" w:space="0" w:color="auto"/>
        <w:left w:val="none" w:sz="0" w:space="0" w:color="auto"/>
        <w:bottom w:val="none" w:sz="0" w:space="0" w:color="auto"/>
        <w:right w:val="none" w:sz="0" w:space="0" w:color="auto"/>
      </w:divBdr>
    </w:div>
    <w:div w:id="281572255">
      <w:bodyDiv w:val="1"/>
      <w:marLeft w:val="0"/>
      <w:marRight w:val="0"/>
      <w:marTop w:val="0"/>
      <w:marBottom w:val="0"/>
      <w:divBdr>
        <w:top w:val="none" w:sz="0" w:space="0" w:color="auto"/>
        <w:left w:val="none" w:sz="0" w:space="0" w:color="auto"/>
        <w:bottom w:val="none" w:sz="0" w:space="0" w:color="auto"/>
        <w:right w:val="none" w:sz="0" w:space="0" w:color="auto"/>
      </w:divBdr>
    </w:div>
    <w:div w:id="290745340">
      <w:bodyDiv w:val="1"/>
      <w:marLeft w:val="0"/>
      <w:marRight w:val="0"/>
      <w:marTop w:val="0"/>
      <w:marBottom w:val="0"/>
      <w:divBdr>
        <w:top w:val="none" w:sz="0" w:space="0" w:color="auto"/>
        <w:left w:val="none" w:sz="0" w:space="0" w:color="auto"/>
        <w:bottom w:val="none" w:sz="0" w:space="0" w:color="auto"/>
        <w:right w:val="none" w:sz="0" w:space="0" w:color="auto"/>
      </w:divBdr>
    </w:div>
    <w:div w:id="317808715">
      <w:bodyDiv w:val="1"/>
      <w:marLeft w:val="0"/>
      <w:marRight w:val="0"/>
      <w:marTop w:val="0"/>
      <w:marBottom w:val="0"/>
      <w:divBdr>
        <w:top w:val="none" w:sz="0" w:space="0" w:color="auto"/>
        <w:left w:val="none" w:sz="0" w:space="0" w:color="auto"/>
        <w:bottom w:val="none" w:sz="0" w:space="0" w:color="auto"/>
        <w:right w:val="none" w:sz="0" w:space="0" w:color="auto"/>
      </w:divBdr>
    </w:div>
    <w:div w:id="322126780">
      <w:bodyDiv w:val="1"/>
      <w:marLeft w:val="0"/>
      <w:marRight w:val="0"/>
      <w:marTop w:val="0"/>
      <w:marBottom w:val="0"/>
      <w:divBdr>
        <w:top w:val="none" w:sz="0" w:space="0" w:color="auto"/>
        <w:left w:val="none" w:sz="0" w:space="0" w:color="auto"/>
        <w:bottom w:val="none" w:sz="0" w:space="0" w:color="auto"/>
        <w:right w:val="none" w:sz="0" w:space="0" w:color="auto"/>
      </w:divBdr>
    </w:div>
    <w:div w:id="325015249">
      <w:bodyDiv w:val="1"/>
      <w:marLeft w:val="0"/>
      <w:marRight w:val="0"/>
      <w:marTop w:val="0"/>
      <w:marBottom w:val="0"/>
      <w:divBdr>
        <w:top w:val="none" w:sz="0" w:space="0" w:color="auto"/>
        <w:left w:val="none" w:sz="0" w:space="0" w:color="auto"/>
        <w:bottom w:val="none" w:sz="0" w:space="0" w:color="auto"/>
        <w:right w:val="none" w:sz="0" w:space="0" w:color="auto"/>
      </w:divBdr>
    </w:div>
    <w:div w:id="329022602">
      <w:bodyDiv w:val="1"/>
      <w:marLeft w:val="0"/>
      <w:marRight w:val="0"/>
      <w:marTop w:val="0"/>
      <w:marBottom w:val="0"/>
      <w:divBdr>
        <w:top w:val="none" w:sz="0" w:space="0" w:color="auto"/>
        <w:left w:val="none" w:sz="0" w:space="0" w:color="auto"/>
        <w:bottom w:val="none" w:sz="0" w:space="0" w:color="auto"/>
        <w:right w:val="none" w:sz="0" w:space="0" w:color="auto"/>
      </w:divBdr>
    </w:div>
    <w:div w:id="341978169">
      <w:bodyDiv w:val="1"/>
      <w:marLeft w:val="0"/>
      <w:marRight w:val="0"/>
      <w:marTop w:val="0"/>
      <w:marBottom w:val="0"/>
      <w:divBdr>
        <w:top w:val="none" w:sz="0" w:space="0" w:color="auto"/>
        <w:left w:val="none" w:sz="0" w:space="0" w:color="auto"/>
        <w:bottom w:val="none" w:sz="0" w:space="0" w:color="auto"/>
        <w:right w:val="none" w:sz="0" w:space="0" w:color="auto"/>
      </w:divBdr>
    </w:div>
    <w:div w:id="344019781">
      <w:bodyDiv w:val="1"/>
      <w:marLeft w:val="0"/>
      <w:marRight w:val="0"/>
      <w:marTop w:val="0"/>
      <w:marBottom w:val="0"/>
      <w:divBdr>
        <w:top w:val="none" w:sz="0" w:space="0" w:color="auto"/>
        <w:left w:val="none" w:sz="0" w:space="0" w:color="auto"/>
        <w:bottom w:val="none" w:sz="0" w:space="0" w:color="auto"/>
        <w:right w:val="none" w:sz="0" w:space="0" w:color="auto"/>
      </w:divBdr>
    </w:div>
    <w:div w:id="344477420">
      <w:bodyDiv w:val="1"/>
      <w:marLeft w:val="0"/>
      <w:marRight w:val="0"/>
      <w:marTop w:val="0"/>
      <w:marBottom w:val="0"/>
      <w:divBdr>
        <w:top w:val="none" w:sz="0" w:space="0" w:color="auto"/>
        <w:left w:val="none" w:sz="0" w:space="0" w:color="auto"/>
        <w:bottom w:val="none" w:sz="0" w:space="0" w:color="auto"/>
        <w:right w:val="none" w:sz="0" w:space="0" w:color="auto"/>
      </w:divBdr>
    </w:div>
    <w:div w:id="357122654">
      <w:bodyDiv w:val="1"/>
      <w:marLeft w:val="0"/>
      <w:marRight w:val="0"/>
      <w:marTop w:val="0"/>
      <w:marBottom w:val="0"/>
      <w:divBdr>
        <w:top w:val="none" w:sz="0" w:space="0" w:color="auto"/>
        <w:left w:val="none" w:sz="0" w:space="0" w:color="auto"/>
        <w:bottom w:val="none" w:sz="0" w:space="0" w:color="auto"/>
        <w:right w:val="none" w:sz="0" w:space="0" w:color="auto"/>
      </w:divBdr>
    </w:div>
    <w:div w:id="358435832">
      <w:bodyDiv w:val="1"/>
      <w:marLeft w:val="0"/>
      <w:marRight w:val="0"/>
      <w:marTop w:val="0"/>
      <w:marBottom w:val="0"/>
      <w:divBdr>
        <w:top w:val="none" w:sz="0" w:space="0" w:color="auto"/>
        <w:left w:val="none" w:sz="0" w:space="0" w:color="auto"/>
        <w:bottom w:val="none" w:sz="0" w:space="0" w:color="auto"/>
        <w:right w:val="none" w:sz="0" w:space="0" w:color="auto"/>
      </w:divBdr>
    </w:div>
    <w:div w:id="35936249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66761170">
      <w:bodyDiv w:val="1"/>
      <w:marLeft w:val="0"/>
      <w:marRight w:val="0"/>
      <w:marTop w:val="0"/>
      <w:marBottom w:val="0"/>
      <w:divBdr>
        <w:top w:val="none" w:sz="0" w:space="0" w:color="auto"/>
        <w:left w:val="none" w:sz="0" w:space="0" w:color="auto"/>
        <w:bottom w:val="none" w:sz="0" w:space="0" w:color="auto"/>
        <w:right w:val="none" w:sz="0" w:space="0" w:color="auto"/>
      </w:divBdr>
    </w:div>
    <w:div w:id="366836113">
      <w:bodyDiv w:val="1"/>
      <w:marLeft w:val="0"/>
      <w:marRight w:val="0"/>
      <w:marTop w:val="0"/>
      <w:marBottom w:val="0"/>
      <w:divBdr>
        <w:top w:val="none" w:sz="0" w:space="0" w:color="auto"/>
        <w:left w:val="none" w:sz="0" w:space="0" w:color="auto"/>
        <w:bottom w:val="none" w:sz="0" w:space="0" w:color="auto"/>
        <w:right w:val="none" w:sz="0" w:space="0" w:color="auto"/>
      </w:divBdr>
    </w:div>
    <w:div w:id="377434004">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382558050">
      <w:bodyDiv w:val="1"/>
      <w:marLeft w:val="0"/>
      <w:marRight w:val="0"/>
      <w:marTop w:val="0"/>
      <w:marBottom w:val="0"/>
      <w:divBdr>
        <w:top w:val="none" w:sz="0" w:space="0" w:color="auto"/>
        <w:left w:val="none" w:sz="0" w:space="0" w:color="auto"/>
        <w:bottom w:val="none" w:sz="0" w:space="0" w:color="auto"/>
        <w:right w:val="none" w:sz="0" w:space="0" w:color="auto"/>
      </w:divBdr>
    </w:div>
    <w:div w:id="386493003">
      <w:bodyDiv w:val="1"/>
      <w:marLeft w:val="0"/>
      <w:marRight w:val="0"/>
      <w:marTop w:val="0"/>
      <w:marBottom w:val="0"/>
      <w:divBdr>
        <w:top w:val="none" w:sz="0" w:space="0" w:color="auto"/>
        <w:left w:val="none" w:sz="0" w:space="0" w:color="auto"/>
        <w:bottom w:val="none" w:sz="0" w:space="0" w:color="auto"/>
        <w:right w:val="none" w:sz="0" w:space="0" w:color="auto"/>
      </w:divBdr>
    </w:div>
    <w:div w:id="400057594">
      <w:bodyDiv w:val="1"/>
      <w:marLeft w:val="0"/>
      <w:marRight w:val="0"/>
      <w:marTop w:val="0"/>
      <w:marBottom w:val="0"/>
      <w:divBdr>
        <w:top w:val="none" w:sz="0" w:space="0" w:color="auto"/>
        <w:left w:val="none" w:sz="0" w:space="0" w:color="auto"/>
        <w:bottom w:val="none" w:sz="0" w:space="0" w:color="auto"/>
        <w:right w:val="none" w:sz="0" w:space="0" w:color="auto"/>
      </w:divBdr>
    </w:div>
    <w:div w:id="409349316">
      <w:bodyDiv w:val="1"/>
      <w:marLeft w:val="0"/>
      <w:marRight w:val="0"/>
      <w:marTop w:val="0"/>
      <w:marBottom w:val="0"/>
      <w:divBdr>
        <w:top w:val="none" w:sz="0" w:space="0" w:color="auto"/>
        <w:left w:val="none" w:sz="0" w:space="0" w:color="auto"/>
        <w:bottom w:val="none" w:sz="0" w:space="0" w:color="auto"/>
        <w:right w:val="none" w:sz="0" w:space="0" w:color="auto"/>
      </w:divBdr>
    </w:div>
    <w:div w:id="417944088">
      <w:bodyDiv w:val="1"/>
      <w:marLeft w:val="0"/>
      <w:marRight w:val="0"/>
      <w:marTop w:val="0"/>
      <w:marBottom w:val="0"/>
      <w:divBdr>
        <w:top w:val="none" w:sz="0" w:space="0" w:color="auto"/>
        <w:left w:val="none" w:sz="0" w:space="0" w:color="auto"/>
        <w:bottom w:val="none" w:sz="0" w:space="0" w:color="auto"/>
        <w:right w:val="none" w:sz="0" w:space="0" w:color="auto"/>
      </w:divBdr>
    </w:div>
    <w:div w:id="424574240">
      <w:bodyDiv w:val="1"/>
      <w:marLeft w:val="0"/>
      <w:marRight w:val="0"/>
      <w:marTop w:val="0"/>
      <w:marBottom w:val="0"/>
      <w:divBdr>
        <w:top w:val="none" w:sz="0" w:space="0" w:color="auto"/>
        <w:left w:val="none" w:sz="0" w:space="0" w:color="auto"/>
        <w:bottom w:val="none" w:sz="0" w:space="0" w:color="auto"/>
        <w:right w:val="none" w:sz="0" w:space="0" w:color="auto"/>
      </w:divBdr>
    </w:div>
    <w:div w:id="425348550">
      <w:bodyDiv w:val="1"/>
      <w:marLeft w:val="0"/>
      <w:marRight w:val="0"/>
      <w:marTop w:val="0"/>
      <w:marBottom w:val="0"/>
      <w:divBdr>
        <w:top w:val="none" w:sz="0" w:space="0" w:color="auto"/>
        <w:left w:val="none" w:sz="0" w:space="0" w:color="auto"/>
        <w:bottom w:val="none" w:sz="0" w:space="0" w:color="auto"/>
        <w:right w:val="none" w:sz="0" w:space="0" w:color="auto"/>
      </w:divBdr>
    </w:div>
    <w:div w:id="425658137">
      <w:bodyDiv w:val="1"/>
      <w:marLeft w:val="0"/>
      <w:marRight w:val="0"/>
      <w:marTop w:val="0"/>
      <w:marBottom w:val="0"/>
      <w:divBdr>
        <w:top w:val="none" w:sz="0" w:space="0" w:color="auto"/>
        <w:left w:val="none" w:sz="0" w:space="0" w:color="auto"/>
        <w:bottom w:val="none" w:sz="0" w:space="0" w:color="auto"/>
        <w:right w:val="none" w:sz="0" w:space="0" w:color="auto"/>
      </w:divBdr>
    </w:div>
    <w:div w:id="431703050">
      <w:bodyDiv w:val="1"/>
      <w:marLeft w:val="0"/>
      <w:marRight w:val="0"/>
      <w:marTop w:val="0"/>
      <w:marBottom w:val="0"/>
      <w:divBdr>
        <w:top w:val="none" w:sz="0" w:space="0" w:color="auto"/>
        <w:left w:val="none" w:sz="0" w:space="0" w:color="auto"/>
        <w:bottom w:val="none" w:sz="0" w:space="0" w:color="auto"/>
        <w:right w:val="none" w:sz="0" w:space="0" w:color="auto"/>
      </w:divBdr>
    </w:div>
    <w:div w:id="432550743">
      <w:bodyDiv w:val="1"/>
      <w:marLeft w:val="0"/>
      <w:marRight w:val="0"/>
      <w:marTop w:val="0"/>
      <w:marBottom w:val="0"/>
      <w:divBdr>
        <w:top w:val="none" w:sz="0" w:space="0" w:color="auto"/>
        <w:left w:val="none" w:sz="0" w:space="0" w:color="auto"/>
        <w:bottom w:val="none" w:sz="0" w:space="0" w:color="auto"/>
        <w:right w:val="none" w:sz="0" w:space="0" w:color="auto"/>
      </w:divBdr>
    </w:div>
    <w:div w:id="432751771">
      <w:bodyDiv w:val="1"/>
      <w:marLeft w:val="0"/>
      <w:marRight w:val="0"/>
      <w:marTop w:val="0"/>
      <w:marBottom w:val="0"/>
      <w:divBdr>
        <w:top w:val="none" w:sz="0" w:space="0" w:color="auto"/>
        <w:left w:val="none" w:sz="0" w:space="0" w:color="auto"/>
        <w:bottom w:val="none" w:sz="0" w:space="0" w:color="auto"/>
        <w:right w:val="none" w:sz="0" w:space="0" w:color="auto"/>
      </w:divBdr>
    </w:div>
    <w:div w:id="438330376">
      <w:bodyDiv w:val="1"/>
      <w:marLeft w:val="0"/>
      <w:marRight w:val="0"/>
      <w:marTop w:val="0"/>
      <w:marBottom w:val="0"/>
      <w:divBdr>
        <w:top w:val="none" w:sz="0" w:space="0" w:color="auto"/>
        <w:left w:val="none" w:sz="0" w:space="0" w:color="auto"/>
        <w:bottom w:val="none" w:sz="0" w:space="0" w:color="auto"/>
        <w:right w:val="none" w:sz="0" w:space="0" w:color="auto"/>
      </w:divBdr>
    </w:div>
    <w:div w:id="443498061">
      <w:bodyDiv w:val="1"/>
      <w:marLeft w:val="0"/>
      <w:marRight w:val="0"/>
      <w:marTop w:val="0"/>
      <w:marBottom w:val="0"/>
      <w:divBdr>
        <w:top w:val="none" w:sz="0" w:space="0" w:color="auto"/>
        <w:left w:val="none" w:sz="0" w:space="0" w:color="auto"/>
        <w:bottom w:val="none" w:sz="0" w:space="0" w:color="auto"/>
        <w:right w:val="none" w:sz="0" w:space="0" w:color="auto"/>
      </w:divBdr>
    </w:div>
    <w:div w:id="450825563">
      <w:bodyDiv w:val="1"/>
      <w:marLeft w:val="0"/>
      <w:marRight w:val="0"/>
      <w:marTop w:val="0"/>
      <w:marBottom w:val="0"/>
      <w:divBdr>
        <w:top w:val="none" w:sz="0" w:space="0" w:color="auto"/>
        <w:left w:val="none" w:sz="0" w:space="0" w:color="auto"/>
        <w:bottom w:val="none" w:sz="0" w:space="0" w:color="auto"/>
        <w:right w:val="none" w:sz="0" w:space="0" w:color="auto"/>
      </w:divBdr>
    </w:div>
    <w:div w:id="455565788">
      <w:bodyDiv w:val="1"/>
      <w:marLeft w:val="0"/>
      <w:marRight w:val="0"/>
      <w:marTop w:val="0"/>
      <w:marBottom w:val="0"/>
      <w:divBdr>
        <w:top w:val="none" w:sz="0" w:space="0" w:color="auto"/>
        <w:left w:val="none" w:sz="0" w:space="0" w:color="auto"/>
        <w:bottom w:val="none" w:sz="0" w:space="0" w:color="auto"/>
        <w:right w:val="none" w:sz="0" w:space="0" w:color="auto"/>
      </w:divBdr>
    </w:div>
    <w:div w:id="45556808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6725562">
      <w:bodyDiv w:val="1"/>
      <w:marLeft w:val="0"/>
      <w:marRight w:val="0"/>
      <w:marTop w:val="0"/>
      <w:marBottom w:val="0"/>
      <w:divBdr>
        <w:top w:val="none" w:sz="0" w:space="0" w:color="auto"/>
        <w:left w:val="none" w:sz="0" w:space="0" w:color="auto"/>
        <w:bottom w:val="none" w:sz="0" w:space="0" w:color="auto"/>
        <w:right w:val="none" w:sz="0" w:space="0" w:color="auto"/>
      </w:divBdr>
    </w:div>
    <w:div w:id="458382242">
      <w:bodyDiv w:val="1"/>
      <w:marLeft w:val="0"/>
      <w:marRight w:val="0"/>
      <w:marTop w:val="0"/>
      <w:marBottom w:val="0"/>
      <w:divBdr>
        <w:top w:val="none" w:sz="0" w:space="0" w:color="auto"/>
        <w:left w:val="none" w:sz="0" w:space="0" w:color="auto"/>
        <w:bottom w:val="none" w:sz="0" w:space="0" w:color="auto"/>
        <w:right w:val="none" w:sz="0" w:space="0" w:color="auto"/>
      </w:divBdr>
    </w:div>
    <w:div w:id="462432606">
      <w:bodyDiv w:val="1"/>
      <w:marLeft w:val="0"/>
      <w:marRight w:val="0"/>
      <w:marTop w:val="0"/>
      <w:marBottom w:val="0"/>
      <w:divBdr>
        <w:top w:val="none" w:sz="0" w:space="0" w:color="auto"/>
        <w:left w:val="none" w:sz="0" w:space="0" w:color="auto"/>
        <w:bottom w:val="none" w:sz="0" w:space="0" w:color="auto"/>
        <w:right w:val="none" w:sz="0" w:space="0" w:color="auto"/>
      </w:divBdr>
    </w:div>
    <w:div w:id="464204122">
      <w:bodyDiv w:val="1"/>
      <w:marLeft w:val="0"/>
      <w:marRight w:val="0"/>
      <w:marTop w:val="0"/>
      <w:marBottom w:val="0"/>
      <w:divBdr>
        <w:top w:val="none" w:sz="0" w:space="0" w:color="auto"/>
        <w:left w:val="none" w:sz="0" w:space="0" w:color="auto"/>
        <w:bottom w:val="none" w:sz="0" w:space="0" w:color="auto"/>
        <w:right w:val="none" w:sz="0" w:space="0" w:color="auto"/>
      </w:divBdr>
    </w:div>
    <w:div w:id="466242669">
      <w:bodyDiv w:val="1"/>
      <w:marLeft w:val="0"/>
      <w:marRight w:val="0"/>
      <w:marTop w:val="0"/>
      <w:marBottom w:val="0"/>
      <w:divBdr>
        <w:top w:val="none" w:sz="0" w:space="0" w:color="auto"/>
        <w:left w:val="none" w:sz="0" w:space="0" w:color="auto"/>
        <w:bottom w:val="none" w:sz="0" w:space="0" w:color="auto"/>
        <w:right w:val="none" w:sz="0" w:space="0" w:color="auto"/>
      </w:divBdr>
    </w:div>
    <w:div w:id="467430304">
      <w:bodyDiv w:val="1"/>
      <w:marLeft w:val="0"/>
      <w:marRight w:val="0"/>
      <w:marTop w:val="0"/>
      <w:marBottom w:val="0"/>
      <w:divBdr>
        <w:top w:val="none" w:sz="0" w:space="0" w:color="auto"/>
        <w:left w:val="none" w:sz="0" w:space="0" w:color="auto"/>
        <w:bottom w:val="none" w:sz="0" w:space="0" w:color="auto"/>
        <w:right w:val="none" w:sz="0" w:space="0" w:color="auto"/>
      </w:divBdr>
    </w:div>
    <w:div w:id="468593157">
      <w:bodyDiv w:val="1"/>
      <w:marLeft w:val="0"/>
      <w:marRight w:val="0"/>
      <w:marTop w:val="0"/>
      <w:marBottom w:val="0"/>
      <w:divBdr>
        <w:top w:val="none" w:sz="0" w:space="0" w:color="auto"/>
        <w:left w:val="none" w:sz="0" w:space="0" w:color="auto"/>
        <w:bottom w:val="none" w:sz="0" w:space="0" w:color="auto"/>
        <w:right w:val="none" w:sz="0" w:space="0" w:color="auto"/>
      </w:divBdr>
    </w:div>
    <w:div w:id="469059543">
      <w:bodyDiv w:val="1"/>
      <w:marLeft w:val="0"/>
      <w:marRight w:val="0"/>
      <w:marTop w:val="0"/>
      <w:marBottom w:val="0"/>
      <w:divBdr>
        <w:top w:val="none" w:sz="0" w:space="0" w:color="auto"/>
        <w:left w:val="none" w:sz="0" w:space="0" w:color="auto"/>
        <w:bottom w:val="none" w:sz="0" w:space="0" w:color="auto"/>
        <w:right w:val="none" w:sz="0" w:space="0" w:color="auto"/>
      </w:divBdr>
    </w:div>
    <w:div w:id="470176134">
      <w:bodyDiv w:val="1"/>
      <w:marLeft w:val="0"/>
      <w:marRight w:val="0"/>
      <w:marTop w:val="0"/>
      <w:marBottom w:val="0"/>
      <w:divBdr>
        <w:top w:val="none" w:sz="0" w:space="0" w:color="auto"/>
        <w:left w:val="none" w:sz="0" w:space="0" w:color="auto"/>
        <w:bottom w:val="none" w:sz="0" w:space="0" w:color="auto"/>
        <w:right w:val="none" w:sz="0" w:space="0" w:color="auto"/>
      </w:divBdr>
    </w:div>
    <w:div w:id="475492732">
      <w:bodyDiv w:val="1"/>
      <w:marLeft w:val="0"/>
      <w:marRight w:val="0"/>
      <w:marTop w:val="0"/>
      <w:marBottom w:val="0"/>
      <w:divBdr>
        <w:top w:val="none" w:sz="0" w:space="0" w:color="auto"/>
        <w:left w:val="none" w:sz="0" w:space="0" w:color="auto"/>
        <w:bottom w:val="none" w:sz="0" w:space="0" w:color="auto"/>
        <w:right w:val="none" w:sz="0" w:space="0" w:color="auto"/>
      </w:divBdr>
    </w:div>
    <w:div w:id="476991012">
      <w:bodyDiv w:val="1"/>
      <w:marLeft w:val="0"/>
      <w:marRight w:val="0"/>
      <w:marTop w:val="0"/>
      <w:marBottom w:val="0"/>
      <w:divBdr>
        <w:top w:val="none" w:sz="0" w:space="0" w:color="auto"/>
        <w:left w:val="none" w:sz="0" w:space="0" w:color="auto"/>
        <w:bottom w:val="none" w:sz="0" w:space="0" w:color="auto"/>
        <w:right w:val="none" w:sz="0" w:space="0" w:color="auto"/>
      </w:divBdr>
    </w:div>
    <w:div w:id="484666892">
      <w:bodyDiv w:val="1"/>
      <w:marLeft w:val="0"/>
      <w:marRight w:val="0"/>
      <w:marTop w:val="0"/>
      <w:marBottom w:val="0"/>
      <w:divBdr>
        <w:top w:val="none" w:sz="0" w:space="0" w:color="auto"/>
        <w:left w:val="none" w:sz="0" w:space="0" w:color="auto"/>
        <w:bottom w:val="none" w:sz="0" w:space="0" w:color="auto"/>
        <w:right w:val="none" w:sz="0" w:space="0" w:color="auto"/>
      </w:divBdr>
    </w:div>
    <w:div w:id="490491459">
      <w:bodyDiv w:val="1"/>
      <w:marLeft w:val="0"/>
      <w:marRight w:val="0"/>
      <w:marTop w:val="0"/>
      <w:marBottom w:val="0"/>
      <w:divBdr>
        <w:top w:val="none" w:sz="0" w:space="0" w:color="auto"/>
        <w:left w:val="none" w:sz="0" w:space="0" w:color="auto"/>
        <w:bottom w:val="none" w:sz="0" w:space="0" w:color="auto"/>
        <w:right w:val="none" w:sz="0" w:space="0" w:color="auto"/>
      </w:divBdr>
    </w:div>
    <w:div w:id="496651585">
      <w:bodyDiv w:val="1"/>
      <w:marLeft w:val="0"/>
      <w:marRight w:val="0"/>
      <w:marTop w:val="0"/>
      <w:marBottom w:val="0"/>
      <w:divBdr>
        <w:top w:val="none" w:sz="0" w:space="0" w:color="auto"/>
        <w:left w:val="none" w:sz="0" w:space="0" w:color="auto"/>
        <w:bottom w:val="none" w:sz="0" w:space="0" w:color="auto"/>
        <w:right w:val="none" w:sz="0" w:space="0" w:color="auto"/>
      </w:divBdr>
    </w:div>
    <w:div w:id="502547124">
      <w:bodyDiv w:val="1"/>
      <w:marLeft w:val="0"/>
      <w:marRight w:val="0"/>
      <w:marTop w:val="0"/>
      <w:marBottom w:val="0"/>
      <w:divBdr>
        <w:top w:val="none" w:sz="0" w:space="0" w:color="auto"/>
        <w:left w:val="none" w:sz="0" w:space="0" w:color="auto"/>
        <w:bottom w:val="none" w:sz="0" w:space="0" w:color="auto"/>
        <w:right w:val="none" w:sz="0" w:space="0" w:color="auto"/>
      </w:divBdr>
    </w:div>
    <w:div w:id="513306667">
      <w:bodyDiv w:val="1"/>
      <w:marLeft w:val="0"/>
      <w:marRight w:val="0"/>
      <w:marTop w:val="0"/>
      <w:marBottom w:val="0"/>
      <w:divBdr>
        <w:top w:val="none" w:sz="0" w:space="0" w:color="auto"/>
        <w:left w:val="none" w:sz="0" w:space="0" w:color="auto"/>
        <w:bottom w:val="none" w:sz="0" w:space="0" w:color="auto"/>
        <w:right w:val="none" w:sz="0" w:space="0" w:color="auto"/>
      </w:divBdr>
    </w:div>
    <w:div w:id="517157874">
      <w:bodyDiv w:val="1"/>
      <w:marLeft w:val="0"/>
      <w:marRight w:val="0"/>
      <w:marTop w:val="0"/>
      <w:marBottom w:val="0"/>
      <w:divBdr>
        <w:top w:val="none" w:sz="0" w:space="0" w:color="auto"/>
        <w:left w:val="none" w:sz="0" w:space="0" w:color="auto"/>
        <w:bottom w:val="none" w:sz="0" w:space="0" w:color="auto"/>
        <w:right w:val="none" w:sz="0" w:space="0" w:color="auto"/>
      </w:divBdr>
    </w:div>
    <w:div w:id="523009962">
      <w:bodyDiv w:val="1"/>
      <w:marLeft w:val="0"/>
      <w:marRight w:val="0"/>
      <w:marTop w:val="0"/>
      <w:marBottom w:val="0"/>
      <w:divBdr>
        <w:top w:val="none" w:sz="0" w:space="0" w:color="auto"/>
        <w:left w:val="none" w:sz="0" w:space="0" w:color="auto"/>
        <w:bottom w:val="none" w:sz="0" w:space="0" w:color="auto"/>
        <w:right w:val="none" w:sz="0" w:space="0" w:color="auto"/>
      </w:divBdr>
    </w:div>
    <w:div w:id="528447178">
      <w:bodyDiv w:val="1"/>
      <w:marLeft w:val="0"/>
      <w:marRight w:val="0"/>
      <w:marTop w:val="0"/>
      <w:marBottom w:val="0"/>
      <w:divBdr>
        <w:top w:val="none" w:sz="0" w:space="0" w:color="auto"/>
        <w:left w:val="none" w:sz="0" w:space="0" w:color="auto"/>
        <w:bottom w:val="none" w:sz="0" w:space="0" w:color="auto"/>
        <w:right w:val="none" w:sz="0" w:space="0" w:color="auto"/>
      </w:divBdr>
    </w:div>
    <w:div w:id="534732478">
      <w:bodyDiv w:val="1"/>
      <w:marLeft w:val="0"/>
      <w:marRight w:val="0"/>
      <w:marTop w:val="0"/>
      <w:marBottom w:val="0"/>
      <w:divBdr>
        <w:top w:val="none" w:sz="0" w:space="0" w:color="auto"/>
        <w:left w:val="none" w:sz="0" w:space="0" w:color="auto"/>
        <w:bottom w:val="none" w:sz="0" w:space="0" w:color="auto"/>
        <w:right w:val="none" w:sz="0" w:space="0" w:color="auto"/>
      </w:divBdr>
    </w:div>
    <w:div w:id="542715286">
      <w:bodyDiv w:val="1"/>
      <w:marLeft w:val="0"/>
      <w:marRight w:val="0"/>
      <w:marTop w:val="0"/>
      <w:marBottom w:val="0"/>
      <w:divBdr>
        <w:top w:val="none" w:sz="0" w:space="0" w:color="auto"/>
        <w:left w:val="none" w:sz="0" w:space="0" w:color="auto"/>
        <w:bottom w:val="none" w:sz="0" w:space="0" w:color="auto"/>
        <w:right w:val="none" w:sz="0" w:space="0" w:color="auto"/>
      </w:divBdr>
    </w:div>
    <w:div w:id="54683682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68881600">
      <w:bodyDiv w:val="1"/>
      <w:marLeft w:val="0"/>
      <w:marRight w:val="0"/>
      <w:marTop w:val="0"/>
      <w:marBottom w:val="0"/>
      <w:divBdr>
        <w:top w:val="none" w:sz="0" w:space="0" w:color="auto"/>
        <w:left w:val="none" w:sz="0" w:space="0" w:color="auto"/>
        <w:bottom w:val="none" w:sz="0" w:space="0" w:color="auto"/>
        <w:right w:val="none" w:sz="0" w:space="0" w:color="auto"/>
      </w:divBdr>
    </w:div>
    <w:div w:id="5754378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
    <w:div w:id="590239762">
      <w:bodyDiv w:val="1"/>
      <w:marLeft w:val="0"/>
      <w:marRight w:val="0"/>
      <w:marTop w:val="0"/>
      <w:marBottom w:val="0"/>
      <w:divBdr>
        <w:top w:val="none" w:sz="0" w:space="0" w:color="auto"/>
        <w:left w:val="none" w:sz="0" w:space="0" w:color="auto"/>
        <w:bottom w:val="none" w:sz="0" w:space="0" w:color="auto"/>
        <w:right w:val="none" w:sz="0" w:space="0" w:color="auto"/>
      </w:divBdr>
    </w:div>
    <w:div w:id="612246893">
      <w:bodyDiv w:val="1"/>
      <w:marLeft w:val="0"/>
      <w:marRight w:val="0"/>
      <w:marTop w:val="0"/>
      <w:marBottom w:val="0"/>
      <w:divBdr>
        <w:top w:val="none" w:sz="0" w:space="0" w:color="auto"/>
        <w:left w:val="none" w:sz="0" w:space="0" w:color="auto"/>
        <w:bottom w:val="none" w:sz="0" w:space="0" w:color="auto"/>
        <w:right w:val="none" w:sz="0" w:space="0" w:color="auto"/>
      </w:divBdr>
    </w:div>
    <w:div w:id="618950097">
      <w:bodyDiv w:val="1"/>
      <w:marLeft w:val="0"/>
      <w:marRight w:val="0"/>
      <w:marTop w:val="0"/>
      <w:marBottom w:val="0"/>
      <w:divBdr>
        <w:top w:val="none" w:sz="0" w:space="0" w:color="auto"/>
        <w:left w:val="none" w:sz="0" w:space="0" w:color="auto"/>
        <w:bottom w:val="none" w:sz="0" w:space="0" w:color="auto"/>
        <w:right w:val="none" w:sz="0" w:space="0" w:color="auto"/>
      </w:divBdr>
    </w:div>
    <w:div w:id="622081692">
      <w:bodyDiv w:val="1"/>
      <w:marLeft w:val="0"/>
      <w:marRight w:val="0"/>
      <w:marTop w:val="0"/>
      <w:marBottom w:val="0"/>
      <w:divBdr>
        <w:top w:val="none" w:sz="0" w:space="0" w:color="auto"/>
        <w:left w:val="none" w:sz="0" w:space="0" w:color="auto"/>
        <w:bottom w:val="none" w:sz="0" w:space="0" w:color="auto"/>
        <w:right w:val="none" w:sz="0" w:space="0" w:color="auto"/>
      </w:divBdr>
    </w:div>
    <w:div w:id="627198177">
      <w:bodyDiv w:val="1"/>
      <w:marLeft w:val="0"/>
      <w:marRight w:val="0"/>
      <w:marTop w:val="0"/>
      <w:marBottom w:val="0"/>
      <w:divBdr>
        <w:top w:val="none" w:sz="0" w:space="0" w:color="auto"/>
        <w:left w:val="none" w:sz="0" w:space="0" w:color="auto"/>
        <w:bottom w:val="none" w:sz="0" w:space="0" w:color="auto"/>
        <w:right w:val="none" w:sz="0" w:space="0" w:color="auto"/>
      </w:divBdr>
    </w:div>
    <w:div w:id="634987425">
      <w:bodyDiv w:val="1"/>
      <w:marLeft w:val="0"/>
      <w:marRight w:val="0"/>
      <w:marTop w:val="0"/>
      <w:marBottom w:val="0"/>
      <w:divBdr>
        <w:top w:val="none" w:sz="0" w:space="0" w:color="auto"/>
        <w:left w:val="none" w:sz="0" w:space="0" w:color="auto"/>
        <w:bottom w:val="none" w:sz="0" w:space="0" w:color="auto"/>
        <w:right w:val="none" w:sz="0" w:space="0" w:color="auto"/>
      </w:divBdr>
    </w:div>
    <w:div w:id="652223120">
      <w:bodyDiv w:val="1"/>
      <w:marLeft w:val="0"/>
      <w:marRight w:val="0"/>
      <w:marTop w:val="0"/>
      <w:marBottom w:val="0"/>
      <w:divBdr>
        <w:top w:val="none" w:sz="0" w:space="0" w:color="auto"/>
        <w:left w:val="none" w:sz="0" w:space="0" w:color="auto"/>
        <w:bottom w:val="none" w:sz="0" w:space="0" w:color="auto"/>
        <w:right w:val="none" w:sz="0" w:space="0" w:color="auto"/>
      </w:divBdr>
    </w:div>
    <w:div w:id="655259311">
      <w:bodyDiv w:val="1"/>
      <w:marLeft w:val="0"/>
      <w:marRight w:val="0"/>
      <w:marTop w:val="0"/>
      <w:marBottom w:val="0"/>
      <w:divBdr>
        <w:top w:val="none" w:sz="0" w:space="0" w:color="auto"/>
        <w:left w:val="none" w:sz="0" w:space="0" w:color="auto"/>
        <w:bottom w:val="none" w:sz="0" w:space="0" w:color="auto"/>
        <w:right w:val="none" w:sz="0" w:space="0" w:color="auto"/>
      </w:divBdr>
    </w:div>
    <w:div w:id="658466960">
      <w:bodyDiv w:val="1"/>
      <w:marLeft w:val="0"/>
      <w:marRight w:val="0"/>
      <w:marTop w:val="0"/>
      <w:marBottom w:val="0"/>
      <w:divBdr>
        <w:top w:val="none" w:sz="0" w:space="0" w:color="auto"/>
        <w:left w:val="none" w:sz="0" w:space="0" w:color="auto"/>
        <w:bottom w:val="none" w:sz="0" w:space="0" w:color="auto"/>
        <w:right w:val="none" w:sz="0" w:space="0" w:color="auto"/>
      </w:divBdr>
    </w:div>
    <w:div w:id="675613521">
      <w:bodyDiv w:val="1"/>
      <w:marLeft w:val="0"/>
      <w:marRight w:val="0"/>
      <w:marTop w:val="0"/>
      <w:marBottom w:val="0"/>
      <w:divBdr>
        <w:top w:val="none" w:sz="0" w:space="0" w:color="auto"/>
        <w:left w:val="none" w:sz="0" w:space="0" w:color="auto"/>
        <w:bottom w:val="none" w:sz="0" w:space="0" w:color="auto"/>
        <w:right w:val="none" w:sz="0" w:space="0" w:color="auto"/>
      </w:divBdr>
    </w:div>
    <w:div w:id="676464908">
      <w:bodyDiv w:val="1"/>
      <w:marLeft w:val="0"/>
      <w:marRight w:val="0"/>
      <w:marTop w:val="0"/>
      <w:marBottom w:val="0"/>
      <w:divBdr>
        <w:top w:val="none" w:sz="0" w:space="0" w:color="auto"/>
        <w:left w:val="none" w:sz="0" w:space="0" w:color="auto"/>
        <w:bottom w:val="none" w:sz="0" w:space="0" w:color="auto"/>
        <w:right w:val="none" w:sz="0" w:space="0" w:color="auto"/>
      </w:divBdr>
    </w:div>
    <w:div w:id="682979633">
      <w:bodyDiv w:val="1"/>
      <w:marLeft w:val="0"/>
      <w:marRight w:val="0"/>
      <w:marTop w:val="0"/>
      <w:marBottom w:val="0"/>
      <w:divBdr>
        <w:top w:val="none" w:sz="0" w:space="0" w:color="auto"/>
        <w:left w:val="none" w:sz="0" w:space="0" w:color="auto"/>
        <w:bottom w:val="none" w:sz="0" w:space="0" w:color="auto"/>
        <w:right w:val="none" w:sz="0" w:space="0" w:color="auto"/>
      </w:divBdr>
    </w:div>
    <w:div w:id="685592552">
      <w:bodyDiv w:val="1"/>
      <w:marLeft w:val="0"/>
      <w:marRight w:val="0"/>
      <w:marTop w:val="0"/>
      <w:marBottom w:val="0"/>
      <w:divBdr>
        <w:top w:val="none" w:sz="0" w:space="0" w:color="auto"/>
        <w:left w:val="none" w:sz="0" w:space="0" w:color="auto"/>
        <w:bottom w:val="none" w:sz="0" w:space="0" w:color="auto"/>
        <w:right w:val="none" w:sz="0" w:space="0" w:color="auto"/>
      </w:divBdr>
    </w:div>
    <w:div w:id="694497345">
      <w:bodyDiv w:val="1"/>
      <w:marLeft w:val="0"/>
      <w:marRight w:val="0"/>
      <w:marTop w:val="0"/>
      <w:marBottom w:val="0"/>
      <w:divBdr>
        <w:top w:val="none" w:sz="0" w:space="0" w:color="auto"/>
        <w:left w:val="none" w:sz="0" w:space="0" w:color="auto"/>
        <w:bottom w:val="none" w:sz="0" w:space="0" w:color="auto"/>
        <w:right w:val="none" w:sz="0" w:space="0" w:color="auto"/>
      </w:divBdr>
    </w:div>
    <w:div w:id="701636170">
      <w:bodyDiv w:val="1"/>
      <w:marLeft w:val="0"/>
      <w:marRight w:val="0"/>
      <w:marTop w:val="0"/>
      <w:marBottom w:val="0"/>
      <w:divBdr>
        <w:top w:val="none" w:sz="0" w:space="0" w:color="auto"/>
        <w:left w:val="none" w:sz="0" w:space="0" w:color="auto"/>
        <w:bottom w:val="none" w:sz="0" w:space="0" w:color="auto"/>
        <w:right w:val="none" w:sz="0" w:space="0" w:color="auto"/>
      </w:divBdr>
    </w:div>
    <w:div w:id="701901709">
      <w:bodyDiv w:val="1"/>
      <w:marLeft w:val="0"/>
      <w:marRight w:val="0"/>
      <w:marTop w:val="0"/>
      <w:marBottom w:val="0"/>
      <w:divBdr>
        <w:top w:val="none" w:sz="0" w:space="0" w:color="auto"/>
        <w:left w:val="none" w:sz="0" w:space="0" w:color="auto"/>
        <w:bottom w:val="none" w:sz="0" w:space="0" w:color="auto"/>
        <w:right w:val="none" w:sz="0" w:space="0" w:color="auto"/>
      </w:divBdr>
    </w:div>
    <w:div w:id="708341165">
      <w:bodyDiv w:val="1"/>
      <w:marLeft w:val="0"/>
      <w:marRight w:val="0"/>
      <w:marTop w:val="0"/>
      <w:marBottom w:val="0"/>
      <w:divBdr>
        <w:top w:val="none" w:sz="0" w:space="0" w:color="auto"/>
        <w:left w:val="none" w:sz="0" w:space="0" w:color="auto"/>
        <w:bottom w:val="none" w:sz="0" w:space="0" w:color="auto"/>
        <w:right w:val="none" w:sz="0" w:space="0" w:color="auto"/>
      </w:divBdr>
    </w:div>
    <w:div w:id="716899582">
      <w:bodyDiv w:val="1"/>
      <w:marLeft w:val="0"/>
      <w:marRight w:val="0"/>
      <w:marTop w:val="0"/>
      <w:marBottom w:val="0"/>
      <w:divBdr>
        <w:top w:val="none" w:sz="0" w:space="0" w:color="auto"/>
        <w:left w:val="none" w:sz="0" w:space="0" w:color="auto"/>
        <w:bottom w:val="none" w:sz="0" w:space="0" w:color="auto"/>
        <w:right w:val="none" w:sz="0" w:space="0" w:color="auto"/>
      </w:divBdr>
    </w:div>
    <w:div w:id="720596736">
      <w:bodyDiv w:val="1"/>
      <w:marLeft w:val="0"/>
      <w:marRight w:val="0"/>
      <w:marTop w:val="0"/>
      <w:marBottom w:val="0"/>
      <w:divBdr>
        <w:top w:val="none" w:sz="0" w:space="0" w:color="auto"/>
        <w:left w:val="none" w:sz="0" w:space="0" w:color="auto"/>
        <w:bottom w:val="none" w:sz="0" w:space="0" w:color="auto"/>
        <w:right w:val="none" w:sz="0" w:space="0" w:color="auto"/>
      </w:divBdr>
    </w:div>
    <w:div w:id="721446177">
      <w:bodyDiv w:val="1"/>
      <w:marLeft w:val="0"/>
      <w:marRight w:val="0"/>
      <w:marTop w:val="0"/>
      <w:marBottom w:val="0"/>
      <w:divBdr>
        <w:top w:val="none" w:sz="0" w:space="0" w:color="auto"/>
        <w:left w:val="none" w:sz="0" w:space="0" w:color="auto"/>
        <w:bottom w:val="none" w:sz="0" w:space="0" w:color="auto"/>
        <w:right w:val="none" w:sz="0" w:space="0" w:color="auto"/>
      </w:divBdr>
    </w:div>
    <w:div w:id="730006120">
      <w:bodyDiv w:val="1"/>
      <w:marLeft w:val="0"/>
      <w:marRight w:val="0"/>
      <w:marTop w:val="0"/>
      <w:marBottom w:val="0"/>
      <w:divBdr>
        <w:top w:val="none" w:sz="0" w:space="0" w:color="auto"/>
        <w:left w:val="none" w:sz="0" w:space="0" w:color="auto"/>
        <w:bottom w:val="none" w:sz="0" w:space="0" w:color="auto"/>
        <w:right w:val="none" w:sz="0" w:space="0" w:color="auto"/>
      </w:divBdr>
    </w:div>
    <w:div w:id="732777583">
      <w:bodyDiv w:val="1"/>
      <w:marLeft w:val="0"/>
      <w:marRight w:val="0"/>
      <w:marTop w:val="0"/>
      <w:marBottom w:val="0"/>
      <w:divBdr>
        <w:top w:val="none" w:sz="0" w:space="0" w:color="auto"/>
        <w:left w:val="none" w:sz="0" w:space="0" w:color="auto"/>
        <w:bottom w:val="none" w:sz="0" w:space="0" w:color="auto"/>
        <w:right w:val="none" w:sz="0" w:space="0" w:color="auto"/>
      </w:divBdr>
    </w:div>
    <w:div w:id="736636399">
      <w:bodyDiv w:val="1"/>
      <w:marLeft w:val="0"/>
      <w:marRight w:val="0"/>
      <w:marTop w:val="0"/>
      <w:marBottom w:val="0"/>
      <w:divBdr>
        <w:top w:val="none" w:sz="0" w:space="0" w:color="auto"/>
        <w:left w:val="none" w:sz="0" w:space="0" w:color="auto"/>
        <w:bottom w:val="none" w:sz="0" w:space="0" w:color="auto"/>
        <w:right w:val="none" w:sz="0" w:space="0" w:color="auto"/>
      </w:divBdr>
    </w:div>
    <w:div w:id="738596911">
      <w:bodyDiv w:val="1"/>
      <w:marLeft w:val="0"/>
      <w:marRight w:val="0"/>
      <w:marTop w:val="0"/>
      <w:marBottom w:val="0"/>
      <w:divBdr>
        <w:top w:val="none" w:sz="0" w:space="0" w:color="auto"/>
        <w:left w:val="none" w:sz="0" w:space="0" w:color="auto"/>
        <w:bottom w:val="none" w:sz="0" w:space="0" w:color="auto"/>
        <w:right w:val="none" w:sz="0" w:space="0" w:color="auto"/>
      </w:divBdr>
    </w:div>
    <w:div w:id="752239433">
      <w:bodyDiv w:val="1"/>
      <w:marLeft w:val="0"/>
      <w:marRight w:val="0"/>
      <w:marTop w:val="0"/>
      <w:marBottom w:val="0"/>
      <w:divBdr>
        <w:top w:val="none" w:sz="0" w:space="0" w:color="auto"/>
        <w:left w:val="none" w:sz="0" w:space="0" w:color="auto"/>
        <w:bottom w:val="none" w:sz="0" w:space="0" w:color="auto"/>
        <w:right w:val="none" w:sz="0" w:space="0" w:color="auto"/>
      </w:divBdr>
    </w:div>
    <w:div w:id="755443302">
      <w:bodyDiv w:val="1"/>
      <w:marLeft w:val="0"/>
      <w:marRight w:val="0"/>
      <w:marTop w:val="0"/>
      <w:marBottom w:val="0"/>
      <w:divBdr>
        <w:top w:val="none" w:sz="0" w:space="0" w:color="auto"/>
        <w:left w:val="none" w:sz="0" w:space="0" w:color="auto"/>
        <w:bottom w:val="none" w:sz="0" w:space="0" w:color="auto"/>
        <w:right w:val="none" w:sz="0" w:space="0" w:color="auto"/>
      </w:divBdr>
    </w:div>
    <w:div w:id="757092680">
      <w:bodyDiv w:val="1"/>
      <w:marLeft w:val="0"/>
      <w:marRight w:val="0"/>
      <w:marTop w:val="0"/>
      <w:marBottom w:val="0"/>
      <w:divBdr>
        <w:top w:val="none" w:sz="0" w:space="0" w:color="auto"/>
        <w:left w:val="none" w:sz="0" w:space="0" w:color="auto"/>
        <w:bottom w:val="none" w:sz="0" w:space="0" w:color="auto"/>
        <w:right w:val="none" w:sz="0" w:space="0" w:color="auto"/>
      </w:divBdr>
    </w:div>
    <w:div w:id="766119476">
      <w:bodyDiv w:val="1"/>
      <w:marLeft w:val="0"/>
      <w:marRight w:val="0"/>
      <w:marTop w:val="0"/>
      <w:marBottom w:val="0"/>
      <w:divBdr>
        <w:top w:val="none" w:sz="0" w:space="0" w:color="auto"/>
        <w:left w:val="none" w:sz="0" w:space="0" w:color="auto"/>
        <w:bottom w:val="none" w:sz="0" w:space="0" w:color="auto"/>
        <w:right w:val="none" w:sz="0" w:space="0" w:color="auto"/>
      </w:divBdr>
    </w:div>
    <w:div w:id="76870076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6564309">
      <w:bodyDiv w:val="1"/>
      <w:marLeft w:val="0"/>
      <w:marRight w:val="0"/>
      <w:marTop w:val="0"/>
      <w:marBottom w:val="0"/>
      <w:divBdr>
        <w:top w:val="none" w:sz="0" w:space="0" w:color="auto"/>
        <w:left w:val="none" w:sz="0" w:space="0" w:color="auto"/>
        <w:bottom w:val="none" w:sz="0" w:space="0" w:color="auto"/>
        <w:right w:val="none" w:sz="0" w:space="0" w:color="auto"/>
      </w:divBdr>
    </w:div>
    <w:div w:id="783381105">
      <w:bodyDiv w:val="1"/>
      <w:marLeft w:val="0"/>
      <w:marRight w:val="0"/>
      <w:marTop w:val="0"/>
      <w:marBottom w:val="0"/>
      <w:divBdr>
        <w:top w:val="none" w:sz="0" w:space="0" w:color="auto"/>
        <w:left w:val="none" w:sz="0" w:space="0" w:color="auto"/>
        <w:bottom w:val="none" w:sz="0" w:space="0" w:color="auto"/>
        <w:right w:val="none" w:sz="0" w:space="0" w:color="auto"/>
      </w:divBdr>
    </w:div>
    <w:div w:id="785009211">
      <w:bodyDiv w:val="1"/>
      <w:marLeft w:val="0"/>
      <w:marRight w:val="0"/>
      <w:marTop w:val="0"/>
      <w:marBottom w:val="0"/>
      <w:divBdr>
        <w:top w:val="none" w:sz="0" w:space="0" w:color="auto"/>
        <w:left w:val="none" w:sz="0" w:space="0" w:color="auto"/>
        <w:bottom w:val="none" w:sz="0" w:space="0" w:color="auto"/>
        <w:right w:val="none" w:sz="0" w:space="0" w:color="auto"/>
      </w:divBdr>
    </w:div>
    <w:div w:id="832182030">
      <w:bodyDiv w:val="1"/>
      <w:marLeft w:val="0"/>
      <w:marRight w:val="0"/>
      <w:marTop w:val="0"/>
      <w:marBottom w:val="0"/>
      <w:divBdr>
        <w:top w:val="none" w:sz="0" w:space="0" w:color="auto"/>
        <w:left w:val="none" w:sz="0" w:space="0" w:color="auto"/>
        <w:bottom w:val="none" w:sz="0" w:space="0" w:color="auto"/>
        <w:right w:val="none" w:sz="0" w:space="0" w:color="auto"/>
      </w:divBdr>
    </w:div>
    <w:div w:id="836925008">
      <w:bodyDiv w:val="1"/>
      <w:marLeft w:val="0"/>
      <w:marRight w:val="0"/>
      <w:marTop w:val="0"/>
      <w:marBottom w:val="0"/>
      <w:divBdr>
        <w:top w:val="none" w:sz="0" w:space="0" w:color="auto"/>
        <w:left w:val="none" w:sz="0" w:space="0" w:color="auto"/>
        <w:bottom w:val="none" w:sz="0" w:space="0" w:color="auto"/>
        <w:right w:val="none" w:sz="0" w:space="0" w:color="auto"/>
      </w:divBdr>
    </w:div>
    <w:div w:id="837430867">
      <w:bodyDiv w:val="1"/>
      <w:marLeft w:val="0"/>
      <w:marRight w:val="0"/>
      <w:marTop w:val="0"/>
      <w:marBottom w:val="0"/>
      <w:divBdr>
        <w:top w:val="none" w:sz="0" w:space="0" w:color="auto"/>
        <w:left w:val="none" w:sz="0" w:space="0" w:color="auto"/>
        <w:bottom w:val="none" w:sz="0" w:space="0" w:color="auto"/>
        <w:right w:val="none" w:sz="0" w:space="0" w:color="auto"/>
      </w:divBdr>
    </w:div>
    <w:div w:id="844633226">
      <w:bodyDiv w:val="1"/>
      <w:marLeft w:val="0"/>
      <w:marRight w:val="0"/>
      <w:marTop w:val="0"/>
      <w:marBottom w:val="0"/>
      <w:divBdr>
        <w:top w:val="none" w:sz="0" w:space="0" w:color="auto"/>
        <w:left w:val="none" w:sz="0" w:space="0" w:color="auto"/>
        <w:bottom w:val="none" w:sz="0" w:space="0" w:color="auto"/>
        <w:right w:val="none" w:sz="0" w:space="0" w:color="auto"/>
      </w:divBdr>
    </w:div>
    <w:div w:id="850215447">
      <w:bodyDiv w:val="1"/>
      <w:marLeft w:val="0"/>
      <w:marRight w:val="0"/>
      <w:marTop w:val="0"/>
      <w:marBottom w:val="0"/>
      <w:divBdr>
        <w:top w:val="none" w:sz="0" w:space="0" w:color="auto"/>
        <w:left w:val="none" w:sz="0" w:space="0" w:color="auto"/>
        <w:bottom w:val="none" w:sz="0" w:space="0" w:color="auto"/>
        <w:right w:val="none" w:sz="0" w:space="0" w:color="auto"/>
      </w:divBdr>
    </w:div>
    <w:div w:id="852109233">
      <w:bodyDiv w:val="1"/>
      <w:marLeft w:val="0"/>
      <w:marRight w:val="0"/>
      <w:marTop w:val="0"/>
      <w:marBottom w:val="0"/>
      <w:divBdr>
        <w:top w:val="none" w:sz="0" w:space="0" w:color="auto"/>
        <w:left w:val="none" w:sz="0" w:space="0" w:color="auto"/>
        <w:bottom w:val="none" w:sz="0" w:space="0" w:color="auto"/>
        <w:right w:val="none" w:sz="0" w:space="0" w:color="auto"/>
      </w:divBdr>
    </w:div>
    <w:div w:id="852307393">
      <w:bodyDiv w:val="1"/>
      <w:marLeft w:val="0"/>
      <w:marRight w:val="0"/>
      <w:marTop w:val="0"/>
      <w:marBottom w:val="0"/>
      <w:divBdr>
        <w:top w:val="none" w:sz="0" w:space="0" w:color="auto"/>
        <w:left w:val="none" w:sz="0" w:space="0" w:color="auto"/>
        <w:bottom w:val="none" w:sz="0" w:space="0" w:color="auto"/>
        <w:right w:val="none" w:sz="0" w:space="0" w:color="auto"/>
      </w:divBdr>
    </w:div>
    <w:div w:id="857894315">
      <w:bodyDiv w:val="1"/>
      <w:marLeft w:val="0"/>
      <w:marRight w:val="0"/>
      <w:marTop w:val="0"/>
      <w:marBottom w:val="0"/>
      <w:divBdr>
        <w:top w:val="none" w:sz="0" w:space="0" w:color="auto"/>
        <w:left w:val="none" w:sz="0" w:space="0" w:color="auto"/>
        <w:bottom w:val="none" w:sz="0" w:space="0" w:color="auto"/>
        <w:right w:val="none" w:sz="0" w:space="0" w:color="auto"/>
      </w:divBdr>
    </w:div>
    <w:div w:id="860317439">
      <w:bodyDiv w:val="1"/>
      <w:marLeft w:val="0"/>
      <w:marRight w:val="0"/>
      <w:marTop w:val="0"/>
      <w:marBottom w:val="0"/>
      <w:divBdr>
        <w:top w:val="none" w:sz="0" w:space="0" w:color="auto"/>
        <w:left w:val="none" w:sz="0" w:space="0" w:color="auto"/>
        <w:bottom w:val="none" w:sz="0" w:space="0" w:color="auto"/>
        <w:right w:val="none" w:sz="0" w:space="0" w:color="auto"/>
      </w:divBdr>
    </w:div>
    <w:div w:id="862863269">
      <w:bodyDiv w:val="1"/>
      <w:marLeft w:val="0"/>
      <w:marRight w:val="0"/>
      <w:marTop w:val="0"/>
      <w:marBottom w:val="0"/>
      <w:divBdr>
        <w:top w:val="none" w:sz="0" w:space="0" w:color="auto"/>
        <w:left w:val="none" w:sz="0" w:space="0" w:color="auto"/>
        <w:bottom w:val="none" w:sz="0" w:space="0" w:color="auto"/>
        <w:right w:val="none" w:sz="0" w:space="0" w:color="auto"/>
      </w:divBdr>
    </w:div>
    <w:div w:id="868757160">
      <w:bodyDiv w:val="1"/>
      <w:marLeft w:val="0"/>
      <w:marRight w:val="0"/>
      <w:marTop w:val="0"/>
      <w:marBottom w:val="0"/>
      <w:divBdr>
        <w:top w:val="none" w:sz="0" w:space="0" w:color="auto"/>
        <w:left w:val="none" w:sz="0" w:space="0" w:color="auto"/>
        <w:bottom w:val="none" w:sz="0" w:space="0" w:color="auto"/>
        <w:right w:val="none" w:sz="0" w:space="0" w:color="auto"/>
      </w:divBdr>
    </w:div>
    <w:div w:id="868831696">
      <w:bodyDiv w:val="1"/>
      <w:marLeft w:val="0"/>
      <w:marRight w:val="0"/>
      <w:marTop w:val="0"/>
      <w:marBottom w:val="0"/>
      <w:divBdr>
        <w:top w:val="none" w:sz="0" w:space="0" w:color="auto"/>
        <w:left w:val="none" w:sz="0" w:space="0" w:color="auto"/>
        <w:bottom w:val="none" w:sz="0" w:space="0" w:color="auto"/>
        <w:right w:val="none" w:sz="0" w:space="0" w:color="auto"/>
      </w:divBdr>
    </w:div>
    <w:div w:id="877396735">
      <w:bodyDiv w:val="1"/>
      <w:marLeft w:val="0"/>
      <w:marRight w:val="0"/>
      <w:marTop w:val="0"/>
      <w:marBottom w:val="0"/>
      <w:divBdr>
        <w:top w:val="none" w:sz="0" w:space="0" w:color="auto"/>
        <w:left w:val="none" w:sz="0" w:space="0" w:color="auto"/>
        <w:bottom w:val="none" w:sz="0" w:space="0" w:color="auto"/>
        <w:right w:val="none" w:sz="0" w:space="0" w:color="auto"/>
      </w:divBdr>
    </w:div>
    <w:div w:id="890506615">
      <w:bodyDiv w:val="1"/>
      <w:marLeft w:val="0"/>
      <w:marRight w:val="0"/>
      <w:marTop w:val="0"/>
      <w:marBottom w:val="0"/>
      <w:divBdr>
        <w:top w:val="none" w:sz="0" w:space="0" w:color="auto"/>
        <w:left w:val="none" w:sz="0" w:space="0" w:color="auto"/>
        <w:bottom w:val="none" w:sz="0" w:space="0" w:color="auto"/>
        <w:right w:val="none" w:sz="0" w:space="0" w:color="auto"/>
      </w:divBdr>
    </w:div>
    <w:div w:id="897668423">
      <w:bodyDiv w:val="1"/>
      <w:marLeft w:val="0"/>
      <w:marRight w:val="0"/>
      <w:marTop w:val="0"/>
      <w:marBottom w:val="0"/>
      <w:divBdr>
        <w:top w:val="none" w:sz="0" w:space="0" w:color="auto"/>
        <w:left w:val="none" w:sz="0" w:space="0" w:color="auto"/>
        <w:bottom w:val="none" w:sz="0" w:space="0" w:color="auto"/>
        <w:right w:val="none" w:sz="0" w:space="0" w:color="auto"/>
      </w:divBdr>
    </w:div>
    <w:div w:id="914977771">
      <w:bodyDiv w:val="1"/>
      <w:marLeft w:val="0"/>
      <w:marRight w:val="0"/>
      <w:marTop w:val="0"/>
      <w:marBottom w:val="0"/>
      <w:divBdr>
        <w:top w:val="none" w:sz="0" w:space="0" w:color="auto"/>
        <w:left w:val="none" w:sz="0" w:space="0" w:color="auto"/>
        <w:bottom w:val="none" w:sz="0" w:space="0" w:color="auto"/>
        <w:right w:val="none" w:sz="0" w:space="0" w:color="auto"/>
      </w:divBdr>
    </w:div>
    <w:div w:id="918826221">
      <w:bodyDiv w:val="1"/>
      <w:marLeft w:val="0"/>
      <w:marRight w:val="0"/>
      <w:marTop w:val="0"/>
      <w:marBottom w:val="0"/>
      <w:divBdr>
        <w:top w:val="none" w:sz="0" w:space="0" w:color="auto"/>
        <w:left w:val="none" w:sz="0" w:space="0" w:color="auto"/>
        <w:bottom w:val="none" w:sz="0" w:space="0" w:color="auto"/>
        <w:right w:val="none" w:sz="0" w:space="0" w:color="auto"/>
      </w:divBdr>
    </w:div>
    <w:div w:id="922883154">
      <w:bodyDiv w:val="1"/>
      <w:marLeft w:val="0"/>
      <w:marRight w:val="0"/>
      <w:marTop w:val="0"/>
      <w:marBottom w:val="0"/>
      <w:divBdr>
        <w:top w:val="none" w:sz="0" w:space="0" w:color="auto"/>
        <w:left w:val="none" w:sz="0" w:space="0" w:color="auto"/>
        <w:bottom w:val="none" w:sz="0" w:space="0" w:color="auto"/>
        <w:right w:val="none" w:sz="0" w:space="0" w:color="auto"/>
      </w:divBdr>
    </w:div>
    <w:div w:id="923605353">
      <w:bodyDiv w:val="1"/>
      <w:marLeft w:val="0"/>
      <w:marRight w:val="0"/>
      <w:marTop w:val="0"/>
      <w:marBottom w:val="0"/>
      <w:divBdr>
        <w:top w:val="none" w:sz="0" w:space="0" w:color="auto"/>
        <w:left w:val="none" w:sz="0" w:space="0" w:color="auto"/>
        <w:bottom w:val="none" w:sz="0" w:space="0" w:color="auto"/>
        <w:right w:val="none" w:sz="0" w:space="0" w:color="auto"/>
      </w:divBdr>
    </w:div>
    <w:div w:id="925264323">
      <w:bodyDiv w:val="1"/>
      <w:marLeft w:val="0"/>
      <w:marRight w:val="0"/>
      <w:marTop w:val="0"/>
      <w:marBottom w:val="0"/>
      <w:divBdr>
        <w:top w:val="none" w:sz="0" w:space="0" w:color="auto"/>
        <w:left w:val="none" w:sz="0" w:space="0" w:color="auto"/>
        <w:bottom w:val="none" w:sz="0" w:space="0" w:color="auto"/>
        <w:right w:val="none" w:sz="0" w:space="0" w:color="auto"/>
      </w:divBdr>
    </w:div>
    <w:div w:id="935135697">
      <w:bodyDiv w:val="1"/>
      <w:marLeft w:val="0"/>
      <w:marRight w:val="0"/>
      <w:marTop w:val="0"/>
      <w:marBottom w:val="0"/>
      <w:divBdr>
        <w:top w:val="none" w:sz="0" w:space="0" w:color="auto"/>
        <w:left w:val="none" w:sz="0" w:space="0" w:color="auto"/>
        <w:bottom w:val="none" w:sz="0" w:space="0" w:color="auto"/>
        <w:right w:val="none" w:sz="0" w:space="0" w:color="auto"/>
      </w:divBdr>
    </w:div>
    <w:div w:id="935556785">
      <w:bodyDiv w:val="1"/>
      <w:marLeft w:val="0"/>
      <w:marRight w:val="0"/>
      <w:marTop w:val="0"/>
      <w:marBottom w:val="0"/>
      <w:divBdr>
        <w:top w:val="none" w:sz="0" w:space="0" w:color="auto"/>
        <w:left w:val="none" w:sz="0" w:space="0" w:color="auto"/>
        <w:bottom w:val="none" w:sz="0" w:space="0" w:color="auto"/>
        <w:right w:val="none" w:sz="0" w:space="0" w:color="auto"/>
      </w:divBdr>
    </w:div>
    <w:div w:id="939996571">
      <w:bodyDiv w:val="1"/>
      <w:marLeft w:val="0"/>
      <w:marRight w:val="0"/>
      <w:marTop w:val="0"/>
      <w:marBottom w:val="0"/>
      <w:divBdr>
        <w:top w:val="none" w:sz="0" w:space="0" w:color="auto"/>
        <w:left w:val="none" w:sz="0" w:space="0" w:color="auto"/>
        <w:bottom w:val="none" w:sz="0" w:space="0" w:color="auto"/>
        <w:right w:val="none" w:sz="0" w:space="0" w:color="auto"/>
      </w:divBdr>
    </w:div>
    <w:div w:id="941380131">
      <w:bodyDiv w:val="1"/>
      <w:marLeft w:val="0"/>
      <w:marRight w:val="0"/>
      <w:marTop w:val="0"/>
      <w:marBottom w:val="0"/>
      <w:divBdr>
        <w:top w:val="none" w:sz="0" w:space="0" w:color="auto"/>
        <w:left w:val="none" w:sz="0" w:space="0" w:color="auto"/>
        <w:bottom w:val="none" w:sz="0" w:space="0" w:color="auto"/>
        <w:right w:val="none" w:sz="0" w:space="0" w:color="auto"/>
      </w:divBdr>
    </w:div>
    <w:div w:id="951012250">
      <w:bodyDiv w:val="1"/>
      <w:marLeft w:val="0"/>
      <w:marRight w:val="0"/>
      <w:marTop w:val="0"/>
      <w:marBottom w:val="0"/>
      <w:divBdr>
        <w:top w:val="none" w:sz="0" w:space="0" w:color="auto"/>
        <w:left w:val="none" w:sz="0" w:space="0" w:color="auto"/>
        <w:bottom w:val="none" w:sz="0" w:space="0" w:color="auto"/>
        <w:right w:val="none" w:sz="0" w:space="0" w:color="auto"/>
      </w:divBdr>
    </w:div>
    <w:div w:id="952055919">
      <w:bodyDiv w:val="1"/>
      <w:marLeft w:val="0"/>
      <w:marRight w:val="0"/>
      <w:marTop w:val="0"/>
      <w:marBottom w:val="0"/>
      <w:divBdr>
        <w:top w:val="none" w:sz="0" w:space="0" w:color="auto"/>
        <w:left w:val="none" w:sz="0" w:space="0" w:color="auto"/>
        <w:bottom w:val="none" w:sz="0" w:space="0" w:color="auto"/>
        <w:right w:val="none" w:sz="0" w:space="0" w:color="auto"/>
      </w:divBdr>
    </w:div>
    <w:div w:id="960301483">
      <w:bodyDiv w:val="1"/>
      <w:marLeft w:val="0"/>
      <w:marRight w:val="0"/>
      <w:marTop w:val="0"/>
      <w:marBottom w:val="0"/>
      <w:divBdr>
        <w:top w:val="none" w:sz="0" w:space="0" w:color="auto"/>
        <w:left w:val="none" w:sz="0" w:space="0" w:color="auto"/>
        <w:bottom w:val="none" w:sz="0" w:space="0" w:color="auto"/>
        <w:right w:val="none" w:sz="0" w:space="0" w:color="auto"/>
      </w:divBdr>
    </w:div>
    <w:div w:id="963266350">
      <w:bodyDiv w:val="1"/>
      <w:marLeft w:val="0"/>
      <w:marRight w:val="0"/>
      <w:marTop w:val="0"/>
      <w:marBottom w:val="0"/>
      <w:divBdr>
        <w:top w:val="none" w:sz="0" w:space="0" w:color="auto"/>
        <w:left w:val="none" w:sz="0" w:space="0" w:color="auto"/>
        <w:bottom w:val="none" w:sz="0" w:space="0" w:color="auto"/>
        <w:right w:val="none" w:sz="0" w:space="0" w:color="auto"/>
      </w:divBdr>
    </w:div>
    <w:div w:id="966856506">
      <w:bodyDiv w:val="1"/>
      <w:marLeft w:val="0"/>
      <w:marRight w:val="0"/>
      <w:marTop w:val="0"/>
      <w:marBottom w:val="0"/>
      <w:divBdr>
        <w:top w:val="none" w:sz="0" w:space="0" w:color="auto"/>
        <w:left w:val="none" w:sz="0" w:space="0" w:color="auto"/>
        <w:bottom w:val="none" w:sz="0" w:space="0" w:color="auto"/>
        <w:right w:val="none" w:sz="0" w:space="0" w:color="auto"/>
      </w:divBdr>
    </w:div>
    <w:div w:id="970138530">
      <w:bodyDiv w:val="1"/>
      <w:marLeft w:val="0"/>
      <w:marRight w:val="0"/>
      <w:marTop w:val="0"/>
      <w:marBottom w:val="0"/>
      <w:divBdr>
        <w:top w:val="none" w:sz="0" w:space="0" w:color="auto"/>
        <w:left w:val="none" w:sz="0" w:space="0" w:color="auto"/>
        <w:bottom w:val="none" w:sz="0" w:space="0" w:color="auto"/>
        <w:right w:val="none" w:sz="0" w:space="0" w:color="auto"/>
      </w:divBdr>
    </w:div>
    <w:div w:id="978732435">
      <w:bodyDiv w:val="1"/>
      <w:marLeft w:val="0"/>
      <w:marRight w:val="0"/>
      <w:marTop w:val="0"/>
      <w:marBottom w:val="0"/>
      <w:divBdr>
        <w:top w:val="none" w:sz="0" w:space="0" w:color="auto"/>
        <w:left w:val="none" w:sz="0" w:space="0" w:color="auto"/>
        <w:bottom w:val="none" w:sz="0" w:space="0" w:color="auto"/>
        <w:right w:val="none" w:sz="0" w:space="0" w:color="auto"/>
      </w:divBdr>
    </w:div>
    <w:div w:id="9816950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6955938">
      <w:bodyDiv w:val="1"/>
      <w:marLeft w:val="0"/>
      <w:marRight w:val="0"/>
      <w:marTop w:val="0"/>
      <w:marBottom w:val="0"/>
      <w:divBdr>
        <w:top w:val="none" w:sz="0" w:space="0" w:color="auto"/>
        <w:left w:val="none" w:sz="0" w:space="0" w:color="auto"/>
        <w:bottom w:val="none" w:sz="0" w:space="0" w:color="auto"/>
        <w:right w:val="none" w:sz="0" w:space="0" w:color="auto"/>
      </w:divBdr>
    </w:div>
    <w:div w:id="999313682">
      <w:bodyDiv w:val="1"/>
      <w:marLeft w:val="0"/>
      <w:marRight w:val="0"/>
      <w:marTop w:val="0"/>
      <w:marBottom w:val="0"/>
      <w:divBdr>
        <w:top w:val="none" w:sz="0" w:space="0" w:color="auto"/>
        <w:left w:val="none" w:sz="0" w:space="0" w:color="auto"/>
        <w:bottom w:val="none" w:sz="0" w:space="0" w:color="auto"/>
        <w:right w:val="none" w:sz="0" w:space="0" w:color="auto"/>
      </w:divBdr>
    </w:div>
    <w:div w:id="999502091">
      <w:bodyDiv w:val="1"/>
      <w:marLeft w:val="0"/>
      <w:marRight w:val="0"/>
      <w:marTop w:val="0"/>
      <w:marBottom w:val="0"/>
      <w:divBdr>
        <w:top w:val="none" w:sz="0" w:space="0" w:color="auto"/>
        <w:left w:val="none" w:sz="0" w:space="0" w:color="auto"/>
        <w:bottom w:val="none" w:sz="0" w:space="0" w:color="auto"/>
        <w:right w:val="none" w:sz="0" w:space="0" w:color="auto"/>
      </w:divBdr>
    </w:div>
    <w:div w:id="1000426359">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7973309">
      <w:bodyDiv w:val="1"/>
      <w:marLeft w:val="0"/>
      <w:marRight w:val="0"/>
      <w:marTop w:val="0"/>
      <w:marBottom w:val="0"/>
      <w:divBdr>
        <w:top w:val="none" w:sz="0" w:space="0" w:color="auto"/>
        <w:left w:val="none" w:sz="0" w:space="0" w:color="auto"/>
        <w:bottom w:val="none" w:sz="0" w:space="0" w:color="auto"/>
        <w:right w:val="none" w:sz="0" w:space="0" w:color="auto"/>
      </w:divBdr>
    </w:div>
    <w:div w:id="1038553788">
      <w:bodyDiv w:val="1"/>
      <w:marLeft w:val="0"/>
      <w:marRight w:val="0"/>
      <w:marTop w:val="0"/>
      <w:marBottom w:val="0"/>
      <w:divBdr>
        <w:top w:val="none" w:sz="0" w:space="0" w:color="auto"/>
        <w:left w:val="none" w:sz="0" w:space="0" w:color="auto"/>
        <w:bottom w:val="none" w:sz="0" w:space="0" w:color="auto"/>
        <w:right w:val="none" w:sz="0" w:space="0" w:color="auto"/>
      </w:divBdr>
    </w:div>
    <w:div w:id="1042247861">
      <w:bodyDiv w:val="1"/>
      <w:marLeft w:val="0"/>
      <w:marRight w:val="0"/>
      <w:marTop w:val="0"/>
      <w:marBottom w:val="0"/>
      <w:divBdr>
        <w:top w:val="none" w:sz="0" w:space="0" w:color="auto"/>
        <w:left w:val="none" w:sz="0" w:space="0" w:color="auto"/>
        <w:bottom w:val="none" w:sz="0" w:space="0" w:color="auto"/>
        <w:right w:val="none" w:sz="0" w:space="0" w:color="auto"/>
      </w:divBdr>
    </w:div>
    <w:div w:id="1055349977">
      <w:bodyDiv w:val="1"/>
      <w:marLeft w:val="0"/>
      <w:marRight w:val="0"/>
      <w:marTop w:val="0"/>
      <w:marBottom w:val="0"/>
      <w:divBdr>
        <w:top w:val="none" w:sz="0" w:space="0" w:color="auto"/>
        <w:left w:val="none" w:sz="0" w:space="0" w:color="auto"/>
        <w:bottom w:val="none" w:sz="0" w:space="0" w:color="auto"/>
        <w:right w:val="none" w:sz="0" w:space="0" w:color="auto"/>
      </w:divBdr>
    </w:div>
    <w:div w:id="1055854248">
      <w:bodyDiv w:val="1"/>
      <w:marLeft w:val="0"/>
      <w:marRight w:val="0"/>
      <w:marTop w:val="0"/>
      <w:marBottom w:val="0"/>
      <w:divBdr>
        <w:top w:val="none" w:sz="0" w:space="0" w:color="auto"/>
        <w:left w:val="none" w:sz="0" w:space="0" w:color="auto"/>
        <w:bottom w:val="none" w:sz="0" w:space="0" w:color="auto"/>
        <w:right w:val="none" w:sz="0" w:space="0" w:color="auto"/>
      </w:divBdr>
    </w:div>
    <w:div w:id="1057162821">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7798255">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3433621">
      <w:bodyDiv w:val="1"/>
      <w:marLeft w:val="0"/>
      <w:marRight w:val="0"/>
      <w:marTop w:val="0"/>
      <w:marBottom w:val="0"/>
      <w:divBdr>
        <w:top w:val="none" w:sz="0" w:space="0" w:color="auto"/>
        <w:left w:val="none" w:sz="0" w:space="0" w:color="auto"/>
        <w:bottom w:val="none" w:sz="0" w:space="0" w:color="auto"/>
        <w:right w:val="none" w:sz="0" w:space="0" w:color="auto"/>
      </w:divBdr>
    </w:div>
    <w:div w:id="1098520359">
      <w:bodyDiv w:val="1"/>
      <w:marLeft w:val="0"/>
      <w:marRight w:val="0"/>
      <w:marTop w:val="0"/>
      <w:marBottom w:val="0"/>
      <w:divBdr>
        <w:top w:val="none" w:sz="0" w:space="0" w:color="auto"/>
        <w:left w:val="none" w:sz="0" w:space="0" w:color="auto"/>
        <w:bottom w:val="none" w:sz="0" w:space="0" w:color="auto"/>
        <w:right w:val="none" w:sz="0" w:space="0" w:color="auto"/>
      </w:divBdr>
    </w:div>
    <w:div w:id="1100490262">
      <w:bodyDiv w:val="1"/>
      <w:marLeft w:val="0"/>
      <w:marRight w:val="0"/>
      <w:marTop w:val="0"/>
      <w:marBottom w:val="0"/>
      <w:divBdr>
        <w:top w:val="none" w:sz="0" w:space="0" w:color="auto"/>
        <w:left w:val="none" w:sz="0" w:space="0" w:color="auto"/>
        <w:bottom w:val="none" w:sz="0" w:space="0" w:color="auto"/>
        <w:right w:val="none" w:sz="0" w:space="0" w:color="auto"/>
      </w:divBdr>
    </w:div>
    <w:div w:id="1105886246">
      <w:bodyDiv w:val="1"/>
      <w:marLeft w:val="0"/>
      <w:marRight w:val="0"/>
      <w:marTop w:val="0"/>
      <w:marBottom w:val="0"/>
      <w:divBdr>
        <w:top w:val="none" w:sz="0" w:space="0" w:color="auto"/>
        <w:left w:val="none" w:sz="0" w:space="0" w:color="auto"/>
        <w:bottom w:val="none" w:sz="0" w:space="0" w:color="auto"/>
        <w:right w:val="none" w:sz="0" w:space="0" w:color="auto"/>
      </w:divBdr>
    </w:div>
    <w:div w:id="1114592234">
      <w:bodyDiv w:val="1"/>
      <w:marLeft w:val="0"/>
      <w:marRight w:val="0"/>
      <w:marTop w:val="0"/>
      <w:marBottom w:val="0"/>
      <w:divBdr>
        <w:top w:val="none" w:sz="0" w:space="0" w:color="auto"/>
        <w:left w:val="none" w:sz="0" w:space="0" w:color="auto"/>
        <w:bottom w:val="none" w:sz="0" w:space="0" w:color="auto"/>
        <w:right w:val="none" w:sz="0" w:space="0" w:color="auto"/>
      </w:divBdr>
    </w:div>
    <w:div w:id="1115175579">
      <w:bodyDiv w:val="1"/>
      <w:marLeft w:val="0"/>
      <w:marRight w:val="0"/>
      <w:marTop w:val="0"/>
      <w:marBottom w:val="0"/>
      <w:divBdr>
        <w:top w:val="none" w:sz="0" w:space="0" w:color="auto"/>
        <w:left w:val="none" w:sz="0" w:space="0" w:color="auto"/>
        <w:bottom w:val="none" w:sz="0" w:space="0" w:color="auto"/>
        <w:right w:val="none" w:sz="0" w:space="0" w:color="auto"/>
      </w:divBdr>
    </w:div>
    <w:div w:id="1120148295">
      <w:bodyDiv w:val="1"/>
      <w:marLeft w:val="0"/>
      <w:marRight w:val="0"/>
      <w:marTop w:val="0"/>
      <w:marBottom w:val="0"/>
      <w:divBdr>
        <w:top w:val="none" w:sz="0" w:space="0" w:color="auto"/>
        <w:left w:val="none" w:sz="0" w:space="0" w:color="auto"/>
        <w:bottom w:val="none" w:sz="0" w:space="0" w:color="auto"/>
        <w:right w:val="none" w:sz="0" w:space="0" w:color="auto"/>
      </w:divBdr>
    </w:div>
    <w:div w:id="1125275043">
      <w:bodyDiv w:val="1"/>
      <w:marLeft w:val="0"/>
      <w:marRight w:val="0"/>
      <w:marTop w:val="0"/>
      <w:marBottom w:val="0"/>
      <w:divBdr>
        <w:top w:val="none" w:sz="0" w:space="0" w:color="auto"/>
        <w:left w:val="none" w:sz="0" w:space="0" w:color="auto"/>
        <w:bottom w:val="none" w:sz="0" w:space="0" w:color="auto"/>
        <w:right w:val="none" w:sz="0" w:space="0" w:color="auto"/>
      </w:divBdr>
    </w:div>
    <w:div w:id="1129275441">
      <w:bodyDiv w:val="1"/>
      <w:marLeft w:val="0"/>
      <w:marRight w:val="0"/>
      <w:marTop w:val="0"/>
      <w:marBottom w:val="0"/>
      <w:divBdr>
        <w:top w:val="none" w:sz="0" w:space="0" w:color="auto"/>
        <w:left w:val="none" w:sz="0" w:space="0" w:color="auto"/>
        <w:bottom w:val="none" w:sz="0" w:space="0" w:color="auto"/>
        <w:right w:val="none" w:sz="0" w:space="0" w:color="auto"/>
      </w:divBdr>
    </w:div>
    <w:div w:id="1151168568">
      <w:bodyDiv w:val="1"/>
      <w:marLeft w:val="0"/>
      <w:marRight w:val="0"/>
      <w:marTop w:val="0"/>
      <w:marBottom w:val="0"/>
      <w:divBdr>
        <w:top w:val="none" w:sz="0" w:space="0" w:color="auto"/>
        <w:left w:val="none" w:sz="0" w:space="0" w:color="auto"/>
        <w:bottom w:val="none" w:sz="0" w:space="0" w:color="auto"/>
        <w:right w:val="none" w:sz="0" w:space="0" w:color="auto"/>
      </w:divBdr>
    </w:div>
    <w:div w:id="1154948235">
      <w:bodyDiv w:val="1"/>
      <w:marLeft w:val="0"/>
      <w:marRight w:val="0"/>
      <w:marTop w:val="0"/>
      <w:marBottom w:val="0"/>
      <w:divBdr>
        <w:top w:val="none" w:sz="0" w:space="0" w:color="auto"/>
        <w:left w:val="none" w:sz="0" w:space="0" w:color="auto"/>
        <w:bottom w:val="none" w:sz="0" w:space="0" w:color="auto"/>
        <w:right w:val="none" w:sz="0" w:space="0" w:color="auto"/>
      </w:divBdr>
    </w:div>
    <w:div w:id="1165166005">
      <w:bodyDiv w:val="1"/>
      <w:marLeft w:val="0"/>
      <w:marRight w:val="0"/>
      <w:marTop w:val="0"/>
      <w:marBottom w:val="0"/>
      <w:divBdr>
        <w:top w:val="none" w:sz="0" w:space="0" w:color="auto"/>
        <w:left w:val="none" w:sz="0" w:space="0" w:color="auto"/>
        <w:bottom w:val="none" w:sz="0" w:space="0" w:color="auto"/>
        <w:right w:val="none" w:sz="0" w:space="0" w:color="auto"/>
      </w:divBdr>
    </w:div>
    <w:div w:id="1169834472">
      <w:bodyDiv w:val="1"/>
      <w:marLeft w:val="0"/>
      <w:marRight w:val="0"/>
      <w:marTop w:val="0"/>
      <w:marBottom w:val="0"/>
      <w:divBdr>
        <w:top w:val="none" w:sz="0" w:space="0" w:color="auto"/>
        <w:left w:val="none" w:sz="0" w:space="0" w:color="auto"/>
        <w:bottom w:val="none" w:sz="0" w:space="0" w:color="auto"/>
        <w:right w:val="none" w:sz="0" w:space="0" w:color="auto"/>
      </w:divBdr>
    </w:div>
    <w:div w:id="1176110515">
      <w:bodyDiv w:val="1"/>
      <w:marLeft w:val="0"/>
      <w:marRight w:val="0"/>
      <w:marTop w:val="0"/>
      <w:marBottom w:val="0"/>
      <w:divBdr>
        <w:top w:val="none" w:sz="0" w:space="0" w:color="auto"/>
        <w:left w:val="none" w:sz="0" w:space="0" w:color="auto"/>
        <w:bottom w:val="none" w:sz="0" w:space="0" w:color="auto"/>
        <w:right w:val="none" w:sz="0" w:space="0" w:color="auto"/>
      </w:divBdr>
    </w:div>
    <w:div w:id="1176648212">
      <w:bodyDiv w:val="1"/>
      <w:marLeft w:val="0"/>
      <w:marRight w:val="0"/>
      <w:marTop w:val="0"/>
      <w:marBottom w:val="0"/>
      <w:divBdr>
        <w:top w:val="none" w:sz="0" w:space="0" w:color="auto"/>
        <w:left w:val="none" w:sz="0" w:space="0" w:color="auto"/>
        <w:bottom w:val="none" w:sz="0" w:space="0" w:color="auto"/>
        <w:right w:val="none" w:sz="0" w:space="0" w:color="auto"/>
      </w:divBdr>
    </w:div>
    <w:div w:id="1182620706">
      <w:bodyDiv w:val="1"/>
      <w:marLeft w:val="0"/>
      <w:marRight w:val="0"/>
      <w:marTop w:val="0"/>
      <w:marBottom w:val="0"/>
      <w:divBdr>
        <w:top w:val="none" w:sz="0" w:space="0" w:color="auto"/>
        <w:left w:val="none" w:sz="0" w:space="0" w:color="auto"/>
        <w:bottom w:val="none" w:sz="0" w:space="0" w:color="auto"/>
        <w:right w:val="none" w:sz="0" w:space="0" w:color="auto"/>
      </w:divBdr>
    </w:div>
    <w:div w:id="1189566595">
      <w:bodyDiv w:val="1"/>
      <w:marLeft w:val="0"/>
      <w:marRight w:val="0"/>
      <w:marTop w:val="0"/>
      <w:marBottom w:val="0"/>
      <w:divBdr>
        <w:top w:val="none" w:sz="0" w:space="0" w:color="auto"/>
        <w:left w:val="none" w:sz="0" w:space="0" w:color="auto"/>
        <w:bottom w:val="none" w:sz="0" w:space="0" w:color="auto"/>
        <w:right w:val="none" w:sz="0" w:space="0" w:color="auto"/>
      </w:divBdr>
    </w:div>
    <w:div w:id="1198349810">
      <w:bodyDiv w:val="1"/>
      <w:marLeft w:val="0"/>
      <w:marRight w:val="0"/>
      <w:marTop w:val="0"/>
      <w:marBottom w:val="0"/>
      <w:divBdr>
        <w:top w:val="none" w:sz="0" w:space="0" w:color="auto"/>
        <w:left w:val="none" w:sz="0" w:space="0" w:color="auto"/>
        <w:bottom w:val="none" w:sz="0" w:space="0" w:color="auto"/>
        <w:right w:val="none" w:sz="0" w:space="0" w:color="auto"/>
      </w:divBdr>
    </w:div>
    <w:div w:id="1208181081">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18936440">
      <w:bodyDiv w:val="1"/>
      <w:marLeft w:val="0"/>
      <w:marRight w:val="0"/>
      <w:marTop w:val="0"/>
      <w:marBottom w:val="0"/>
      <w:divBdr>
        <w:top w:val="none" w:sz="0" w:space="0" w:color="auto"/>
        <w:left w:val="none" w:sz="0" w:space="0" w:color="auto"/>
        <w:bottom w:val="none" w:sz="0" w:space="0" w:color="auto"/>
        <w:right w:val="none" w:sz="0" w:space="0" w:color="auto"/>
      </w:divBdr>
    </w:div>
    <w:div w:id="1228108483">
      <w:bodyDiv w:val="1"/>
      <w:marLeft w:val="0"/>
      <w:marRight w:val="0"/>
      <w:marTop w:val="0"/>
      <w:marBottom w:val="0"/>
      <w:divBdr>
        <w:top w:val="none" w:sz="0" w:space="0" w:color="auto"/>
        <w:left w:val="none" w:sz="0" w:space="0" w:color="auto"/>
        <w:bottom w:val="none" w:sz="0" w:space="0" w:color="auto"/>
        <w:right w:val="none" w:sz="0" w:space="0" w:color="auto"/>
      </w:divBdr>
    </w:div>
    <w:div w:id="1228498304">
      <w:bodyDiv w:val="1"/>
      <w:marLeft w:val="0"/>
      <w:marRight w:val="0"/>
      <w:marTop w:val="0"/>
      <w:marBottom w:val="0"/>
      <w:divBdr>
        <w:top w:val="none" w:sz="0" w:space="0" w:color="auto"/>
        <w:left w:val="none" w:sz="0" w:space="0" w:color="auto"/>
        <w:bottom w:val="none" w:sz="0" w:space="0" w:color="auto"/>
        <w:right w:val="none" w:sz="0" w:space="0" w:color="auto"/>
      </w:divBdr>
    </w:div>
    <w:div w:id="1230918503">
      <w:bodyDiv w:val="1"/>
      <w:marLeft w:val="0"/>
      <w:marRight w:val="0"/>
      <w:marTop w:val="0"/>
      <w:marBottom w:val="0"/>
      <w:divBdr>
        <w:top w:val="none" w:sz="0" w:space="0" w:color="auto"/>
        <w:left w:val="none" w:sz="0" w:space="0" w:color="auto"/>
        <w:bottom w:val="none" w:sz="0" w:space="0" w:color="auto"/>
        <w:right w:val="none" w:sz="0" w:space="0" w:color="auto"/>
      </w:divBdr>
    </w:div>
    <w:div w:id="1234006445">
      <w:bodyDiv w:val="1"/>
      <w:marLeft w:val="0"/>
      <w:marRight w:val="0"/>
      <w:marTop w:val="0"/>
      <w:marBottom w:val="0"/>
      <w:divBdr>
        <w:top w:val="none" w:sz="0" w:space="0" w:color="auto"/>
        <w:left w:val="none" w:sz="0" w:space="0" w:color="auto"/>
        <w:bottom w:val="none" w:sz="0" w:space="0" w:color="auto"/>
        <w:right w:val="none" w:sz="0" w:space="0" w:color="auto"/>
      </w:divBdr>
    </w:div>
    <w:div w:id="1240948678">
      <w:bodyDiv w:val="1"/>
      <w:marLeft w:val="0"/>
      <w:marRight w:val="0"/>
      <w:marTop w:val="0"/>
      <w:marBottom w:val="0"/>
      <w:divBdr>
        <w:top w:val="none" w:sz="0" w:space="0" w:color="auto"/>
        <w:left w:val="none" w:sz="0" w:space="0" w:color="auto"/>
        <w:bottom w:val="none" w:sz="0" w:space="0" w:color="auto"/>
        <w:right w:val="none" w:sz="0" w:space="0" w:color="auto"/>
      </w:divBdr>
    </w:div>
    <w:div w:id="1241062837">
      <w:bodyDiv w:val="1"/>
      <w:marLeft w:val="0"/>
      <w:marRight w:val="0"/>
      <w:marTop w:val="0"/>
      <w:marBottom w:val="0"/>
      <w:divBdr>
        <w:top w:val="none" w:sz="0" w:space="0" w:color="auto"/>
        <w:left w:val="none" w:sz="0" w:space="0" w:color="auto"/>
        <w:bottom w:val="none" w:sz="0" w:space="0" w:color="auto"/>
        <w:right w:val="none" w:sz="0" w:space="0" w:color="auto"/>
      </w:divBdr>
    </w:div>
    <w:div w:id="1241326560">
      <w:bodyDiv w:val="1"/>
      <w:marLeft w:val="0"/>
      <w:marRight w:val="0"/>
      <w:marTop w:val="0"/>
      <w:marBottom w:val="0"/>
      <w:divBdr>
        <w:top w:val="none" w:sz="0" w:space="0" w:color="auto"/>
        <w:left w:val="none" w:sz="0" w:space="0" w:color="auto"/>
        <w:bottom w:val="none" w:sz="0" w:space="0" w:color="auto"/>
        <w:right w:val="none" w:sz="0" w:space="0" w:color="auto"/>
      </w:divBdr>
    </w:div>
    <w:div w:id="1246839222">
      <w:bodyDiv w:val="1"/>
      <w:marLeft w:val="0"/>
      <w:marRight w:val="0"/>
      <w:marTop w:val="0"/>
      <w:marBottom w:val="0"/>
      <w:divBdr>
        <w:top w:val="none" w:sz="0" w:space="0" w:color="auto"/>
        <w:left w:val="none" w:sz="0" w:space="0" w:color="auto"/>
        <w:bottom w:val="none" w:sz="0" w:space="0" w:color="auto"/>
        <w:right w:val="none" w:sz="0" w:space="0" w:color="auto"/>
      </w:divBdr>
    </w:div>
    <w:div w:id="1247571403">
      <w:bodyDiv w:val="1"/>
      <w:marLeft w:val="0"/>
      <w:marRight w:val="0"/>
      <w:marTop w:val="0"/>
      <w:marBottom w:val="0"/>
      <w:divBdr>
        <w:top w:val="none" w:sz="0" w:space="0" w:color="auto"/>
        <w:left w:val="none" w:sz="0" w:space="0" w:color="auto"/>
        <w:bottom w:val="none" w:sz="0" w:space="0" w:color="auto"/>
        <w:right w:val="none" w:sz="0" w:space="0" w:color="auto"/>
      </w:divBdr>
    </w:div>
    <w:div w:id="1257982926">
      <w:bodyDiv w:val="1"/>
      <w:marLeft w:val="0"/>
      <w:marRight w:val="0"/>
      <w:marTop w:val="0"/>
      <w:marBottom w:val="0"/>
      <w:divBdr>
        <w:top w:val="none" w:sz="0" w:space="0" w:color="auto"/>
        <w:left w:val="none" w:sz="0" w:space="0" w:color="auto"/>
        <w:bottom w:val="none" w:sz="0" w:space="0" w:color="auto"/>
        <w:right w:val="none" w:sz="0" w:space="0" w:color="auto"/>
      </w:divBdr>
    </w:div>
    <w:div w:id="1258561525">
      <w:bodyDiv w:val="1"/>
      <w:marLeft w:val="0"/>
      <w:marRight w:val="0"/>
      <w:marTop w:val="0"/>
      <w:marBottom w:val="0"/>
      <w:divBdr>
        <w:top w:val="none" w:sz="0" w:space="0" w:color="auto"/>
        <w:left w:val="none" w:sz="0" w:space="0" w:color="auto"/>
        <w:bottom w:val="none" w:sz="0" w:space="0" w:color="auto"/>
        <w:right w:val="none" w:sz="0" w:space="0" w:color="auto"/>
      </w:divBdr>
    </w:div>
    <w:div w:id="1261983596">
      <w:bodyDiv w:val="1"/>
      <w:marLeft w:val="0"/>
      <w:marRight w:val="0"/>
      <w:marTop w:val="0"/>
      <w:marBottom w:val="0"/>
      <w:divBdr>
        <w:top w:val="none" w:sz="0" w:space="0" w:color="auto"/>
        <w:left w:val="none" w:sz="0" w:space="0" w:color="auto"/>
        <w:bottom w:val="none" w:sz="0" w:space="0" w:color="auto"/>
        <w:right w:val="none" w:sz="0" w:space="0" w:color="auto"/>
      </w:divBdr>
    </w:div>
    <w:div w:id="1266035911">
      <w:bodyDiv w:val="1"/>
      <w:marLeft w:val="0"/>
      <w:marRight w:val="0"/>
      <w:marTop w:val="0"/>
      <w:marBottom w:val="0"/>
      <w:divBdr>
        <w:top w:val="none" w:sz="0" w:space="0" w:color="auto"/>
        <w:left w:val="none" w:sz="0" w:space="0" w:color="auto"/>
        <w:bottom w:val="none" w:sz="0" w:space="0" w:color="auto"/>
        <w:right w:val="none" w:sz="0" w:space="0" w:color="auto"/>
      </w:divBdr>
    </w:div>
    <w:div w:id="1269506305">
      <w:bodyDiv w:val="1"/>
      <w:marLeft w:val="0"/>
      <w:marRight w:val="0"/>
      <w:marTop w:val="0"/>
      <w:marBottom w:val="0"/>
      <w:divBdr>
        <w:top w:val="none" w:sz="0" w:space="0" w:color="auto"/>
        <w:left w:val="none" w:sz="0" w:space="0" w:color="auto"/>
        <w:bottom w:val="none" w:sz="0" w:space="0" w:color="auto"/>
        <w:right w:val="none" w:sz="0" w:space="0" w:color="auto"/>
      </w:divBdr>
    </w:div>
    <w:div w:id="1272861390">
      <w:bodyDiv w:val="1"/>
      <w:marLeft w:val="0"/>
      <w:marRight w:val="0"/>
      <w:marTop w:val="0"/>
      <w:marBottom w:val="0"/>
      <w:divBdr>
        <w:top w:val="none" w:sz="0" w:space="0" w:color="auto"/>
        <w:left w:val="none" w:sz="0" w:space="0" w:color="auto"/>
        <w:bottom w:val="none" w:sz="0" w:space="0" w:color="auto"/>
        <w:right w:val="none" w:sz="0" w:space="0" w:color="auto"/>
      </w:divBdr>
    </w:div>
    <w:div w:id="1279221038">
      <w:bodyDiv w:val="1"/>
      <w:marLeft w:val="0"/>
      <w:marRight w:val="0"/>
      <w:marTop w:val="0"/>
      <w:marBottom w:val="0"/>
      <w:divBdr>
        <w:top w:val="none" w:sz="0" w:space="0" w:color="auto"/>
        <w:left w:val="none" w:sz="0" w:space="0" w:color="auto"/>
        <w:bottom w:val="none" w:sz="0" w:space="0" w:color="auto"/>
        <w:right w:val="none" w:sz="0" w:space="0" w:color="auto"/>
      </w:divBdr>
    </w:div>
    <w:div w:id="1287738245">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19453883">
      <w:bodyDiv w:val="1"/>
      <w:marLeft w:val="0"/>
      <w:marRight w:val="0"/>
      <w:marTop w:val="0"/>
      <w:marBottom w:val="0"/>
      <w:divBdr>
        <w:top w:val="none" w:sz="0" w:space="0" w:color="auto"/>
        <w:left w:val="none" w:sz="0" w:space="0" w:color="auto"/>
        <w:bottom w:val="none" w:sz="0" w:space="0" w:color="auto"/>
        <w:right w:val="none" w:sz="0" w:space="0" w:color="auto"/>
      </w:divBdr>
    </w:div>
    <w:div w:id="1321233339">
      <w:bodyDiv w:val="1"/>
      <w:marLeft w:val="0"/>
      <w:marRight w:val="0"/>
      <w:marTop w:val="0"/>
      <w:marBottom w:val="0"/>
      <w:divBdr>
        <w:top w:val="none" w:sz="0" w:space="0" w:color="auto"/>
        <w:left w:val="none" w:sz="0" w:space="0" w:color="auto"/>
        <w:bottom w:val="none" w:sz="0" w:space="0" w:color="auto"/>
        <w:right w:val="none" w:sz="0" w:space="0" w:color="auto"/>
      </w:divBdr>
    </w:div>
    <w:div w:id="1322469022">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359965122">
      <w:bodyDiv w:val="1"/>
      <w:marLeft w:val="0"/>
      <w:marRight w:val="0"/>
      <w:marTop w:val="0"/>
      <w:marBottom w:val="0"/>
      <w:divBdr>
        <w:top w:val="none" w:sz="0" w:space="0" w:color="auto"/>
        <w:left w:val="none" w:sz="0" w:space="0" w:color="auto"/>
        <w:bottom w:val="none" w:sz="0" w:space="0" w:color="auto"/>
        <w:right w:val="none" w:sz="0" w:space="0" w:color="auto"/>
      </w:divBdr>
    </w:div>
    <w:div w:id="1382900535">
      <w:bodyDiv w:val="1"/>
      <w:marLeft w:val="0"/>
      <w:marRight w:val="0"/>
      <w:marTop w:val="0"/>
      <w:marBottom w:val="0"/>
      <w:divBdr>
        <w:top w:val="none" w:sz="0" w:space="0" w:color="auto"/>
        <w:left w:val="none" w:sz="0" w:space="0" w:color="auto"/>
        <w:bottom w:val="none" w:sz="0" w:space="0" w:color="auto"/>
        <w:right w:val="none" w:sz="0" w:space="0" w:color="auto"/>
      </w:divBdr>
    </w:div>
    <w:div w:id="1390880837">
      <w:bodyDiv w:val="1"/>
      <w:marLeft w:val="0"/>
      <w:marRight w:val="0"/>
      <w:marTop w:val="0"/>
      <w:marBottom w:val="0"/>
      <w:divBdr>
        <w:top w:val="none" w:sz="0" w:space="0" w:color="auto"/>
        <w:left w:val="none" w:sz="0" w:space="0" w:color="auto"/>
        <w:bottom w:val="none" w:sz="0" w:space="0" w:color="auto"/>
        <w:right w:val="none" w:sz="0" w:space="0" w:color="auto"/>
      </w:divBdr>
    </w:div>
    <w:div w:id="1392078085">
      <w:bodyDiv w:val="1"/>
      <w:marLeft w:val="0"/>
      <w:marRight w:val="0"/>
      <w:marTop w:val="0"/>
      <w:marBottom w:val="0"/>
      <w:divBdr>
        <w:top w:val="none" w:sz="0" w:space="0" w:color="auto"/>
        <w:left w:val="none" w:sz="0" w:space="0" w:color="auto"/>
        <w:bottom w:val="none" w:sz="0" w:space="0" w:color="auto"/>
        <w:right w:val="none" w:sz="0" w:space="0" w:color="auto"/>
      </w:divBdr>
    </w:div>
    <w:div w:id="1392342203">
      <w:bodyDiv w:val="1"/>
      <w:marLeft w:val="0"/>
      <w:marRight w:val="0"/>
      <w:marTop w:val="0"/>
      <w:marBottom w:val="0"/>
      <w:divBdr>
        <w:top w:val="none" w:sz="0" w:space="0" w:color="auto"/>
        <w:left w:val="none" w:sz="0" w:space="0" w:color="auto"/>
        <w:bottom w:val="none" w:sz="0" w:space="0" w:color="auto"/>
        <w:right w:val="none" w:sz="0" w:space="0" w:color="auto"/>
      </w:divBdr>
    </w:div>
    <w:div w:id="1398822655">
      <w:bodyDiv w:val="1"/>
      <w:marLeft w:val="0"/>
      <w:marRight w:val="0"/>
      <w:marTop w:val="0"/>
      <w:marBottom w:val="0"/>
      <w:divBdr>
        <w:top w:val="none" w:sz="0" w:space="0" w:color="auto"/>
        <w:left w:val="none" w:sz="0" w:space="0" w:color="auto"/>
        <w:bottom w:val="none" w:sz="0" w:space="0" w:color="auto"/>
        <w:right w:val="none" w:sz="0" w:space="0" w:color="auto"/>
      </w:divBdr>
    </w:div>
    <w:div w:id="1402171017">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08308381">
      <w:bodyDiv w:val="1"/>
      <w:marLeft w:val="0"/>
      <w:marRight w:val="0"/>
      <w:marTop w:val="0"/>
      <w:marBottom w:val="0"/>
      <w:divBdr>
        <w:top w:val="none" w:sz="0" w:space="0" w:color="auto"/>
        <w:left w:val="none" w:sz="0" w:space="0" w:color="auto"/>
        <w:bottom w:val="none" w:sz="0" w:space="0" w:color="auto"/>
        <w:right w:val="none" w:sz="0" w:space="0" w:color="auto"/>
      </w:divBdr>
    </w:div>
    <w:div w:id="1410807142">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13771015">
      <w:bodyDiv w:val="1"/>
      <w:marLeft w:val="0"/>
      <w:marRight w:val="0"/>
      <w:marTop w:val="0"/>
      <w:marBottom w:val="0"/>
      <w:divBdr>
        <w:top w:val="none" w:sz="0" w:space="0" w:color="auto"/>
        <w:left w:val="none" w:sz="0" w:space="0" w:color="auto"/>
        <w:bottom w:val="none" w:sz="0" w:space="0" w:color="auto"/>
        <w:right w:val="none" w:sz="0" w:space="0" w:color="auto"/>
      </w:divBdr>
    </w:div>
    <w:div w:id="1414164320">
      <w:bodyDiv w:val="1"/>
      <w:marLeft w:val="0"/>
      <w:marRight w:val="0"/>
      <w:marTop w:val="0"/>
      <w:marBottom w:val="0"/>
      <w:divBdr>
        <w:top w:val="none" w:sz="0" w:space="0" w:color="auto"/>
        <w:left w:val="none" w:sz="0" w:space="0" w:color="auto"/>
        <w:bottom w:val="none" w:sz="0" w:space="0" w:color="auto"/>
        <w:right w:val="none" w:sz="0" w:space="0" w:color="auto"/>
      </w:divBdr>
    </w:div>
    <w:div w:id="1424954560">
      <w:bodyDiv w:val="1"/>
      <w:marLeft w:val="0"/>
      <w:marRight w:val="0"/>
      <w:marTop w:val="0"/>
      <w:marBottom w:val="0"/>
      <w:divBdr>
        <w:top w:val="none" w:sz="0" w:space="0" w:color="auto"/>
        <w:left w:val="none" w:sz="0" w:space="0" w:color="auto"/>
        <w:bottom w:val="none" w:sz="0" w:space="0" w:color="auto"/>
        <w:right w:val="none" w:sz="0" w:space="0" w:color="auto"/>
      </w:divBdr>
    </w:div>
    <w:div w:id="1441758572">
      <w:bodyDiv w:val="1"/>
      <w:marLeft w:val="0"/>
      <w:marRight w:val="0"/>
      <w:marTop w:val="0"/>
      <w:marBottom w:val="0"/>
      <w:divBdr>
        <w:top w:val="none" w:sz="0" w:space="0" w:color="auto"/>
        <w:left w:val="none" w:sz="0" w:space="0" w:color="auto"/>
        <w:bottom w:val="none" w:sz="0" w:space="0" w:color="auto"/>
        <w:right w:val="none" w:sz="0" w:space="0" w:color="auto"/>
      </w:divBdr>
    </w:div>
    <w:div w:id="1442263197">
      <w:bodyDiv w:val="1"/>
      <w:marLeft w:val="0"/>
      <w:marRight w:val="0"/>
      <w:marTop w:val="0"/>
      <w:marBottom w:val="0"/>
      <w:divBdr>
        <w:top w:val="none" w:sz="0" w:space="0" w:color="auto"/>
        <w:left w:val="none" w:sz="0" w:space="0" w:color="auto"/>
        <w:bottom w:val="none" w:sz="0" w:space="0" w:color="auto"/>
        <w:right w:val="none" w:sz="0" w:space="0" w:color="auto"/>
      </w:divBdr>
    </w:div>
    <w:div w:id="1447387569">
      <w:bodyDiv w:val="1"/>
      <w:marLeft w:val="0"/>
      <w:marRight w:val="0"/>
      <w:marTop w:val="0"/>
      <w:marBottom w:val="0"/>
      <w:divBdr>
        <w:top w:val="none" w:sz="0" w:space="0" w:color="auto"/>
        <w:left w:val="none" w:sz="0" w:space="0" w:color="auto"/>
        <w:bottom w:val="none" w:sz="0" w:space="0" w:color="auto"/>
        <w:right w:val="none" w:sz="0" w:space="0" w:color="auto"/>
      </w:divBdr>
    </w:div>
    <w:div w:id="1452893672">
      <w:bodyDiv w:val="1"/>
      <w:marLeft w:val="0"/>
      <w:marRight w:val="0"/>
      <w:marTop w:val="0"/>
      <w:marBottom w:val="0"/>
      <w:divBdr>
        <w:top w:val="none" w:sz="0" w:space="0" w:color="auto"/>
        <w:left w:val="none" w:sz="0" w:space="0" w:color="auto"/>
        <w:bottom w:val="none" w:sz="0" w:space="0" w:color="auto"/>
        <w:right w:val="none" w:sz="0" w:space="0" w:color="auto"/>
      </w:divBdr>
    </w:div>
    <w:div w:id="1454248615">
      <w:bodyDiv w:val="1"/>
      <w:marLeft w:val="0"/>
      <w:marRight w:val="0"/>
      <w:marTop w:val="0"/>
      <w:marBottom w:val="0"/>
      <w:divBdr>
        <w:top w:val="none" w:sz="0" w:space="0" w:color="auto"/>
        <w:left w:val="none" w:sz="0" w:space="0" w:color="auto"/>
        <w:bottom w:val="none" w:sz="0" w:space="0" w:color="auto"/>
        <w:right w:val="none" w:sz="0" w:space="0" w:color="auto"/>
      </w:divBdr>
    </w:div>
    <w:div w:id="1457020850">
      <w:bodyDiv w:val="1"/>
      <w:marLeft w:val="0"/>
      <w:marRight w:val="0"/>
      <w:marTop w:val="0"/>
      <w:marBottom w:val="0"/>
      <w:divBdr>
        <w:top w:val="none" w:sz="0" w:space="0" w:color="auto"/>
        <w:left w:val="none" w:sz="0" w:space="0" w:color="auto"/>
        <w:bottom w:val="none" w:sz="0" w:space="0" w:color="auto"/>
        <w:right w:val="none" w:sz="0" w:space="0" w:color="auto"/>
      </w:divBdr>
    </w:div>
    <w:div w:id="1464734006">
      <w:bodyDiv w:val="1"/>
      <w:marLeft w:val="0"/>
      <w:marRight w:val="0"/>
      <w:marTop w:val="0"/>
      <w:marBottom w:val="0"/>
      <w:divBdr>
        <w:top w:val="none" w:sz="0" w:space="0" w:color="auto"/>
        <w:left w:val="none" w:sz="0" w:space="0" w:color="auto"/>
        <w:bottom w:val="none" w:sz="0" w:space="0" w:color="auto"/>
        <w:right w:val="none" w:sz="0" w:space="0" w:color="auto"/>
      </w:divBdr>
    </w:div>
    <w:div w:id="1465927240">
      <w:bodyDiv w:val="1"/>
      <w:marLeft w:val="0"/>
      <w:marRight w:val="0"/>
      <w:marTop w:val="0"/>
      <w:marBottom w:val="0"/>
      <w:divBdr>
        <w:top w:val="none" w:sz="0" w:space="0" w:color="auto"/>
        <w:left w:val="none" w:sz="0" w:space="0" w:color="auto"/>
        <w:bottom w:val="none" w:sz="0" w:space="0" w:color="auto"/>
        <w:right w:val="none" w:sz="0" w:space="0" w:color="auto"/>
      </w:divBdr>
    </w:div>
    <w:div w:id="1467115554">
      <w:bodyDiv w:val="1"/>
      <w:marLeft w:val="0"/>
      <w:marRight w:val="0"/>
      <w:marTop w:val="0"/>
      <w:marBottom w:val="0"/>
      <w:divBdr>
        <w:top w:val="none" w:sz="0" w:space="0" w:color="auto"/>
        <w:left w:val="none" w:sz="0" w:space="0" w:color="auto"/>
        <w:bottom w:val="none" w:sz="0" w:space="0" w:color="auto"/>
        <w:right w:val="none" w:sz="0" w:space="0" w:color="auto"/>
      </w:divBdr>
    </w:div>
    <w:div w:id="1468426620">
      <w:bodyDiv w:val="1"/>
      <w:marLeft w:val="0"/>
      <w:marRight w:val="0"/>
      <w:marTop w:val="0"/>
      <w:marBottom w:val="0"/>
      <w:divBdr>
        <w:top w:val="none" w:sz="0" w:space="0" w:color="auto"/>
        <w:left w:val="none" w:sz="0" w:space="0" w:color="auto"/>
        <w:bottom w:val="none" w:sz="0" w:space="0" w:color="auto"/>
        <w:right w:val="none" w:sz="0" w:space="0" w:color="auto"/>
      </w:divBdr>
    </w:div>
    <w:div w:id="1478373203">
      <w:bodyDiv w:val="1"/>
      <w:marLeft w:val="0"/>
      <w:marRight w:val="0"/>
      <w:marTop w:val="0"/>
      <w:marBottom w:val="0"/>
      <w:divBdr>
        <w:top w:val="none" w:sz="0" w:space="0" w:color="auto"/>
        <w:left w:val="none" w:sz="0" w:space="0" w:color="auto"/>
        <w:bottom w:val="none" w:sz="0" w:space="0" w:color="auto"/>
        <w:right w:val="none" w:sz="0" w:space="0" w:color="auto"/>
      </w:divBdr>
    </w:div>
    <w:div w:id="1478452812">
      <w:bodyDiv w:val="1"/>
      <w:marLeft w:val="0"/>
      <w:marRight w:val="0"/>
      <w:marTop w:val="0"/>
      <w:marBottom w:val="0"/>
      <w:divBdr>
        <w:top w:val="none" w:sz="0" w:space="0" w:color="auto"/>
        <w:left w:val="none" w:sz="0" w:space="0" w:color="auto"/>
        <w:bottom w:val="none" w:sz="0" w:space="0" w:color="auto"/>
        <w:right w:val="none" w:sz="0" w:space="0" w:color="auto"/>
      </w:divBdr>
    </w:div>
    <w:div w:id="1484081208">
      <w:bodyDiv w:val="1"/>
      <w:marLeft w:val="0"/>
      <w:marRight w:val="0"/>
      <w:marTop w:val="0"/>
      <w:marBottom w:val="0"/>
      <w:divBdr>
        <w:top w:val="none" w:sz="0" w:space="0" w:color="auto"/>
        <w:left w:val="none" w:sz="0" w:space="0" w:color="auto"/>
        <w:bottom w:val="none" w:sz="0" w:space="0" w:color="auto"/>
        <w:right w:val="none" w:sz="0" w:space="0" w:color="auto"/>
      </w:divBdr>
    </w:div>
    <w:div w:id="1484352212">
      <w:bodyDiv w:val="1"/>
      <w:marLeft w:val="0"/>
      <w:marRight w:val="0"/>
      <w:marTop w:val="0"/>
      <w:marBottom w:val="0"/>
      <w:divBdr>
        <w:top w:val="none" w:sz="0" w:space="0" w:color="auto"/>
        <w:left w:val="none" w:sz="0" w:space="0" w:color="auto"/>
        <w:bottom w:val="none" w:sz="0" w:space="0" w:color="auto"/>
        <w:right w:val="none" w:sz="0" w:space="0" w:color="auto"/>
      </w:divBdr>
    </w:div>
    <w:div w:id="1487626994">
      <w:bodyDiv w:val="1"/>
      <w:marLeft w:val="0"/>
      <w:marRight w:val="0"/>
      <w:marTop w:val="0"/>
      <w:marBottom w:val="0"/>
      <w:divBdr>
        <w:top w:val="none" w:sz="0" w:space="0" w:color="auto"/>
        <w:left w:val="none" w:sz="0" w:space="0" w:color="auto"/>
        <w:bottom w:val="none" w:sz="0" w:space="0" w:color="auto"/>
        <w:right w:val="none" w:sz="0" w:space="0" w:color="auto"/>
      </w:divBdr>
    </w:div>
    <w:div w:id="1502358235">
      <w:bodyDiv w:val="1"/>
      <w:marLeft w:val="0"/>
      <w:marRight w:val="0"/>
      <w:marTop w:val="0"/>
      <w:marBottom w:val="0"/>
      <w:divBdr>
        <w:top w:val="none" w:sz="0" w:space="0" w:color="auto"/>
        <w:left w:val="none" w:sz="0" w:space="0" w:color="auto"/>
        <w:bottom w:val="none" w:sz="0" w:space="0" w:color="auto"/>
        <w:right w:val="none" w:sz="0" w:space="0" w:color="auto"/>
      </w:divBdr>
    </w:div>
    <w:div w:id="1506048060">
      <w:bodyDiv w:val="1"/>
      <w:marLeft w:val="0"/>
      <w:marRight w:val="0"/>
      <w:marTop w:val="0"/>
      <w:marBottom w:val="0"/>
      <w:divBdr>
        <w:top w:val="none" w:sz="0" w:space="0" w:color="auto"/>
        <w:left w:val="none" w:sz="0" w:space="0" w:color="auto"/>
        <w:bottom w:val="none" w:sz="0" w:space="0" w:color="auto"/>
        <w:right w:val="none" w:sz="0" w:space="0" w:color="auto"/>
      </w:divBdr>
    </w:div>
    <w:div w:id="1507206805">
      <w:bodyDiv w:val="1"/>
      <w:marLeft w:val="0"/>
      <w:marRight w:val="0"/>
      <w:marTop w:val="0"/>
      <w:marBottom w:val="0"/>
      <w:divBdr>
        <w:top w:val="none" w:sz="0" w:space="0" w:color="auto"/>
        <w:left w:val="none" w:sz="0" w:space="0" w:color="auto"/>
        <w:bottom w:val="none" w:sz="0" w:space="0" w:color="auto"/>
        <w:right w:val="none" w:sz="0" w:space="0" w:color="auto"/>
      </w:divBdr>
    </w:div>
    <w:div w:id="1514763168">
      <w:bodyDiv w:val="1"/>
      <w:marLeft w:val="0"/>
      <w:marRight w:val="0"/>
      <w:marTop w:val="0"/>
      <w:marBottom w:val="0"/>
      <w:divBdr>
        <w:top w:val="none" w:sz="0" w:space="0" w:color="auto"/>
        <w:left w:val="none" w:sz="0" w:space="0" w:color="auto"/>
        <w:bottom w:val="none" w:sz="0" w:space="0" w:color="auto"/>
        <w:right w:val="none" w:sz="0" w:space="0" w:color="auto"/>
      </w:divBdr>
    </w:div>
    <w:div w:id="1518930235">
      <w:bodyDiv w:val="1"/>
      <w:marLeft w:val="0"/>
      <w:marRight w:val="0"/>
      <w:marTop w:val="0"/>
      <w:marBottom w:val="0"/>
      <w:divBdr>
        <w:top w:val="none" w:sz="0" w:space="0" w:color="auto"/>
        <w:left w:val="none" w:sz="0" w:space="0" w:color="auto"/>
        <w:bottom w:val="none" w:sz="0" w:space="0" w:color="auto"/>
        <w:right w:val="none" w:sz="0" w:space="0" w:color="auto"/>
      </w:divBdr>
    </w:div>
    <w:div w:id="1530216679">
      <w:bodyDiv w:val="1"/>
      <w:marLeft w:val="0"/>
      <w:marRight w:val="0"/>
      <w:marTop w:val="0"/>
      <w:marBottom w:val="0"/>
      <w:divBdr>
        <w:top w:val="none" w:sz="0" w:space="0" w:color="auto"/>
        <w:left w:val="none" w:sz="0" w:space="0" w:color="auto"/>
        <w:bottom w:val="none" w:sz="0" w:space="0" w:color="auto"/>
        <w:right w:val="none" w:sz="0" w:space="0" w:color="auto"/>
      </w:divBdr>
    </w:div>
    <w:div w:id="1531450707">
      <w:bodyDiv w:val="1"/>
      <w:marLeft w:val="0"/>
      <w:marRight w:val="0"/>
      <w:marTop w:val="0"/>
      <w:marBottom w:val="0"/>
      <w:divBdr>
        <w:top w:val="none" w:sz="0" w:space="0" w:color="auto"/>
        <w:left w:val="none" w:sz="0" w:space="0" w:color="auto"/>
        <w:bottom w:val="none" w:sz="0" w:space="0" w:color="auto"/>
        <w:right w:val="none" w:sz="0" w:space="0" w:color="auto"/>
      </w:divBdr>
    </w:div>
    <w:div w:id="1545829078">
      <w:bodyDiv w:val="1"/>
      <w:marLeft w:val="0"/>
      <w:marRight w:val="0"/>
      <w:marTop w:val="0"/>
      <w:marBottom w:val="0"/>
      <w:divBdr>
        <w:top w:val="none" w:sz="0" w:space="0" w:color="auto"/>
        <w:left w:val="none" w:sz="0" w:space="0" w:color="auto"/>
        <w:bottom w:val="none" w:sz="0" w:space="0" w:color="auto"/>
        <w:right w:val="none" w:sz="0" w:space="0" w:color="auto"/>
      </w:divBdr>
    </w:div>
    <w:div w:id="1553806431">
      <w:bodyDiv w:val="1"/>
      <w:marLeft w:val="0"/>
      <w:marRight w:val="0"/>
      <w:marTop w:val="0"/>
      <w:marBottom w:val="0"/>
      <w:divBdr>
        <w:top w:val="none" w:sz="0" w:space="0" w:color="auto"/>
        <w:left w:val="none" w:sz="0" w:space="0" w:color="auto"/>
        <w:bottom w:val="none" w:sz="0" w:space="0" w:color="auto"/>
        <w:right w:val="none" w:sz="0" w:space="0" w:color="auto"/>
      </w:divBdr>
    </w:div>
    <w:div w:id="1557817967">
      <w:bodyDiv w:val="1"/>
      <w:marLeft w:val="0"/>
      <w:marRight w:val="0"/>
      <w:marTop w:val="0"/>
      <w:marBottom w:val="0"/>
      <w:divBdr>
        <w:top w:val="none" w:sz="0" w:space="0" w:color="auto"/>
        <w:left w:val="none" w:sz="0" w:space="0" w:color="auto"/>
        <w:bottom w:val="none" w:sz="0" w:space="0" w:color="auto"/>
        <w:right w:val="none" w:sz="0" w:space="0" w:color="auto"/>
      </w:divBdr>
    </w:div>
    <w:div w:id="1559126359">
      <w:bodyDiv w:val="1"/>
      <w:marLeft w:val="0"/>
      <w:marRight w:val="0"/>
      <w:marTop w:val="0"/>
      <w:marBottom w:val="0"/>
      <w:divBdr>
        <w:top w:val="none" w:sz="0" w:space="0" w:color="auto"/>
        <w:left w:val="none" w:sz="0" w:space="0" w:color="auto"/>
        <w:bottom w:val="none" w:sz="0" w:space="0" w:color="auto"/>
        <w:right w:val="none" w:sz="0" w:space="0" w:color="auto"/>
      </w:divBdr>
    </w:div>
    <w:div w:id="1568300750">
      <w:bodyDiv w:val="1"/>
      <w:marLeft w:val="0"/>
      <w:marRight w:val="0"/>
      <w:marTop w:val="0"/>
      <w:marBottom w:val="0"/>
      <w:divBdr>
        <w:top w:val="none" w:sz="0" w:space="0" w:color="auto"/>
        <w:left w:val="none" w:sz="0" w:space="0" w:color="auto"/>
        <w:bottom w:val="none" w:sz="0" w:space="0" w:color="auto"/>
        <w:right w:val="none" w:sz="0" w:space="0" w:color="auto"/>
      </w:divBdr>
    </w:div>
    <w:div w:id="157184591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85528599">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610039719">
      <w:bodyDiv w:val="1"/>
      <w:marLeft w:val="0"/>
      <w:marRight w:val="0"/>
      <w:marTop w:val="0"/>
      <w:marBottom w:val="0"/>
      <w:divBdr>
        <w:top w:val="none" w:sz="0" w:space="0" w:color="auto"/>
        <w:left w:val="none" w:sz="0" w:space="0" w:color="auto"/>
        <w:bottom w:val="none" w:sz="0" w:space="0" w:color="auto"/>
        <w:right w:val="none" w:sz="0" w:space="0" w:color="auto"/>
      </w:divBdr>
    </w:div>
    <w:div w:id="1610159032">
      <w:bodyDiv w:val="1"/>
      <w:marLeft w:val="0"/>
      <w:marRight w:val="0"/>
      <w:marTop w:val="0"/>
      <w:marBottom w:val="0"/>
      <w:divBdr>
        <w:top w:val="none" w:sz="0" w:space="0" w:color="auto"/>
        <w:left w:val="none" w:sz="0" w:space="0" w:color="auto"/>
        <w:bottom w:val="none" w:sz="0" w:space="0" w:color="auto"/>
        <w:right w:val="none" w:sz="0" w:space="0" w:color="auto"/>
      </w:divBdr>
    </w:div>
    <w:div w:id="1610579146">
      <w:bodyDiv w:val="1"/>
      <w:marLeft w:val="0"/>
      <w:marRight w:val="0"/>
      <w:marTop w:val="0"/>
      <w:marBottom w:val="0"/>
      <w:divBdr>
        <w:top w:val="none" w:sz="0" w:space="0" w:color="auto"/>
        <w:left w:val="none" w:sz="0" w:space="0" w:color="auto"/>
        <w:bottom w:val="none" w:sz="0" w:space="0" w:color="auto"/>
        <w:right w:val="none" w:sz="0" w:space="0" w:color="auto"/>
      </w:divBdr>
    </w:div>
    <w:div w:id="1612131460">
      <w:bodyDiv w:val="1"/>
      <w:marLeft w:val="0"/>
      <w:marRight w:val="0"/>
      <w:marTop w:val="0"/>
      <w:marBottom w:val="0"/>
      <w:divBdr>
        <w:top w:val="none" w:sz="0" w:space="0" w:color="auto"/>
        <w:left w:val="none" w:sz="0" w:space="0" w:color="auto"/>
        <w:bottom w:val="none" w:sz="0" w:space="0" w:color="auto"/>
        <w:right w:val="none" w:sz="0" w:space="0" w:color="auto"/>
      </w:divBdr>
    </w:div>
    <w:div w:id="1627347925">
      <w:bodyDiv w:val="1"/>
      <w:marLeft w:val="0"/>
      <w:marRight w:val="0"/>
      <w:marTop w:val="0"/>
      <w:marBottom w:val="0"/>
      <w:divBdr>
        <w:top w:val="none" w:sz="0" w:space="0" w:color="auto"/>
        <w:left w:val="none" w:sz="0" w:space="0" w:color="auto"/>
        <w:bottom w:val="none" w:sz="0" w:space="0" w:color="auto"/>
        <w:right w:val="none" w:sz="0" w:space="0" w:color="auto"/>
      </w:divBdr>
    </w:div>
    <w:div w:id="1627933320">
      <w:bodyDiv w:val="1"/>
      <w:marLeft w:val="0"/>
      <w:marRight w:val="0"/>
      <w:marTop w:val="0"/>
      <w:marBottom w:val="0"/>
      <w:divBdr>
        <w:top w:val="none" w:sz="0" w:space="0" w:color="auto"/>
        <w:left w:val="none" w:sz="0" w:space="0" w:color="auto"/>
        <w:bottom w:val="none" w:sz="0" w:space="0" w:color="auto"/>
        <w:right w:val="none" w:sz="0" w:space="0" w:color="auto"/>
      </w:divBdr>
    </w:div>
    <w:div w:id="1636372871">
      <w:bodyDiv w:val="1"/>
      <w:marLeft w:val="0"/>
      <w:marRight w:val="0"/>
      <w:marTop w:val="0"/>
      <w:marBottom w:val="0"/>
      <w:divBdr>
        <w:top w:val="none" w:sz="0" w:space="0" w:color="auto"/>
        <w:left w:val="none" w:sz="0" w:space="0" w:color="auto"/>
        <w:bottom w:val="none" w:sz="0" w:space="0" w:color="auto"/>
        <w:right w:val="none" w:sz="0" w:space="0" w:color="auto"/>
      </w:divBdr>
    </w:div>
    <w:div w:id="1642422686">
      <w:bodyDiv w:val="1"/>
      <w:marLeft w:val="0"/>
      <w:marRight w:val="0"/>
      <w:marTop w:val="0"/>
      <w:marBottom w:val="0"/>
      <w:divBdr>
        <w:top w:val="none" w:sz="0" w:space="0" w:color="auto"/>
        <w:left w:val="none" w:sz="0" w:space="0" w:color="auto"/>
        <w:bottom w:val="none" w:sz="0" w:space="0" w:color="auto"/>
        <w:right w:val="none" w:sz="0" w:space="0" w:color="auto"/>
      </w:divBdr>
    </w:div>
    <w:div w:id="1645432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
    <w:div w:id="1647903569">
      <w:bodyDiv w:val="1"/>
      <w:marLeft w:val="0"/>
      <w:marRight w:val="0"/>
      <w:marTop w:val="0"/>
      <w:marBottom w:val="0"/>
      <w:divBdr>
        <w:top w:val="none" w:sz="0" w:space="0" w:color="auto"/>
        <w:left w:val="none" w:sz="0" w:space="0" w:color="auto"/>
        <w:bottom w:val="none" w:sz="0" w:space="0" w:color="auto"/>
        <w:right w:val="none" w:sz="0" w:space="0" w:color="auto"/>
      </w:divBdr>
    </w:div>
    <w:div w:id="1653556652">
      <w:bodyDiv w:val="1"/>
      <w:marLeft w:val="0"/>
      <w:marRight w:val="0"/>
      <w:marTop w:val="0"/>
      <w:marBottom w:val="0"/>
      <w:divBdr>
        <w:top w:val="none" w:sz="0" w:space="0" w:color="auto"/>
        <w:left w:val="none" w:sz="0" w:space="0" w:color="auto"/>
        <w:bottom w:val="none" w:sz="0" w:space="0" w:color="auto"/>
        <w:right w:val="none" w:sz="0" w:space="0" w:color="auto"/>
      </w:divBdr>
    </w:div>
    <w:div w:id="1658722205">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
    <w:div w:id="1673410364">
      <w:bodyDiv w:val="1"/>
      <w:marLeft w:val="0"/>
      <w:marRight w:val="0"/>
      <w:marTop w:val="0"/>
      <w:marBottom w:val="0"/>
      <w:divBdr>
        <w:top w:val="none" w:sz="0" w:space="0" w:color="auto"/>
        <w:left w:val="none" w:sz="0" w:space="0" w:color="auto"/>
        <w:bottom w:val="none" w:sz="0" w:space="0" w:color="auto"/>
        <w:right w:val="none" w:sz="0" w:space="0" w:color="auto"/>
      </w:divBdr>
    </w:div>
    <w:div w:id="1677877628">
      <w:bodyDiv w:val="1"/>
      <w:marLeft w:val="0"/>
      <w:marRight w:val="0"/>
      <w:marTop w:val="0"/>
      <w:marBottom w:val="0"/>
      <w:divBdr>
        <w:top w:val="none" w:sz="0" w:space="0" w:color="auto"/>
        <w:left w:val="none" w:sz="0" w:space="0" w:color="auto"/>
        <w:bottom w:val="none" w:sz="0" w:space="0" w:color="auto"/>
        <w:right w:val="none" w:sz="0" w:space="0" w:color="auto"/>
      </w:divBdr>
    </w:div>
    <w:div w:id="1684938072">
      <w:bodyDiv w:val="1"/>
      <w:marLeft w:val="0"/>
      <w:marRight w:val="0"/>
      <w:marTop w:val="0"/>
      <w:marBottom w:val="0"/>
      <w:divBdr>
        <w:top w:val="none" w:sz="0" w:space="0" w:color="auto"/>
        <w:left w:val="none" w:sz="0" w:space="0" w:color="auto"/>
        <w:bottom w:val="none" w:sz="0" w:space="0" w:color="auto"/>
        <w:right w:val="none" w:sz="0" w:space="0" w:color="auto"/>
      </w:divBdr>
    </w:div>
    <w:div w:id="1698893324">
      <w:bodyDiv w:val="1"/>
      <w:marLeft w:val="0"/>
      <w:marRight w:val="0"/>
      <w:marTop w:val="0"/>
      <w:marBottom w:val="0"/>
      <w:divBdr>
        <w:top w:val="none" w:sz="0" w:space="0" w:color="auto"/>
        <w:left w:val="none" w:sz="0" w:space="0" w:color="auto"/>
        <w:bottom w:val="none" w:sz="0" w:space="0" w:color="auto"/>
        <w:right w:val="none" w:sz="0" w:space="0" w:color="auto"/>
      </w:divBdr>
    </w:div>
    <w:div w:id="1707371927">
      <w:bodyDiv w:val="1"/>
      <w:marLeft w:val="0"/>
      <w:marRight w:val="0"/>
      <w:marTop w:val="0"/>
      <w:marBottom w:val="0"/>
      <w:divBdr>
        <w:top w:val="none" w:sz="0" w:space="0" w:color="auto"/>
        <w:left w:val="none" w:sz="0" w:space="0" w:color="auto"/>
        <w:bottom w:val="none" w:sz="0" w:space="0" w:color="auto"/>
        <w:right w:val="none" w:sz="0" w:space="0" w:color="auto"/>
      </w:divBdr>
    </w:div>
    <w:div w:id="1712420170">
      <w:bodyDiv w:val="1"/>
      <w:marLeft w:val="0"/>
      <w:marRight w:val="0"/>
      <w:marTop w:val="0"/>
      <w:marBottom w:val="0"/>
      <w:divBdr>
        <w:top w:val="none" w:sz="0" w:space="0" w:color="auto"/>
        <w:left w:val="none" w:sz="0" w:space="0" w:color="auto"/>
        <w:bottom w:val="none" w:sz="0" w:space="0" w:color="auto"/>
        <w:right w:val="none" w:sz="0" w:space="0" w:color="auto"/>
      </w:divBdr>
    </w:div>
    <w:div w:id="1714423966">
      <w:bodyDiv w:val="1"/>
      <w:marLeft w:val="0"/>
      <w:marRight w:val="0"/>
      <w:marTop w:val="0"/>
      <w:marBottom w:val="0"/>
      <w:divBdr>
        <w:top w:val="none" w:sz="0" w:space="0" w:color="auto"/>
        <w:left w:val="none" w:sz="0" w:space="0" w:color="auto"/>
        <w:bottom w:val="none" w:sz="0" w:space="0" w:color="auto"/>
        <w:right w:val="none" w:sz="0" w:space="0" w:color="auto"/>
      </w:divBdr>
    </w:div>
    <w:div w:id="1718044715">
      <w:bodyDiv w:val="1"/>
      <w:marLeft w:val="0"/>
      <w:marRight w:val="0"/>
      <w:marTop w:val="0"/>
      <w:marBottom w:val="0"/>
      <w:divBdr>
        <w:top w:val="none" w:sz="0" w:space="0" w:color="auto"/>
        <w:left w:val="none" w:sz="0" w:space="0" w:color="auto"/>
        <w:bottom w:val="none" w:sz="0" w:space="0" w:color="auto"/>
        <w:right w:val="none" w:sz="0" w:space="0" w:color="auto"/>
      </w:divBdr>
    </w:div>
    <w:div w:id="172078679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25132933">
      <w:bodyDiv w:val="1"/>
      <w:marLeft w:val="0"/>
      <w:marRight w:val="0"/>
      <w:marTop w:val="0"/>
      <w:marBottom w:val="0"/>
      <w:divBdr>
        <w:top w:val="none" w:sz="0" w:space="0" w:color="auto"/>
        <w:left w:val="none" w:sz="0" w:space="0" w:color="auto"/>
        <w:bottom w:val="none" w:sz="0" w:space="0" w:color="auto"/>
        <w:right w:val="none" w:sz="0" w:space="0" w:color="auto"/>
      </w:divBdr>
    </w:div>
    <w:div w:id="1735081496">
      <w:bodyDiv w:val="1"/>
      <w:marLeft w:val="0"/>
      <w:marRight w:val="0"/>
      <w:marTop w:val="0"/>
      <w:marBottom w:val="0"/>
      <w:divBdr>
        <w:top w:val="none" w:sz="0" w:space="0" w:color="auto"/>
        <w:left w:val="none" w:sz="0" w:space="0" w:color="auto"/>
        <w:bottom w:val="none" w:sz="0" w:space="0" w:color="auto"/>
        <w:right w:val="none" w:sz="0" w:space="0" w:color="auto"/>
      </w:divBdr>
    </w:div>
    <w:div w:id="1741171473">
      <w:bodyDiv w:val="1"/>
      <w:marLeft w:val="0"/>
      <w:marRight w:val="0"/>
      <w:marTop w:val="0"/>
      <w:marBottom w:val="0"/>
      <w:divBdr>
        <w:top w:val="none" w:sz="0" w:space="0" w:color="auto"/>
        <w:left w:val="none" w:sz="0" w:space="0" w:color="auto"/>
        <w:bottom w:val="none" w:sz="0" w:space="0" w:color="auto"/>
        <w:right w:val="none" w:sz="0" w:space="0" w:color="auto"/>
      </w:divBdr>
    </w:div>
    <w:div w:id="1749617625">
      <w:bodyDiv w:val="1"/>
      <w:marLeft w:val="0"/>
      <w:marRight w:val="0"/>
      <w:marTop w:val="0"/>
      <w:marBottom w:val="0"/>
      <w:divBdr>
        <w:top w:val="none" w:sz="0" w:space="0" w:color="auto"/>
        <w:left w:val="none" w:sz="0" w:space="0" w:color="auto"/>
        <w:bottom w:val="none" w:sz="0" w:space="0" w:color="auto"/>
        <w:right w:val="none" w:sz="0" w:space="0" w:color="auto"/>
      </w:divBdr>
    </w:div>
    <w:div w:id="1752508836">
      <w:bodyDiv w:val="1"/>
      <w:marLeft w:val="0"/>
      <w:marRight w:val="0"/>
      <w:marTop w:val="0"/>
      <w:marBottom w:val="0"/>
      <w:divBdr>
        <w:top w:val="none" w:sz="0" w:space="0" w:color="auto"/>
        <w:left w:val="none" w:sz="0" w:space="0" w:color="auto"/>
        <w:bottom w:val="none" w:sz="0" w:space="0" w:color="auto"/>
        <w:right w:val="none" w:sz="0" w:space="0" w:color="auto"/>
      </w:divBdr>
    </w:div>
    <w:div w:id="1753117666">
      <w:bodyDiv w:val="1"/>
      <w:marLeft w:val="0"/>
      <w:marRight w:val="0"/>
      <w:marTop w:val="0"/>
      <w:marBottom w:val="0"/>
      <w:divBdr>
        <w:top w:val="none" w:sz="0" w:space="0" w:color="auto"/>
        <w:left w:val="none" w:sz="0" w:space="0" w:color="auto"/>
        <w:bottom w:val="none" w:sz="0" w:space="0" w:color="auto"/>
        <w:right w:val="none" w:sz="0" w:space="0" w:color="auto"/>
      </w:divBdr>
    </w:div>
    <w:div w:id="1755470738">
      <w:bodyDiv w:val="1"/>
      <w:marLeft w:val="0"/>
      <w:marRight w:val="0"/>
      <w:marTop w:val="0"/>
      <w:marBottom w:val="0"/>
      <w:divBdr>
        <w:top w:val="none" w:sz="0" w:space="0" w:color="auto"/>
        <w:left w:val="none" w:sz="0" w:space="0" w:color="auto"/>
        <w:bottom w:val="none" w:sz="0" w:space="0" w:color="auto"/>
        <w:right w:val="none" w:sz="0" w:space="0" w:color="auto"/>
      </w:divBdr>
    </w:div>
    <w:div w:id="175612532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56827231">
      <w:bodyDiv w:val="1"/>
      <w:marLeft w:val="0"/>
      <w:marRight w:val="0"/>
      <w:marTop w:val="0"/>
      <w:marBottom w:val="0"/>
      <w:divBdr>
        <w:top w:val="none" w:sz="0" w:space="0" w:color="auto"/>
        <w:left w:val="none" w:sz="0" w:space="0" w:color="auto"/>
        <w:bottom w:val="none" w:sz="0" w:space="0" w:color="auto"/>
        <w:right w:val="none" w:sz="0" w:space="0" w:color="auto"/>
      </w:divBdr>
    </w:div>
    <w:div w:id="1762869545">
      <w:bodyDiv w:val="1"/>
      <w:marLeft w:val="0"/>
      <w:marRight w:val="0"/>
      <w:marTop w:val="0"/>
      <w:marBottom w:val="0"/>
      <w:divBdr>
        <w:top w:val="none" w:sz="0" w:space="0" w:color="auto"/>
        <w:left w:val="none" w:sz="0" w:space="0" w:color="auto"/>
        <w:bottom w:val="none" w:sz="0" w:space="0" w:color="auto"/>
        <w:right w:val="none" w:sz="0" w:space="0" w:color="auto"/>
      </w:divBdr>
    </w:div>
    <w:div w:id="1770618857">
      <w:bodyDiv w:val="1"/>
      <w:marLeft w:val="0"/>
      <w:marRight w:val="0"/>
      <w:marTop w:val="0"/>
      <w:marBottom w:val="0"/>
      <w:divBdr>
        <w:top w:val="none" w:sz="0" w:space="0" w:color="auto"/>
        <w:left w:val="none" w:sz="0" w:space="0" w:color="auto"/>
        <w:bottom w:val="none" w:sz="0" w:space="0" w:color="auto"/>
        <w:right w:val="none" w:sz="0" w:space="0" w:color="auto"/>
      </w:divBdr>
    </w:div>
    <w:div w:id="1771584786">
      <w:bodyDiv w:val="1"/>
      <w:marLeft w:val="0"/>
      <w:marRight w:val="0"/>
      <w:marTop w:val="0"/>
      <w:marBottom w:val="0"/>
      <w:divBdr>
        <w:top w:val="none" w:sz="0" w:space="0" w:color="auto"/>
        <w:left w:val="none" w:sz="0" w:space="0" w:color="auto"/>
        <w:bottom w:val="none" w:sz="0" w:space="0" w:color="auto"/>
        <w:right w:val="none" w:sz="0" w:space="0" w:color="auto"/>
      </w:divBdr>
    </w:div>
    <w:div w:id="1787044420">
      <w:bodyDiv w:val="1"/>
      <w:marLeft w:val="0"/>
      <w:marRight w:val="0"/>
      <w:marTop w:val="0"/>
      <w:marBottom w:val="0"/>
      <w:divBdr>
        <w:top w:val="none" w:sz="0" w:space="0" w:color="auto"/>
        <w:left w:val="none" w:sz="0" w:space="0" w:color="auto"/>
        <w:bottom w:val="none" w:sz="0" w:space="0" w:color="auto"/>
        <w:right w:val="none" w:sz="0" w:space="0" w:color="auto"/>
      </w:divBdr>
    </w:div>
    <w:div w:id="1790127776">
      <w:bodyDiv w:val="1"/>
      <w:marLeft w:val="0"/>
      <w:marRight w:val="0"/>
      <w:marTop w:val="0"/>
      <w:marBottom w:val="0"/>
      <w:divBdr>
        <w:top w:val="none" w:sz="0" w:space="0" w:color="auto"/>
        <w:left w:val="none" w:sz="0" w:space="0" w:color="auto"/>
        <w:bottom w:val="none" w:sz="0" w:space="0" w:color="auto"/>
        <w:right w:val="none" w:sz="0" w:space="0" w:color="auto"/>
      </w:divBdr>
    </w:div>
    <w:div w:id="1790319390">
      <w:bodyDiv w:val="1"/>
      <w:marLeft w:val="0"/>
      <w:marRight w:val="0"/>
      <w:marTop w:val="0"/>
      <w:marBottom w:val="0"/>
      <w:divBdr>
        <w:top w:val="none" w:sz="0" w:space="0" w:color="auto"/>
        <w:left w:val="none" w:sz="0" w:space="0" w:color="auto"/>
        <w:bottom w:val="none" w:sz="0" w:space="0" w:color="auto"/>
        <w:right w:val="none" w:sz="0" w:space="0" w:color="auto"/>
      </w:divBdr>
    </w:div>
    <w:div w:id="179281693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3840760">
      <w:bodyDiv w:val="1"/>
      <w:marLeft w:val="0"/>
      <w:marRight w:val="0"/>
      <w:marTop w:val="0"/>
      <w:marBottom w:val="0"/>
      <w:divBdr>
        <w:top w:val="none" w:sz="0" w:space="0" w:color="auto"/>
        <w:left w:val="none" w:sz="0" w:space="0" w:color="auto"/>
        <w:bottom w:val="none" w:sz="0" w:space="0" w:color="auto"/>
        <w:right w:val="none" w:sz="0" w:space="0" w:color="auto"/>
      </w:divBdr>
    </w:div>
    <w:div w:id="1816604160">
      <w:bodyDiv w:val="1"/>
      <w:marLeft w:val="0"/>
      <w:marRight w:val="0"/>
      <w:marTop w:val="0"/>
      <w:marBottom w:val="0"/>
      <w:divBdr>
        <w:top w:val="none" w:sz="0" w:space="0" w:color="auto"/>
        <w:left w:val="none" w:sz="0" w:space="0" w:color="auto"/>
        <w:bottom w:val="none" w:sz="0" w:space="0" w:color="auto"/>
        <w:right w:val="none" w:sz="0" w:space="0" w:color="auto"/>
      </w:divBdr>
    </w:div>
    <w:div w:id="1826778247">
      <w:bodyDiv w:val="1"/>
      <w:marLeft w:val="0"/>
      <w:marRight w:val="0"/>
      <w:marTop w:val="0"/>
      <w:marBottom w:val="0"/>
      <w:divBdr>
        <w:top w:val="none" w:sz="0" w:space="0" w:color="auto"/>
        <w:left w:val="none" w:sz="0" w:space="0" w:color="auto"/>
        <w:bottom w:val="none" w:sz="0" w:space="0" w:color="auto"/>
        <w:right w:val="none" w:sz="0" w:space="0" w:color="auto"/>
      </w:divBdr>
    </w:div>
    <w:div w:id="1836988375">
      <w:bodyDiv w:val="1"/>
      <w:marLeft w:val="0"/>
      <w:marRight w:val="0"/>
      <w:marTop w:val="0"/>
      <w:marBottom w:val="0"/>
      <w:divBdr>
        <w:top w:val="none" w:sz="0" w:space="0" w:color="auto"/>
        <w:left w:val="none" w:sz="0" w:space="0" w:color="auto"/>
        <w:bottom w:val="none" w:sz="0" w:space="0" w:color="auto"/>
        <w:right w:val="none" w:sz="0" w:space="0" w:color="auto"/>
      </w:divBdr>
    </w:div>
    <w:div w:id="1860581203">
      <w:bodyDiv w:val="1"/>
      <w:marLeft w:val="0"/>
      <w:marRight w:val="0"/>
      <w:marTop w:val="0"/>
      <w:marBottom w:val="0"/>
      <w:divBdr>
        <w:top w:val="none" w:sz="0" w:space="0" w:color="auto"/>
        <w:left w:val="none" w:sz="0" w:space="0" w:color="auto"/>
        <w:bottom w:val="none" w:sz="0" w:space="0" w:color="auto"/>
        <w:right w:val="none" w:sz="0" w:space="0" w:color="auto"/>
      </w:divBdr>
    </w:div>
    <w:div w:id="1861552709">
      <w:bodyDiv w:val="1"/>
      <w:marLeft w:val="0"/>
      <w:marRight w:val="0"/>
      <w:marTop w:val="0"/>
      <w:marBottom w:val="0"/>
      <w:divBdr>
        <w:top w:val="none" w:sz="0" w:space="0" w:color="auto"/>
        <w:left w:val="none" w:sz="0" w:space="0" w:color="auto"/>
        <w:bottom w:val="none" w:sz="0" w:space="0" w:color="auto"/>
        <w:right w:val="none" w:sz="0" w:space="0" w:color="auto"/>
      </w:divBdr>
    </w:div>
    <w:div w:id="1862475645">
      <w:bodyDiv w:val="1"/>
      <w:marLeft w:val="0"/>
      <w:marRight w:val="0"/>
      <w:marTop w:val="0"/>
      <w:marBottom w:val="0"/>
      <w:divBdr>
        <w:top w:val="none" w:sz="0" w:space="0" w:color="auto"/>
        <w:left w:val="none" w:sz="0" w:space="0" w:color="auto"/>
        <w:bottom w:val="none" w:sz="0" w:space="0" w:color="auto"/>
        <w:right w:val="none" w:sz="0" w:space="0" w:color="auto"/>
      </w:divBdr>
    </w:div>
    <w:div w:id="1873417834">
      <w:bodyDiv w:val="1"/>
      <w:marLeft w:val="0"/>
      <w:marRight w:val="0"/>
      <w:marTop w:val="0"/>
      <w:marBottom w:val="0"/>
      <w:divBdr>
        <w:top w:val="none" w:sz="0" w:space="0" w:color="auto"/>
        <w:left w:val="none" w:sz="0" w:space="0" w:color="auto"/>
        <w:bottom w:val="none" w:sz="0" w:space="0" w:color="auto"/>
        <w:right w:val="none" w:sz="0" w:space="0" w:color="auto"/>
      </w:divBdr>
    </w:div>
    <w:div w:id="1878663379">
      <w:bodyDiv w:val="1"/>
      <w:marLeft w:val="0"/>
      <w:marRight w:val="0"/>
      <w:marTop w:val="0"/>
      <w:marBottom w:val="0"/>
      <w:divBdr>
        <w:top w:val="none" w:sz="0" w:space="0" w:color="auto"/>
        <w:left w:val="none" w:sz="0" w:space="0" w:color="auto"/>
        <w:bottom w:val="none" w:sz="0" w:space="0" w:color="auto"/>
        <w:right w:val="none" w:sz="0" w:space="0" w:color="auto"/>
      </w:divBdr>
    </w:div>
    <w:div w:id="1880972869">
      <w:bodyDiv w:val="1"/>
      <w:marLeft w:val="0"/>
      <w:marRight w:val="0"/>
      <w:marTop w:val="0"/>
      <w:marBottom w:val="0"/>
      <w:divBdr>
        <w:top w:val="none" w:sz="0" w:space="0" w:color="auto"/>
        <w:left w:val="none" w:sz="0" w:space="0" w:color="auto"/>
        <w:bottom w:val="none" w:sz="0" w:space="0" w:color="auto"/>
        <w:right w:val="none" w:sz="0" w:space="0" w:color="auto"/>
      </w:divBdr>
    </w:div>
    <w:div w:id="1885677586">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0358497">
      <w:bodyDiv w:val="1"/>
      <w:marLeft w:val="0"/>
      <w:marRight w:val="0"/>
      <w:marTop w:val="0"/>
      <w:marBottom w:val="0"/>
      <w:divBdr>
        <w:top w:val="none" w:sz="0" w:space="0" w:color="auto"/>
        <w:left w:val="none" w:sz="0" w:space="0" w:color="auto"/>
        <w:bottom w:val="none" w:sz="0" w:space="0" w:color="auto"/>
        <w:right w:val="none" w:sz="0" w:space="0" w:color="auto"/>
      </w:divBdr>
    </w:div>
    <w:div w:id="1902979298">
      <w:bodyDiv w:val="1"/>
      <w:marLeft w:val="0"/>
      <w:marRight w:val="0"/>
      <w:marTop w:val="0"/>
      <w:marBottom w:val="0"/>
      <w:divBdr>
        <w:top w:val="none" w:sz="0" w:space="0" w:color="auto"/>
        <w:left w:val="none" w:sz="0" w:space="0" w:color="auto"/>
        <w:bottom w:val="none" w:sz="0" w:space="0" w:color="auto"/>
        <w:right w:val="none" w:sz="0" w:space="0" w:color="auto"/>
      </w:divBdr>
    </w:div>
    <w:div w:id="1920628330">
      <w:bodyDiv w:val="1"/>
      <w:marLeft w:val="0"/>
      <w:marRight w:val="0"/>
      <w:marTop w:val="0"/>
      <w:marBottom w:val="0"/>
      <w:divBdr>
        <w:top w:val="none" w:sz="0" w:space="0" w:color="auto"/>
        <w:left w:val="none" w:sz="0" w:space="0" w:color="auto"/>
        <w:bottom w:val="none" w:sz="0" w:space="0" w:color="auto"/>
        <w:right w:val="none" w:sz="0" w:space="0" w:color="auto"/>
      </w:divBdr>
    </w:div>
    <w:div w:id="1924484991">
      <w:bodyDiv w:val="1"/>
      <w:marLeft w:val="0"/>
      <w:marRight w:val="0"/>
      <w:marTop w:val="0"/>
      <w:marBottom w:val="0"/>
      <w:divBdr>
        <w:top w:val="none" w:sz="0" w:space="0" w:color="auto"/>
        <w:left w:val="none" w:sz="0" w:space="0" w:color="auto"/>
        <w:bottom w:val="none" w:sz="0" w:space="0" w:color="auto"/>
        <w:right w:val="none" w:sz="0" w:space="0" w:color="auto"/>
      </w:divBdr>
    </w:div>
    <w:div w:id="1941252743">
      <w:bodyDiv w:val="1"/>
      <w:marLeft w:val="0"/>
      <w:marRight w:val="0"/>
      <w:marTop w:val="0"/>
      <w:marBottom w:val="0"/>
      <w:divBdr>
        <w:top w:val="none" w:sz="0" w:space="0" w:color="auto"/>
        <w:left w:val="none" w:sz="0" w:space="0" w:color="auto"/>
        <w:bottom w:val="none" w:sz="0" w:space="0" w:color="auto"/>
        <w:right w:val="none" w:sz="0" w:space="0" w:color="auto"/>
      </w:divBdr>
    </w:div>
    <w:div w:id="1942948410">
      <w:bodyDiv w:val="1"/>
      <w:marLeft w:val="0"/>
      <w:marRight w:val="0"/>
      <w:marTop w:val="0"/>
      <w:marBottom w:val="0"/>
      <w:divBdr>
        <w:top w:val="none" w:sz="0" w:space="0" w:color="auto"/>
        <w:left w:val="none" w:sz="0" w:space="0" w:color="auto"/>
        <w:bottom w:val="none" w:sz="0" w:space="0" w:color="auto"/>
        <w:right w:val="none" w:sz="0" w:space="0" w:color="auto"/>
      </w:divBdr>
    </w:div>
    <w:div w:id="194841669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5477015">
      <w:bodyDiv w:val="1"/>
      <w:marLeft w:val="0"/>
      <w:marRight w:val="0"/>
      <w:marTop w:val="0"/>
      <w:marBottom w:val="0"/>
      <w:divBdr>
        <w:top w:val="none" w:sz="0" w:space="0" w:color="auto"/>
        <w:left w:val="none" w:sz="0" w:space="0" w:color="auto"/>
        <w:bottom w:val="none" w:sz="0" w:space="0" w:color="auto"/>
        <w:right w:val="none" w:sz="0" w:space="0" w:color="auto"/>
      </w:divBdr>
    </w:div>
    <w:div w:id="1957247481">
      <w:bodyDiv w:val="1"/>
      <w:marLeft w:val="0"/>
      <w:marRight w:val="0"/>
      <w:marTop w:val="0"/>
      <w:marBottom w:val="0"/>
      <w:divBdr>
        <w:top w:val="none" w:sz="0" w:space="0" w:color="auto"/>
        <w:left w:val="none" w:sz="0" w:space="0" w:color="auto"/>
        <w:bottom w:val="none" w:sz="0" w:space="0" w:color="auto"/>
        <w:right w:val="none" w:sz="0" w:space="0" w:color="auto"/>
      </w:divBdr>
    </w:div>
    <w:div w:id="1964729244">
      <w:bodyDiv w:val="1"/>
      <w:marLeft w:val="0"/>
      <w:marRight w:val="0"/>
      <w:marTop w:val="0"/>
      <w:marBottom w:val="0"/>
      <w:divBdr>
        <w:top w:val="none" w:sz="0" w:space="0" w:color="auto"/>
        <w:left w:val="none" w:sz="0" w:space="0" w:color="auto"/>
        <w:bottom w:val="none" w:sz="0" w:space="0" w:color="auto"/>
        <w:right w:val="none" w:sz="0" w:space="0" w:color="auto"/>
      </w:divBdr>
    </w:div>
    <w:div w:id="1975673923">
      <w:bodyDiv w:val="1"/>
      <w:marLeft w:val="0"/>
      <w:marRight w:val="0"/>
      <w:marTop w:val="0"/>
      <w:marBottom w:val="0"/>
      <w:divBdr>
        <w:top w:val="none" w:sz="0" w:space="0" w:color="auto"/>
        <w:left w:val="none" w:sz="0" w:space="0" w:color="auto"/>
        <w:bottom w:val="none" w:sz="0" w:space="0" w:color="auto"/>
        <w:right w:val="none" w:sz="0" w:space="0" w:color="auto"/>
      </w:divBdr>
    </w:div>
    <w:div w:id="1985814841">
      <w:bodyDiv w:val="1"/>
      <w:marLeft w:val="0"/>
      <w:marRight w:val="0"/>
      <w:marTop w:val="0"/>
      <w:marBottom w:val="0"/>
      <w:divBdr>
        <w:top w:val="none" w:sz="0" w:space="0" w:color="auto"/>
        <w:left w:val="none" w:sz="0" w:space="0" w:color="auto"/>
        <w:bottom w:val="none" w:sz="0" w:space="0" w:color="auto"/>
        <w:right w:val="none" w:sz="0" w:space="0" w:color="auto"/>
      </w:divBdr>
    </w:div>
    <w:div w:id="2000377349">
      <w:bodyDiv w:val="1"/>
      <w:marLeft w:val="0"/>
      <w:marRight w:val="0"/>
      <w:marTop w:val="0"/>
      <w:marBottom w:val="0"/>
      <w:divBdr>
        <w:top w:val="none" w:sz="0" w:space="0" w:color="auto"/>
        <w:left w:val="none" w:sz="0" w:space="0" w:color="auto"/>
        <w:bottom w:val="none" w:sz="0" w:space="0" w:color="auto"/>
        <w:right w:val="none" w:sz="0" w:space="0" w:color="auto"/>
      </w:divBdr>
    </w:div>
    <w:div w:id="2006471838">
      <w:bodyDiv w:val="1"/>
      <w:marLeft w:val="0"/>
      <w:marRight w:val="0"/>
      <w:marTop w:val="0"/>
      <w:marBottom w:val="0"/>
      <w:divBdr>
        <w:top w:val="none" w:sz="0" w:space="0" w:color="auto"/>
        <w:left w:val="none" w:sz="0" w:space="0" w:color="auto"/>
        <w:bottom w:val="none" w:sz="0" w:space="0" w:color="auto"/>
        <w:right w:val="none" w:sz="0" w:space="0" w:color="auto"/>
      </w:divBdr>
    </w:div>
    <w:div w:id="2015494502">
      <w:bodyDiv w:val="1"/>
      <w:marLeft w:val="0"/>
      <w:marRight w:val="0"/>
      <w:marTop w:val="0"/>
      <w:marBottom w:val="0"/>
      <w:divBdr>
        <w:top w:val="none" w:sz="0" w:space="0" w:color="auto"/>
        <w:left w:val="none" w:sz="0" w:space="0" w:color="auto"/>
        <w:bottom w:val="none" w:sz="0" w:space="0" w:color="auto"/>
        <w:right w:val="none" w:sz="0" w:space="0" w:color="auto"/>
      </w:divBdr>
    </w:div>
    <w:div w:id="2016958788">
      <w:bodyDiv w:val="1"/>
      <w:marLeft w:val="0"/>
      <w:marRight w:val="0"/>
      <w:marTop w:val="0"/>
      <w:marBottom w:val="0"/>
      <w:divBdr>
        <w:top w:val="none" w:sz="0" w:space="0" w:color="auto"/>
        <w:left w:val="none" w:sz="0" w:space="0" w:color="auto"/>
        <w:bottom w:val="none" w:sz="0" w:space="0" w:color="auto"/>
        <w:right w:val="none" w:sz="0" w:space="0" w:color="auto"/>
      </w:divBdr>
    </w:div>
    <w:div w:id="2021226931">
      <w:bodyDiv w:val="1"/>
      <w:marLeft w:val="0"/>
      <w:marRight w:val="0"/>
      <w:marTop w:val="0"/>
      <w:marBottom w:val="0"/>
      <w:divBdr>
        <w:top w:val="none" w:sz="0" w:space="0" w:color="auto"/>
        <w:left w:val="none" w:sz="0" w:space="0" w:color="auto"/>
        <w:bottom w:val="none" w:sz="0" w:space="0" w:color="auto"/>
        <w:right w:val="none" w:sz="0" w:space="0" w:color="auto"/>
      </w:divBdr>
    </w:div>
    <w:div w:id="2026321204">
      <w:bodyDiv w:val="1"/>
      <w:marLeft w:val="0"/>
      <w:marRight w:val="0"/>
      <w:marTop w:val="0"/>
      <w:marBottom w:val="0"/>
      <w:divBdr>
        <w:top w:val="none" w:sz="0" w:space="0" w:color="auto"/>
        <w:left w:val="none" w:sz="0" w:space="0" w:color="auto"/>
        <w:bottom w:val="none" w:sz="0" w:space="0" w:color="auto"/>
        <w:right w:val="none" w:sz="0" w:space="0" w:color="auto"/>
      </w:divBdr>
    </w:div>
    <w:div w:id="2036694384">
      <w:bodyDiv w:val="1"/>
      <w:marLeft w:val="0"/>
      <w:marRight w:val="0"/>
      <w:marTop w:val="0"/>
      <w:marBottom w:val="0"/>
      <w:divBdr>
        <w:top w:val="none" w:sz="0" w:space="0" w:color="auto"/>
        <w:left w:val="none" w:sz="0" w:space="0" w:color="auto"/>
        <w:bottom w:val="none" w:sz="0" w:space="0" w:color="auto"/>
        <w:right w:val="none" w:sz="0" w:space="0" w:color="auto"/>
      </w:divBdr>
    </w:div>
    <w:div w:id="2037152106">
      <w:bodyDiv w:val="1"/>
      <w:marLeft w:val="0"/>
      <w:marRight w:val="0"/>
      <w:marTop w:val="0"/>
      <w:marBottom w:val="0"/>
      <w:divBdr>
        <w:top w:val="none" w:sz="0" w:space="0" w:color="auto"/>
        <w:left w:val="none" w:sz="0" w:space="0" w:color="auto"/>
        <w:bottom w:val="none" w:sz="0" w:space="0" w:color="auto"/>
        <w:right w:val="none" w:sz="0" w:space="0" w:color="auto"/>
      </w:divBdr>
    </w:div>
    <w:div w:id="2042824087">
      <w:bodyDiv w:val="1"/>
      <w:marLeft w:val="0"/>
      <w:marRight w:val="0"/>
      <w:marTop w:val="0"/>
      <w:marBottom w:val="0"/>
      <w:divBdr>
        <w:top w:val="none" w:sz="0" w:space="0" w:color="auto"/>
        <w:left w:val="none" w:sz="0" w:space="0" w:color="auto"/>
        <w:bottom w:val="none" w:sz="0" w:space="0" w:color="auto"/>
        <w:right w:val="none" w:sz="0" w:space="0" w:color="auto"/>
      </w:divBdr>
    </w:div>
    <w:div w:id="2051955768">
      <w:bodyDiv w:val="1"/>
      <w:marLeft w:val="0"/>
      <w:marRight w:val="0"/>
      <w:marTop w:val="0"/>
      <w:marBottom w:val="0"/>
      <w:divBdr>
        <w:top w:val="none" w:sz="0" w:space="0" w:color="auto"/>
        <w:left w:val="none" w:sz="0" w:space="0" w:color="auto"/>
        <w:bottom w:val="none" w:sz="0" w:space="0" w:color="auto"/>
        <w:right w:val="none" w:sz="0" w:space="0" w:color="auto"/>
      </w:divBdr>
    </w:div>
    <w:div w:id="205503860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003959">
      <w:bodyDiv w:val="1"/>
      <w:marLeft w:val="0"/>
      <w:marRight w:val="0"/>
      <w:marTop w:val="0"/>
      <w:marBottom w:val="0"/>
      <w:divBdr>
        <w:top w:val="none" w:sz="0" w:space="0" w:color="auto"/>
        <w:left w:val="none" w:sz="0" w:space="0" w:color="auto"/>
        <w:bottom w:val="none" w:sz="0" w:space="0" w:color="auto"/>
        <w:right w:val="none" w:sz="0" w:space="0" w:color="auto"/>
      </w:divBdr>
    </w:div>
    <w:div w:id="2074891838">
      <w:bodyDiv w:val="1"/>
      <w:marLeft w:val="0"/>
      <w:marRight w:val="0"/>
      <w:marTop w:val="0"/>
      <w:marBottom w:val="0"/>
      <w:divBdr>
        <w:top w:val="none" w:sz="0" w:space="0" w:color="auto"/>
        <w:left w:val="none" w:sz="0" w:space="0" w:color="auto"/>
        <w:bottom w:val="none" w:sz="0" w:space="0" w:color="auto"/>
        <w:right w:val="none" w:sz="0" w:space="0" w:color="auto"/>
      </w:divBdr>
    </w:div>
    <w:div w:id="2085253190">
      <w:bodyDiv w:val="1"/>
      <w:marLeft w:val="0"/>
      <w:marRight w:val="0"/>
      <w:marTop w:val="0"/>
      <w:marBottom w:val="0"/>
      <w:divBdr>
        <w:top w:val="none" w:sz="0" w:space="0" w:color="auto"/>
        <w:left w:val="none" w:sz="0" w:space="0" w:color="auto"/>
        <w:bottom w:val="none" w:sz="0" w:space="0" w:color="auto"/>
        <w:right w:val="none" w:sz="0" w:space="0" w:color="auto"/>
      </w:divBdr>
    </w:div>
    <w:div w:id="2093575577">
      <w:bodyDiv w:val="1"/>
      <w:marLeft w:val="0"/>
      <w:marRight w:val="0"/>
      <w:marTop w:val="0"/>
      <w:marBottom w:val="0"/>
      <w:divBdr>
        <w:top w:val="none" w:sz="0" w:space="0" w:color="auto"/>
        <w:left w:val="none" w:sz="0" w:space="0" w:color="auto"/>
        <w:bottom w:val="none" w:sz="0" w:space="0" w:color="auto"/>
        <w:right w:val="none" w:sz="0" w:space="0" w:color="auto"/>
      </w:divBdr>
    </w:div>
    <w:div w:id="2099792947">
      <w:bodyDiv w:val="1"/>
      <w:marLeft w:val="0"/>
      <w:marRight w:val="0"/>
      <w:marTop w:val="0"/>
      <w:marBottom w:val="0"/>
      <w:divBdr>
        <w:top w:val="none" w:sz="0" w:space="0" w:color="auto"/>
        <w:left w:val="none" w:sz="0" w:space="0" w:color="auto"/>
        <w:bottom w:val="none" w:sz="0" w:space="0" w:color="auto"/>
        <w:right w:val="none" w:sz="0" w:space="0" w:color="auto"/>
      </w:divBdr>
    </w:div>
    <w:div w:id="2108504037">
      <w:bodyDiv w:val="1"/>
      <w:marLeft w:val="0"/>
      <w:marRight w:val="0"/>
      <w:marTop w:val="0"/>
      <w:marBottom w:val="0"/>
      <w:divBdr>
        <w:top w:val="none" w:sz="0" w:space="0" w:color="auto"/>
        <w:left w:val="none" w:sz="0" w:space="0" w:color="auto"/>
        <w:bottom w:val="none" w:sz="0" w:space="0" w:color="auto"/>
        <w:right w:val="none" w:sz="0" w:space="0" w:color="auto"/>
      </w:divBdr>
    </w:div>
    <w:div w:id="2109735427">
      <w:bodyDiv w:val="1"/>
      <w:marLeft w:val="0"/>
      <w:marRight w:val="0"/>
      <w:marTop w:val="0"/>
      <w:marBottom w:val="0"/>
      <w:divBdr>
        <w:top w:val="none" w:sz="0" w:space="0" w:color="auto"/>
        <w:left w:val="none" w:sz="0" w:space="0" w:color="auto"/>
        <w:bottom w:val="none" w:sz="0" w:space="0" w:color="auto"/>
        <w:right w:val="none" w:sz="0" w:space="0" w:color="auto"/>
      </w:divBdr>
    </w:div>
    <w:div w:id="211393332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7040359">
      <w:bodyDiv w:val="1"/>
      <w:marLeft w:val="0"/>
      <w:marRight w:val="0"/>
      <w:marTop w:val="0"/>
      <w:marBottom w:val="0"/>
      <w:divBdr>
        <w:top w:val="none" w:sz="0" w:space="0" w:color="auto"/>
        <w:left w:val="none" w:sz="0" w:space="0" w:color="auto"/>
        <w:bottom w:val="none" w:sz="0" w:space="0" w:color="auto"/>
        <w:right w:val="none" w:sz="0" w:space="0" w:color="auto"/>
      </w:divBdr>
    </w:div>
    <w:div w:id="2130658199">
      <w:bodyDiv w:val="1"/>
      <w:marLeft w:val="0"/>
      <w:marRight w:val="0"/>
      <w:marTop w:val="0"/>
      <w:marBottom w:val="0"/>
      <w:divBdr>
        <w:top w:val="none" w:sz="0" w:space="0" w:color="auto"/>
        <w:left w:val="none" w:sz="0" w:space="0" w:color="auto"/>
        <w:bottom w:val="none" w:sz="0" w:space="0" w:color="auto"/>
        <w:right w:val="none" w:sz="0" w:space="0" w:color="auto"/>
      </w:divBdr>
    </w:div>
    <w:div w:id="2133009594">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
    <w:div w:id="21391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195C4-66D1-4008-9A94-CFFC1DC5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23527</Words>
  <Characters>129399</Characters>
  <Application>Microsoft Office Word</Application>
  <DocSecurity>0</DocSecurity>
  <Lines>1078</Lines>
  <Paragraphs>305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5</cp:revision>
  <cp:lastPrinted>2016-12-19T22:29:00Z</cp:lastPrinted>
  <dcterms:created xsi:type="dcterms:W3CDTF">2018-09-19T14:29:00Z</dcterms:created>
  <dcterms:modified xsi:type="dcterms:W3CDTF">2018-09-19T14:52:00Z</dcterms:modified>
</cp:coreProperties>
</file>