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59448" w14:textId="77777777" w:rsidR="00C13F6D" w:rsidRDefault="00C13F6D" w:rsidP="00C13F6D">
      <w:pPr>
        <w:ind w:right="-232"/>
        <w:jc w:val="center"/>
        <w:rPr>
          <w:rFonts w:ascii="Arial Black" w:hAnsi="Arial Black"/>
          <w:b/>
          <w:sz w:val="24"/>
          <w:szCs w:val="28"/>
        </w:rPr>
      </w:pPr>
    </w:p>
    <w:p w14:paraId="1AB6884B" w14:textId="77777777" w:rsidR="00C13F6D" w:rsidRDefault="00C13F6D" w:rsidP="00C13F6D">
      <w:pPr>
        <w:ind w:right="-232"/>
        <w:jc w:val="center"/>
        <w:rPr>
          <w:rFonts w:ascii="Arial Black" w:hAnsi="Arial Black"/>
          <w:b/>
          <w:sz w:val="24"/>
          <w:szCs w:val="28"/>
        </w:rPr>
      </w:pPr>
    </w:p>
    <w:p w14:paraId="67975BB8" w14:textId="77777777" w:rsidR="00C13F6D" w:rsidRDefault="00C13F6D" w:rsidP="00C13F6D">
      <w:pPr>
        <w:ind w:right="-232"/>
        <w:jc w:val="center"/>
        <w:rPr>
          <w:rFonts w:ascii="Arial Black" w:hAnsi="Arial Black"/>
          <w:b/>
          <w:sz w:val="24"/>
          <w:szCs w:val="28"/>
        </w:rPr>
      </w:pPr>
    </w:p>
    <w:p w14:paraId="34A67DB5" w14:textId="77777777" w:rsidR="00C13F6D" w:rsidRDefault="00C13F6D" w:rsidP="00C13F6D">
      <w:pPr>
        <w:ind w:right="-232"/>
        <w:jc w:val="center"/>
        <w:rPr>
          <w:rFonts w:ascii="Arial Black" w:hAnsi="Arial Black"/>
          <w:b/>
          <w:sz w:val="24"/>
          <w:szCs w:val="28"/>
        </w:rPr>
      </w:pPr>
    </w:p>
    <w:p w14:paraId="723156C0" w14:textId="77777777" w:rsidR="00C13F6D" w:rsidRDefault="00C13F6D" w:rsidP="00C13F6D">
      <w:pPr>
        <w:ind w:right="-232"/>
        <w:jc w:val="center"/>
        <w:rPr>
          <w:rFonts w:ascii="Arial Black" w:hAnsi="Arial Black"/>
          <w:b/>
          <w:sz w:val="24"/>
          <w:szCs w:val="28"/>
        </w:rPr>
      </w:pPr>
    </w:p>
    <w:p w14:paraId="69DA0752" w14:textId="77777777" w:rsidR="00C13F6D" w:rsidRDefault="00C13F6D" w:rsidP="00C13F6D">
      <w:pPr>
        <w:ind w:right="-232"/>
        <w:jc w:val="center"/>
        <w:rPr>
          <w:rFonts w:ascii="Arial Black" w:hAnsi="Arial Black"/>
          <w:b/>
          <w:sz w:val="24"/>
          <w:szCs w:val="28"/>
        </w:rPr>
      </w:pPr>
    </w:p>
    <w:p w14:paraId="6C57D37E" w14:textId="77777777" w:rsidR="00C13F6D" w:rsidRPr="001B5AF2" w:rsidRDefault="00C13F6D" w:rsidP="00C13F6D">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00596889" w14:textId="77777777" w:rsidR="00C13F6D" w:rsidRPr="009A42C4" w:rsidRDefault="00C13F6D" w:rsidP="00C13F6D">
      <w:pPr>
        <w:pStyle w:val="Ttulo9"/>
        <w:ind w:right="-232"/>
        <w:jc w:val="center"/>
        <w:rPr>
          <w:rFonts w:ascii="Calibri" w:eastAsia="Calibri" w:hAnsi="Calibri"/>
          <w:sz w:val="28"/>
          <w:szCs w:val="28"/>
          <w:lang w:val="es-ES" w:eastAsia="en-US"/>
        </w:rPr>
      </w:pPr>
    </w:p>
    <w:p w14:paraId="010C08A5" w14:textId="77777777" w:rsidR="00C13F6D" w:rsidRDefault="00C13F6D" w:rsidP="00C13F6D"/>
    <w:p w14:paraId="45B45040" w14:textId="77777777" w:rsidR="00C13F6D" w:rsidRPr="00A351DF" w:rsidRDefault="00C13F6D" w:rsidP="00C13F6D"/>
    <w:p w14:paraId="317772D7" w14:textId="370153A5" w:rsidR="00C13F6D" w:rsidRPr="00977DAE" w:rsidRDefault="00C13F6D" w:rsidP="00C13F6D">
      <w:pPr>
        <w:pStyle w:val="Ttulo9"/>
        <w:ind w:right="-232"/>
        <w:jc w:val="center"/>
        <w:rPr>
          <w:rFonts w:ascii="Meiryo" w:eastAsia="Meiryo" w:hAnsi="Meiryo" w:cs="Meiryo"/>
          <w:color w:val="7030A0"/>
          <w:sz w:val="28"/>
          <w:szCs w:val="28"/>
          <w:lang w:val="es-ES" w:eastAsia="en-US"/>
        </w:rPr>
      </w:pPr>
      <w:r w:rsidRPr="00977DAE">
        <w:rPr>
          <w:rFonts w:ascii="Meiryo" w:eastAsia="Meiryo" w:hAnsi="Meiryo" w:cs="Meiryo"/>
          <w:color w:val="7030A0"/>
          <w:sz w:val="28"/>
          <w:szCs w:val="28"/>
          <w:lang w:val="es-ES" w:eastAsia="en-US"/>
        </w:rPr>
        <w:t>LP-919044992-</w:t>
      </w:r>
      <w:r w:rsidR="00E00F87">
        <w:rPr>
          <w:rFonts w:ascii="Meiryo" w:eastAsia="Meiryo" w:hAnsi="Meiryo" w:cs="Meiryo"/>
          <w:color w:val="7030A0"/>
          <w:sz w:val="28"/>
          <w:szCs w:val="28"/>
          <w:lang w:val="es-ES" w:eastAsia="en-US"/>
        </w:rPr>
        <w:t>N</w:t>
      </w:r>
      <w:r w:rsidR="00922864">
        <w:rPr>
          <w:rFonts w:ascii="Meiryo" w:eastAsia="Meiryo" w:hAnsi="Meiryo" w:cs="Meiryo"/>
          <w:color w:val="7030A0"/>
          <w:sz w:val="28"/>
          <w:szCs w:val="28"/>
          <w:lang w:val="es-ES" w:eastAsia="en-US"/>
        </w:rPr>
        <w:t>15</w:t>
      </w:r>
      <w:r w:rsidR="00E00F87">
        <w:rPr>
          <w:rFonts w:ascii="Meiryo" w:eastAsia="Meiryo" w:hAnsi="Meiryo" w:cs="Meiryo"/>
          <w:color w:val="7030A0"/>
          <w:sz w:val="28"/>
          <w:szCs w:val="28"/>
          <w:lang w:val="es-ES" w:eastAsia="en-US"/>
        </w:rPr>
        <w:t>-2021</w:t>
      </w:r>
    </w:p>
    <w:p w14:paraId="4E7D7B1F" w14:textId="77777777" w:rsidR="00C13F6D" w:rsidRPr="00977DAE" w:rsidRDefault="00C13F6D" w:rsidP="00C13F6D">
      <w:pPr>
        <w:jc w:val="center"/>
        <w:rPr>
          <w:b/>
          <w:color w:val="7030A0"/>
          <w:sz w:val="28"/>
          <w:szCs w:val="28"/>
        </w:rPr>
      </w:pPr>
    </w:p>
    <w:p w14:paraId="3EE92602" w14:textId="77777777" w:rsidR="00C13F6D" w:rsidRPr="00977DAE" w:rsidRDefault="00C13F6D" w:rsidP="00C13F6D">
      <w:pPr>
        <w:jc w:val="center"/>
        <w:rPr>
          <w:b/>
          <w:color w:val="7030A0"/>
          <w:sz w:val="28"/>
          <w:szCs w:val="28"/>
        </w:rPr>
      </w:pPr>
    </w:p>
    <w:p w14:paraId="1163FB16" w14:textId="68A46F51" w:rsidR="00C13F6D" w:rsidRPr="00977DAE" w:rsidRDefault="00C13F6D" w:rsidP="00C13F6D">
      <w:pPr>
        <w:jc w:val="center"/>
        <w:rPr>
          <w:rFonts w:ascii="Arial Black" w:hAnsi="Arial Black"/>
          <w:color w:val="7030A0"/>
          <w:sz w:val="36"/>
          <w:szCs w:val="28"/>
        </w:rPr>
      </w:pPr>
      <w:r w:rsidRPr="00977DAE">
        <w:rPr>
          <w:rFonts w:ascii="Arial Black" w:hAnsi="Arial Black"/>
          <w:b/>
          <w:color w:val="7030A0"/>
          <w:sz w:val="36"/>
          <w:szCs w:val="28"/>
        </w:rPr>
        <w:t>“</w:t>
      </w:r>
      <w:r w:rsidR="00922864" w:rsidRPr="00922864">
        <w:rPr>
          <w:rFonts w:ascii="Arial Black" w:hAnsi="Arial Black"/>
          <w:b/>
          <w:color w:val="7030A0"/>
          <w:sz w:val="36"/>
          <w:szCs w:val="28"/>
        </w:rPr>
        <w:t>SERVICIO INTEGRAL DE PROCESAMIENTO DE PRUEBAS DE TAMIZ METABÓLICO NEONATAL</w:t>
      </w:r>
      <w:r w:rsidRPr="00977DAE">
        <w:rPr>
          <w:rFonts w:ascii="Arial Black" w:hAnsi="Arial Black"/>
          <w:b/>
          <w:color w:val="7030A0"/>
          <w:sz w:val="36"/>
          <w:szCs w:val="28"/>
        </w:rPr>
        <w:t>”</w:t>
      </w:r>
    </w:p>
    <w:p w14:paraId="43A44519" w14:textId="77777777" w:rsidR="00C13F6D" w:rsidRPr="009A42C4" w:rsidRDefault="00C13F6D" w:rsidP="00C13F6D">
      <w:pPr>
        <w:jc w:val="center"/>
        <w:rPr>
          <w:rFonts w:ascii="Calibri" w:hAnsi="Calibri"/>
          <w:b/>
          <w:sz w:val="36"/>
        </w:rPr>
      </w:pPr>
    </w:p>
    <w:p w14:paraId="0FFB9C36" w14:textId="77777777" w:rsidR="00C13F6D" w:rsidRPr="009A42C4" w:rsidRDefault="00C13F6D" w:rsidP="00C13F6D">
      <w:pPr>
        <w:jc w:val="center"/>
        <w:rPr>
          <w:rFonts w:ascii="Calibri" w:hAnsi="Calibri"/>
          <w:b/>
          <w:sz w:val="36"/>
        </w:rPr>
      </w:pPr>
    </w:p>
    <w:p w14:paraId="42A48C13" w14:textId="77777777" w:rsidR="00C13F6D" w:rsidRPr="009A42C4" w:rsidRDefault="00C13F6D" w:rsidP="00C13F6D">
      <w:pPr>
        <w:jc w:val="center"/>
        <w:rPr>
          <w:rFonts w:ascii="Calibri" w:hAnsi="Calibri"/>
          <w:b/>
          <w:sz w:val="96"/>
          <w:szCs w:val="60"/>
        </w:rPr>
      </w:pPr>
      <w:r w:rsidRPr="009A42C4">
        <w:rPr>
          <w:rFonts w:ascii="Calibri" w:hAnsi="Calibri"/>
          <w:b/>
          <w:sz w:val="96"/>
          <w:szCs w:val="60"/>
        </w:rPr>
        <w:t>BASES</w:t>
      </w:r>
    </w:p>
    <w:p w14:paraId="3D9E812E" w14:textId="77777777" w:rsidR="00C13F6D" w:rsidRPr="009A42C4" w:rsidRDefault="00C13F6D" w:rsidP="00C13F6D">
      <w:pPr>
        <w:jc w:val="both"/>
        <w:rPr>
          <w:rFonts w:ascii="Calibri" w:hAnsi="Calibri"/>
          <w:b/>
        </w:rPr>
      </w:pPr>
    </w:p>
    <w:p w14:paraId="04CE981B" w14:textId="77777777" w:rsidR="00C13F6D" w:rsidRPr="009A42C4" w:rsidRDefault="00C13F6D" w:rsidP="00C13F6D">
      <w:pPr>
        <w:jc w:val="both"/>
        <w:rPr>
          <w:rFonts w:ascii="Calibri" w:hAnsi="Calibri"/>
        </w:rPr>
      </w:pPr>
    </w:p>
    <w:p w14:paraId="04AE07D9" w14:textId="77777777" w:rsidR="00C13F6D" w:rsidRPr="009A42C4" w:rsidRDefault="00C13F6D" w:rsidP="00C13F6D">
      <w:pPr>
        <w:jc w:val="both"/>
        <w:rPr>
          <w:rFonts w:ascii="Calibri" w:hAnsi="Calibri"/>
        </w:rPr>
      </w:pPr>
    </w:p>
    <w:p w14:paraId="236FC09D" w14:textId="77777777" w:rsidR="00C13F6D" w:rsidRPr="009A42C4" w:rsidRDefault="00C13F6D" w:rsidP="00C13F6D">
      <w:pPr>
        <w:jc w:val="both"/>
        <w:rPr>
          <w:rFonts w:ascii="Calibri" w:hAnsi="Calibri"/>
        </w:rPr>
      </w:pPr>
    </w:p>
    <w:p w14:paraId="113D0408" w14:textId="77777777" w:rsidR="00C13F6D" w:rsidRPr="009A42C4" w:rsidRDefault="00C13F6D" w:rsidP="00C13F6D">
      <w:pPr>
        <w:jc w:val="both"/>
        <w:rPr>
          <w:rFonts w:ascii="Calibri" w:hAnsi="Calibri"/>
        </w:rPr>
      </w:pPr>
    </w:p>
    <w:p w14:paraId="6CD054D6" w14:textId="77777777" w:rsidR="00C13F6D" w:rsidRPr="009A42C4" w:rsidRDefault="00C13F6D" w:rsidP="00C13F6D">
      <w:pPr>
        <w:jc w:val="both"/>
        <w:rPr>
          <w:rFonts w:ascii="Calibri" w:hAnsi="Calibri"/>
        </w:rPr>
      </w:pPr>
    </w:p>
    <w:p w14:paraId="0F537CD9" w14:textId="77777777" w:rsidR="00C13F6D" w:rsidRPr="009A42C4" w:rsidRDefault="00C13F6D" w:rsidP="00C13F6D">
      <w:pPr>
        <w:jc w:val="both"/>
        <w:rPr>
          <w:rFonts w:ascii="Calibri" w:hAnsi="Calibri"/>
        </w:rPr>
      </w:pPr>
    </w:p>
    <w:p w14:paraId="10E941EA" w14:textId="77777777" w:rsidR="00C13F6D" w:rsidRPr="009A42C4" w:rsidRDefault="00C13F6D" w:rsidP="00C13F6D">
      <w:pPr>
        <w:jc w:val="both"/>
        <w:rPr>
          <w:rFonts w:ascii="Calibri" w:hAnsi="Calibri"/>
        </w:rPr>
      </w:pPr>
    </w:p>
    <w:p w14:paraId="5F926082" w14:textId="77777777" w:rsidR="00C13F6D" w:rsidRPr="009A42C4" w:rsidRDefault="00A060C8" w:rsidP="00C13F6D">
      <w:pPr>
        <w:jc w:val="center"/>
        <w:rPr>
          <w:rFonts w:ascii="Calibri" w:hAnsi="Calibri"/>
          <w:b/>
          <w:sz w:val="32"/>
        </w:rPr>
      </w:pPr>
      <w:r>
        <w:rPr>
          <w:rFonts w:ascii="Calibri" w:hAnsi="Calibri"/>
          <w:b/>
          <w:sz w:val="32"/>
        </w:rPr>
        <w:t>EJERCICIO FISCAL 202</w:t>
      </w:r>
      <w:r w:rsidR="00E00F87">
        <w:rPr>
          <w:rFonts w:ascii="Calibri" w:hAnsi="Calibri"/>
          <w:b/>
          <w:sz w:val="32"/>
        </w:rPr>
        <w:t>1</w:t>
      </w:r>
    </w:p>
    <w:p w14:paraId="0D8D4567" w14:textId="77777777" w:rsidR="00C13F6D" w:rsidRPr="009A42C4" w:rsidRDefault="00C13F6D" w:rsidP="00C13F6D">
      <w:pPr>
        <w:jc w:val="both"/>
        <w:rPr>
          <w:rFonts w:ascii="Calibri" w:hAnsi="Calibri"/>
        </w:rPr>
      </w:pPr>
    </w:p>
    <w:p w14:paraId="7FAC42A7" w14:textId="77777777" w:rsidR="00C13F6D" w:rsidRPr="009A42C4" w:rsidRDefault="00C13F6D" w:rsidP="00C13F6D">
      <w:pPr>
        <w:jc w:val="both"/>
        <w:rPr>
          <w:rFonts w:ascii="Calibri" w:hAnsi="Calibri"/>
        </w:rPr>
      </w:pPr>
    </w:p>
    <w:p w14:paraId="0E85F064" w14:textId="77777777" w:rsidR="00C13F6D" w:rsidRPr="009A42C4" w:rsidRDefault="00C13F6D" w:rsidP="00C13F6D">
      <w:pPr>
        <w:jc w:val="both"/>
        <w:rPr>
          <w:rFonts w:ascii="Calibri" w:hAnsi="Calibri"/>
        </w:rPr>
      </w:pPr>
    </w:p>
    <w:p w14:paraId="4363D936" w14:textId="77777777" w:rsidR="00C13F6D" w:rsidRPr="009A42C4" w:rsidRDefault="00C13F6D" w:rsidP="00C13F6D">
      <w:pPr>
        <w:jc w:val="both"/>
        <w:rPr>
          <w:rFonts w:ascii="Calibri" w:hAnsi="Calibri"/>
        </w:rPr>
      </w:pPr>
    </w:p>
    <w:p w14:paraId="6890BEE3" w14:textId="77777777" w:rsidR="00C13F6D" w:rsidRPr="009A42C4" w:rsidRDefault="00C13F6D" w:rsidP="00C13F6D">
      <w:pPr>
        <w:jc w:val="both"/>
        <w:rPr>
          <w:rFonts w:ascii="Calibri" w:hAnsi="Calibri"/>
        </w:rPr>
      </w:pPr>
    </w:p>
    <w:p w14:paraId="13F7F53E" w14:textId="77777777" w:rsidR="00C13F6D" w:rsidRPr="009A42C4" w:rsidRDefault="00C13F6D" w:rsidP="00C13F6D">
      <w:pPr>
        <w:jc w:val="both"/>
        <w:rPr>
          <w:rFonts w:ascii="Calibri" w:hAnsi="Calibri"/>
        </w:rPr>
      </w:pPr>
    </w:p>
    <w:p w14:paraId="2A87F8C8" w14:textId="77777777" w:rsidR="00C13F6D" w:rsidRPr="009A42C4" w:rsidRDefault="00C13F6D" w:rsidP="00C13F6D">
      <w:pPr>
        <w:jc w:val="both"/>
        <w:rPr>
          <w:rFonts w:ascii="Calibri" w:hAnsi="Calibri"/>
        </w:rPr>
      </w:pPr>
    </w:p>
    <w:p w14:paraId="3D5FDF68" w14:textId="77777777" w:rsidR="00C13F6D" w:rsidRPr="009A42C4" w:rsidRDefault="00C13F6D" w:rsidP="00C13F6D">
      <w:pPr>
        <w:jc w:val="both"/>
        <w:rPr>
          <w:rFonts w:ascii="Calibri" w:hAnsi="Calibri"/>
        </w:rPr>
      </w:pPr>
    </w:p>
    <w:p w14:paraId="220A6EF3" w14:textId="77777777" w:rsidR="00C13F6D" w:rsidRPr="009A42C4"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9A42C4">
        <w:rPr>
          <w:rFonts w:ascii="Calibri" w:hAnsi="Calibri"/>
          <w:b/>
        </w:rPr>
        <w:t>INTRODUCCIÓN</w:t>
      </w:r>
    </w:p>
    <w:p w14:paraId="054F35C6" w14:textId="77777777" w:rsidR="00C13F6D" w:rsidRPr="009A42C4" w:rsidRDefault="00C13F6D" w:rsidP="00C13F6D">
      <w:pPr>
        <w:jc w:val="both"/>
        <w:rPr>
          <w:rFonts w:ascii="Calibri" w:hAnsi="Calibri"/>
          <w:b/>
        </w:rPr>
      </w:pPr>
    </w:p>
    <w:p w14:paraId="4ACEAA12" w14:textId="77777777" w:rsidR="00C13F6D" w:rsidRPr="009A42C4" w:rsidRDefault="00C13F6D" w:rsidP="00C13F6D">
      <w:pPr>
        <w:jc w:val="both"/>
        <w:rPr>
          <w:rFonts w:ascii="Calibri" w:hAnsi="Calibri"/>
          <w:b/>
        </w:rPr>
      </w:pPr>
    </w:p>
    <w:p w14:paraId="755F56C4" w14:textId="4D559E98" w:rsidR="00C13F6D" w:rsidRPr="009A42C4" w:rsidRDefault="00C13F6D" w:rsidP="00C13F6D">
      <w:pPr>
        <w:jc w:val="both"/>
        <w:rPr>
          <w:rFonts w:ascii="Calibri" w:hAnsi="Calibri"/>
        </w:rPr>
      </w:pPr>
      <w:r w:rsidRPr="009A42C4">
        <w:rPr>
          <w:rFonts w:ascii="Calibri" w:hAnsi="Calibri"/>
        </w:rPr>
        <w:t>Las presentes bases señalan el procedimiento de la Licitación Pública Nacional Presencial</w:t>
      </w:r>
      <w:r w:rsidRPr="009A42C4">
        <w:rPr>
          <w:rFonts w:ascii="Calibri" w:hAnsi="Calibri" w:cs="Arial"/>
        </w:rPr>
        <w:t xml:space="preserve"> No LP-919044992-</w:t>
      </w:r>
      <w:r w:rsidR="00E00F87">
        <w:rPr>
          <w:rFonts w:ascii="Calibri" w:hAnsi="Calibri" w:cs="Arial"/>
        </w:rPr>
        <w:t>N</w:t>
      </w:r>
      <w:r w:rsidR="00922864">
        <w:rPr>
          <w:rFonts w:ascii="Calibri" w:hAnsi="Calibri" w:cs="Arial"/>
        </w:rPr>
        <w:t>15</w:t>
      </w:r>
      <w:r w:rsidR="00E00F87">
        <w:rPr>
          <w:rFonts w:ascii="Calibri" w:hAnsi="Calibri" w:cs="Arial"/>
        </w:rPr>
        <w:t>-2021</w:t>
      </w:r>
      <w:r w:rsidRPr="009A42C4">
        <w:rPr>
          <w:rFonts w:ascii="Calibri" w:hAnsi="Calibri"/>
        </w:rPr>
        <w:t>; así mismo describe el “</w:t>
      </w:r>
      <w:r w:rsidR="00922864" w:rsidRPr="00922864">
        <w:rPr>
          <w:rFonts w:ascii="Calibri" w:hAnsi="Calibri"/>
          <w:b/>
        </w:rPr>
        <w:t>SERVICIO INTEGRAL DE PROCESAMIENTO DE PRUEBAS DE TAMIZ METABÓLICO</w:t>
      </w:r>
      <w:r w:rsidRPr="009A42C4">
        <w:rPr>
          <w:rFonts w:ascii="Calibri" w:hAnsi="Calibri"/>
        </w:rPr>
        <w:t>”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14:paraId="6590A26C" w14:textId="77777777" w:rsidR="00C13F6D" w:rsidRPr="009A42C4" w:rsidRDefault="00C13F6D" w:rsidP="00C13F6D">
      <w:pPr>
        <w:jc w:val="both"/>
        <w:rPr>
          <w:rFonts w:ascii="Calibri" w:hAnsi="Calibri"/>
        </w:rPr>
      </w:pPr>
    </w:p>
    <w:p w14:paraId="78B407EF" w14:textId="77777777" w:rsidR="00C13F6D" w:rsidRPr="009A42C4" w:rsidRDefault="00C13F6D" w:rsidP="00C13F6D">
      <w:pPr>
        <w:jc w:val="both"/>
        <w:rPr>
          <w:rFonts w:ascii="Calibri" w:hAnsi="Calibri"/>
        </w:rPr>
      </w:pPr>
      <w:r w:rsidRPr="009A42C4">
        <w:rPr>
          <w:rFonts w:ascii="Calibri" w:hAnsi="Calibri"/>
        </w:rPr>
        <w:t xml:space="preserve">Para los efectos de estas bases a Servicios de Salud de Nuevo León, Organismo Público Descentralizado, en lo sucesivo se le denominará </w:t>
      </w:r>
      <w:r w:rsidRPr="009A42C4">
        <w:rPr>
          <w:rFonts w:ascii="Calibri" w:hAnsi="Calibri"/>
          <w:b/>
        </w:rPr>
        <w:t>la Convocante</w:t>
      </w:r>
      <w:r w:rsidRPr="009A42C4">
        <w:rPr>
          <w:rFonts w:ascii="Calibri" w:hAnsi="Calibri"/>
        </w:rPr>
        <w:t>.</w:t>
      </w:r>
    </w:p>
    <w:p w14:paraId="2DA161F3" w14:textId="77777777" w:rsidR="00C13F6D" w:rsidRPr="009A42C4" w:rsidRDefault="00C13F6D" w:rsidP="00C13F6D">
      <w:pPr>
        <w:jc w:val="center"/>
        <w:rPr>
          <w:rFonts w:ascii="Calibri" w:hAnsi="Calibri"/>
          <w:b/>
        </w:rPr>
      </w:pPr>
    </w:p>
    <w:p w14:paraId="23376026" w14:textId="77777777" w:rsidR="00C13F6D" w:rsidRPr="009A42C4" w:rsidRDefault="00C13F6D" w:rsidP="00C13F6D">
      <w:pPr>
        <w:jc w:val="center"/>
        <w:rPr>
          <w:rFonts w:ascii="Calibri" w:hAnsi="Calibri"/>
          <w:b/>
        </w:rPr>
      </w:pPr>
    </w:p>
    <w:p w14:paraId="1E70667A" w14:textId="77777777" w:rsidR="00C13F6D" w:rsidRPr="009A42C4" w:rsidRDefault="00C13F6D" w:rsidP="00C13F6D">
      <w:pPr>
        <w:jc w:val="center"/>
        <w:rPr>
          <w:rFonts w:ascii="Calibri" w:hAnsi="Calibri"/>
          <w:b/>
        </w:rPr>
      </w:pPr>
    </w:p>
    <w:p w14:paraId="59181389" w14:textId="77777777" w:rsidR="00C13F6D" w:rsidRPr="009A42C4" w:rsidRDefault="00C13F6D" w:rsidP="00C13F6D">
      <w:pPr>
        <w:jc w:val="center"/>
        <w:rPr>
          <w:rFonts w:ascii="Calibri" w:hAnsi="Calibri"/>
          <w:b/>
        </w:rPr>
      </w:pPr>
    </w:p>
    <w:p w14:paraId="0BB257F9" w14:textId="77777777" w:rsidR="00C13F6D" w:rsidRPr="009A42C4" w:rsidRDefault="00C13F6D" w:rsidP="00C13F6D">
      <w:pPr>
        <w:jc w:val="center"/>
        <w:rPr>
          <w:rFonts w:ascii="Calibri" w:hAnsi="Calibri"/>
          <w:b/>
        </w:rPr>
      </w:pPr>
    </w:p>
    <w:p w14:paraId="53E59FD5" w14:textId="77777777" w:rsidR="00C13F6D" w:rsidRPr="009A42C4" w:rsidRDefault="00C13F6D" w:rsidP="00C13F6D">
      <w:pPr>
        <w:jc w:val="center"/>
        <w:rPr>
          <w:rFonts w:ascii="Calibri" w:hAnsi="Calibri"/>
          <w:b/>
        </w:rPr>
      </w:pPr>
    </w:p>
    <w:p w14:paraId="2B3186F2" w14:textId="77777777" w:rsidR="00C13F6D" w:rsidRPr="009A42C4" w:rsidRDefault="00C13F6D" w:rsidP="00C13F6D">
      <w:pPr>
        <w:jc w:val="center"/>
        <w:rPr>
          <w:rFonts w:ascii="Calibri" w:hAnsi="Calibri"/>
          <w:b/>
        </w:rPr>
      </w:pPr>
    </w:p>
    <w:p w14:paraId="2612C037" w14:textId="77777777" w:rsidR="00C13F6D" w:rsidRPr="009A42C4"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9A42C4">
        <w:rPr>
          <w:rFonts w:ascii="Calibri" w:hAnsi="Calibri"/>
          <w:b/>
        </w:rPr>
        <w:t>PRESENTACIÓN</w:t>
      </w:r>
    </w:p>
    <w:p w14:paraId="3864D0B4" w14:textId="77777777" w:rsidR="00C13F6D" w:rsidRPr="009A42C4" w:rsidRDefault="00C13F6D" w:rsidP="00C13F6D">
      <w:pPr>
        <w:jc w:val="both"/>
        <w:rPr>
          <w:rFonts w:ascii="Calibri" w:hAnsi="Calibri"/>
          <w:b/>
        </w:rPr>
      </w:pPr>
    </w:p>
    <w:p w14:paraId="0EA75140" w14:textId="7F62A51A" w:rsidR="00C13F6D" w:rsidRPr="009A42C4" w:rsidRDefault="00C13F6D" w:rsidP="00C13F6D">
      <w:pPr>
        <w:jc w:val="both"/>
        <w:rPr>
          <w:rFonts w:ascii="Calibri" w:hAnsi="Calibri" w:cs="Arial"/>
        </w:rPr>
      </w:pPr>
      <w:r w:rsidRPr="009A42C4">
        <w:rPr>
          <w:rFonts w:ascii="Calibri" w:hAnsi="Calibri" w:cs="Arial"/>
        </w:rPr>
        <w:t xml:space="preserve">El Gobierno del Estado de Nuevo León, a través de los Servicios de Salud de Nuevo León Organismo Público Descentralizado, en cumplimiento con lo establecido en los Artículos 1 fracción VI, 5, 25 fracción I, 27 tercer párrafo, 29 fracción I y II y </w:t>
      </w:r>
      <w:r w:rsidRPr="009A42C4">
        <w:rPr>
          <w:rFonts w:ascii="Calibri" w:hAnsi="Calibri" w:cs="Arial"/>
          <w:i/>
        </w:rPr>
        <w:t>31</w:t>
      </w:r>
      <w:r w:rsidRPr="009A42C4">
        <w:rPr>
          <w:rFonts w:ascii="Calibri" w:hAnsi="Calibri" w:cs="Arial"/>
        </w:rPr>
        <w:t xml:space="preserve"> </w:t>
      </w:r>
      <w:r w:rsidRPr="009A42C4">
        <w:rPr>
          <w:rFonts w:ascii="Calibri" w:hAnsi="Calibri"/>
        </w:rPr>
        <w:t xml:space="preserve">y demás relativos de la Ley de Adquisiciones, Arrendamientos y Contratación de Servicios del Estado de Nuevo León, </w:t>
      </w:r>
      <w:r w:rsidRPr="009A42C4">
        <w:rPr>
          <w:rFonts w:ascii="Calibri" w:hAnsi="Calibri"/>
          <w:i/>
        </w:rPr>
        <w:t xml:space="preserve">Artículo 59 </w:t>
      </w:r>
      <w:r w:rsidRPr="009A42C4">
        <w:rPr>
          <w:rFonts w:ascii="Calibri" w:hAnsi="Calibri"/>
        </w:rPr>
        <w:t xml:space="preserve">del Reglamento de la Ley de Adquisiciones, Arrendamientos y Contratación de Servicios del Estado de Nuevo León, 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Artículo </w:t>
      </w:r>
      <w:r w:rsidRPr="009A42C4">
        <w:rPr>
          <w:rFonts w:ascii="Calibri" w:hAnsi="Calibri" w:cs="Arial"/>
        </w:rPr>
        <w:t>1, 2 Fracción XIV de la Ley que Crea el Organismo Público Descentralizado denominado Servicios de Salud de Nuevo León y 19 Fracción XV del Reglamento Interior de Servicios de Salud de Nuevo León, O.P.D.,</w:t>
      </w:r>
      <w:r w:rsidRPr="009A42C4">
        <w:rPr>
          <w:rFonts w:ascii="Calibri" w:hAnsi="Calibri"/>
        </w:rPr>
        <w:t xml:space="preserve"> en debida concordancia con</w:t>
      </w:r>
      <w:r w:rsidR="00977DAE">
        <w:rPr>
          <w:rFonts w:ascii="Calibri" w:hAnsi="Calibri"/>
        </w:rPr>
        <w:t xml:space="preserve"> el Artículo 7</w:t>
      </w:r>
      <w:r w:rsidR="00E00F87">
        <w:rPr>
          <w:rFonts w:ascii="Calibri" w:hAnsi="Calibri"/>
        </w:rPr>
        <w:t>7</w:t>
      </w:r>
      <w:r w:rsidR="00432D08">
        <w:rPr>
          <w:rFonts w:ascii="Calibri" w:hAnsi="Calibri"/>
        </w:rPr>
        <w:t xml:space="preserve"> de</w:t>
      </w:r>
      <w:r w:rsidRPr="009A42C4">
        <w:rPr>
          <w:rFonts w:ascii="Calibri" w:hAnsi="Calibri"/>
        </w:rPr>
        <w:t xml:space="preserve"> </w:t>
      </w:r>
      <w:r w:rsidR="00B91DC9">
        <w:rPr>
          <w:rFonts w:ascii="Calibri" w:hAnsi="Calibri" w:cs="Arial"/>
        </w:rPr>
        <w:t xml:space="preserve">la Ley de Egresos para el año </w:t>
      </w:r>
      <w:r w:rsidR="00977DAE">
        <w:rPr>
          <w:rFonts w:ascii="Calibri" w:hAnsi="Calibri" w:cs="Arial"/>
        </w:rPr>
        <w:t>202</w:t>
      </w:r>
      <w:r w:rsidR="00E00F87">
        <w:rPr>
          <w:rFonts w:ascii="Calibri" w:hAnsi="Calibri" w:cs="Arial"/>
        </w:rPr>
        <w:t>1</w:t>
      </w:r>
      <w:r w:rsidRPr="009A42C4">
        <w:rPr>
          <w:rFonts w:ascii="Calibri" w:hAnsi="Calibri" w:cs="Arial"/>
        </w:rPr>
        <w:t>,</w:t>
      </w:r>
      <w:r w:rsidRPr="009A42C4">
        <w:rPr>
          <w:rFonts w:ascii="Calibri" w:hAnsi="Calibri"/>
        </w:rPr>
        <w:t xml:space="preserve"> </w:t>
      </w:r>
      <w:r w:rsidRPr="009A42C4">
        <w:rPr>
          <w:rFonts w:ascii="Calibri" w:hAnsi="Calibri"/>
          <w:b/>
        </w:rPr>
        <w:t>CONVOCA</w:t>
      </w:r>
      <w:r w:rsidRPr="009A42C4">
        <w:rPr>
          <w:rFonts w:ascii="Calibri" w:hAnsi="Calibri"/>
        </w:rPr>
        <w:t xml:space="preserve"> a las personas físicas o morales </w:t>
      </w:r>
      <w:r w:rsidRPr="009A42C4">
        <w:rPr>
          <w:rFonts w:ascii="Calibri" w:hAnsi="Calibri" w:cs="Arial"/>
        </w:rPr>
        <w:t>a participar en</w:t>
      </w:r>
      <w:r w:rsidRPr="009A42C4">
        <w:rPr>
          <w:rFonts w:ascii="Calibri" w:hAnsi="Calibri"/>
        </w:rPr>
        <w:t xml:space="preserve"> la </w:t>
      </w:r>
      <w:r w:rsidRPr="009A42C4">
        <w:rPr>
          <w:rFonts w:ascii="Calibri" w:hAnsi="Calibri" w:cs="Arial"/>
        </w:rPr>
        <w:t>Licitación Pública Nacional Presencial No. LP-919044992-</w:t>
      </w:r>
      <w:r w:rsidR="00E00F87">
        <w:rPr>
          <w:rFonts w:ascii="Calibri" w:hAnsi="Calibri" w:cs="Arial"/>
        </w:rPr>
        <w:t>N</w:t>
      </w:r>
      <w:r w:rsidR="00922864">
        <w:rPr>
          <w:rFonts w:ascii="Calibri" w:hAnsi="Calibri" w:cs="Arial"/>
        </w:rPr>
        <w:t>15</w:t>
      </w:r>
      <w:r w:rsidR="00E00F87">
        <w:rPr>
          <w:rFonts w:ascii="Calibri" w:hAnsi="Calibri" w:cs="Arial"/>
        </w:rPr>
        <w:t>-2021</w:t>
      </w:r>
      <w:r w:rsidRPr="009A42C4">
        <w:rPr>
          <w:rFonts w:ascii="Calibri" w:hAnsi="Calibri" w:cs="Arial"/>
        </w:rPr>
        <w:t xml:space="preserve"> para la contratación del “</w:t>
      </w:r>
      <w:r w:rsidR="00922864" w:rsidRPr="00922864">
        <w:rPr>
          <w:rFonts w:ascii="Calibri" w:hAnsi="Calibri"/>
          <w:b/>
        </w:rPr>
        <w:t>SERVICIO INTEGRAL DE PROCESAMIENTO DE PRUEBAS DE TAMIZ METABÓLICO</w:t>
      </w:r>
      <w:r w:rsidRPr="009A42C4">
        <w:rPr>
          <w:rFonts w:ascii="Calibri" w:hAnsi="Calibri" w:cs="Arial"/>
        </w:rPr>
        <w:t>”.</w:t>
      </w:r>
    </w:p>
    <w:p w14:paraId="43E4BF25" w14:textId="77777777" w:rsidR="00C13F6D" w:rsidRPr="009A42C4" w:rsidRDefault="00C13F6D" w:rsidP="00C13F6D">
      <w:pPr>
        <w:jc w:val="both"/>
        <w:rPr>
          <w:rFonts w:ascii="Calibri" w:hAnsi="Calibri" w:cs="Arial"/>
        </w:rPr>
      </w:pPr>
    </w:p>
    <w:p w14:paraId="3985BF71" w14:textId="77777777" w:rsidR="00C13F6D" w:rsidRPr="009A42C4" w:rsidRDefault="00C13F6D" w:rsidP="00C13F6D">
      <w:pPr>
        <w:rPr>
          <w:rFonts w:ascii="Calibri" w:hAnsi="Calibri"/>
          <w:b/>
          <w:bCs/>
          <w:lang w:val="es-ES"/>
        </w:rPr>
      </w:pPr>
    </w:p>
    <w:p w14:paraId="5B0E1316" w14:textId="77777777" w:rsidR="00C13F6D" w:rsidRPr="009A42C4" w:rsidRDefault="00C13F6D" w:rsidP="00C13F6D">
      <w:pPr>
        <w:rPr>
          <w:rFonts w:ascii="Calibri" w:hAnsi="Calibri"/>
          <w:b/>
          <w:bCs/>
          <w:lang w:val="es-ES"/>
        </w:rPr>
      </w:pPr>
    </w:p>
    <w:p w14:paraId="45FF264F" w14:textId="77777777" w:rsidR="00C13F6D" w:rsidRPr="00922864" w:rsidRDefault="00C13F6D" w:rsidP="00C13F6D">
      <w:pPr>
        <w:rPr>
          <w:rFonts w:ascii="Calibri" w:hAnsi="Calibri"/>
          <w:b/>
          <w:bCs/>
        </w:rPr>
      </w:pPr>
    </w:p>
    <w:p w14:paraId="686D6D14" w14:textId="77777777" w:rsidR="00C13F6D" w:rsidRPr="009A42C4" w:rsidRDefault="00C13F6D" w:rsidP="00C13F6D">
      <w:pPr>
        <w:rPr>
          <w:rFonts w:ascii="Calibri" w:hAnsi="Calibri"/>
          <w:b/>
          <w:bCs/>
          <w:lang w:val="es-ES"/>
        </w:rPr>
      </w:pPr>
    </w:p>
    <w:p w14:paraId="48FE83F0" w14:textId="77777777" w:rsidR="00C13F6D" w:rsidRPr="009A42C4" w:rsidRDefault="00C13F6D" w:rsidP="00C13F6D">
      <w:pPr>
        <w:rPr>
          <w:rFonts w:ascii="Calibri" w:hAnsi="Calibri"/>
          <w:b/>
          <w:bCs/>
          <w:lang w:val="es-ES"/>
        </w:rPr>
      </w:pPr>
    </w:p>
    <w:p w14:paraId="671868B3" w14:textId="77777777" w:rsidR="00C13F6D" w:rsidRPr="009A42C4" w:rsidRDefault="00C13F6D" w:rsidP="00C13F6D">
      <w:pPr>
        <w:rPr>
          <w:rFonts w:ascii="Calibri" w:hAnsi="Calibri"/>
          <w:b/>
          <w:bCs/>
          <w:lang w:val="es-ES"/>
        </w:rPr>
      </w:pPr>
    </w:p>
    <w:p w14:paraId="2E75850D" w14:textId="77777777" w:rsidR="00432D08" w:rsidRDefault="00432D08" w:rsidP="00C13F6D">
      <w:pPr>
        <w:jc w:val="center"/>
        <w:rPr>
          <w:rFonts w:ascii="Calibri" w:hAnsi="Calibri"/>
          <w:b/>
          <w:bCs/>
          <w:sz w:val="60"/>
          <w:szCs w:val="60"/>
        </w:rPr>
      </w:pPr>
    </w:p>
    <w:p w14:paraId="6D7E1E62" w14:textId="77777777" w:rsidR="00432D08" w:rsidRDefault="00432D08" w:rsidP="00C13F6D">
      <w:pPr>
        <w:jc w:val="center"/>
        <w:rPr>
          <w:rFonts w:ascii="Calibri" w:hAnsi="Calibri"/>
          <w:b/>
          <w:bCs/>
          <w:sz w:val="60"/>
          <w:szCs w:val="60"/>
        </w:rPr>
      </w:pPr>
    </w:p>
    <w:p w14:paraId="1A608D90" w14:textId="77777777" w:rsidR="00C13F6D" w:rsidRPr="009A42C4" w:rsidRDefault="00C13F6D" w:rsidP="00C13F6D">
      <w:pPr>
        <w:jc w:val="center"/>
        <w:rPr>
          <w:rFonts w:ascii="Calibri" w:hAnsi="Calibri"/>
          <w:b/>
          <w:bCs/>
          <w:sz w:val="60"/>
          <w:szCs w:val="60"/>
        </w:rPr>
      </w:pPr>
      <w:r w:rsidRPr="009A42C4">
        <w:rPr>
          <w:rFonts w:ascii="Calibri" w:hAnsi="Calibri"/>
          <w:b/>
          <w:bCs/>
          <w:sz w:val="60"/>
          <w:szCs w:val="60"/>
        </w:rPr>
        <w:lastRenderedPageBreak/>
        <w:t>BASES</w:t>
      </w:r>
    </w:p>
    <w:p w14:paraId="05239FD0" w14:textId="77777777" w:rsidR="00C13F6D" w:rsidRPr="009A42C4" w:rsidRDefault="00C13F6D" w:rsidP="00C13F6D">
      <w:pPr>
        <w:jc w:val="center"/>
        <w:rPr>
          <w:rFonts w:ascii="Calibri" w:hAnsi="Calibri"/>
          <w:b/>
          <w:bCs/>
          <w:sz w:val="24"/>
          <w:szCs w:val="24"/>
        </w:rPr>
      </w:pPr>
    </w:p>
    <w:p w14:paraId="42B6A184" w14:textId="77777777" w:rsidR="00C13F6D" w:rsidRPr="009A42C4"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Calibri" w:hAnsi="Calibri"/>
          <w:b/>
        </w:rPr>
      </w:pPr>
      <w:r w:rsidRPr="009A42C4">
        <w:rPr>
          <w:rFonts w:ascii="Calibri" w:hAnsi="Calibri"/>
          <w:b/>
        </w:rPr>
        <w:t xml:space="preserve">1.- DATOS GENERALES Y DE IDENTIFICACIÓN. </w:t>
      </w:r>
    </w:p>
    <w:p w14:paraId="735F0C35" w14:textId="77777777" w:rsidR="00C13F6D" w:rsidRPr="009A42C4" w:rsidRDefault="00C13F6D" w:rsidP="00C13F6D">
      <w:pPr>
        <w:tabs>
          <w:tab w:val="left" w:pos="284"/>
        </w:tabs>
        <w:ind w:right="-1"/>
        <w:jc w:val="both"/>
        <w:rPr>
          <w:rFonts w:ascii="Calibri" w:hAnsi="Calibri" w:cs="Arial"/>
        </w:rPr>
      </w:pPr>
    </w:p>
    <w:p w14:paraId="2064437E" w14:textId="04E1E572" w:rsidR="00C13F6D" w:rsidRPr="009A42C4" w:rsidRDefault="00C13F6D" w:rsidP="00C13F6D">
      <w:pPr>
        <w:numPr>
          <w:ilvl w:val="0"/>
          <w:numId w:val="9"/>
        </w:numPr>
        <w:tabs>
          <w:tab w:val="left" w:pos="284"/>
        </w:tabs>
        <w:ind w:right="-1"/>
        <w:jc w:val="both"/>
        <w:rPr>
          <w:rFonts w:ascii="Calibri" w:hAnsi="Calibri" w:cs="Arial"/>
        </w:rPr>
      </w:pPr>
      <w:r w:rsidRPr="009A42C4">
        <w:rPr>
          <w:rFonts w:ascii="Calibri" w:hAnsi="Calibri" w:cs="Arial"/>
        </w:rPr>
        <w:t xml:space="preserve">Servicios de Salud de Nuevo León, O.P.D., convoca a través de la Dirección Administrativa por conducto del Departamento de </w:t>
      </w:r>
      <w:r w:rsidR="00E30FA9">
        <w:rPr>
          <w:rFonts w:ascii="Calibri" w:hAnsi="Calibri" w:cs="Arial"/>
        </w:rPr>
        <w:t>Control de Insumos y Almacén</w:t>
      </w:r>
      <w:r w:rsidRPr="009A42C4">
        <w:rPr>
          <w:rFonts w:ascii="Calibri" w:hAnsi="Calibri" w:cs="Arial"/>
        </w:rPr>
        <w:t xml:space="preserve">, ubicado en el primer piso, Matamoros oriente, No. 520, Centro de Monterrey, Nuevo León, C.P. 64000, Tel: </w:t>
      </w:r>
      <w:r w:rsidR="00571F5C">
        <w:rPr>
          <w:rFonts w:ascii="Calibri" w:hAnsi="Calibri" w:cs="Arial"/>
        </w:rPr>
        <w:t>81</w:t>
      </w:r>
      <w:r w:rsidRPr="009A42C4">
        <w:rPr>
          <w:rFonts w:ascii="Calibri" w:hAnsi="Calibri" w:cs="Arial"/>
        </w:rPr>
        <w:t>81 30 70 4</w:t>
      </w:r>
      <w:r w:rsidR="00432D08">
        <w:rPr>
          <w:rFonts w:ascii="Calibri" w:hAnsi="Calibri" w:cs="Arial"/>
        </w:rPr>
        <w:t>9</w:t>
      </w:r>
      <w:r w:rsidRPr="009A42C4">
        <w:rPr>
          <w:rFonts w:ascii="Calibri" w:hAnsi="Calibri" w:cs="Arial"/>
        </w:rPr>
        <w:t>.</w:t>
      </w:r>
    </w:p>
    <w:p w14:paraId="417E0487" w14:textId="77777777" w:rsidR="00C13F6D" w:rsidRPr="009A42C4" w:rsidRDefault="00C13F6D" w:rsidP="00C13F6D">
      <w:pPr>
        <w:tabs>
          <w:tab w:val="left" w:pos="284"/>
        </w:tabs>
        <w:ind w:left="720" w:right="-1"/>
        <w:jc w:val="both"/>
        <w:rPr>
          <w:rFonts w:ascii="Calibri" w:hAnsi="Calibri" w:cs="Arial"/>
        </w:rPr>
      </w:pPr>
    </w:p>
    <w:p w14:paraId="1A807B06" w14:textId="5498A6F5"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Arial"/>
        </w:rPr>
        <w:t>Las bases de la presente Convocatoria podrán obtenerse de manera gratuita a través de la página oficial de Servicios de Salud de Nuevo León, a partir de la fecha de su publicación,</w:t>
      </w:r>
      <w:r w:rsidRPr="00B91DC9">
        <w:rPr>
          <w:rFonts w:ascii="Calibri" w:hAnsi="Calibri"/>
        </w:rPr>
        <w:t xml:space="preserve"> en el </w:t>
      </w:r>
      <w:r w:rsidRPr="00B91DC9">
        <w:rPr>
          <w:rFonts w:ascii="Calibri" w:hAnsi="Calibri" w:cs="Arial"/>
        </w:rPr>
        <w:t xml:space="preserve">portal </w:t>
      </w:r>
      <w:hyperlink r:id="rId8" w:history="1">
        <w:r w:rsidRPr="00B91DC9">
          <w:rPr>
            <w:rStyle w:val="Hipervnculo"/>
            <w:rFonts w:ascii="Calibri" w:hAnsi="Calibri" w:cs="Arial"/>
            <w:color w:val="auto"/>
          </w:rPr>
          <w:t>http://saludnl.gob.mx</w:t>
        </w:r>
      </w:hyperlink>
      <w:r w:rsidR="00922864">
        <w:rPr>
          <w:rFonts w:ascii="Calibri" w:hAnsi="Calibri" w:cs="Arial"/>
        </w:rPr>
        <w:t>,</w:t>
      </w:r>
      <w:r w:rsidRPr="00B91DC9">
        <w:rPr>
          <w:rFonts w:ascii="Calibri" w:hAnsi="Calibri" w:cs="Arial"/>
        </w:rPr>
        <w:t xml:space="preserve"> e</w:t>
      </w:r>
      <w:r w:rsidR="00EA1C34">
        <w:rPr>
          <w:rFonts w:ascii="Calibri" w:hAnsi="Calibri" w:cs="Arial"/>
        </w:rPr>
        <w:t>n</w:t>
      </w:r>
      <w:r w:rsidRPr="00B91DC9">
        <w:rPr>
          <w:rFonts w:ascii="Calibri" w:hAnsi="Calibri" w:cs="Arial"/>
        </w:rPr>
        <w:t xml:space="preserve"> la parte inferior, en el apartado “licitaciones”, o en su caso a través del Departamento de </w:t>
      </w:r>
      <w:r w:rsidR="00E30FA9">
        <w:rPr>
          <w:rFonts w:ascii="Calibri" w:hAnsi="Calibri" w:cs="Arial"/>
        </w:rPr>
        <w:t>Control de Insumos y Almacén</w:t>
      </w:r>
      <w:r w:rsidRPr="00B91DC9">
        <w:rPr>
          <w:rFonts w:ascii="Calibri" w:hAnsi="Calibri" w:cs="Arial"/>
        </w:rPr>
        <w:t xml:space="preserve"> de los Servicios de Salud de Nuevo León, ubicado en el primer piso de la calle Matamoros oriente, No. 520, Zona Centro, en la Ciudad de Monterrey, Nuevo León, en un horario de 9:00 a.m. a 3:00 p.m. </w:t>
      </w:r>
    </w:p>
    <w:p w14:paraId="4DFC4FB3" w14:textId="77777777" w:rsidR="00C13F6D" w:rsidRPr="00B91DC9" w:rsidRDefault="00C13F6D" w:rsidP="00B91DC9">
      <w:pPr>
        <w:pStyle w:val="Prrafodelista"/>
        <w:rPr>
          <w:rFonts w:ascii="Calibri" w:hAnsi="Calibri" w:cs="Arial"/>
        </w:rPr>
      </w:pPr>
    </w:p>
    <w:p w14:paraId="638A5A8B" w14:textId="77777777" w:rsidR="00C13F6D" w:rsidRPr="00B91DC9" w:rsidRDefault="00C13F6D" w:rsidP="00B91DC9">
      <w:pPr>
        <w:pStyle w:val="Default"/>
        <w:numPr>
          <w:ilvl w:val="0"/>
          <w:numId w:val="9"/>
        </w:numPr>
        <w:jc w:val="both"/>
        <w:rPr>
          <w:rFonts w:ascii="Calibri" w:hAnsi="Calibri" w:cs="Arial"/>
          <w:color w:val="auto"/>
          <w:sz w:val="20"/>
          <w:szCs w:val="20"/>
          <w:lang w:val="es-ES_tradnl" w:eastAsia="es-ES"/>
        </w:rPr>
      </w:pPr>
      <w:r w:rsidRPr="00B91DC9">
        <w:rPr>
          <w:rFonts w:ascii="Calibri" w:hAnsi="Calibri" w:cs="Arial"/>
          <w:color w:val="auto"/>
          <w:sz w:val="20"/>
          <w:szCs w:val="20"/>
          <w:lang w:val="es-ES_tradnl" w:eastAsia="es-ES"/>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14:paraId="4DC08280" w14:textId="77777777" w:rsidR="00C13F6D" w:rsidRPr="00B91DC9" w:rsidRDefault="00C13F6D" w:rsidP="00B91DC9">
      <w:pPr>
        <w:pStyle w:val="Prrafodelista"/>
        <w:rPr>
          <w:rFonts w:ascii="Calibri" w:hAnsi="Calibri" w:cs="Arial"/>
        </w:rPr>
      </w:pPr>
    </w:p>
    <w:p w14:paraId="6D5B59F0" w14:textId="5F8EFFD9" w:rsidR="00C13F6D" w:rsidRPr="00B91DC9" w:rsidRDefault="00C13F6D" w:rsidP="00B91DC9">
      <w:pPr>
        <w:pStyle w:val="Prrafodelista"/>
        <w:numPr>
          <w:ilvl w:val="0"/>
          <w:numId w:val="9"/>
        </w:numPr>
        <w:tabs>
          <w:tab w:val="left" w:pos="284"/>
        </w:tabs>
        <w:ind w:right="-1"/>
        <w:jc w:val="both"/>
        <w:rPr>
          <w:rFonts w:ascii="Calibri" w:hAnsi="Calibri" w:cs="Arial"/>
        </w:rPr>
      </w:pPr>
      <w:r w:rsidRPr="00B91DC9">
        <w:rPr>
          <w:rFonts w:ascii="Calibri" w:hAnsi="Calibri" w:cs="Arial"/>
        </w:rPr>
        <w:t>La presente Licitación Pública Nacional Presencial será identificada por el No. LP-919044992-</w:t>
      </w:r>
      <w:r w:rsidR="00E00F87">
        <w:rPr>
          <w:rFonts w:ascii="Calibri" w:hAnsi="Calibri" w:cs="Arial"/>
        </w:rPr>
        <w:t>N</w:t>
      </w:r>
      <w:r w:rsidR="00922864">
        <w:rPr>
          <w:rFonts w:ascii="Calibri" w:hAnsi="Calibri" w:cs="Arial"/>
        </w:rPr>
        <w:t>15</w:t>
      </w:r>
      <w:r w:rsidR="00E00F87">
        <w:rPr>
          <w:rFonts w:ascii="Calibri" w:hAnsi="Calibri" w:cs="Arial"/>
        </w:rPr>
        <w:t>-2021</w:t>
      </w:r>
      <w:r w:rsidRPr="00B91DC9">
        <w:rPr>
          <w:rFonts w:ascii="Calibri" w:hAnsi="Calibri" w:cs="Arial"/>
        </w:rPr>
        <w:t>.</w:t>
      </w:r>
    </w:p>
    <w:p w14:paraId="64964C8A" w14:textId="77777777" w:rsidR="00C13F6D" w:rsidRPr="00B91DC9" w:rsidRDefault="00C13F6D" w:rsidP="00B91DC9">
      <w:pPr>
        <w:pStyle w:val="Prrafodelista"/>
        <w:tabs>
          <w:tab w:val="left" w:pos="284"/>
        </w:tabs>
        <w:ind w:left="720" w:right="-1"/>
        <w:jc w:val="both"/>
        <w:rPr>
          <w:rFonts w:ascii="Calibri" w:hAnsi="Calibri" w:cs="Arial"/>
        </w:rPr>
      </w:pPr>
    </w:p>
    <w:p w14:paraId="086701EB" w14:textId="77777777" w:rsidR="005E56C3" w:rsidRDefault="00C13F6D" w:rsidP="004D454B">
      <w:pPr>
        <w:pStyle w:val="Prrafodelista"/>
        <w:numPr>
          <w:ilvl w:val="0"/>
          <w:numId w:val="9"/>
        </w:numPr>
        <w:tabs>
          <w:tab w:val="left" w:pos="284"/>
        </w:tabs>
        <w:ind w:right="-1"/>
        <w:rPr>
          <w:rFonts w:ascii="Calibri" w:hAnsi="Calibri" w:cs="Arial"/>
        </w:rPr>
      </w:pPr>
      <w:r w:rsidRPr="00B91DC9">
        <w:rPr>
          <w:rFonts w:ascii="Calibri" w:hAnsi="Calibri" w:cs="Arial"/>
        </w:rPr>
        <w:t>La contratación del servicio incluido en esta Convocatoria cor</w:t>
      </w:r>
      <w:r w:rsidR="00432D08">
        <w:rPr>
          <w:rFonts w:ascii="Calibri" w:hAnsi="Calibri" w:cs="Arial"/>
        </w:rPr>
        <w:t>responde al ejercicio fiscal 202</w:t>
      </w:r>
      <w:r w:rsidR="00E00F87">
        <w:rPr>
          <w:rFonts w:ascii="Calibri" w:hAnsi="Calibri" w:cs="Arial"/>
        </w:rPr>
        <w:t>1</w:t>
      </w:r>
      <w:r w:rsidRPr="00B91DC9">
        <w:rPr>
          <w:rFonts w:ascii="Calibri" w:hAnsi="Calibri" w:cs="Arial"/>
        </w:rPr>
        <w:t>.</w:t>
      </w:r>
    </w:p>
    <w:p w14:paraId="7DE821BC" w14:textId="77777777" w:rsidR="005E56C3" w:rsidRPr="005E56C3" w:rsidRDefault="005E56C3" w:rsidP="005E56C3">
      <w:pPr>
        <w:pStyle w:val="Prrafodelista"/>
        <w:rPr>
          <w:rFonts w:ascii="Calibri" w:hAnsi="Calibri" w:cs="Arial"/>
        </w:rPr>
      </w:pPr>
    </w:p>
    <w:p w14:paraId="74A45263" w14:textId="4AE3F55A" w:rsidR="004D454B" w:rsidRPr="005E56C3" w:rsidRDefault="005E56C3" w:rsidP="005E56C3">
      <w:pPr>
        <w:pStyle w:val="Prrafodelista"/>
        <w:numPr>
          <w:ilvl w:val="0"/>
          <w:numId w:val="9"/>
        </w:numPr>
        <w:tabs>
          <w:tab w:val="right" w:pos="1276"/>
        </w:tabs>
        <w:ind w:right="51"/>
        <w:jc w:val="both"/>
        <w:rPr>
          <w:rFonts w:ascii="Calibri" w:hAnsi="Calibri"/>
        </w:rPr>
      </w:pPr>
      <w:r w:rsidRPr="005E56C3">
        <w:rPr>
          <w:rFonts w:ascii="Calibri" w:hAnsi="Calibri"/>
        </w:rPr>
        <w:t>Los licitantes para la presentación de sus proposiciones, deberán ajustarse estrictamente, a los requisitos y especificaciones previstos en esta convocatoria, y los que se deriven de la junta de aclaraciones al contenido de la convocatoria, describiendo en forma amplia y detallada las características del servicio que están ofertando.</w:t>
      </w:r>
      <w:r w:rsidR="004D454B" w:rsidRPr="005E56C3">
        <w:rPr>
          <w:rFonts w:ascii="Calibri" w:hAnsi="Calibri" w:cs="Arial"/>
        </w:rPr>
        <w:br/>
      </w:r>
    </w:p>
    <w:p w14:paraId="5415E3D9" w14:textId="17FBA943" w:rsidR="00C13F6D" w:rsidRPr="004D454B" w:rsidRDefault="00C13F6D" w:rsidP="004D454B">
      <w:pPr>
        <w:pStyle w:val="Prrafodelista"/>
        <w:numPr>
          <w:ilvl w:val="0"/>
          <w:numId w:val="9"/>
        </w:numPr>
        <w:tabs>
          <w:tab w:val="left" w:pos="284"/>
        </w:tabs>
        <w:ind w:right="-1"/>
        <w:rPr>
          <w:rFonts w:ascii="Calibri" w:hAnsi="Calibri" w:cs="Arial"/>
        </w:rPr>
      </w:pPr>
      <w:r w:rsidRPr="004D454B">
        <w:rPr>
          <w:rFonts w:ascii="Calibri" w:hAnsi="Calibri" w:cs="Arial"/>
        </w:rPr>
        <w:t>Las proposiciones, folletos, registros sanitarios y otra información relativa a la prestación del servicio que se presenten deberán ser en idioma español. En caso de que los últimos sean en idioma diferente, deberán presentarse con traducción simple al español.</w:t>
      </w:r>
      <w:r w:rsidR="00530C3F" w:rsidRPr="004D454B">
        <w:rPr>
          <w:rFonts w:ascii="Calibri" w:hAnsi="Calibri" w:cs="Arial"/>
        </w:rPr>
        <w:t xml:space="preserve"> </w:t>
      </w:r>
    </w:p>
    <w:p w14:paraId="66D2E747" w14:textId="77777777" w:rsidR="00C13F6D" w:rsidRPr="00B91DC9" w:rsidRDefault="00C13F6D" w:rsidP="00B91DC9">
      <w:pPr>
        <w:pStyle w:val="Prrafodelista"/>
        <w:rPr>
          <w:rFonts w:ascii="Calibri" w:hAnsi="Calibri" w:cs="Arial"/>
        </w:rPr>
      </w:pPr>
    </w:p>
    <w:p w14:paraId="43FF7AC4" w14:textId="06FB34BA" w:rsidR="00323494" w:rsidRPr="00E15E5C" w:rsidRDefault="00323494" w:rsidP="00323494">
      <w:pPr>
        <w:pStyle w:val="Prrafodelista"/>
        <w:numPr>
          <w:ilvl w:val="0"/>
          <w:numId w:val="9"/>
        </w:numPr>
        <w:tabs>
          <w:tab w:val="left" w:pos="284"/>
        </w:tabs>
        <w:ind w:right="51"/>
        <w:jc w:val="both"/>
        <w:rPr>
          <w:rFonts w:asciiTheme="minorHAnsi" w:hAnsiTheme="minorHAnsi" w:cs="Arial"/>
        </w:rPr>
      </w:pPr>
      <w:r w:rsidRPr="00E15E5C">
        <w:rPr>
          <w:rFonts w:asciiTheme="minorHAnsi" w:hAnsiTheme="minorHAnsi" w:cs="Arial"/>
        </w:rPr>
        <w:t xml:space="preserve">La contratación del servicio requerido por la </w:t>
      </w:r>
      <w:r w:rsidRPr="00E15E5C">
        <w:rPr>
          <w:rFonts w:asciiTheme="minorHAnsi" w:hAnsiTheme="minorHAnsi" w:cs="Arial"/>
          <w:bCs/>
        </w:rPr>
        <w:t>C</w:t>
      </w:r>
      <w:r w:rsidRPr="00E15E5C">
        <w:rPr>
          <w:rFonts w:asciiTheme="minorHAnsi" w:hAnsiTheme="minorHAnsi" w:cs="Arial"/>
        </w:rPr>
        <w:t>onvocante</w:t>
      </w:r>
      <w:r w:rsidRPr="00E15E5C">
        <w:rPr>
          <w:rFonts w:asciiTheme="minorHAnsi" w:hAnsiTheme="minorHAnsi" w:cs="Arial"/>
          <w:b/>
        </w:rPr>
        <w:t xml:space="preserve">, </w:t>
      </w:r>
      <w:r w:rsidRPr="00E15E5C">
        <w:rPr>
          <w:rFonts w:asciiTheme="minorHAnsi" w:hAnsiTheme="minorHAnsi"/>
        </w:rPr>
        <w:t xml:space="preserve">se realizará con recurso del presupuesto </w:t>
      </w:r>
      <w:r w:rsidR="00530C3F" w:rsidRPr="00E15E5C">
        <w:rPr>
          <w:rFonts w:asciiTheme="minorHAnsi" w:hAnsiTheme="minorHAnsi"/>
        </w:rPr>
        <w:t>122002</w:t>
      </w:r>
      <w:r w:rsidRPr="00E15E5C">
        <w:rPr>
          <w:rFonts w:asciiTheme="minorHAnsi" w:hAnsiTheme="minorHAnsi"/>
        </w:rPr>
        <w:t>, Partida 3390</w:t>
      </w:r>
      <w:r w:rsidR="00530C3F" w:rsidRPr="00E15E5C">
        <w:rPr>
          <w:rFonts w:asciiTheme="minorHAnsi" w:hAnsiTheme="minorHAnsi"/>
        </w:rPr>
        <w:t>3</w:t>
      </w:r>
      <w:r w:rsidRPr="00E15E5C">
        <w:rPr>
          <w:rFonts w:asciiTheme="minorHAnsi" w:hAnsiTheme="minorHAnsi"/>
        </w:rPr>
        <w:t xml:space="preserve">, con cargo a distintos programas y unidades, Cuenta Bancaria No. </w:t>
      </w:r>
      <w:r w:rsidR="00E00F87" w:rsidRPr="00E15E5C">
        <w:rPr>
          <w:rFonts w:asciiTheme="minorHAnsi" w:hAnsiTheme="minorHAnsi"/>
        </w:rPr>
        <w:t>11</w:t>
      </w:r>
      <w:r w:rsidR="00530C3F" w:rsidRPr="00E15E5C">
        <w:rPr>
          <w:rFonts w:asciiTheme="minorHAnsi" w:hAnsiTheme="minorHAnsi"/>
        </w:rPr>
        <w:t>21550960</w:t>
      </w:r>
      <w:r w:rsidRPr="00E15E5C">
        <w:rPr>
          <w:rFonts w:asciiTheme="minorHAnsi" w:hAnsiTheme="minorHAnsi"/>
        </w:rPr>
        <w:t>.</w:t>
      </w:r>
    </w:p>
    <w:p w14:paraId="3B15813A" w14:textId="77777777" w:rsidR="00C13F6D" w:rsidRPr="00B91DC9" w:rsidRDefault="00C13F6D" w:rsidP="00B91DC9">
      <w:pPr>
        <w:pStyle w:val="Prrafodelista"/>
        <w:tabs>
          <w:tab w:val="left" w:pos="284"/>
        </w:tabs>
        <w:ind w:left="720" w:right="-1"/>
        <w:jc w:val="both"/>
        <w:rPr>
          <w:rFonts w:ascii="Calibri" w:hAnsi="Calibri" w:cs="Arial"/>
        </w:rPr>
      </w:pPr>
    </w:p>
    <w:p w14:paraId="43C126E6" w14:textId="77777777" w:rsidR="004D454B" w:rsidRDefault="00C13F6D" w:rsidP="004D454B">
      <w:pPr>
        <w:pStyle w:val="Prrafodelista"/>
        <w:numPr>
          <w:ilvl w:val="0"/>
          <w:numId w:val="9"/>
        </w:numPr>
        <w:tabs>
          <w:tab w:val="left" w:pos="284"/>
        </w:tabs>
        <w:ind w:right="-1"/>
        <w:rPr>
          <w:rFonts w:ascii="Calibri" w:hAnsi="Calibri" w:cs="Arial"/>
        </w:rPr>
      </w:pPr>
      <w:r w:rsidRPr="00B91DC9">
        <w:rPr>
          <w:rFonts w:ascii="Calibri" w:hAnsi="Calibri" w:cs="Arial"/>
        </w:rPr>
        <w:t>Para la presente licitación ninguna de las condiciones contenidas en estas bases, así como en las propuestas presentadas por los licitantes, podrán ser negociadas.</w:t>
      </w:r>
      <w:r w:rsidR="004D454B">
        <w:rPr>
          <w:rFonts w:ascii="Calibri" w:hAnsi="Calibri" w:cs="Arial"/>
        </w:rPr>
        <w:br/>
      </w:r>
    </w:p>
    <w:p w14:paraId="0C465E25" w14:textId="77777777" w:rsidR="009E1FB0" w:rsidRDefault="009E1FB0" w:rsidP="00C13F6D">
      <w:pPr>
        <w:tabs>
          <w:tab w:val="left" w:pos="284"/>
        </w:tabs>
        <w:ind w:right="-1"/>
        <w:jc w:val="both"/>
        <w:rPr>
          <w:rFonts w:ascii="Calibri" w:hAnsi="Calibri" w:cs="Arial"/>
        </w:rPr>
      </w:pPr>
    </w:p>
    <w:p w14:paraId="57CA0094" w14:textId="77777777" w:rsidR="00C13F6D" w:rsidRPr="009E1FB0" w:rsidRDefault="00C13F6D" w:rsidP="00C13F6D">
      <w:pPr>
        <w:ind w:left="284" w:right="-1"/>
        <w:jc w:val="both"/>
        <w:rPr>
          <w:rFonts w:ascii="Calibri" w:hAnsi="Calibri"/>
          <w:b/>
          <w:u w:val="single"/>
        </w:rPr>
      </w:pPr>
      <w:r w:rsidRPr="009E1FB0">
        <w:rPr>
          <w:rFonts w:ascii="Calibri" w:hAnsi="Calibri"/>
          <w:b/>
          <w:u w:val="single"/>
        </w:rPr>
        <w:t xml:space="preserve">1.1. </w:t>
      </w:r>
      <w:r w:rsidRPr="009E1FB0">
        <w:rPr>
          <w:rFonts w:ascii="Calibri" w:hAnsi="Calibri"/>
          <w:b/>
          <w:u w:val="single"/>
        </w:rPr>
        <w:tab/>
        <w:t>OBJETO Y ALCANCE. Precisiones.</w:t>
      </w:r>
    </w:p>
    <w:p w14:paraId="7B852520" w14:textId="77777777" w:rsidR="00C13F6D" w:rsidRPr="009E1FB0" w:rsidRDefault="00C13F6D" w:rsidP="00C13F6D">
      <w:pPr>
        <w:ind w:left="284" w:right="-1"/>
        <w:jc w:val="both"/>
        <w:rPr>
          <w:rFonts w:ascii="Calibri" w:hAnsi="Calibri"/>
          <w:b/>
        </w:rPr>
      </w:pPr>
    </w:p>
    <w:p w14:paraId="3DEE2407" w14:textId="5F56DFE2" w:rsidR="00C13F6D" w:rsidRPr="009E1FB0" w:rsidRDefault="0003197D" w:rsidP="001A0E68">
      <w:pPr>
        <w:pStyle w:val="Prrafodelista"/>
        <w:numPr>
          <w:ilvl w:val="2"/>
          <w:numId w:val="23"/>
        </w:numPr>
        <w:tabs>
          <w:tab w:val="right" w:pos="1985"/>
        </w:tabs>
        <w:ind w:left="993" w:right="-1" w:hanging="567"/>
        <w:jc w:val="both"/>
        <w:rPr>
          <w:rFonts w:ascii="Calibri" w:hAnsi="Calibri"/>
        </w:rPr>
      </w:pPr>
      <w:r w:rsidRPr="00E15E5C">
        <w:rPr>
          <w:rFonts w:ascii="Calibri" w:hAnsi="Calibri"/>
        </w:rPr>
        <w:t>En los anexos 1</w:t>
      </w:r>
      <w:r w:rsidR="004E3977" w:rsidRPr="00E15E5C">
        <w:rPr>
          <w:rFonts w:ascii="Calibri" w:hAnsi="Calibri"/>
        </w:rPr>
        <w:t xml:space="preserve"> y</w:t>
      </w:r>
      <w:r w:rsidRPr="00E15E5C">
        <w:rPr>
          <w:rFonts w:ascii="Calibri" w:hAnsi="Calibri"/>
        </w:rPr>
        <w:t xml:space="preserve"> 1A </w:t>
      </w:r>
      <w:r w:rsidR="00C13F6D" w:rsidRPr="00E15E5C">
        <w:rPr>
          <w:rFonts w:ascii="Calibri" w:hAnsi="Calibri"/>
        </w:rPr>
        <w:t xml:space="preserve">de estas bases, se describe el </w:t>
      </w:r>
      <w:r w:rsidR="004E3977" w:rsidRPr="00E15E5C">
        <w:rPr>
          <w:rFonts w:ascii="Calibri" w:hAnsi="Calibri"/>
          <w:bCs/>
        </w:rPr>
        <w:t>Servicio Integral de Procesamiento de Pruebas de Tamiz Metabólico</w:t>
      </w:r>
      <w:r w:rsidR="00C13F6D" w:rsidRPr="00E15E5C">
        <w:rPr>
          <w:rFonts w:ascii="Calibri" w:hAnsi="Calibri"/>
        </w:rPr>
        <w:t xml:space="preserve"> que requiere la Convocante, para </w:t>
      </w:r>
      <w:r w:rsidR="004E3977" w:rsidRPr="00E15E5C">
        <w:rPr>
          <w:rFonts w:ascii="Calibri" w:hAnsi="Calibri"/>
        </w:rPr>
        <w:t>el</w:t>
      </w:r>
      <w:r w:rsidR="00C13F6D" w:rsidRPr="00E15E5C">
        <w:rPr>
          <w:rFonts w:ascii="Calibri" w:hAnsi="Calibri"/>
        </w:rPr>
        <w:t xml:space="preserve"> </w:t>
      </w:r>
      <w:r w:rsidR="00C13F6D" w:rsidRPr="00E15E5C">
        <w:rPr>
          <w:rFonts w:ascii="Calibri" w:hAnsi="Calibri"/>
          <w:b/>
        </w:rPr>
        <w:t>Hospital Metropolitano “Dr. Bernardo Sepúlveda”, Hospital Regional Materno Infantil, Hospital General de Sabinas Hidalgo</w:t>
      </w:r>
      <w:r w:rsidR="00630171" w:rsidRPr="00E15E5C">
        <w:rPr>
          <w:rFonts w:ascii="Calibri" w:hAnsi="Calibri"/>
          <w:b/>
        </w:rPr>
        <w:t xml:space="preserve">, </w:t>
      </w:r>
      <w:r w:rsidR="00C13F6D" w:rsidRPr="00E15E5C">
        <w:rPr>
          <w:rFonts w:ascii="Calibri" w:hAnsi="Calibri"/>
          <w:b/>
        </w:rPr>
        <w:t>Hospital General de Cerralvo</w:t>
      </w:r>
      <w:r w:rsidR="00977DAE" w:rsidRPr="00E15E5C">
        <w:rPr>
          <w:rFonts w:ascii="Calibri" w:hAnsi="Calibri"/>
          <w:b/>
        </w:rPr>
        <w:t>, Hospital General de Montemorelos,</w:t>
      </w:r>
      <w:r w:rsidR="00630171" w:rsidRPr="00E15E5C">
        <w:rPr>
          <w:rFonts w:ascii="Calibri" w:hAnsi="Calibri"/>
          <w:b/>
        </w:rPr>
        <w:t xml:space="preserve"> Hospital General de Dr. Arroyo</w:t>
      </w:r>
      <w:r w:rsidR="004E3977" w:rsidRPr="00E15E5C">
        <w:rPr>
          <w:rFonts w:ascii="Calibri" w:hAnsi="Calibri"/>
          <w:b/>
        </w:rPr>
        <w:t>,</w:t>
      </w:r>
      <w:r w:rsidR="00977DAE" w:rsidRPr="00E15E5C">
        <w:rPr>
          <w:rFonts w:ascii="Calibri" w:hAnsi="Calibri"/>
          <w:b/>
        </w:rPr>
        <w:t xml:space="preserve"> Hospital General de </w:t>
      </w:r>
      <w:r w:rsidR="004E3977" w:rsidRPr="00E15E5C">
        <w:rPr>
          <w:rFonts w:ascii="Calibri" w:hAnsi="Calibri"/>
          <w:b/>
        </w:rPr>
        <w:t>Linares y Hospital General de Galeana</w:t>
      </w:r>
      <w:r w:rsidR="00C13F6D" w:rsidRPr="00E15E5C">
        <w:rPr>
          <w:rFonts w:ascii="Calibri" w:hAnsi="Calibri"/>
        </w:rPr>
        <w:t xml:space="preserve">, conforme a las descripciones, características y cantidades solicitadas por </w:t>
      </w:r>
      <w:r w:rsidR="00B91DC9" w:rsidRPr="00E15E5C">
        <w:rPr>
          <w:rFonts w:ascii="Calibri" w:hAnsi="Calibri"/>
        </w:rPr>
        <w:t>la Dirección de Hospitales</w:t>
      </w:r>
      <w:r w:rsidR="00C13F6D" w:rsidRPr="00E15E5C">
        <w:rPr>
          <w:rFonts w:ascii="Calibri" w:hAnsi="Calibri"/>
        </w:rPr>
        <w:t>, por lo que no se aceptarán proposiciones alternativas que demeriten la calidad del mismo</w:t>
      </w:r>
      <w:r w:rsidR="001A0E68" w:rsidRPr="00E15E5C">
        <w:rPr>
          <w:rFonts w:ascii="Calibri" w:hAnsi="Calibri"/>
        </w:rPr>
        <w:t>; sin embargo, en caso de que</w:t>
      </w:r>
      <w:r w:rsidR="001A0E68" w:rsidRPr="009E1FB0">
        <w:rPr>
          <w:rFonts w:ascii="Calibri" w:hAnsi="Calibri"/>
        </w:rPr>
        <w:t xml:space="preserve"> se presenten proposiciones </w:t>
      </w:r>
      <w:r w:rsidR="001A0E68" w:rsidRPr="009E1FB0">
        <w:rPr>
          <w:rFonts w:ascii="Calibri" w:hAnsi="Calibri"/>
        </w:rPr>
        <w:lastRenderedPageBreak/>
        <w:t>con características y presentación distintas a las señaladas en los anexos mencionados, su aceptación dependerá del Comité Evaluador, reservándose la Convocante el derecho de rechazar las propuestas.</w:t>
      </w:r>
    </w:p>
    <w:p w14:paraId="73E8ED7E" w14:textId="77777777" w:rsidR="00630171" w:rsidRPr="00630171" w:rsidRDefault="00630171" w:rsidP="00B91DC9">
      <w:pPr>
        <w:pStyle w:val="Prrafodelista"/>
        <w:tabs>
          <w:tab w:val="right" w:pos="993"/>
        </w:tabs>
        <w:ind w:left="993" w:right="-1"/>
        <w:jc w:val="both"/>
        <w:rPr>
          <w:rFonts w:ascii="Calibri" w:hAnsi="Calibri"/>
        </w:rPr>
      </w:pPr>
    </w:p>
    <w:p w14:paraId="3DFB202A" w14:textId="77777777" w:rsidR="005326BB" w:rsidRDefault="005326BB" w:rsidP="005326BB">
      <w:pPr>
        <w:pStyle w:val="Prrafodelista"/>
        <w:numPr>
          <w:ilvl w:val="2"/>
          <w:numId w:val="23"/>
        </w:numPr>
        <w:tabs>
          <w:tab w:val="right" w:pos="1985"/>
        </w:tabs>
        <w:ind w:left="993" w:right="-1" w:hanging="567"/>
        <w:jc w:val="both"/>
        <w:rPr>
          <w:rFonts w:ascii="Calibri" w:hAnsi="Calibri"/>
        </w:rPr>
      </w:pPr>
      <w:r>
        <w:rPr>
          <w:rFonts w:ascii="Calibri" w:hAnsi="Calibri"/>
        </w:rPr>
        <w:t>L</w:t>
      </w:r>
      <w:r w:rsidRPr="0043333E">
        <w:rPr>
          <w:rFonts w:ascii="Calibri" w:hAnsi="Calibri"/>
        </w:rPr>
        <w:t xml:space="preserve">a </w:t>
      </w:r>
      <w:r>
        <w:rPr>
          <w:rFonts w:ascii="Calibri" w:hAnsi="Calibri"/>
        </w:rPr>
        <w:t>Convocante</w:t>
      </w:r>
      <w:r w:rsidRPr="0043333E">
        <w:rPr>
          <w:rFonts w:ascii="Calibri" w:hAnsi="Calibri"/>
        </w:rPr>
        <w:t xml:space="preserve"> </w:t>
      </w:r>
      <w:r>
        <w:rPr>
          <w:rFonts w:ascii="Calibri" w:hAnsi="Calibri"/>
        </w:rPr>
        <w:t>no aceptará la omisión</w:t>
      </w:r>
      <w:r w:rsidRPr="0043333E">
        <w:rPr>
          <w:rFonts w:ascii="Calibri" w:hAnsi="Calibri"/>
        </w:rPr>
        <w:t>, suspensión o cancelación del análisis de muestra alguna, con excepción de aquellas de mala calidad o por algún otro criterio que haga a esta muestra no válida para su análisis, condición que deberá notificarse a través del reporte de datos en línea, dentro de las 24 horas posteriores a</w:t>
      </w:r>
      <w:r>
        <w:rPr>
          <w:rFonts w:ascii="Calibri" w:hAnsi="Calibri"/>
        </w:rPr>
        <w:t xml:space="preserve"> su recepción en el laboratorio para ser autorizada dicha situación por el personal responsable del programa de Salud Materna y Perinatal.</w:t>
      </w:r>
      <w:r>
        <w:rPr>
          <w:rFonts w:ascii="Calibri" w:hAnsi="Calibri"/>
        </w:rPr>
        <w:br/>
      </w:r>
    </w:p>
    <w:p w14:paraId="2BD6FD08" w14:textId="77777777" w:rsidR="005326BB" w:rsidRDefault="005326BB" w:rsidP="005326BB">
      <w:pPr>
        <w:pStyle w:val="Prrafodelista"/>
        <w:numPr>
          <w:ilvl w:val="2"/>
          <w:numId w:val="23"/>
        </w:numPr>
        <w:tabs>
          <w:tab w:val="right" w:pos="1985"/>
        </w:tabs>
        <w:ind w:left="993" w:right="-1" w:hanging="567"/>
        <w:jc w:val="both"/>
        <w:rPr>
          <w:rFonts w:ascii="Calibri" w:hAnsi="Calibri"/>
        </w:rPr>
      </w:pPr>
      <w:r w:rsidRPr="005326BB">
        <w:rPr>
          <w:rFonts w:ascii="Calibri" w:hAnsi="Calibri"/>
        </w:rPr>
        <w:t>Los valores de corte de las pruebas de tamiz serán analizados en forma periódica, al menos cada 3 meses por el licitante que resulte adjudicado y en su caso se modificarán, para que estos se ajusten a la población estudiada. Informando por escrito y en forma electrónica a la Convocante cualquier cambio o ajuste en los puntos de corte.</w:t>
      </w:r>
      <w:r>
        <w:rPr>
          <w:rFonts w:ascii="Calibri" w:hAnsi="Calibri"/>
        </w:rPr>
        <w:br/>
      </w:r>
    </w:p>
    <w:p w14:paraId="2DCA83C5" w14:textId="71B5E7A8" w:rsidR="00C13F6D" w:rsidRDefault="005326BB" w:rsidP="005326BB">
      <w:pPr>
        <w:pStyle w:val="Prrafodelista"/>
        <w:numPr>
          <w:ilvl w:val="2"/>
          <w:numId w:val="23"/>
        </w:numPr>
        <w:tabs>
          <w:tab w:val="right" w:pos="1985"/>
        </w:tabs>
        <w:ind w:left="993" w:right="-1" w:hanging="567"/>
        <w:jc w:val="both"/>
        <w:rPr>
          <w:rFonts w:ascii="Calibri" w:hAnsi="Calibri"/>
        </w:rPr>
      </w:pPr>
      <w:r w:rsidRPr="005326BB">
        <w:rPr>
          <w:rFonts w:ascii="Calibri" w:hAnsi="Calibri"/>
        </w:rPr>
        <w:t>Toda muestra que arroje un resultado sospechoso deberá de ser sometida a un segundo análisis por duplicado en la misma muestra, el cual se realizará sin costo para la Convocante. Si ambos resultados del segundo análisis se encuentran dentro del +/-15% del valor del primer resultado, se realizará un promedio de los 3, en caso contrario, solo se promediará el resultado del segundo análisis por duplicado.</w:t>
      </w:r>
    </w:p>
    <w:p w14:paraId="6A850A5F" w14:textId="77777777" w:rsidR="005326BB" w:rsidRPr="005326BB" w:rsidRDefault="005326BB" w:rsidP="005326BB">
      <w:pPr>
        <w:pStyle w:val="Prrafodelista"/>
        <w:tabs>
          <w:tab w:val="right" w:pos="1985"/>
        </w:tabs>
        <w:ind w:left="993" w:right="-1"/>
        <w:jc w:val="both"/>
        <w:rPr>
          <w:rFonts w:ascii="Calibri" w:hAnsi="Calibri"/>
        </w:rPr>
      </w:pPr>
    </w:p>
    <w:p w14:paraId="4D2DECE4" w14:textId="33F8E1F5" w:rsidR="00C13F6D" w:rsidRPr="005326BB" w:rsidRDefault="005326BB" w:rsidP="005326BB">
      <w:pPr>
        <w:pStyle w:val="Prrafodelista"/>
        <w:numPr>
          <w:ilvl w:val="2"/>
          <w:numId w:val="23"/>
        </w:numPr>
        <w:tabs>
          <w:tab w:val="right" w:pos="1985"/>
        </w:tabs>
        <w:ind w:left="993" w:right="-1" w:hanging="567"/>
        <w:jc w:val="both"/>
        <w:rPr>
          <w:rFonts w:ascii="Calibri" w:hAnsi="Calibri"/>
        </w:rPr>
      </w:pPr>
      <w:r w:rsidRPr="0043333E">
        <w:rPr>
          <w:rFonts w:ascii="Calibri" w:hAnsi="Calibri"/>
        </w:rPr>
        <w:t xml:space="preserve">Para el caso de los resultados anormales, la interpretación de los resultados será de acuerdo a lo descrito en el “Procedimiento Normalizado de Operación (PNO) para la interpretación de resultados anormales” y a la herramienta médica-informática con que cuenta para ello. Así mismo, dependiendo del panel de pruebas, cuando la cuantificación o estimación de un analito no proporcione información concluyente para una sospecha diagnostica, se deberán reanalizar sin costo adicional para la </w:t>
      </w:r>
      <w:r>
        <w:rPr>
          <w:rFonts w:ascii="Calibri" w:hAnsi="Calibri"/>
        </w:rPr>
        <w:t>Convocante</w:t>
      </w:r>
      <w:r w:rsidRPr="0043333E">
        <w:rPr>
          <w:rFonts w:ascii="Calibri" w:hAnsi="Calibri"/>
        </w:rPr>
        <w:t>, las pruebas necesarias adicionales a la prueba primaria, para in</w:t>
      </w:r>
      <w:r>
        <w:rPr>
          <w:rFonts w:ascii="Calibri" w:hAnsi="Calibri"/>
        </w:rPr>
        <w:t>formar un resultado concluyente.</w:t>
      </w:r>
    </w:p>
    <w:p w14:paraId="75E5B5E0" w14:textId="77777777" w:rsidR="00C13F6D" w:rsidRPr="009A42C4" w:rsidRDefault="00C13F6D" w:rsidP="00B91DC9">
      <w:pPr>
        <w:pStyle w:val="Prrafodelista"/>
        <w:tabs>
          <w:tab w:val="right" w:pos="993"/>
        </w:tabs>
        <w:rPr>
          <w:rFonts w:ascii="Calibri" w:hAnsi="Calibri"/>
        </w:rPr>
      </w:pPr>
    </w:p>
    <w:p w14:paraId="40D26323" w14:textId="0DB6D8F5" w:rsidR="005326BB" w:rsidRDefault="005326BB" w:rsidP="005326BB">
      <w:pPr>
        <w:pStyle w:val="Prrafodelista"/>
        <w:numPr>
          <w:ilvl w:val="2"/>
          <w:numId w:val="23"/>
        </w:numPr>
        <w:tabs>
          <w:tab w:val="right" w:pos="1985"/>
        </w:tabs>
        <w:ind w:left="993" w:right="-1" w:hanging="567"/>
        <w:jc w:val="both"/>
        <w:rPr>
          <w:rFonts w:ascii="Calibri" w:hAnsi="Calibri"/>
        </w:rPr>
      </w:pPr>
      <w:r>
        <w:rPr>
          <w:rFonts w:ascii="Calibri" w:hAnsi="Calibri"/>
        </w:rPr>
        <w:t xml:space="preserve">El licitante que resulte </w:t>
      </w:r>
      <w:r w:rsidRPr="006A50D6">
        <w:rPr>
          <w:rFonts w:ascii="Calibri" w:hAnsi="Calibri"/>
        </w:rPr>
        <w:t xml:space="preserve">adjudicado deberá incluir como parte del servicio y sin costo adicional para la Convocante, las pruebas confirmatorias necesarias para el 100 % de los casos de los pacientes con resultado de tamiz anormal (a excepción de los casos sospechosos de hipotiroidismo congénito), así como las pruebas de seguimiento de acuerdo a lo señalado </w:t>
      </w:r>
      <w:r w:rsidRPr="00636C20">
        <w:rPr>
          <w:rFonts w:ascii="Calibri" w:hAnsi="Calibri"/>
        </w:rPr>
        <w:t>en el Anexo 1-A. La Convocante podrá realizar cambios a los diagramas de flujo en cualquier momento del contrato, dando aviso al licitante adjudicado</w:t>
      </w:r>
      <w:r w:rsidRPr="006A50D6">
        <w:rPr>
          <w:rFonts w:ascii="Calibri" w:hAnsi="Calibri"/>
        </w:rPr>
        <w:t xml:space="preserve"> 30 días</w:t>
      </w:r>
      <w:r w:rsidRPr="00307986">
        <w:rPr>
          <w:rFonts w:ascii="Calibri" w:hAnsi="Calibri"/>
        </w:rPr>
        <w:t xml:space="preserve"> naturales antes de su efecto.</w:t>
      </w:r>
    </w:p>
    <w:p w14:paraId="15708208" w14:textId="77777777" w:rsidR="00C13F6D" w:rsidRPr="009A42C4" w:rsidRDefault="00C13F6D" w:rsidP="00B91DC9">
      <w:pPr>
        <w:pStyle w:val="Prrafodelista"/>
        <w:tabs>
          <w:tab w:val="right" w:pos="993"/>
        </w:tabs>
        <w:rPr>
          <w:rFonts w:ascii="Calibri" w:hAnsi="Calibri"/>
        </w:rPr>
      </w:pPr>
    </w:p>
    <w:p w14:paraId="799EDE18" w14:textId="693FD429" w:rsidR="005326BB" w:rsidRDefault="005326BB" w:rsidP="005326BB">
      <w:pPr>
        <w:pStyle w:val="Prrafodelista"/>
        <w:numPr>
          <w:ilvl w:val="2"/>
          <w:numId w:val="23"/>
        </w:numPr>
        <w:tabs>
          <w:tab w:val="right" w:pos="1985"/>
        </w:tabs>
        <w:ind w:left="993" w:right="-1" w:hanging="567"/>
        <w:jc w:val="both"/>
        <w:rPr>
          <w:rFonts w:ascii="Calibri" w:hAnsi="Calibri"/>
        </w:rPr>
      </w:pPr>
      <w:r>
        <w:rPr>
          <w:rFonts w:ascii="Calibri" w:hAnsi="Calibri"/>
        </w:rPr>
        <w:t xml:space="preserve">El licitante que resulte </w:t>
      </w:r>
      <w:r w:rsidRPr="006A50D6">
        <w:rPr>
          <w:rFonts w:ascii="Calibri" w:hAnsi="Calibri"/>
        </w:rPr>
        <w:t>adjudicado deberá demostrar su capacidad para efectuar la determinación de electrolitos en sudor por sus propios medios con la finalidad de garantizar que todos los casos que así lo requieran según el diagrama de flujo citado en el Anexo 1-A, debiendo presentar el procedimiento o protocolo a seguir, técnica utilizada y especificaciones para la toma de muestra</w:t>
      </w:r>
      <w:r>
        <w:rPr>
          <w:rFonts w:ascii="Calibri" w:hAnsi="Calibri"/>
        </w:rPr>
        <w:t>.</w:t>
      </w:r>
    </w:p>
    <w:p w14:paraId="50BB287F" w14:textId="77777777" w:rsidR="005326BB" w:rsidRDefault="005326BB" w:rsidP="005326BB">
      <w:pPr>
        <w:pStyle w:val="Prrafodelista"/>
        <w:tabs>
          <w:tab w:val="right" w:pos="1985"/>
        </w:tabs>
        <w:ind w:left="993" w:right="-1"/>
        <w:jc w:val="both"/>
        <w:rPr>
          <w:rFonts w:ascii="Calibri" w:hAnsi="Calibri"/>
        </w:rPr>
      </w:pPr>
    </w:p>
    <w:p w14:paraId="101A96FA" w14:textId="07162A33" w:rsidR="005326BB" w:rsidRPr="005326BB" w:rsidRDefault="005326BB" w:rsidP="005326BB">
      <w:pPr>
        <w:pStyle w:val="Prrafodelista"/>
        <w:numPr>
          <w:ilvl w:val="2"/>
          <w:numId w:val="23"/>
        </w:numPr>
        <w:tabs>
          <w:tab w:val="right" w:pos="1985"/>
        </w:tabs>
        <w:ind w:left="993" w:right="-1" w:hanging="567"/>
        <w:jc w:val="both"/>
        <w:rPr>
          <w:rFonts w:ascii="Calibri" w:hAnsi="Calibri"/>
        </w:rPr>
      </w:pPr>
      <w:r w:rsidRPr="00F06D05">
        <w:rPr>
          <w:rFonts w:ascii="Calibri" w:hAnsi="Calibri"/>
        </w:rPr>
        <w:t xml:space="preserve">Las muestras de sangre seca en papel filtro residuales deberán ser eliminadas después de 6 meses de haber sido procesadas, de conformidad con lo establecido en la NOM-087- SEMARNAT-SSA1-2002, para lo cual </w:t>
      </w:r>
      <w:r>
        <w:rPr>
          <w:rFonts w:ascii="Calibri" w:hAnsi="Calibri"/>
        </w:rPr>
        <w:t xml:space="preserve">los licitantes </w:t>
      </w:r>
      <w:r w:rsidRPr="00F06D05">
        <w:rPr>
          <w:rFonts w:ascii="Calibri" w:hAnsi="Calibri"/>
        </w:rPr>
        <w:t>deberá</w:t>
      </w:r>
      <w:r>
        <w:rPr>
          <w:rFonts w:ascii="Calibri" w:hAnsi="Calibri"/>
        </w:rPr>
        <w:t>n</w:t>
      </w:r>
      <w:r w:rsidRPr="00F06D05">
        <w:rPr>
          <w:rFonts w:ascii="Calibri" w:hAnsi="Calibri"/>
        </w:rPr>
        <w:t xml:space="preserve"> presentar</w:t>
      </w:r>
      <w:r>
        <w:rPr>
          <w:rFonts w:ascii="Calibri" w:hAnsi="Calibri"/>
        </w:rPr>
        <w:t xml:space="preserve"> en su propuesta técnica</w:t>
      </w:r>
      <w:r w:rsidRPr="00F06D05">
        <w:rPr>
          <w:rFonts w:ascii="Calibri" w:hAnsi="Calibri"/>
        </w:rPr>
        <w:t xml:space="preserve"> copia del contrato vigente con empresa autorizada para el manejo final de estos residuos como parte de su propuesta. Durante la vigilancia del contrato </w:t>
      </w:r>
      <w:r>
        <w:rPr>
          <w:rFonts w:ascii="Calibri" w:hAnsi="Calibri"/>
        </w:rPr>
        <w:t>el licitante que resulte adjudicado</w:t>
      </w:r>
      <w:r w:rsidRPr="00F06D05">
        <w:rPr>
          <w:rFonts w:ascii="Calibri" w:hAnsi="Calibri"/>
        </w:rPr>
        <w:t xml:space="preserve"> deberá entregar a la </w:t>
      </w:r>
      <w:r>
        <w:rPr>
          <w:rFonts w:ascii="Calibri" w:hAnsi="Calibri"/>
        </w:rPr>
        <w:t>Convocante</w:t>
      </w:r>
      <w:r w:rsidRPr="00F06D05">
        <w:rPr>
          <w:rFonts w:ascii="Calibri" w:hAnsi="Calibri"/>
        </w:rPr>
        <w:t xml:space="preserve"> la constancia en donde se identifique la entrega de las muestras biológicas a destruir por parte de</w:t>
      </w:r>
      <w:r>
        <w:rPr>
          <w:rFonts w:ascii="Calibri" w:hAnsi="Calibri"/>
        </w:rPr>
        <w:t xml:space="preserve"> </w:t>
      </w:r>
      <w:r w:rsidRPr="00F06D05">
        <w:rPr>
          <w:rFonts w:ascii="Calibri" w:hAnsi="Calibri"/>
        </w:rPr>
        <w:t>la empresa que haya contratado.</w:t>
      </w:r>
    </w:p>
    <w:p w14:paraId="665F15F2" w14:textId="77777777" w:rsidR="00C13F6D" w:rsidRPr="005326BB" w:rsidRDefault="00C13F6D" w:rsidP="005326BB">
      <w:pPr>
        <w:tabs>
          <w:tab w:val="right" w:pos="993"/>
        </w:tabs>
        <w:rPr>
          <w:rFonts w:ascii="Calibri" w:hAnsi="Calibri"/>
        </w:rPr>
      </w:pPr>
    </w:p>
    <w:p w14:paraId="68D9E530" w14:textId="77777777" w:rsidR="00C13F6D" w:rsidRPr="009A42C4" w:rsidRDefault="00036D47" w:rsidP="00B91DC9">
      <w:pPr>
        <w:pStyle w:val="Prrafodelista"/>
        <w:numPr>
          <w:ilvl w:val="2"/>
          <w:numId w:val="23"/>
        </w:numPr>
        <w:tabs>
          <w:tab w:val="right" w:pos="993"/>
        </w:tabs>
        <w:ind w:left="993" w:right="-1" w:hanging="567"/>
        <w:jc w:val="both"/>
        <w:rPr>
          <w:rFonts w:ascii="Calibri" w:hAnsi="Calibri"/>
        </w:rPr>
      </w:pPr>
      <w:r>
        <w:rPr>
          <w:rFonts w:ascii="Calibri" w:hAnsi="Calibri"/>
        </w:rPr>
        <w:t>La presente licitación se adjudicará por paquete a un solo licitante.</w:t>
      </w:r>
    </w:p>
    <w:p w14:paraId="0A3A6172" w14:textId="77777777" w:rsidR="00C13F6D" w:rsidRPr="009A42C4" w:rsidRDefault="00C13F6D" w:rsidP="00B91DC9">
      <w:pPr>
        <w:pStyle w:val="Prrafodelista"/>
        <w:tabs>
          <w:tab w:val="right" w:pos="993"/>
        </w:tabs>
        <w:rPr>
          <w:rFonts w:ascii="Calibri" w:hAnsi="Calibri"/>
        </w:rPr>
      </w:pPr>
    </w:p>
    <w:p w14:paraId="428497A1" w14:textId="215B2360" w:rsidR="003E3C50" w:rsidRDefault="00BF337E" w:rsidP="00BF337E">
      <w:pPr>
        <w:pStyle w:val="Prrafodelista"/>
        <w:numPr>
          <w:ilvl w:val="2"/>
          <w:numId w:val="23"/>
        </w:numPr>
        <w:shd w:val="clear" w:color="auto" w:fill="FFFFFF" w:themeFill="background1"/>
        <w:tabs>
          <w:tab w:val="right" w:pos="1985"/>
        </w:tabs>
        <w:ind w:left="993" w:right="-1" w:hanging="567"/>
        <w:jc w:val="both"/>
        <w:rPr>
          <w:rFonts w:asciiTheme="minorHAnsi" w:hAnsiTheme="minorHAnsi"/>
        </w:rPr>
      </w:pPr>
      <w:r>
        <w:rPr>
          <w:rFonts w:asciiTheme="minorHAnsi" w:hAnsiTheme="minorHAnsi"/>
        </w:rPr>
        <w:t xml:space="preserve"> </w:t>
      </w:r>
      <w:r w:rsidR="005326BB" w:rsidRPr="00BC1FA9">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que el servicio a los que hace referencia la presente convocatoria </w:t>
      </w:r>
      <w:r w:rsidR="0061456B" w:rsidRPr="00BC1FA9">
        <w:rPr>
          <w:rFonts w:asciiTheme="minorHAnsi" w:hAnsiTheme="minorHAnsi"/>
        </w:rPr>
        <w:t>cumple</w:t>
      </w:r>
      <w:r w:rsidR="0061456B">
        <w:rPr>
          <w:rFonts w:asciiTheme="minorHAnsi" w:hAnsiTheme="minorHAnsi"/>
        </w:rPr>
        <w:t>n</w:t>
      </w:r>
      <w:r w:rsidR="005326BB" w:rsidRPr="00BC1FA9">
        <w:rPr>
          <w:rFonts w:asciiTheme="minorHAnsi" w:hAnsiTheme="minorHAnsi"/>
        </w:rPr>
        <w:t xml:space="preserve"> con los estándares de calidad </w:t>
      </w:r>
      <w:r w:rsidR="005326BB">
        <w:rPr>
          <w:rFonts w:asciiTheme="minorHAnsi" w:hAnsiTheme="minorHAnsi"/>
        </w:rPr>
        <w:t xml:space="preserve">o unidades de medida requeridas, </w:t>
      </w:r>
      <w:r w:rsidR="005326BB">
        <w:rPr>
          <w:rFonts w:asciiTheme="minorHAnsi" w:hAnsiTheme="minorHAnsi"/>
        </w:rPr>
        <w:lastRenderedPageBreak/>
        <w:t>específicamente NOM-007-SSA3-2011, NOM-034-SSA2-2013, NOM-087-SEMARNAT-SSA1-2002, NOM-004-SSA3-2012.</w:t>
      </w:r>
      <w:r w:rsidR="003E3C50">
        <w:rPr>
          <w:rFonts w:asciiTheme="minorHAnsi" w:hAnsiTheme="minorHAnsi"/>
        </w:rPr>
        <w:br/>
      </w:r>
    </w:p>
    <w:p w14:paraId="7B7BA2F1" w14:textId="6264F55B" w:rsidR="00BF337E" w:rsidRPr="00BF337E" w:rsidRDefault="00BF337E" w:rsidP="00BF337E">
      <w:pPr>
        <w:pStyle w:val="Prrafodelista"/>
        <w:numPr>
          <w:ilvl w:val="2"/>
          <w:numId w:val="23"/>
        </w:numPr>
        <w:shd w:val="clear" w:color="auto" w:fill="FFFFFF" w:themeFill="background1"/>
        <w:tabs>
          <w:tab w:val="right" w:pos="1985"/>
        </w:tabs>
        <w:ind w:left="993" w:right="-1" w:hanging="567"/>
        <w:jc w:val="both"/>
        <w:rPr>
          <w:rFonts w:asciiTheme="minorHAnsi" w:hAnsiTheme="minorHAnsi"/>
        </w:rPr>
      </w:pPr>
      <w:r w:rsidRPr="00BF337E">
        <w:rPr>
          <w:rFonts w:asciiTheme="minorHAnsi" w:hAnsiTheme="minorHAnsi" w:cs="Arial"/>
        </w:rPr>
        <w:t xml:space="preserve"> </w:t>
      </w:r>
      <w:r w:rsidR="003E3C50" w:rsidRPr="00BF337E">
        <w:rPr>
          <w:rFonts w:asciiTheme="minorHAnsi" w:hAnsiTheme="minorHAnsi" w:cs="Arial"/>
        </w:rPr>
        <w:t>Las facturas que resulten de la prestación del servicio deberán presentarse en la Unidad Hospitalaria correspondiente y contener lo siguiente: la fecha de recepción, nombre y firma del responsable de la recepción y la firma del Administrador y/o Director de la Unidad; las mismas serán a favor de la Convocante, R.F.C. SSN970115-QI9, con domicilio en Matamoros No. 520 Ote., en el Centro de Monterrey, N.L., C.P. 64000. Dichas facturas deberán</w:t>
      </w:r>
      <w:r w:rsidR="003E3C50" w:rsidRPr="00BF337E">
        <w:rPr>
          <w:rFonts w:asciiTheme="minorHAnsi" w:hAnsiTheme="minorHAnsi"/>
        </w:rPr>
        <w:t xml:space="preserve"> </w:t>
      </w:r>
      <w:r w:rsidR="003E3C50" w:rsidRPr="00BF337E">
        <w:rPr>
          <w:rFonts w:asciiTheme="minorHAnsi" w:hAnsiTheme="minorHAnsi" w:cs="Arial"/>
        </w:rPr>
        <w:t xml:space="preserve">mencionar el número de contrato, partida y descripción técnica, y </w:t>
      </w:r>
      <w:r w:rsidR="003E3C50" w:rsidRPr="0045499F">
        <w:rPr>
          <w:rFonts w:asciiTheme="minorHAnsi" w:hAnsiTheme="minorHAnsi" w:cs="Arial"/>
        </w:rPr>
        <w:t>estar selladas y firmadas por el Líder Estatal del Programa de Salud Materna y Perinatal, las Unidades Aplicativas las enviarán a la Oficina de Recursos Financieros de la Convocante para su posterior trámite de pago</w:t>
      </w:r>
      <w:r w:rsidRPr="0045499F">
        <w:rPr>
          <w:rFonts w:asciiTheme="minorHAnsi" w:hAnsiTheme="minorHAnsi" w:cs="Arial"/>
        </w:rPr>
        <w:t xml:space="preserve">, acompañadas de los resultados </w:t>
      </w:r>
      <w:r w:rsidR="003E3C50" w:rsidRPr="0045499F">
        <w:rPr>
          <w:rFonts w:asciiTheme="minorHAnsi" w:hAnsiTheme="minorHAnsi" w:cs="Arial"/>
        </w:rPr>
        <w:t>correspondientes</w:t>
      </w:r>
      <w:r w:rsidR="003E3C50" w:rsidRPr="00BF337E">
        <w:rPr>
          <w:rFonts w:asciiTheme="minorHAnsi" w:hAnsiTheme="minorHAnsi" w:cs="Arial"/>
        </w:rPr>
        <w:t>.</w:t>
      </w:r>
    </w:p>
    <w:p w14:paraId="314BE250" w14:textId="77777777" w:rsidR="00BF337E" w:rsidRPr="00BF337E" w:rsidRDefault="00BF337E" w:rsidP="00BF337E">
      <w:pPr>
        <w:pStyle w:val="Prrafodelista"/>
        <w:tabs>
          <w:tab w:val="right" w:pos="1985"/>
        </w:tabs>
        <w:ind w:left="993" w:right="-1"/>
        <w:jc w:val="both"/>
        <w:rPr>
          <w:rFonts w:asciiTheme="minorHAnsi" w:hAnsiTheme="minorHAnsi"/>
        </w:rPr>
      </w:pPr>
    </w:p>
    <w:p w14:paraId="06F72C21" w14:textId="0D50C441" w:rsidR="000A387E" w:rsidRPr="00BF337E" w:rsidRDefault="00BF337E" w:rsidP="000A387E">
      <w:pPr>
        <w:pStyle w:val="Prrafodelista"/>
        <w:numPr>
          <w:ilvl w:val="2"/>
          <w:numId w:val="23"/>
        </w:numPr>
        <w:tabs>
          <w:tab w:val="right" w:pos="1985"/>
        </w:tabs>
        <w:ind w:left="993" w:right="-1" w:hanging="567"/>
        <w:jc w:val="both"/>
        <w:rPr>
          <w:rFonts w:asciiTheme="minorHAnsi" w:hAnsiTheme="minorHAnsi" w:cs="Arial"/>
          <w:bCs/>
          <w:color w:val="000000" w:themeColor="text1"/>
        </w:rPr>
      </w:pPr>
      <w:r w:rsidRPr="00BF337E">
        <w:rPr>
          <w:rFonts w:asciiTheme="minorHAnsi" w:hAnsiTheme="minorHAnsi"/>
        </w:rPr>
        <w:t xml:space="preserve"> </w:t>
      </w:r>
      <w:r w:rsidR="003E3C50" w:rsidRPr="00BF337E">
        <w:rPr>
          <w:rFonts w:asciiTheme="minorHAnsi" w:hAnsiTheme="minorHAnsi"/>
        </w:rPr>
        <w:t xml:space="preserve">La </w:t>
      </w:r>
      <w:r w:rsidR="003E3C50" w:rsidRPr="00BF337E">
        <w:rPr>
          <w:rFonts w:asciiTheme="minorHAnsi" w:hAnsiTheme="minorHAnsi" w:cs="Arial"/>
          <w:bCs/>
          <w:color w:val="000000" w:themeColor="text1"/>
        </w:rPr>
        <w:t>convocante hará la solicitud del servicio en el formato de “orden de envío”, debidamente foliado y estableciendo en éste el lugar y la fecha de prestación del servicio, dicho formato será firmado por el responsable de la recepción y recabando la unidad el acuse de recibo con firma y fecha por parte del licitante ganador, lo anterior se tomará en cuenta por el responsable de su recepción para el cálculo y elaboración de sanción por el atraso en la prestación del servicio.  En caso de que no se cumpla lo señalado en este punto, no se procederá con el trámite de pago.</w:t>
      </w:r>
    </w:p>
    <w:p w14:paraId="17605D70" w14:textId="77777777" w:rsidR="00BF337E" w:rsidRPr="00BF337E" w:rsidRDefault="00BF337E" w:rsidP="00BF337E">
      <w:pPr>
        <w:pStyle w:val="Prrafodelista"/>
        <w:rPr>
          <w:rFonts w:asciiTheme="minorHAnsi" w:hAnsiTheme="minorHAnsi" w:cs="Arial"/>
          <w:bCs/>
          <w:color w:val="000000" w:themeColor="text1"/>
        </w:rPr>
      </w:pPr>
    </w:p>
    <w:p w14:paraId="33C01AD8" w14:textId="7116CB21" w:rsidR="000A387E" w:rsidRPr="007A2464" w:rsidRDefault="00BF337E" w:rsidP="000A387E">
      <w:pPr>
        <w:pStyle w:val="Prrafodelista"/>
        <w:numPr>
          <w:ilvl w:val="2"/>
          <w:numId w:val="23"/>
        </w:numPr>
        <w:tabs>
          <w:tab w:val="right" w:pos="1985"/>
        </w:tabs>
        <w:ind w:left="993" w:right="-1" w:hanging="567"/>
        <w:jc w:val="both"/>
        <w:rPr>
          <w:rFonts w:asciiTheme="minorHAnsi" w:hAnsiTheme="minorHAnsi" w:cs="Arial"/>
          <w:bCs/>
          <w:color w:val="000000" w:themeColor="text1"/>
        </w:rPr>
      </w:pPr>
      <w:r w:rsidRPr="00BF337E">
        <w:rPr>
          <w:rFonts w:asciiTheme="minorHAnsi" w:hAnsiTheme="minorHAnsi"/>
        </w:rPr>
        <w:t xml:space="preserve"> </w:t>
      </w:r>
      <w:r w:rsidR="000A387E" w:rsidRPr="007A2464">
        <w:rPr>
          <w:rFonts w:asciiTheme="minorHAnsi" w:hAnsiTheme="minorHAnsi"/>
        </w:rPr>
        <w:t xml:space="preserve">Para las “órdenes de envío” de las cuales el o los licitantes ganadores no remitan acuse de recibo o no se tenga respuesta alguna por parte de estos, será tomada en </w:t>
      </w:r>
      <w:r w:rsidR="000A387E" w:rsidRPr="00636C20">
        <w:rPr>
          <w:rFonts w:asciiTheme="minorHAnsi" w:hAnsiTheme="minorHAnsi"/>
        </w:rPr>
        <w:t xml:space="preserve">cuenta por </w:t>
      </w:r>
      <w:r w:rsidR="00636C20" w:rsidRPr="00636C20">
        <w:rPr>
          <w:rFonts w:asciiTheme="minorHAnsi" w:hAnsiTheme="minorHAnsi"/>
        </w:rPr>
        <w:t>las unidades aplicativas</w:t>
      </w:r>
      <w:r w:rsidR="000A387E" w:rsidRPr="00636C20">
        <w:rPr>
          <w:rFonts w:asciiTheme="minorHAnsi" w:hAnsiTheme="minorHAnsi"/>
        </w:rPr>
        <w:t>, como</w:t>
      </w:r>
      <w:r w:rsidR="000A387E" w:rsidRPr="007A2464">
        <w:rPr>
          <w:rFonts w:asciiTheme="minorHAnsi" w:hAnsiTheme="minorHAnsi"/>
        </w:rPr>
        <w:t xml:space="preserve"> fecha de recepción el día siguiente en que se emite la orden de envío, para el cálculo y elaboración de sanción por el atraso en la prestación del servicio.</w:t>
      </w:r>
    </w:p>
    <w:p w14:paraId="3B58B319" w14:textId="77777777" w:rsidR="00BF337E" w:rsidRPr="0045499F" w:rsidRDefault="00BF337E" w:rsidP="00BF337E">
      <w:pPr>
        <w:pStyle w:val="Prrafodelista"/>
        <w:rPr>
          <w:rFonts w:asciiTheme="minorHAnsi" w:hAnsiTheme="minorHAnsi"/>
        </w:rPr>
      </w:pPr>
    </w:p>
    <w:p w14:paraId="251478F2" w14:textId="310714F1" w:rsidR="000A387E" w:rsidRPr="0045499F" w:rsidRDefault="00BF337E" w:rsidP="00BF337E">
      <w:pPr>
        <w:pStyle w:val="Prrafodelista"/>
        <w:numPr>
          <w:ilvl w:val="2"/>
          <w:numId w:val="23"/>
        </w:numPr>
        <w:tabs>
          <w:tab w:val="right" w:pos="1985"/>
        </w:tabs>
        <w:ind w:left="993" w:right="-1" w:hanging="567"/>
        <w:jc w:val="both"/>
        <w:rPr>
          <w:rFonts w:asciiTheme="minorHAnsi" w:hAnsiTheme="minorHAnsi"/>
        </w:rPr>
      </w:pPr>
      <w:r w:rsidRPr="0045499F">
        <w:rPr>
          <w:rFonts w:asciiTheme="minorHAnsi" w:hAnsiTheme="minorHAnsi"/>
        </w:rPr>
        <w:t xml:space="preserve"> </w:t>
      </w:r>
      <w:r w:rsidR="000A387E" w:rsidRPr="0045499F">
        <w:rPr>
          <w:rFonts w:asciiTheme="minorHAnsi" w:hAnsiTheme="minorHAnsi"/>
        </w:rPr>
        <w:t>CAPACITACIÓN</w:t>
      </w:r>
      <w:r w:rsidR="000A387E" w:rsidRPr="007A2464">
        <w:rPr>
          <w:rFonts w:asciiTheme="minorHAnsi" w:hAnsiTheme="minorHAnsi"/>
        </w:rPr>
        <w:t xml:space="preserve">. El licitante que resulte adjudicado quedará obligado a proporcionar a solicitud del personal que designe la Convocante la capacitación que se requiera para la toma de muestras, </w:t>
      </w:r>
      <w:r w:rsidR="0045499F" w:rsidRPr="0045499F">
        <w:rPr>
          <w:rFonts w:asciiTheme="minorHAnsi" w:hAnsiTheme="minorHAnsi"/>
        </w:rPr>
        <w:t xml:space="preserve">para explicar los procesos desde la fase pre-analítica , analítica y post-analítica, </w:t>
      </w:r>
      <w:r w:rsidR="000A387E" w:rsidRPr="007A2464">
        <w:rPr>
          <w:rFonts w:asciiTheme="minorHAnsi" w:hAnsiTheme="minorHAnsi"/>
        </w:rPr>
        <w:t>manejo de la plataforma y protocolo y guías de estudio de las pruebas solicitadas.</w:t>
      </w:r>
    </w:p>
    <w:p w14:paraId="37A351B5" w14:textId="77777777" w:rsidR="00BF337E" w:rsidRPr="0061456B" w:rsidRDefault="00BF337E" w:rsidP="00BF337E">
      <w:pPr>
        <w:pStyle w:val="Prrafodelista"/>
        <w:tabs>
          <w:tab w:val="right" w:pos="1985"/>
        </w:tabs>
        <w:ind w:left="993" w:right="-1"/>
        <w:jc w:val="both"/>
        <w:rPr>
          <w:rFonts w:asciiTheme="minorHAnsi" w:hAnsiTheme="minorHAnsi" w:cs="Arial"/>
          <w:bCs/>
          <w:color w:val="000000" w:themeColor="text1"/>
          <w:highlight w:val="yellow"/>
        </w:rPr>
      </w:pPr>
    </w:p>
    <w:p w14:paraId="504E7A64" w14:textId="1A70BDFC" w:rsidR="000A387E" w:rsidRPr="0045499F" w:rsidRDefault="00BF337E" w:rsidP="0045499F">
      <w:pPr>
        <w:pStyle w:val="Prrafodelista"/>
        <w:numPr>
          <w:ilvl w:val="2"/>
          <w:numId w:val="23"/>
        </w:numPr>
        <w:tabs>
          <w:tab w:val="right" w:pos="1985"/>
        </w:tabs>
        <w:ind w:left="993" w:right="-1" w:hanging="567"/>
        <w:jc w:val="both"/>
        <w:rPr>
          <w:rFonts w:asciiTheme="minorHAnsi" w:hAnsiTheme="minorHAnsi"/>
        </w:rPr>
      </w:pPr>
      <w:r w:rsidRPr="007A2464">
        <w:rPr>
          <w:rFonts w:asciiTheme="minorHAnsi" w:hAnsiTheme="minorHAnsi"/>
          <w:b/>
        </w:rPr>
        <w:t xml:space="preserve"> </w:t>
      </w:r>
      <w:r w:rsidR="000A387E" w:rsidRPr="007A2464">
        <w:rPr>
          <w:rFonts w:asciiTheme="minorHAnsi" w:hAnsiTheme="minorHAnsi"/>
          <w:b/>
        </w:rPr>
        <w:t>CONFIDENCIALIDAD DE LA INFORMACIÓN</w:t>
      </w:r>
      <w:r w:rsidR="000A387E" w:rsidRPr="007A2464">
        <w:rPr>
          <w:rFonts w:asciiTheme="minorHAnsi" w:hAnsiTheme="minorHAnsi"/>
        </w:rPr>
        <w:t>. Toda la información que resulte del proceso de las muestras de tamiz (número y causa de muestras inadecuadas</w:t>
      </w:r>
      <w:r w:rsidR="000A387E" w:rsidRPr="0045499F">
        <w:rPr>
          <w:rFonts w:asciiTheme="minorHAnsi" w:hAnsiTheme="minorHAnsi"/>
        </w:rPr>
        <w:t>), numero de tamizados, casos sospechosos</w:t>
      </w:r>
      <w:r w:rsidR="0045499F">
        <w:rPr>
          <w:rFonts w:asciiTheme="minorHAnsi" w:hAnsiTheme="minorHAnsi"/>
        </w:rPr>
        <w:t xml:space="preserve"> y</w:t>
      </w:r>
      <w:r w:rsidR="000A387E" w:rsidRPr="0045499F">
        <w:rPr>
          <w:rFonts w:asciiTheme="minorHAnsi" w:hAnsiTheme="minorHAnsi"/>
        </w:rPr>
        <w:t xml:space="preserve"> casos confirmados, etc.) tendrá el carácter de confidencial y será de uso exclusivo de la Convocante.  El licitante que resulte adjudicado no podrá utilizar o compartir la información, ni publicar estudios, apegándose a la Ley Federal de Protección de Datos Personales en Posesión de los Particulares. </w:t>
      </w:r>
    </w:p>
    <w:p w14:paraId="55D2302F" w14:textId="77777777" w:rsidR="00BF337E" w:rsidRPr="0045499F" w:rsidRDefault="00BF337E" w:rsidP="00BF337E">
      <w:pPr>
        <w:pStyle w:val="Prrafodelista"/>
        <w:rPr>
          <w:rFonts w:asciiTheme="minorHAnsi" w:hAnsiTheme="minorHAnsi"/>
        </w:rPr>
      </w:pPr>
    </w:p>
    <w:p w14:paraId="003B1E71" w14:textId="644B0846" w:rsidR="0061456B" w:rsidRPr="007A2464" w:rsidRDefault="007A2464" w:rsidP="007A2464">
      <w:pPr>
        <w:pStyle w:val="Prrafodelista"/>
        <w:numPr>
          <w:ilvl w:val="2"/>
          <w:numId w:val="23"/>
        </w:numPr>
        <w:tabs>
          <w:tab w:val="right" w:pos="1985"/>
        </w:tabs>
        <w:ind w:left="993" w:right="-1" w:hanging="567"/>
        <w:jc w:val="both"/>
        <w:rPr>
          <w:rFonts w:asciiTheme="minorHAnsi" w:hAnsiTheme="minorHAnsi" w:cs="Arial"/>
          <w:bCs/>
          <w:color w:val="000000" w:themeColor="text1"/>
        </w:rPr>
      </w:pPr>
      <w:r w:rsidRPr="007A2464">
        <w:rPr>
          <w:rFonts w:asciiTheme="minorHAnsi" w:hAnsiTheme="minorHAnsi"/>
        </w:rPr>
        <w:t xml:space="preserve"> </w:t>
      </w:r>
      <w:r w:rsidR="000A387E" w:rsidRPr="007A2464">
        <w:rPr>
          <w:rFonts w:asciiTheme="minorHAnsi" w:hAnsiTheme="minorHAnsi"/>
        </w:rPr>
        <w:t>El licitante que resulte adjudicado se obliga para con la Convocante, a responder por los daños y/o perjuicios que pudiera causar a éste y/o a terceros, si con motivo de la prestación de los servicios se violan derechos de autor, de patentes y/o marcas u otro derecho reservado a nivel Estatal, Nacional e Internacional.</w:t>
      </w:r>
    </w:p>
    <w:p w14:paraId="0AAB0DED" w14:textId="77777777" w:rsidR="007A2464" w:rsidRPr="007A2464" w:rsidRDefault="007A2464" w:rsidP="007A2464">
      <w:pPr>
        <w:pStyle w:val="Prrafodelista"/>
        <w:rPr>
          <w:rFonts w:asciiTheme="minorHAnsi" w:hAnsiTheme="minorHAnsi" w:cs="Arial"/>
          <w:bCs/>
          <w:color w:val="000000" w:themeColor="text1"/>
        </w:rPr>
      </w:pPr>
    </w:p>
    <w:p w14:paraId="60747563" w14:textId="2F3B30FB" w:rsidR="00C13F6D" w:rsidRPr="007A2464" w:rsidRDefault="007A2464" w:rsidP="0061456B">
      <w:pPr>
        <w:pStyle w:val="Prrafodelista"/>
        <w:numPr>
          <w:ilvl w:val="2"/>
          <w:numId w:val="23"/>
        </w:numPr>
        <w:tabs>
          <w:tab w:val="right" w:pos="1985"/>
        </w:tabs>
        <w:ind w:left="993" w:right="-1" w:hanging="567"/>
        <w:jc w:val="both"/>
        <w:rPr>
          <w:rFonts w:asciiTheme="minorHAnsi" w:hAnsiTheme="minorHAnsi" w:cs="Arial"/>
          <w:bCs/>
          <w:color w:val="000000" w:themeColor="text1"/>
        </w:rPr>
      </w:pPr>
      <w:r>
        <w:rPr>
          <w:rFonts w:asciiTheme="minorHAnsi" w:hAnsiTheme="minorHAnsi"/>
        </w:rPr>
        <w:t xml:space="preserve"> </w:t>
      </w:r>
      <w:r w:rsidR="0061456B" w:rsidRPr="007A2464">
        <w:rPr>
          <w:rFonts w:asciiTheme="minorHAnsi" w:hAnsiTheme="minorHAnsi"/>
          <w:b/>
        </w:rPr>
        <w:t>Calidad</w:t>
      </w:r>
      <w:r w:rsidR="0061456B" w:rsidRPr="007A2464">
        <w:rPr>
          <w:rFonts w:asciiTheme="minorHAnsi" w:hAnsiTheme="minorHAnsi"/>
        </w:rPr>
        <w:t>. Los insumos que oferten los licitantes deberán cumplir con las Normas Oficiales Mexicanas, las Normas Mexicanas y a falta de éstas, con las Normas Internacionales y el Registro Sanitario expedido por la COFEPRIS en México y alguno de los siguientes Certificados de calidad: ISO, FDA, CE, UL, TUV.</w:t>
      </w:r>
    </w:p>
    <w:p w14:paraId="6EC845A2" w14:textId="77777777" w:rsidR="00036D47" w:rsidRDefault="00036D47" w:rsidP="00B91DC9">
      <w:pPr>
        <w:tabs>
          <w:tab w:val="left" w:pos="851"/>
        </w:tabs>
        <w:ind w:right="-1"/>
        <w:jc w:val="both"/>
        <w:rPr>
          <w:rFonts w:ascii="Calibri" w:hAnsi="Calibri"/>
          <w:b/>
        </w:rPr>
      </w:pPr>
    </w:p>
    <w:p w14:paraId="3B26C505" w14:textId="77777777" w:rsidR="007A2464" w:rsidRPr="009A42C4" w:rsidRDefault="007A2464" w:rsidP="00B91DC9">
      <w:pPr>
        <w:tabs>
          <w:tab w:val="left" w:pos="851"/>
        </w:tabs>
        <w:ind w:right="-1"/>
        <w:jc w:val="both"/>
        <w:rPr>
          <w:rFonts w:ascii="Calibri" w:hAnsi="Calibri"/>
          <w:b/>
        </w:rPr>
      </w:pPr>
    </w:p>
    <w:p w14:paraId="14243C8F" w14:textId="77777777" w:rsidR="00C13F6D" w:rsidRPr="009A42C4" w:rsidRDefault="00C13F6D" w:rsidP="00B91DC9">
      <w:pPr>
        <w:tabs>
          <w:tab w:val="left" w:pos="851"/>
        </w:tabs>
        <w:ind w:left="284" w:right="-1"/>
        <w:jc w:val="both"/>
        <w:rPr>
          <w:rFonts w:ascii="Calibri" w:hAnsi="Calibri"/>
          <w:b/>
          <w:u w:val="single"/>
        </w:rPr>
      </w:pPr>
      <w:r w:rsidRPr="009A42C4">
        <w:rPr>
          <w:rFonts w:ascii="Calibri" w:hAnsi="Calibri"/>
          <w:b/>
          <w:u w:val="single"/>
        </w:rPr>
        <w:t>1.2. Período, lugar y condiciones de la prestación del servicio.</w:t>
      </w:r>
    </w:p>
    <w:p w14:paraId="4D33F238" w14:textId="77777777" w:rsidR="00C13F6D" w:rsidRPr="009A42C4" w:rsidRDefault="00C13F6D" w:rsidP="00B91DC9">
      <w:pPr>
        <w:tabs>
          <w:tab w:val="left" w:pos="851"/>
        </w:tabs>
        <w:ind w:right="-1"/>
        <w:jc w:val="both"/>
        <w:rPr>
          <w:rFonts w:ascii="Calibri" w:hAnsi="Calibri"/>
          <w:b/>
        </w:rPr>
      </w:pPr>
    </w:p>
    <w:p w14:paraId="417890CA" w14:textId="77777777" w:rsidR="007A2464" w:rsidRDefault="00C13F6D" w:rsidP="007A2464">
      <w:pPr>
        <w:tabs>
          <w:tab w:val="left" w:pos="851"/>
        </w:tabs>
        <w:ind w:left="709" w:right="-1"/>
        <w:rPr>
          <w:rFonts w:ascii="Calibri" w:hAnsi="Calibri"/>
          <w:b/>
        </w:rPr>
      </w:pPr>
      <w:r w:rsidRPr="009A42C4">
        <w:rPr>
          <w:rFonts w:ascii="Calibri" w:hAnsi="Calibri"/>
          <w:b/>
        </w:rPr>
        <w:t xml:space="preserve">1.2.1. Período de prestación del servicio: </w:t>
      </w:r>
    </w:p>
    <w:p w14:paraId="3B49E442" w14:textId="77777777" w:rsidR="007A2464" w:rsidRPr="007A2464" w:rsidRDefault="007A2464" w:rsidP="007A2464">
      <w:pPr>
        <w:tabs>
          <w:tab w:val="left" w:pos="851"/>
        </w:tabs>
        <w:ind w:left="709" w:right="-1"/>
        <w:rPr>
          <w:rFonts w:ascii="Calibri" w:hAnsi="Calibri"/>
        </w:rPr>
      </w:pPr>
    </w:p>
    <w:p w14:paraId="4907951A" w14:textId="732BE947" w:rsidR="0061456B" w:rsidRPr="0061456B" w:rsidRDefault="0061456B" w:rsidP="007A2464">
      <w:pPr>
        <w:tabs>
          <w:tab w:val="left" w:pos="851"/>
        </w:tabs>
        <w:ind w:left="709" w:right="-1"/>
        <w:jc w:val="both"/>
        <w:rPr>
          <w:rFonts w:asciiTheme="minorHAnsi" w:hAnsiTheme="minorHAnsi"/>
        </w:rPr>
      </w:pPr>
      <w:r w:rsidRPr="0045499F">
        <w:rPr>
          <w:rFonts w:asciiTheme="minorHAnsi" w:hAnsiTheme="minorHAnsi"/>
        </w:rPr>
        <w:t xml:space="preserve">El período de prestación del servicio será del </w:t>
      </w:r>
      <w:r w:rsidR="00433EFC" w:rsidRPr="0045499F">
        <w:rPr>
          <w:rFonts w:asciiTheme="minorHAnsi" w:hAnsiTheme="minorHAnsi"/>
        </w:rPr>
        <w:t>13</w:t>
      </w:r>
      <w:r w:rsidRPr="0045499F">
        <w:rPr>
          <w:rFonts w:asciiTheme="minorHAnsi" w:hAnsiTheme="minorHAnsi"/>
        </w:rPr>
        <w:t xml:space="preserve"> de Abril del </w:t>
      </w:r>
      <w:r w:rsidR="002F764C" w:rsidRPr="0045499F">
        <w:rPr>
          <w:rFonts w:asciiTheme="minorHAnsi" w:hAnsiTheme="minorHAnsi"/>
        </w:rPr>
        <w:t>2021 al 31 de Diciembre del 2021</w:t>
      </w:r>
      <w:r w:rsidRPr="0045499F">
        <w:rPr>
          <w:rFonts w:asciiTheme="minorHAnsi" w:hAnsiTheme="minorHAnsi"/>
        </w:rPr>
        <w:t>, en el horario de 24 Horas de Lunes a Domingo, y deberá iniciar en un máximo de 3 días naturales posteriores a la emisión del fallo.</w:t>
      </w:r>
    </w:p>
    <w:p w14:paraId="42EFF38B" w14:textId="77777777" w:rsidR="0061456B" w:rsidRPr="0061456B" w:rsidRDefault="0061456B" w:rsidP="0061456B">
      <w:pPr>
        <w:tabs>
          <w:tab w:val="left" w:pos="851"/>
        </w:tabs>
        <w:ind w:left="709" w:right="-1"/>
        <w:jc w:val="both"/>
        <w:rPr>
          <w:rFonts w:asciiTheme="minorHAnsi" w:hAnsiTheme="minorHAnsi"/>
        </w:rPr>
      </w:pPr>
    </w:p>
    <w:p w14:paraId="0A5EE0F5" w14:textId="77777777" w:rsidR="0061456B" w:rsidRPr="0061456B" w:rsidRDefault="0061456B" w:rsidP="0061456B">
      <w:pPr>
        <w:tabs>
          <w:tab w:val="left" w:pos="851"/>
        </w:tabs>
        <w:ind w:left="709" w:right="-1"/>
        <w:jc w:val="both"/>
        <w:rPr>
          <w:rFonts w:asciiTheme="minorHAnsi" w:hAnsiTheme="minorHAnsi"/>
        </w:rPr>
      </w:pPr>
      <w:r w:rsidRPr="0061456B">
        <w:rPr>
          <w:rFonts w:asciiTheme="minorHAnsi" w:hAnsiTheme="minorHAnsi"/>
        </w:rPr>
        <w:lastRenderedPageBreak/>
        <w:t>El licitante adjudicado entregará en cada una de las Unidades Hospitalarias dentro de los 3 días naturales siguientes a la resolución de adjudicación consumibles requeridos (Papel filtro y lancetas) para llevar a cabo los procedimientos, al respecto la Convocante no otorgará prórro</w:t>
      </w:r>
      <w:bookmarkStart w:id="0" w:name="_GoBack"/>
      <w:bookmarkEnd w:id="0"/>
      <w:r w:rsidRPr="0061456B">
        <w:rPr>
          <w:rFonts w:asciiTheme="minorHAnsi" w:hAnsiTheme="minorHAnsi"/>
        </w:rPr>
        <w:t>ga alguna.</w:t>
      </w:r>
    </w:p>
    <w:p w14:paraId="74E8D916" w14:textId="77777777" w:rsidR="0061456B" w:rsidRPr="0061456B" w:rsidRDefault="0061456B" w:rsidP="0061456B">
      <w:pPr>
        <w:tabs>
          <w:tab w:val="left" w:pos="851"/>
        </w:tabs>
        <w:ind w:left="709" w:right="-1"/>
        <w:jc w:val="both"/>
        <w:rPr>
          <w:rFonts w:asciiTheme="minorHAnsi" w:hAnsiTheme="minorHAnsi"/>
        </w:rPr>
      </w:pPr>
    </w:p>
    <w:p w14:paraId="23DD2924" w14:textId="77777777" w:rsidR="0061456B" w:rsidRPr="0061456B" w:rsidRDefault="0061456B" w:rsidP="0061456B">
      <w:pPr>
        <w:tabs>
          <w:tab w:val="left" w:pos="851"/>
        </w:tabs>
        <w:ind w:left="709" w:right="-1"/>
        <w:jc w:val="both"/>
        <w:rPr>
          <w:rFonts w:asciiTheme="minorHAnsi" w:hAnsiTheme="minorHAnsi"/>
        </w:rPr>
      </w:pPr>
      <w:r w:rsidRPr="0061456B">
        <w:rPr>
          <w:rFonts w:asciiTheme="minorHAnsi" w:hAnsiTheme="minorHAnsi"/>
        </w:rPr>
        <w:t>Los servicios deberán prestarse y entregarse el (los) resultado(s) de las pruebas procesadas en forma electrónica en un plazo máximo de 3 días naturales y en forma impresa en un plazo máximo de 10 días naturales posteriores a la recepción de la orden de envío por parte del licitante que resulte adjudicado. Para el caso de las pruebas confirmatorias deberá apegarse a lo detallado en apartado de EMISIÓN DE RESULTADOS de la presente convocatoria.</w:t>
      </w:r>
    </w:p>
    <w:p w14:paraId="24E2856E" w14:textId="767FFF33" w:rsidR="00736272" w:rsidRPr="0061456B" w:rsidRDefault="00736272" w:rsidP="00B91DC9">
      <w:pPr>
        <w:tabs>
          <w:tab w:val="left" w:pos="851"/>
        </w:tabs>
        <w:ind w:left="709" w:right="-1"/>
        <w:jc w:val="both"/>
        <w:rPr>
          <w:rFonts w:asciiTheme="minorHAnsi" w:hAnsiTheme="minorHAnsi"/>
        </w:rPr>
      </w:pPr>
    </w:p>
    <w:p w14:paraId="36D41953" w14:textId="77777777" w:rsidR="00C13F6D" w:rsidRPr="009A42C4" w:rsidRDefault="00C13F6D" w:rsidP="00C13F6D">
      <w:pPr>
        <w:ind w:left="709" w:right="-1"/>
        <w:jc w:val="both"/>
        <w:rPr>
          <w:rFonts w:ascii="Calibri" w:hAnsi="Calibri"/>
          <w:b/>
        </w:rPr>
      </w:pPr>
      <w:r w:rsidRPr="009A42C4">
        <w:rPr>
          <w:rFonts w:ascii="Calibri" w:hAnsi="Calibri"/>
          <w:b/>
        </w:rPr>
        <w:t xml:space="preserve">1.2.2. Lugar de prestación del servicio: </w:t>
      </w:r>
    </w:p>
    <w:p w14:paraId="01DC63F1" w14:textId="77777777" w:rsidR="00C13F6D" w:rsidRPr="009A42C4" w:rsidRDefault="00C13F6D" w:rsidP="00C13F6D">
      <w:pPr>
        <w:ind w:left="709" w:right="-1"/>
        <w:jc w:val="both"/>
        <w:rPr>
          <w:rFonts w:ascii="Calibri" w:hAnsi="Calibri"/>
          <w:b/>
        </w:rPr>
      </w:pPr>
    </w:p>
    <w:p w14:paraId="331121FB" w14:textId="77777777" w:rsidR="0061456B" w:rsidRPr="0061456B" w:rsidRDefault="0061456B" w:rsidP="0061456B">
      <w:pPr>
        <w:tabs>
          <w:tab w:val="right" w:pos="709"/>
        </w:tabs>
        <w:ind w:left="709" w:right="-1"/>
        <w:jc w:val="both"/>
        <w:rPr>
          <w:rFonts w:ascii="Calibri" w:hAnsi="Calibri"/>
        </w:rPr>
      </w:pPr>
      <w:r w:rsidRPr="0061456B">
        <w:rPr>
          <w:rFonts w:ascii="Calibri" w:hAnsi="Calibri"/>
        </w:rPr>
        <w:t>La prestación del servicio, así como la entrega de los consumibles será en:</w:t>
      </w:r>
    </w:p>
    <w:p w14:paraId="41A5F517" w14:textId="77777777" w:rsidR="00C13F6D" w:rsidRPr="0061456B" w:rsidRDefault="00C13F6D" w:rsidP="00C13F6D">
      <w:pPr>
        <w:ind w:right="-1"/>
        <w:jc w:val="both"/>
        <w:rPr>
          <w:rFonts w:ascii="Calibri" w:hAnsi="Calibri" w:cs="Arial"/>
          <w:lang w:val="es-MX"/>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0"/>
        <w:gridCol w:w="6663"/>
      </w:tblGrid>
      <w:tr w:rsidR="0061456B" w14:paraId="4A348D93" w14:textId="77777777" w:rsidTr="0061456B">
        <w:trPr>
          <w:trHeight w:val="166"/>
        </w:trPr>
        <w:tc>
          <w:tcPr>
            <w:tcW w:w="326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1024855E" w14:textId="03E0D571" w:rsidR="0061456B" w:rsidRDefault="006A5DA9">
            <w:pPr>
              <w:ind w:left="284"/>
              <w:jc w:val="center"/>
              <w:rPr>
                <w:rFonts w:ascii="Calibri Light" w:hAnsi="Calibri Light" w:cs="Calibri"/>
                <w:b/>
                <w:bCs/>
                <w:sz w:val="16"/>
                <w:szCs w:val="16"/>
                <w:lang w:val="es-MX" w:eastAsia="es-MX"/>
              </w:rPr>
            </w:pPr>
            <w:r>
              <w:rPr>
                <w:rFonts w:ascii="Calibri Light" w:hAnsi="Calibri Light" w:cs="Calibri"/>
                <w:b/>
                <w:bCs/>
                <w:sz w:val="16"/>
                <w:szCs w:val="16"/>
              </w:rPr>
              <w:t>UNIDAD</w:t>
            </w:r>
          </w:p>
        </w:tc>
        <w:tc>
          <w:tcPr>
            <w:tcW w:w="6663"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41D117B" w14:textId="4CE1B8EC" w:rsidR="0061456B" w:rsidRDefault="006A5DA9">
            <w:pPr>
              <w:ind w:left="284"/>
              <w:jc w:val="center"/>
              <w:rPr>
                <w:rFonts w:ascii="Calibri Light" w:hAnsi="Calibri Light" w:cs="Calibri"/>
                <w:b/>
                <w:bCs/>
                <w:sz w:val="16"/>
                <w:szCs w:val="16"/>
              </w:rPr>
            </w:pPr>
            <w:r>
              <w:rPr>
                <w:rFonts w:ascii="Calibri Light" w:hAnsi="Calibri Light" w:cs="Calibri"/>
                <w:b/>
                <w:bCs/>
                <w:sz w:val="16"/>
                <w:szCs w:val="16"/>
              </w:rPr>
              <w:t>DIRECCIÓN</w:t>
            </w:r>
          </w:p>
        </w:tc>
      </w:tr>
      <w:tr w:rsidR="0061456B" w14:paraId="0D26C84F" w14:textId="77777777" w:rsidTr="00E15E5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81DD6" w14:textId="7B5C0EFE" w:rsidR="0061456B" w:rsidRDefault="006A5DA9">
            <w:pPr>
              <w:rPr>
                <w:rFonts w:ascii="Calibri Light" w:hAnsi="Calibri Light" w:cs="Calibri"/>
                <w:sz w:val="16"/>
                <w:szCs w:val="16"/>
              </w:rPr>
            </w:pPr>
            <w:r>
              <w:rPr>
                <w:rFonts w:ascii="Calibri Light" w:hAnsi="Calibri Light" w:cs="Calibri"/>
                <w:sz w:val="16"/>
                <w:szCs w:val="16"/>
              </w:rPr>
              <w:t>HOSPITAL METROPOLITANO “DR. BERNARDO SEPÚLVEDA”</w:t>
            </w:r>
          </w:p>
        </w:tc>
        <w:tc>
          <w:tcPr>
            <w:tcW w:w="6663" w:type="dxa"/>
            <w:tcBorders>
              <w:top w:val="single" w:sz="4" w:space="0" w:color="auto"/>
              <w:left w:val="single" w:sz="4" w:space="0" w:color="auto"/>
              <w:bottom w:val="single" w:sz="4" w:space="0" w:color="auto"/>
              <w:right w:val="single" w:sz="4" w:space="0" w:color="auto"/>
            </w:tcBorders>
            <w:vAlign w:val="center"/>
            <w:hideMark/>
          </w:tcPr>
          <w:p w14:paraId="670D87FC" w14:textId="53997E87" w:rsidR="0061456B" w:rsidRPr="007A2464" w:rsidRDefault="006A5DA9">
            <w:pPr>
              <w:jc w:val="both"/>
              <w:rPr>
                <w:rFonts w:asciiTheme="majorHAnsi" w:hAnsiTheme="majorHAnsi" w:cs="Calibri"/>
                <w:sz w:val="16"/>
                <w:szCs w:val="16"/>
              </w:rPr>
            </w:pPr>
            <w:r w:rsidRPr="007A2464">
              <w:rPr>
                <w:rFonts w:asciiTheme="majorHAnsi" w:hAnsiTheme="majorHAnsi" w:cs="Calibri"/>
                <w:sz w:val="16"/>
                <w:szCs w:val="16"/>
              </w:rPr>
              <w:t>AVE. ADOLFO LÓPEZ MATEOS NO. 4600 COL. BOSQUES DEL NOGALAR EN SAN NICOLÁS DE LOS GARZA, N.L. C.P. 66480</w:t>
            </w:r>
          </w:p>
        </w:tc>
      </w:tr>
      <w:tr w:rsidR="0061456B" w:rsidRPr="006A5DA9" w14:paraId="361253EA" w14:textId="77777777" w:rsidTr="00E15E5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F388C" w14:textId="5952A3A4" w:rsidR="0061456B" w:rsidRDefault="006A5DA9">
            <w:pPr>
              <w:rPr>
                <w:rFonts w:ascii="Calibri Light" w:hAnsi="Calibri Light" w:cs="Calibri"/>
                <w:sz w:val="16"/>
                <w:szCs w:val="16"/>
              </w:rPr>
            </w:pPr>
            <w:r>
              <w:rPr>
                <w:rFonts w:ascii="Calibri Light" w:hAnsi="Calibri Light" w:cs="Calibri"/>
                <w:sz w:val="16"/>
                <w:szCs w:val="16"/>
              </w:rPr>
              <w:t>HOSPITAL REGIONAL MATERNO INFANTIL</w:t>
            </w:r>
          </w:p>
        </w:tc>
        <w:tc>
          <w:tcPr>
            <w:tcW w:w="6663" w:type="dxa"/>
            <w:tcBorders>
              <w:top w:val="single" w:sz="4" w:space="0" w:color="auto"/>
              <w:left w:val="single" w:sz="4" w:space="0" w:color="auto"/>
              <w:bottom w:val="single" w:sz="4" w:space="0" w:color="auto"/>
              <w:right w:val="single" w:sz="4" w:space="0" w:color="auto"/>
            </w:tcBorders>
            <w:hideMark/>
          </w:tcPr>
          <w:p w14:paraId="45890F07" w14:textId="46E01142" w:rsidR="0061456B" w:rsidRPr="006A5DA9" w:rsidRDefault="006A5DA9" w:rsidP="006A5DA9">
            <w:pPr>
              <w:rPr>
                <w:rFonts w:ascii="Calibri Light" w:hAnsi="Calibri Light" w:cs="Calibri"/>
                <w:sz w:val="16"/>
                <w:szCs w:val="16"/>
              </w:rPr>
            </w:pPr>
            <w:r w:rsidRPr="006A5DA9">
              <w:rPr>
                <w:rFonts w:ascii="Calibri Light" w:hAnsi="Calibri Light" w:cs="Calibri"/>
                <w:sz w:val="16"/>
                <w:szCs w:val="16"/>
              </w:rPr>
              <w:t>CALLE ALDAMA NO. 460 ENTRE INDEPENDENCIA Y 18 DE MARZO, COLONIA SAN RAFAEL, GUADALUPE, N.L.</w:t>
            </w:r>
          </w:p>
        </w:tc>
      </w:tr>
      <w:tr w:rsidR="0061456B" w:rsidRPr="006A5DA9" w14:paraId="0D60ABB7" w14:textId="77777777" w:rsidTr="00E15E5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7829FFB6" w14:textId="155E756F" w:rsidR="0061456B" w:rsidRDefault="006A5DA9">
            <w:pPr>
              <w:rPr>
                <w:rFonts w:ascii="Calibri Light" w:hAnsi="Calibri Light" w:cs="Calibri"/>
                <w:sz w:val="16"/>
                <w:szCs w:val="16"/>
              </w:rPr>
            </w:pPr>
            <w:r>
              <w:rPr>
                <w:rFonts w:ascii="Calibri Light" w:hAnsi="Calibri Light" w:cs="Calibri"/>
                <w:sz w:val="16"/>
                <w:szCs w:val="16"/>
              </w:rPr>
              <w:t>HOSPITAL GENERAL DE CERRALVO, N. L.</w:t>
            </w:r>
          </w:p>
        </w:tc>
        <w:tc>
          <w:tcPr>
            <w:tcW w:w="6663" w:type="dxa"/>
            <w:tcBorders>
              <w:top w:val="single" w:sz="4" w:space="0" w:color="auto"/>
              <w:left w:val="single" w:sz="4" w:space="0" w:color="auto"/>
              <w:bottom w:val="single" w:sz="4" w:space="0" w:color="auto"/>
              <w:right w:val="single" w:sz="4" w:space="0" w:color="auto"/>
            </w:tcBorders>
            <w:hideMark/>
          </w:tcPr>
          <w:p w14:paraId="7E43E2CC" w14:textId="627D7FCC" w:rsidR="0061456B" w:rsidRPr="006A5DA9" w:rsidRDefault="006A5DA9">
            <w:pPr>
              <w:rPr>
                <w:rFonts w:ascii="Calibri Light" w:hAnsi="Calibri Light" w:cs="Calibri"/>
                <w:sz w:val="16"/>
                <w:szCs w:val="16"/>
              </w:rPr>
            </w:pPr>
            <w:r w:rsidRPr="006A5DA9">
              <w:rPr>
                <w:rFonts w:ascii="Calibri Light" w:hAnsi="Calibri Light" w:cs="Calibri"/>
                <w:sz w:val="16"/>
                <w:szCs w:val="16"/>
              </w:rPr>
              <w:t>DR. CORNELIO GONZÁLEZ RAMOS NO. 400, LIBRAMIENTO CARRETERA MONTERREY-MIGUEL ALEMÁN EN CERRALVO, N. L. C.P. 65900.</w:t>
            </w:r>
          </w:p>
        </w:tc>
      </w:tr>
      <w:tr w:rsidR="0061456B" w:rsidRPr="006A5DA9" w14:paraId="3983016F" w14:textId="77777777" w:rsidTr="00E15E5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84BD8" w14:textId="29CB5EF1" w:rsidR="0061456B" w:rsidRDefault="006A5DA9">
            <w:pPr>
              <w:rPr>
                <w:rFonts w:ascii="Calibri Light" w:hAnsi="Calibri Light" w:cs="Calibri"/>
                <w:sz w:val="16"/>
                <w:szCs w:val="16"/>
              </w:rPr>
            </w:pPr>
            <w:r>
              <w:rPr>
                <w:rFonts w:ascii="Calibri Light" w:hAnsi="Calibri Light" w:cs="Calibri"/>
                <w:sz w:val="16"/>
                <w:szCs w:val="16"/>
              </w:rPr>
              <w:t>HOSPITAL GENERAL DE SABINAS HIDALGO</w:t>
            </w:r>
          </w:p>
        </w:tc>
        <w:tc>
          <w:tcPr>
            <w:tcW w:w="6663" w:type="dxa"/>
            <w:tcBorders>
              <w:top w:val="single" w:sz="4" w:space="0" w:color="auto"/>
              <w:left w:val="single" w:sz="4" w:space="0" w:color="auto"/>
              <w:bottom w:val="single" w:sz="4" w:space="0" w:color="auto"/>
              <w:right w:val="single" w:sz="4" w:space="0" w:color="auto"/>
            </w:tcBorders>
            <w:vAlign w:val="center"/>
            <w:hideMark/>
          </w:tcPr>
          <w:p w14:paraId="6372786E" w14:textId="4256B69A" w:rsidR="0061456B" w:rsidRPr="006A5DA9" w:rsidRDefault="006A5DA9">
            <w:pPr>
              <w:rPr>
                <w:rFonts w:ascii="Calibri Light" w:hAnsi="Calibri Light" w:cs="Calibri"/>
                <w:sz w:val="16"/>
                <w:szCs w:val="16"/>
              </w:rPr>
            </w:pPr>
            <w:r w:rsidRPr="006A5DA9">
              <w:rPr>
                <w:rFonts w:ascii="Calibri Light" w:hAnsi="Calibri Light" w:cs="Calibri"/>
                <w:sz w:val="16"/>
                <w:szCs w:val="16"/>
              </w:rPr>
              <w:t>CARRETERA NACIONAL NO. 1084, HACIENDA LA FLOREÑA, SABINAS HIDALGO, N.L.</w:t>
            </w:r>
          </w:p>
        </w:tc>
      </w:tr>
      <w:tr w:rsidR="0045499F" w:rsidRPr="006A5DA9" w14:paraId="74819065" w14:textId="77777777" w:rsidTr="00E15E5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F228B4C" w14:textId="2F1B63BD" w:rsidR="0045499F" w:rsidRDefault="006A5DA9">
            <w:pPr>
              <w:rPr>
                <w:rFonts w:ascii="Calibri Light" w:hAnsi="Calibri Light" w:cs="Calibri"/>
                <w:sz w:val="16"/>
                <w:szCs w:val="16"/>
              </w:rPr>
            </w:pPr>
            <w:r>
              <w:rPr>
                <w:rFonts w:ascii="Calibri Light" w:hAnsi="Calibri Light" w:cs="Calibri"/>
                <w:sz w:val="16"/>
                <w:szCs w:val="16"/>
              </w:rPr>
              <w:t>HOSPITAL GENERAL VIRGINIA GARZA DE AYALA</w:t>
            </w:r>
          </w:p>
        </w:tc>
        <w:tc>
          <w:tcPr>
            <w:tcW w:w="6663" w:type="dxa"/>
            <w:tcBorders>
              <w:top w:val="single" w:sz="4" w:space="0" w:color="auto"/>
              <w:left w:val="single" w:sz="4" w:space="0" w:color="auto"/>
              <w:bottom w:val="single" w:sz="4" w:space="0" w:color="auto"/>
              <w:right w:val="single" w:sz="4" w:space="0" w:color="auto"/>
            </w:tcBorders>
            <w:vAlign w:val="center"/>
          </w:tcPr>
          <w:p w14:paraId="4B46C1B1" w14:textId="2E49F797" w:rsidR="0045499F" w:rsidRPr="006A5DA9" w:rsidRDefault="006A5DA9">
            <w:pPr>
              <w:rPr>
                <w:rFonts w:ascii="Calibri Light" w:hAnsi="Calibri Light" w:cs="Calibri"/>
                <w:sz w:val="16"/>
                <w:szCs w:val="16"/>
              </w:rPr>
            </w:pPr>
            <w:r w:rsidRPr="006A5DA9">
              <w:rPr>
                <w:rFonts w:ascii="Calibri Light" w:hAnsi="Calibri Light" w:cs="Calibri"/>
                <w:sz w:val="16"/>
                <w:szCs w:val="16"/>
              </w:rPr>
              <w:t>ALBERTO CHAPA NO. 500, SABINAS HIDALGO, N. L.</w:t>
            </w:r>
          </w:p>
        </w:tc>
      </w:tr>
      <w:tr w:rsidR="0061456B" w:rsidRPr="006A5DA9" w14:paraId="3B951DCE" w14:textId="77777777" w:rsidTr="00E15E5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142" w14:textId="132F9306" w:rsidR="0061456B" w:rsidRDefault="006A5DA9">
            <w:pPr>
              <w:rPr>
                <w:rFonts w:ascii="Calibri Light" w:hAnsi="Calibri Light" w:cs="Calibri"/>
                <w:sz w:val="16"/>
                <w:szCs w:val="16"/>
              </w:rPr>
            </w:pPr>
            <w:r>
              <w:rPr>
                <w:rFonts w:ascii="Calibri Light" w:hAnsi="Calibri Light" w:cs="Calibri"/>
                <w:sz w:val="16"/>
                <w:szCs w:val="16"/>
              </w:rPr>
              <w:t xml:space="preserve">HOSPITAL GENERAL DR. ARROYO </w:t>
            </w:r>
          </w:p>
        </w:tc>
        <w:tc>
          <w:tcPr>
            <w:tcW w:w="6663" w:type="dxa"/>
            <w:tcBorders>
              <w:top w:val="single" w:sz="4" w:space="0" w:color="auto"/>
              <w:left w:val="single" w:sz="4" w:space="0" w:color="auto"/>
              <w:bottom w:val="single" w:sz="4" w:space="0" w:color="auto"/>
              <w:right w:val="single" w:sz="4" w:space="0" w:color="auto"/>
            </w:tcBorders>
            <w:vAlign w:val="center"/>
            <w:hideMark/>
          </w:tcPr>
          <w:p w14:paraId="7034FB2F" w14:textId="4D086F90" w:rsidR="0061456B" w:rsidRPr="006A5DA9" w:rsidRDefault="006A5DA9">
            <w:pPr>
              <w:rPr>
                <w:rFonts w:ascii="Calibri Light" w:hAnsi="Calibri Light" w:cs="Calibri"/>
                <w:sz w:val="16"/>
                <w:szCs w:val="16"/>
              </w:rPr>
            </w:pPr>
            <w:r w:rsidRPr="006A5DA9">
              <w:rPr>
                <w:rFonts w:ascii="Calibri Light" w:hAnsi="Calibri Light" w:cs="Calibri"/>
                <w:sz w:val="16"/>
                <w:szCs w:val="16"/>
              </w:rPr>
              <w:t>PADRE SEVERIANO MARTÍNEZ N/A, CENTRO DE DR. ARROYO, CENTRO 4TO SECTOR, 67901 DR ARROYO, N.L.</w:t>
            </w:r>
          </w:p>
        </w:tc>
      </w:tr>
      <w:tr w:rsidR="0061456B" w:rsidRPr="006A5DA9" w14:paraId="7B2333D3" w14:textId="77777777" w:rsidTr="00E15E5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538AF" w14:textId="3526325D" w:rsidR="0061456B" w:rsidRDefault="006A5DA9">
            <w:pPr>
              <w:rPr>
                <w:rFonts w:ascii="Calibri Light" w:hAnsi="Calibri Light" w:cs="Calibri"/>
                <w:sz w:val="16"/>
                <w:szCs w:val="16"/>
              </w:rPr>
            </w:pPr>
            <w:r>
              <w:rPr>
                <w:rFonts w:ascii="Calibri Light" w:hAnsi="Calibri Light" w:cs="Calibri"/>
                <w:sz w:val="16"/>
                <w:szCs w:val="16"/>
              </w:rPr>
              <w:t xml:space="preserve">HOSPITAL GENERAL LINARES </w:t>
            </w:r>
          </w:p>
        </w:tc>
        <w:tc>
          <w:tcPr>
            <w:tcW w:w="6663" w:type="dxa"/>
            <w:tcBorders>
              <w:top w:val="single" w:sz="4" w:space="0" w:color="auto"/>
              <w:left w:val="single" w:sz="4" w:space="0" w:color="auto"/>
              <w:bottom w:val="single" w:sz="4" w:space="0" w:color="auto"/>
              <w:right w:val="single" w:sz="4" w:space="0" w:color="auto"/>
            </w:tcBorders>
            <w:vAlign w:val="center"/>
            <w:hideMark/>
          </w:tcPr>
          <w:p w14:paraId="777C6B09" w14:textId="292CF7D8" w:rsidR="0061456B" w:rsidRPr="006A5DA9" w:rsidRDefault="006A5DA9">
            <w:pPr>
              <w:rPr>
                <w:rFonts w:ascii="Calibri Light" w:hAnsi="Calibri Light" w:cs="Calibri"/>
                <w:sz w:val="16"/>
                <w:szCs w:val="16"/>
              </w:rPr>
            </w:pPr>
            <w:r w:rsidRPr="006A5DA9">
              <w:rPr>
                <w:rFonts w:ascii="Calibri Light" w:hAnsi="Calibri Light" w:cs="Calibri"/>
                <w:sz w:val="16"/>
                <w:szCs w:val="16"/>
              </w:rPr>
              <w:t>AVE. ÁLAMO Y NARANJO S/N COL. PROVILEÓN LINARES, LINARES, N.L..</w:t>
            </w:r>
          </w:p>
        </w:tc>
      </w:tr>
      <w:tr w:rsidR="0061456B" w:rsidRPr="006A5DA9" w14:paraId="1B84BB28" w14:textId="77777777" w:rsidTr="00E15E5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813BA" w14:textId="7BC4C5D0" w:rsidR="0061456B" w:rsidRDefault="006A5DA9">
            <w:pPr>
              <w:rPr>
                <w:rFonts w:ascii="Calibri Light" w:hAnsi="Calibri Light" w:cs="Calibri"/>
                <w:sz w:val="16"/>
                <w:szCs w:val="16"/>
              </w:rPr>
            </w:pPr>
            <w:r>
              <w:rPr>
                <w:rFonts w:ascii="Calibri Light" w:hAnsi="Calibri Light" w:cs="Calibri"/>
                <w:sz w:val="16"/>
                <w:szCs w:val="16"/>
              </w:rPr>
              <w:t>HOSPITAL GENERAL GALEANA</w:t>
            </w:r>
          </w:p>
        </w:tc>
        <w:tc>
          <w:tcPr>
            <w:tcW w:w="6663" w:type="dxa"/>
            <w:tcBorders>
              <w:top w:val="single" w:sz="4" w:space="0" w:color="auto"/>
              <w:left w:val="single" w:sz="4" w:space="0" w:color="auto"/>
              <w:bottom w:val="single" w:sz="4" w:space="0" w:color="auto"/>
              <w:right w:val="single" w:sz="4" w:space="0" w:color="auto"/>
            </w:tcBorders>
            <w:vAlign w:val="center"/>
            <w:hideMark/>
          </w:tcPr>
          <w:p w14:paraId="4F69739A" w14:textId="77C0CEC6" w:rsidR="0061456B" w:rsidRPr="006A5DA9" w:rsidRDefault="006A5DA9">
            <w:pPr>
              <w:rPr>
                <w:rFonts w:ascii="Calibri Light" w:hAnsi="Calibri Light" w:cs="Calibri"/>
                <w:sz w:val="16"/>
                <w:szCs w:val="16"/>
              </w:rPr>
            </w:pPr>
            <w:r w:rsidRPr="006A5DA9">
              <w:rPr>
                <w:rFonts w:ascii="Calibri Light" w:hAnsi="Calibri Light" w:cs="Calibri"/>
                <w:sz w:val="16"/>
                <w:szCs w:val="16"/>
              </w:rPr>
              <w:t>CARRETERA A GALEANA-LINARES KM 1, GALEANA, N. L. C.P. 67850.</w:t>
            </w:r>
          </w:p>
        </w:tc>
      </w:tr>
      <w:tr w:rsidR="0061456B" w:rsidRPr="006A5DA9" w14:paraId="13036CC4" w14:textId="77777777" w:rsidTr="00E15E5C">
        <w:trPr>
          <w:trHeight w:val="7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CA9B3" w14:textId="77FAF70A" w:rsidR="0061456B" w:rsidRDefault="006A5DA9">
            <w:pPr>
              <w:rPr>
                <w:rFonts w:ascii="Calibri Light" w:hAnsi="Calibri Light" w:cs="Calibri"/>
                <w:sz w:val="16"/>
                <w:szCs w:val="16"/>
              </w:rPr>
            </w:pPr>
            <w:r>
              <w:rPr>
                <w:rFonts w:ascii="Calibri Light" w:hAnsi="Calibri Light" w:cs="Calibri"/>
                <w:sz w:val="16"/>
                <w:szCs w:val="16"/>
              </w:rPr>
              <w:t>HOSPITAL GENERAL MONTEMORELOS</w:t>
            </w:r>
          </w:p>
        </w:tc>
        <w:tc>
          <w:tcPr>
            <w:tcW w:w="6663" w:type="dxa"/>
            <w:tcBorders>
              <w:top w:val="single" w:sz="4" w:space="0" w:color="auto"/>
              <w:left w:val="single" w:sz="4" w:space="0" w:color="auto"/>
              <w:bottom w:val="single" w:sz="4" w:space="0" w:color="auto"/>
              <w:right w:val="single" w:sz="4" w:space="0" w:color="auto"/>
            </w:tcBorders>
            <w:vAlign w:val="center"/>
            <w:hideMark/>
          </w:tcPr>
          <w:p w14:paraId="56D70C65" w14:textId="068A6310" w:rsidR="0061456B" w:rsidRPr="006A5DA9" w:rsidRDefault="006A5DA9">
            <w:pPr>
              <w:rPr>
                <w:rFonts w:ascii="Calibri Light" w:hAnsi="Calibri Light" w:cs="Calibri"/>
                <w:sz w:val="16"/>
                <w:szCs w:val="16"/>
              </w:rPr>
            </w:pPr>
            <w:r w:rsidRPr="006A5DA9">
              <w:rPr>
                <w:rFonts w:ascii="Calibri Light" w:hAnsi="Calibri Light" w:cs="Calibri"/>
                <w:sz w:val="16"/>
                <w:szCs w:val="16"/>
              </w:rPr>
              <w:t>AVENIDA CAPITÁN ALONSO DE LEÓN KM 4 COMUNIDAD LA PARRITA, MONTEMORELOS, N.L.</w:t>
            </w:r>
          </w:p>
        </w:tc>
      </w:tr>
      <w:tr w:rsidR="0045499F" w:rsidRPr="006A5DA9" w14:paraId="46389A77" w14:textId="77777777" w:rsidTr="0045499F">
        <w:trPr>
          <w:trHeight w:val="7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21FB3" w14:textId="5956298D" w:rsidR="0045499F" w:rsidRDefault="006A5DA9" w:rsidP="0045499F">
            <w:pPr>
              <w:rPr>
                <w:rFonts w:ascii="Calibri Light" w:hAnsi="Calibri Light" w:cs="Calibri"/>
                <w:sz w:val="16"/>
                <w:szCs w:val="16"/>
              </w:rPr>
            </w:pPr>
            <w:r>
              <w:rPr>
                <w:rFonts w:ascii="Calibri Light" w:hAnsi="Calibri Light" w:cs="Calibri"/>
                <w:sz w:val="16"/>
                <w:szCs w:val="16"/>
              </w:rPr>
              <w:t>HOSPITAL COMUNITARIO DE  MONTEMORELOS</w:t>
            </w:r>
          </w:p>
        </w:tc>
        <w:tc>
          <w:tcPr>
            <w:tcW w:w="6663" w:type="dxa"/>
            <w:tcBorders>
              <w:top w:val="single" w:sz="4" w:space="0" w:color="auto"/>
              <w:left w:val="single" w:sz="4" w:space="0" w:color="auto"/>
              <w:bottom w:val="single" w:sz="4" w:space="0" w:color="auto"/>
              <w:right w:val="single" w:sz="4" w:space="0" w:color="auto"/>
            </w:tcBorders>
            <w:vAlign w:val="center"/>
            <w:hideMark/>
          </w:tcPr>
          <w:p w14:paraId="4596D365" w14:textId="5C9CB491" w:rsidR="0045499F" w:rsidRPr="006A5DA9" w:rsidRDefault="006A5DA9" w:rsidP="0045499F">
            <w:pPr>
              <w:rPr>
                <w:rFonts w:ascii="Calibri Light" w:hAnsi="Calibri Light" w:cs="Calibri"/>
                <w:sz w:val="16"/>
                <w:szCs w:val="16"/>
              </w:rPr>
            </w:pPr>
            <w:r w:rsidRPr="006A5DA9">
              <w:rPr>
                <w:rFonts w:ascii="Calibri Light" w:hAnsi="Calibri Light" w:cs="Calibri"/>
                <w:sz w:val="16"/>
                <w:szCs w:val="16"/>
              </w:rPr>
              <w:t>AMEL BAROCIO Y PANAMÁ, BARRIO ZARAGOZA, MONTEMORELOS, N. L.</w:t>
            </w:r>
          </w:p>
        </w:tc>
      </w:tr>
    </w:tbl>
    <w:p w14:paraId="0844950D" w14:textId="77777777" w:rsidR="00536122" w:rsidRDefault="00536122" w:rsidP="00C13F6D">
      <w:pPr>
        <w:ind w:right="-1"/>
        <w:jc w:val="both"/>
        <w:rPr>
          <w:rFonts w:ascii="Calibri" w:hAnsi="Calibri" w:cs="Arial"/>
        </w:rPr>
      </w:pPr>
    </w:p>
    <w:p w14:paraId="4A16DA61" w14:textId="77777777" w:rsidR="00977DAE" w:rsidRPr="009A42C4" w:rsidRDefault="00977DAE" w:rsidP="00C13F6D">
      <w:pPr>
        <w:ind w:right="-1"/>
        <w:jc w:val="both"/>
        <w:rPr>
          <w:rFonts w:ascii="Calibri" w:hAnsi="Calibri" w:cs="Arial"/>
        </w:rPr>
      </w:pPr>
    </w:p>
    <w:p w14:paraId="69C4A017" w14:textId="77777777" w:rsidR="00C13F6D" w:rsidRPr="009A42C4" w:rsidRDefault="00C13F6D" w:rsidP="00C13F6D">
      <w:pPr>
        <w:ind w:left="709"/>
        <w:jc w:val="both"/>
        <w:rPr>
          <w:rFonts w:ascii="Calibri" w:hAnsi="Calibri" w:cs="Calibri"/>
          <w:b/>
        </w:rPr>
      </w:pPr>
      <w:r w:rsidRPr="009A42C4">
        <w:rPr>
          <w:rFonts w:ascii="Calibri" w:hAnsi="Calibri" w:cs="Calibri"/>
          <w:b/>
        </w:rPr>
        <w:t>1.2.3.- Condiciones de prestación del servicio:</w:t>
      </w:r>
    </w:p>
    <w:p w14:paraId="373E7EED" w14:textId="77777777" w:rsidR="00C13F6D" w:rsidRPr="009A42C4" w:rsidRDefault="00C13F6D" w:rsidP="00C13F6D">
      <w:pPr>
        <w:tabs>
          <w:tab w:val="right" w:pos="1276"/>
        </w:tabs>
        <w:ind w:left="709"/>
        <w:jc w:val="both"/>
        <w:rPr>
          <w:rFonts w:ascii="Calibri" w:hAnsi="Calibri" w:cs="Calibri"/>
        </w:rPr>
      </w:pPr>
    </w:p>
    <w:p w14:paraId="35868523" w14:textId="77777777" w:rsidR="007939CF" w:rsidRPr="00C07CE3" w:rsidRDefault="007939CF" w:rsidP="007939CF">
      <w:pPr>
        <w:tabs>
          <w:tab w:val="right" w:pos="1276"/>
        </w:tabs>
        <w:ind w:left="709"/>
        <w:jc w:val="both"/>
        <w:rPr>
          <w:rFonts w:asciiTheme="minorHAnsi" w:hAnsiTheme="minorHAnsi"/>
        </w:rPr>
      </w:pPr>
      <w:bookmarkStart w:id="1" w:name="_Hlk66867926"/>
      <w:r w:rsidRPr="00C07CE3">
        <w:rPr>
          <w:rFonts w:asciiTheme="minorHAnsi" w:hAnsiTheme="minorHAnsi"/>
        </w:rPr>
        <w:t xml:space="preserve">El licitante que resulte adjudicado deberá realizar la recolección de las muestras en cada una de las Unidades Hospitalarias de la Convocante con frecuencia semanal mínima, a menos que se llegase a requerir incrementar el número de recolecciones de acuerdo a las  necesidades o cantidad de muestras a procesar, lo cual será solicitado por el responsable del programa en cada unidad Hospitalaria con una anticipación mínima de 24 horas; así mismo se garantice el traslado de dichas muestras en un plazo no mayor de 3 días naturales desde la recolección hasta la llegada al laboratorio. </w:t>
      </w:r>
    </w:p>
    <w:p w14:paraId="04AE6117" w14:textId="77777777" w:rsidR="007939CF" w:rsidRPr="00C07CE3" w:rsidRDefault="007939CF" w:rsidP="007939CF">
      <w:pPr>
        <w:tabs>
          <w:tab w:val="right" w:pos="1276"/>
        </w:tabs>
        <w:ind w:left="709"/>
        <w:jc w:val="both"/>
        <w:rPr>
          <w:rFonts w:asciiTheme="minorHAnsi" w:hAnsiTheme="minorHAnsi"/>
        </w:rPr>
      </w:pPr>
    </w:p>
    <w:p w14:paraId="30CF6CDF" w14:textId="77777777" w:rsidR="007939CF" w:rsidRPr="00C07CE3" w:rsidRDefault="007939CF" w:rsidP="007939CF">
      <w:pPr>
        <w:ind w:left="708"/>
        <w:jc w:val="both"/>
        <w:rPr>
          <w:rFonts w:asciiTheme="minorHAnsi" w:hAnsiTheme="minorHAnsi"/>
        </w:rPr>
      </w:pPr>
      <w:r w:rsidRPr="00C07CE3">
        <w:rPr>
          <w:rFonts w:asciiTheme="minorHAnsi" w:hAnsiTheme="minorHAnsi"/>
        </w:rPr>
        <w:t xml:space="preserve">El licitante que resulte adjudicado, será el responsable del embalaje, recolección y traslado de las muestras desde las unidades Hospitalarias de la Convocante hasta sus instalaciones y deberá garantizar la recolección de las muestras para pruebas confirmatorias en un plazo no mayor de 24 hrs posteriores a la notificación de la convocante.   </w:t>
      </w:r>
    </w:p>
    <w:p w14:paraId="209085B9" w14:textId="77777777" w:rsidR="007939CF" w:rsidRPr="00C07CE3" w:rsidRDefault="007939CF" w:rsidP="007939CF">
      <w:pPr>
        <w:tabs>
          <w:tab w:val="right" w:pos="1276"/>
        </w:tabs>
        <w:ind w:left="709"/>
        <w:jc w:val="both"/>
        <w:rPr>
          <w:rFonts w:asciiTheme="minorHAnsi" w:hAnsiTheme="minorHAnsi"/>
        </w:rPr>
      </w:pPr>
    </w:p>
    <w:bookmarkEnd w:id="1"/>
    <w:p w14:paraId="6366D476" w14:textId="77777777" w:rsidR="007939CF" w:rsidRPr="00C07CE3" w:rsidRDefault="007939CF" w:rsidP="007939CF">
      <w:pPr>
        <w:tabs>
          <w:tab w:val="right" w:pos="1276"/>
        </w:tabs>
        <w:ind w:left="709"/>
        <w:jc w:val="both"/>
        <w:rPr>
          <w:rFonts w:asciiTheme="minorHAnsi" w:hAnsiTheme="minorHAnsi"/>
        </w:rPr>
      </w:pPr>
      <w:r w:rsidRPr="00C07CE3">
        <w:rPr>
          <w:rFonts w:asciiTheme="minorHAnsi" w:hAnsiTheme="minorHAnsi"/>
        </w:rPr>
        <w:t>El licitante que resulte adjudicado deberá realizar la prestación del servicio en sus instalaciones (laboratorio) propias, de acuerdo a lo siguiente:</w:t>
      </w:r>
    </w:p>
    <w:p w14:paraId="7AF18CED" w14:textId="77777777" w:rsidR="007939CF" w:rsidRPr="00C07CE3" w:rsidRDefault="007939CF" w:rsidP="007939CF">
      <w:pPr>
        <w:tabs>
          <w:tab w:val="right" w:pos="1276"/>
        </w:tabs>
        <w:ind w:left="709"/>
        <w:jc w:val="both"/>
        <w:rPr>
          <w:rFonts w:asciiTheme="minorHAnsi" w:hAnsiTheme="minorHAnsi"/>
        </w:rPr>
      </w:pPr>
    </w:p>
    <w:p w14:paraId="1FB86D0A" w14:textId="4646DAAA" w:rsidR="007939CF" w:rsidRPr="00C07CE3" w:rsidRDefault="007939CF" w:rsidP="007939CF">
      <w:pPr>
        <w:pStyle w:val="Cuerpo"/>
        <w:ind w:left="708"/>
        <w:jc w:val="both"/>
        <w:rPr>
          <w:rFonts w:asciiTheme="minorHAnsi" w:eastAsia="Times New Roman" w:hAnsiTheme="minorHAnsi"/>
          <w:color w:val="auto"/>
          <w:sz w:val="20"/>
        </w:rPr>
      </w:pPr>
      <w:r w:rsidRPr="00C07CE3">
        <w:rPr>
          <w:rFonts w:asciiTheme="minorHAnsi" w:eastAsia="Times New Roman" w:hAnsiTheme="minorHAnsi"/>
          <w:color w:val="auto"/>
          <w:sz w:val="20"/>
        </w:rPr>
        <w:t>Deberá contar con, al menos un laboratorio para el proceso de las muestras, debiendo presentar, como parte integral de su propuesta técnica con el documento de inscripción en</w:t>
      </w:r>
      <w:r w:rsidR="0045499F">
        <w:rPr>
          <w:rFonts w:asciiTheme="minorHAnsi" w:eastAsia="Times New Roman" w:hAnsiTheme="minorHAnsi"/>
          <w:color w:val="auto"/>
          <w:sz w:val="20"/>
        </w:rPr>
        <w:t>, al menos uno de</w:t>
      </w:r>
      <w:r w:rsidRPr="00C07CE3">
        <w:rPr>
          <w:rFonts w:asciiTheme="minorHAnsi" w:eastAsia="Times New Roman" w:hAnsiTheme="minorHAnsi"/>
          <w:color w:val="auto"/>
          <w:sz w:val="20"/>
        </w:rPr>
        <w:t xml:space="preserve"> los siguientes programas de aseguramiento de la calidad enfocados a tamizaje neonatal:</w:t>
      </w:r>
    </w:p>
    <w:p w14:paraId="013BE5BD" w14:textId="5571E1F8" w:rsidR="007939CF" w:rsidRPr="00C07CE3" w:rsidRDefault="007939CF" w:rsidP="007939CF">
      <w:pPr>
        <w:pStyle w:val="NormalWeb"/>
        <w:spacing w:before="0" w:beforeAutospacing="0" w:after="0" w:afterAutospacing="0"/>
        <w:ind w:left="708"/>
        <w:jc w:val="both"/>
        <w:rPr>
          <w:rFonts w:asciiTheme="minorHAnsi" w:eastAsia="Times New Roman" w:hAnsiTheme="minorHAnsi" w:cs="Times New Roman"/>
          <w:sz w:val="20"/>
          <w:szCs w:val="20"/>
          <w:lang w:val="es-ES_tradnl"/>
        </w:rPr>
      </w:pPr>
      <w:r w:rsidRPr="00C07CE3">
        <w:rPr>
          <w:rFonts w:asciiTheme="minorHAnsi" w:eastAsia="Times New Roman" w:hAnsiTheme="minorHAnsi" w:cs="Times New Roman"/>
          <w:sz w:val="20"/>
          <w:szCs w:val="20"/>
          <w:lang w:val="es-ES_tradnl"/>
        </w:rPr>
        <w:lastRenderedPageBreak/>
        <w:t xml:space="preserve">• Programa de Aseguramiento de la Calidad en Tamiz Neonatal de los Centros para el Control de las Enfermedades (C.D.C., por sus siglas en </w:t>
      </w:r>
      <w:r w:rsidR="000125FC" w:rsidRPr="00C07CE3">
        <w:rPr>
          <w:rFonts w:asciiTheme="minorHAnsi" w:eastAsia="Times New Roman" w:hAnsiTheme="minorHAnsi" w:cs="Times New Roman"/>
          <w:sz w:val="20"/>
          <w:szCs w:val="20"/>
          <w:lang w:val="es-ES_tradnl"/>
        </w:rPr>
        <w:t>inglés</w:t>
      </w:r>
      <w:r w:rsidRPr="00C07CE3">
        <w:rPr>
          <w:rFonts w:asciiTheme="minorHAnsi" w:eastAsia="Times New Roman" w:hAnsiTheme="minorHAnsi" w:cs="Times New Roman"/>
          <w:sz w:val="20"/>
          <w:szCs w:val="20"/>
          <w:lang w:val="es-ES_tradnl"/>
        </w:rPr>
        <w:t xml:space="preserve">) de los Estados Unidos de </w:t>
      </w:r>
      <w:r w:rsidR="000125FC" w:rsidRPr="00C07CE3">
        <w:rPr>
          <w:rFonts w:asciiTheme="minorHAnsi" w:eastAsia="Times New Roman" w:hAnsiTheme="minorHAnsi" w:cs="Times New Roman"/>
          <w:sz w:val="20"/>
          <w:szCs w:val="20"/>
          <w:lang w:val="es-ES_tradnl"/>
        </w:rPr>
        <w:t>América</w:t>
      </w:r>
      <w:r w:rsidRPr="00C07CE3">
        <w:rPr>
          <w:rFonts w:asciiTheme="minorHAnsi" w:eastAsia="Times New Roman" w:hAnsiTheme="minorHAnsi" w:cs="Times New Roman"/>
          <w:sz w:val="20"/>
          <w:szCs w:val="20"/>
          <w:lang w:val="es-ES_tradnl"/>
        </w:rPr>
        <w:t xml:space="preserve"> (Atlanta, G.A.). </w:t>
      </w:r>
    </w:p>
    <w:p w14:paraId="71E9339D" w14:textId="2D017931" w:rsidR="007939CF" w:rsidRPr="00C07CE3" w:rsidRDefault="007939CF" w:rsidP="007939CF">
      <w:pPr>
        <w:pStyle w:val="NormalWeb"/>
        <w:spacing w:before="0" w:beforeAutospacing="0" w:after="0" w:afterAutospacing="0"/>
        <w:ind w:left="708"/>
        <w:jc w:val="both"/>
        <w:rPr>
          <w:rFonts w:asciiTheme="minorHAnsi" w:eastAsia="Times New Roman" w:hAnsiTheme="minorHAnsi" w:cs="Times New Roman"/>
          <w:sz w:val="20"/>
          <w:szCs w:val="20"/>
          <w:lang w:val="es-ES_tradnl"/>
        </w:rPr>
      </w:pPr>
      <w:r w:rsidRPr="00C07CE3">
        <w:rPr>
          <w:rFonts w:asciiTheme="minorHAnsi" w:eastAsia="Times New Roman" w:hAnsiTheme="minorHAnsi" w:cs="Times New Roman"/>
          <w:sz w:val="20"/>
          <w:szCs w:val="20"/>
          <w:lang w:val="es-ES_tradnl"/>
        </w:rPr>
        <w:t xml:space="preserve">• Programa de </w:t>
      </w:r>
      <w:r w:rsidR="000125FC" w:rsidRPr="00C07CE3">
        <w:rPr>
          <w:rFonts w:asciiTheme="minorHAnsi" w:eastAsia="Times New Roman" w:hAnsiTheme="minorHAnsi" w:cs="Times New Roman"/>
          <w:sz w:val="20"/>
          <w:szCs w:val="20"/>
          <w:lang w:val="es-ES_tradnl"/>
        </w:rPr>
        <w:t>Evaluación</w:t>
      </w:r>
      <w:r w:rsidRPr="00C07CE3">
        <w:rPr>
          <w:rFonts w:asciiTheme="minorHAnsi" w:eastAsia="Times New Roman" w:hAnsiTheme="minorHAnsi" w:cs="Times New Roman"/>
          <w:sz w:val="20"/>
          <w:szCs w:val="20"/>
          <w:lang w:val="es-ES_tradnl"/>
        </w:rPr>
        <w:t xml:space="preserve"> Externa de la Calidad en Pesquisa Neonatal de la </w:t>
      </w:r>
      <w:r w:rsidR="000125FC" w:rsidRPr="00C07CE3">
        <w:rPr>
          <w:rFonts w:asciiTheme="minorHAnsi" w:eastAsia="Times New Roman" w:hAnsiTheme="minorHAnsi" w:cs="Times New Roman"/>
          <w:sz w:val="20"/>
          <w:szCs w:val="20"/>
          <w:lang w:val="es-ES_tradnl"/>
        </w:rPr>
        <w:t>Fundación</w:t>
      </w:r>
      <w:r w:rsidRPr="00C07CE3">
        <w:rPr>
          <w:rFonts w:asciiTheme="minorHAnsi" w:eastAsia="Times New Roman" w:hAnsiTheme="minorHAnsi" w:cs="Times New Roman"/>
          <w:sz w:val="20"/>
          <w:szCs w:val="20"/>
          <w:lang w:val="es-ES_tradnl"/>
        </w:rPr>
        <w:t xml:space="preserve"> </w:t>
      </w:r>
      <w:r w:rsidR="000125FC" w:rsidRPr="00C07CE3">
        <w:rPr>
          <w:rFonts w:asciiTheme="minorHAnsi" w:eastAsia="Times New Roman" w:hAnsiTheme="minorHAnsi" w:cs="Times New Roman"/>
          <w:sz w:val="20"/>
          <w:szCs w:val="20"/>
          <w:lang w:val="es-ES_tradnl"/>
        </w:rPr>
        <w:t>Bioquímica</w:t>
      </w:r>
      <w:r w:rsidRPr="00C07CE3">
        <w:rPr>
          <w:rFonts w:asciiTheme="minorHAnsi" w:eastAsia="Times New Roman" w:hAnsiTheme="minorHAnsi" w:cs="Times New Roman"/>
          <w:sz w:val="20"/>
          <w:szCs w:val="20"/>
          <w:lang w:val="es-ES_tradnl"/>
        </w:rPr>
        <w:t xml:space="preserve"> de Argentina (Buenos Aires, B.A.). </w:t>
      </w:r>
    </w:p>
    <w:p w14:paraId="1A6DF178" w14:textId="0FEF4C6A" w:rsidR="007939CF" w:rsidRPr="00C07CE3" w:rsidRDefault="007939CF" w:rsidP="007939CF">
      <w:pPr>
        <w:pStyle w:val="NormalWeb"/>
        <w:spacing w:before="0" w:beforeAutospacing="0" w:after="0" w:afterAutospacing="0"/>
        <w:ind w:left="708"/>
        <w:jc w:val="both"/>
        <w:rPr>
          <w:rFonts w:asciiTheme="minorHAnsi" w:eastAsia="Times New Roman" w:hAnsiTheme="minorHAnsi" w:cs="Times New Roman"/>
          <w:sz w:val="20"/>
          <w:szCs w:val="20"/>
          <w:lang w:val="es-ES_tradnl"/>
        </w:rPr>
      </w:pPr>
      <w:r w:rsidRPr="00C07CE3">
        <w:rPr>
          <w:rFonts w:asciiTheme="minorHAnsi" w:eastAsia="Times New Roman" w:hAnsiTheme="minorHAnsi" w:cs="Times New Roman"/>
          <w:sz w:val="20"/>
          <w:szCs w:val="20"/>
          <w:lang w:val="es-ES_tradnl"/>
        </w:rPr>
        <w:t xml:space="preserve">• Aseguramiento de la Calidad Externo para el Tamizaje Neonatal de G6PD de la </w:t>
      </w:r>
      <w:r w:rsidR="000125FC" w:rsidRPr="00C07CE3">
        <w:rPr>
          <w:rFonts w:asciiTheme="minorHAnsi" w:eastAsia="Times New Roman" w:hAnsiTheme="minorHAnsi" w:cs="Times New Roman"/>
          <w:sz w:val="20"/>
          <w:szCs w:val="20"/>
          <w:lang w:val="es-ES_tradnl"/>
        </w:rPr>
        <w:t>Fundación</w:t>
      </w:r>
      <w:r w:rsidRPr="00C07CE3">
        <w:rPr>
          <w:rFonts w:asciiTheme="minorHAnsi" w:eastAsia="Times New Roman" w:hAnsiTheme="minorHAnsi" w:cs="Times New Roman"/>
          <w:sz w:val="20"/>
          <w:szCs w:val="20"/>
          <w:lang w:val="es-ES_tradnl"/>
        </w:rPr>
        <w:t xml:space="preserve"> de Medicina Preventiva de </w:t>
      </w:r>
      <w:r w:rsidR="000125FC" w:rsidRPr="00C07CE3">
        <w:rPr>
          <w:rFonts w:asciiTheme="minorHAnsi" w:eastAsia="Times New Roman" w:hAnsiTheme="minorHAnsi" w:cs="Times New Roman"/>
          <w:sz w:val="20"/>
          <w:szCs w:val="20"/>
          <w:lang w:val="es-ES_tradnl"/>
        </w:rPr>
        <w:t>Taipéi</w:t>
      </w:r>
      <w:r w:rsidRPr="00C07CE3">
        <w:rPr>
          <w:rFonts w:asciiTheme="minorHAnsi" w:eastAsia="Times New Roman" w:hAnsiTheme="minorHAnsi" w:cs="Times New Roman"/>
          <w:sz w:val="20"/>
          <w:szCs w:val="20"/>
          <w:lang w:val="es-ES_tradnl"/>
        </w:rPr>
        <w:t xml:space="preserve">, </w:t>
      </w:r>
      <w:r w:rsidR="000125FC" w:rsidRPr="00C07CE3">
        <w:rPr>
          <w:rFonts w:asciiTheme="minorHAnsi" w:eastAsia="Times New Roman" w:hAnsiTheme="minorHAnsi" w:cs="Times New Roman"/>
          <w:sz w:val="20"/>
          <w:szCs w:val="20"/>
          <w:lang w:val="es-ES_tradnl"/>
        </w:rPr>
        <w:t>Taiwán</w:t>
      </w:r>
      <w:r w:rsidRPr="00C07CE3">
        <w:rPr>
          <w:rFonts w:asciiTheme="minorHAnsi" w:eastAsia="Times New Roman" w:hAnsiTheme="minorHAnsi" w:cs="Times New Roman"/>
          <w:sz w:val="20"/>
          <w:szCs w:val="20"/>
          <w:lang w:val="es-ES_tradnl"/>
        </w:rPr>
        <w:t xml:space="preserve">. </w:t>
      </w:r>
    </w:p>
    <w:p w14:paraId="06D5491C" w14:textId="77777777" w:rsidR="007939CF" w:rsidRPr="00C07CE3" w:rsidRDefault="007939CF" w:rsidP="007939CF">
      <w:pPr>
        <w:pStyle w:val="NormalWeb"/>
        <w:spacing w:before="0" w:beforeAutospacing="0" w:after="0" w:afterAutospacing="0"/>
        <w:ind w:left="708"/>
        <w:jc w:val="both"/>
        <w:rPr>
          <w:rFonts w:asciiTheme="minorHAnsi" w:eastAsia="Times New Roman" w:hAnsiTheme="minorHAnsi" w:cs="Times New Roman"/>
          <w:sz w:val="20"/>
          <w:szCs w:val="20"/>
          <w:lang w:val="es-ES_tradnl"/>
        </w:rPr>
      </w:pPr>
    </w:p>
    <w:p w14:paraId="3F6279B5" w14:textId="77777777" w:rsidR="007939CF" w:rsidRPr="00C07CE3" w:rsidRDefault="007939CF" w:rsidP="007939CF">
      <w:pPr>
        <w:pStyle w:val="NormalWeb"/>
        <w:spacing w:before="0" w:beforeAutospacing="0" w:after="0" w:afterAutospacing="0"/>
        <w:ind w:left="708"/>
        <w:jc w:val="both"/>
        <w:rPr>
          <w:rFonts w:asciiTheme="minorHAnsi" w:eastAsia="Times New Roman" w:hAnsiTheme="minorHAnsi" w:cs="Times New Roman"/>
          <w:sz w:val="20"/>
          <w:szCs w:val="20"/>
          <w:lang w:val="es-ES_tradnl"/>
        </w:rPr>
      </w:pPr>
      <w:r w:rsidRPr="00C07CE3">
        <w:rPr>
          <w:rFonts w:asciiTheme="minorHAnsi" w:eastAsia="Times New Roman" w:hAnsiTheme="minorHAnsi" w:cs="Times New Roman"/>
          <w:sz w:val="20"/>
          <w:szCs w:val="20"/>
          <w:lang w:val="es-ES_tradnl"/>
        </w:rPr>
        <w:t xml:space="preserve">Como parte integral de las propuestas técnicas se deberán presentar resultados de evaluación para cada uno de los seis analitos emitidos en el último año de acuerdo al programa de aseguramiento de calidad correspondiente, debiendo haber obtenido resultados 100% satisfactorios o clínicamente satisfactorio para cada analito. Los resultados de evaluación deberán poder ser verificados en la página web del programa de aseguramiento de la calidad que corresponda. </w:t>
      </w:r>
    </w:p>
    <w:p w14:paraId="3FE3F9FB" w14:textId="77777777" w:rsidR="007939CF" w:rsidRPr="00C07CE3" w:rsidRDefault="007939CF" w:rsidP="002F764C">
      <w:pPr>
        <w:pStyle w:val="Cuerpo"/>
        <w:ind w:left="709"/>
        <w:jc w:val="both"/>
        <w:rPr>
          <w:rFonts w:asciiTheme="minorHAnsi" w:eastAsia="Times New Roman" w:hAnsiTheme="minorHAnsi"/>
          <w:color w:val="auto"/>
          <w:sz w:val="20"/>
        </w:rPr>
      </w:pPr>
    </w:p>
    <w:p w14:paraId="27F9FB3C" w14:textId="4A4DF969" w:rsidR="007939CF" w:rsidRPr="00C07CE3" w:rsidRDefault="007939CF" w:rsidP="007939CF">
      <w:pPr>
        <w:pStyle w:val="Cuerpo"/>
        <w:ind w:left="708"/>
        <w:jc w:val="both"/>
        <w:rPr>
          <w:rFonts w:asciiTheme="minorHAnsi" w:eastAsia="Times New Roman" w:hAnsiTheme="minorHAnsi"/>
          <w:color w:val="auto"/>
          <w:sz w:val="20"/>
        </w:rPr>
      </w:pPr>
      <w:r w:rsidRPr="00C07CE3">
        <w:rPr>
          <w:rFonts w:asciiTheme="minorHAnsi" w:eastAsia="Times New Roman" w:hAnsiTheme="minorHAnsi"/>
          <w:color w:val="auto"/>
          <w:sz w:val="20"/>
        </w:rPr>
        <w:t xml:space="preserve">El </w:t>
      </w:r>
      <w:r w:rsidR="000125FC" w:rsidRPr="00C07CE3">
        <w:rPr>
          <w:rFonts w:asciiTheme="minorHAnsi" w:eastAsia="Times New Roman" w:hAnsiTheme="minorHAnsi"/>
          <w:color w:val="auto"/>
          <w:sz w:val="20"/>
        </w:rPr>
        <w:t>licitante deberá</w:t>
      </w:r>
      <w:r w:rsidRPr="00C07CE3">
        <w:rPr>
          <w:rFonts w:asciiTheme="minorHAnsi" w:eastAsia="Times New Roman" w:hAnsiTheme="minorHAnsi"/>
          <w:color w:val="auto"/>
          <w:sz w:val="20"/>
        </w:rPr>
        <w:t xml:space="preserve"> contar con al menos dos equipos instalados para llevar a cabo el proceso de análisis, utilizando como lectura final la técnica de fluor</w:t>
      </w:r>
      <w:r w:rsidR="003F4914">
        <w:rPr>
          <w:rFonts w:asciiTheme="minorHAnsi" w:eastAsia="Times New Roman" w:hAnsiTheme="minorHAnsi"/>
          <w:color w:val="auto"/>
          <w:sz w:val="20"/>
        </w:rPr>
        <w:t>ometría</w:t>
      </w:r>
      <w:r w:rsidRPr="00C07CE3">
        <w:rPr>
          <w:rFonts w:asciiTheme="minorHAnsi" w:eastAsia="Times New Roman" w:hAnsiTheme="minorHAnsi"/>
          <w:color w:val="auto"/>
          <w:sz w:val="20"/>
        </w:rPr>
        <w:t xml:space="preserve"> </w:t>
      </w:r>
      <w:r w:rsidR="003F4914">
        <w:rPr>
          <w:rFonts w:asciiTheme="minorHAnsi" w:eastAsia="Times New Roman" w:hAnsiTheme="minorHAnsi"/>
          <w:color w:val="auto"/>
          <w:sz w:val="20"/>
        </w:rPr>
        <w:t>en tiempo resuelto.</w:t>
      </w:r>
      <w:r w:rsidRPr="00C07CE3">
        <w:rPr>
          <w:rFonts w:asciiTheme="minorHAnsi" w:eastAsia="Times New Roman" w:hAnsiTheme="minorHAnsi"/>
          <w:color w:val="auto"/>
          <w:sz w:val="20"/>
        </w:rPr>
        <w:t xml:space="preserve"> </w:t>
      </w:r>
    </w:p>
    <w:p w14:paraId="3C27F999" w14:textId="77777777" w:rsidR="007939CF" w:rsidRPr="00C07CE3" w:rsidRDefault="007939CF" w:rsidP="002F764C">
      <w:pPr>
        <w:pStyle w:val="Cuerpo"/>
        <w:ind w:left="709"/>
        <w:jc w:val="both"/>
        <w:rPr>
          <w:rFonts w:asciiTheme="minorHAnsi" w:eastAsia="Times New Roman" w:hAnsiTheme="minorHAnsi"/>
          <w:color w:val="auto"/>
          <w:sz w:val="20"/>
        </w:rPr>
      </w:pPr>
    </w:p>
    <w:p w14:paraId="649F4363" w14:textId="7655ABB8" w:rsidR="007939CF" w:rsidRPr="00C07CE3" w:rsidRDefault="000125FC" w:rsidP="007939CF">
      <w:pPr>
        <w:pStyle w:val="Cuerpo"/>
        <w:ind w:left="708"/>
        <w:jc w:val="both"/>
        <w:rPr>
          <w:rFonts w:asciiTheme="minorHAnsi" w:eastAsia="Times New Roman" w:hAnsiTheme="minorHAnsi"/>
          <w:color w:val="auto"/>
          <w:sz w:val="20"/>
        </w:rPr>
      </w:pPr>
      <w:r w:rsidRPr="00C07CE3">
        <w:rPr>
          <w:rFonts w:asciiTheme="minorHAnsi" w:eastAsia="Times New Roman" w:hAnsiTheme="minorHAnsi"/>
          <w:color w:val="auto"/>
          <w:sz w:val="20"/>
        </w:rPr>
        <w:t>Los licitantes</w:t>
      </w:r>
      <w:r w:rsidR="007939CF" w:rsidRPr="00C07CE3">
        <w:rPr>
          <w:rFonts w:asciiTheme="minorHAnsi" w:eastAsia="Times New Roman" w:hAnsiTheme="minorHAnsi"/>
          <w:color w:val="auto"/>
          <w:sz w:val="20"/>
        </w:rPr>
        <w:t xml:space="preserve"> deberán presentar en su propuesta técnica listado de equipo con que cuenta para la prestación del servicio objeto de la presente licitación que incluya marca, modelo y número de serie de los equipos, Manual de Operación en español o en el idioma del país de origen con su traducción simple al español y copia de folletos, catálogos, instructivos debidamente referenciados en idioma español para corroborar las especificaciones, características y capacidad de los equipos.</w:t>
      </w:r>
    </w:p>
    <w:p w14:paraId="4CE920E1" w14:textId="77777777" w:rsidR="007939CF" w:rsidRPr="00C07CE3" w:rsidRDefault="007939CF" w:rsidP="002F764C">
      <w:pPr>
        <w:pStyle w:val="Cuerpo"/>
        <w:ind w:left="709"/>
        <w:jc w:val="both"/>
        <w:rPr>
          <w:rFonts w:asciiTheme="minorHAnsi" w:eastAsia="Times New Roman" w:hAnsiTheme="minorHAnsi"/>
          <w:color w:val="auto"/>
          <w:sz w:val="20"/>
        </w:rPr>
      </w:pPr>
    </w:p>
    <w:p w14:paraId="269F3181" w14:textId="77777777" w:rsidR="007939CF" w:rsidRPr="00C07CE3" w:rsidRDefault="007939CF" w:rsidP="007939CF">
      <w:pPr>
        <w:pStyle w:val="Cuerpo"/>
        <w:ind w:left="708"/>
        <w:jc w:val="both"/>
        <w:rPr>
          <w:rFonts w:asciiTheme="minorHAnsi" w:eastAsia="Times New Roman" w:hAnsiTheme="minorHAnsi"/>
          <w:color w:val="auto"/>
          <w:sz w:val="20"/>
        </w:rPr>
      </w:pPr>
      <w:r w:rsidRPr="00C07CE3">
        <w:rPr>
          <w:rFonts w:asciiTheme="minorHAnsi" w:eastAsia="Times New Roman" w:hAnsiTheme="minorHAnsi"/>
          <w:color w:val="auto"/>
          <w:sz w:val="20"/>
        </w:rPr>
        <w:t>Los licitantes deberán presentar en su propuesta técnica el manual de procedimientos técnicos vigente, en donde se describen los procesos analíticos llevados a cabo, desde la recepción de la muestra hasta la emisión de resultados, incluyendo los controles de calidad con los que cuente.</w:t>
      </w:r>
    </w:p>
    <w:p w14:paraId="443AEC91" w14:textId="77777777" w:rsidR="007939CF" w:rsidRPr="00C07CE3" w:rsidRDefault="007939CF" w:rsidP="007939CF">
      <w:pPr>
        <w:pStyle w:val="Cuerpo"/>
        <w:ind w:left="708"/>
        <w:jc w:val="both"/>
        <w:rPr>
          <w:rFonts w:asciiTheme="minorHAnsi" w:eastAsia="Times New Roman" w:hAnsiTheme="minorHAnsi"/>
          <w:color w:val="auto"/>
          <w:sz w:val="20"/>
        </w:rPr>
      </w:pPr>
    </w:p>
    <w:p w14:paraId="23925430" w14:textId="77777777" w:rsidR="007939CF" w:rsidRPr="00C07CE3" w:rsidRDefault="007939CF" w:rsidP="007939CF">
      <w:pPr>
        <w:pStyle w:val="Cuerpo"/>
        <w:ind w:left="708"/>
        <w:jc w:val="both"/>
        <w:rPr>
          <w:rFonts w:asciiTheme="minorHAnsi" w:eastAsia="Times New Roman" w:hAnsiTheme="minorHAnsi"/>
          <w:color w:val="auto"/>
          <w:sz w:val="20"/>
        </w:rPr>
      </w:pPr>
      <w:r w:rsidRPr="00C07CE3">
        <w:rPr>
          <w:rFonts w:asciiTheme="minorHAnsi" w:eastAsia="Times New Roman" w:hAnsiTheme="minorHAnsi"/>
          <w:color w:val="auto"/>
          <w:sz w:val="20"/>
        </w:rPr>
        <w:t xml:space="preserve">Los licitantes deberán presentar en su propuesta técnica la evidencia documental (bitácora de mantenimiento preventivo y correctivo, calibración de los equipos y reportes técnicos) realizados a los equipos con los que prestará el servicio, en el año inmediato anterior a la presentación de propuestas. </w:t>
      </w:r>
    </w:p>
    <w:p w14:paraId="3FB4834A" w14:textId="77777777" w:rsidR="007939CF" w:rsidRPr="00C07CE3" w:rsidRDefault="007939CF" w:rsidP="007939CF">
      <w:pPr>
        <w:pStyle w:val="Cuerpo"/>
        <w:ind w:left="708"/>
        <w:jc w:val="both"/>
        <w:rPr>
          <w:rFonts w:asciiTheme="minorHAnsi" w:eastAsia="Times New Roman" w:hAnsiTheme="minorHAnsi"/>
          <w:color w:val="auto"/>
          <w:sz w:val="20"/>
        </w:rPr>
      </w:pPr>
    </w:p>
    <w:p w14:paraId="0B1D7D29" w14:textId="5A0BF81E" w:rsidR="007939CF" w:rsidRPr="00C07CE3" w:rsidRDefault="007939CF" w:rsidP="007939CF">
      <w:pPr>
        <w:pStyle w:val="Cuerpo"/>
        <w:ind w:left="708"/>
        <w:jc w:val="both"/>
        <w:rPr>
          <w:rFonts w:asciiTheme="minorHAnsi" w:eastAsia="Times New Roman" w:hAnsiTheme="minorHAnsi"/>
          <w:color w:val="auto"/>
          <w:sz w:val="20"/>
        </w:rPr>
      </w:pPr>
      <w:r w:rsidRPr="00C07CE3">
        <w:rPr>
          <w:rFonts w:asciiTheme="minorHAnsi" w:eastAsia="Times New Roman" w:hAnsiTheme="minorHAnsi"/>
          <w:color w:val="auto"/>
          <w:sz w:val="20"/>
        </w:rPr>
        <w:t xml:space="preserve">Así mismo deberá presentar el programa de mantenimiento preventivo y calibración de instrumentos de medición y del equipo con el que </w:t>
      </w:r>
      <w:r w:rsidR="000125FC" w:rsidRPr="00C07CE3">
        <w:rPr>
          <w:rFonts w:asciiTheme="minorHAnsi" w:eastAsia="Times New Roman" w:hAnsiTheme="minorHAnsi"/>
          <w:color w:val="auto"/>
          <w:sz w:val="20"/>
        </w:rPr>
        <w:t>prestará</w:t>
      </w:r>
      <w:r w:rsidRPr="00C07CE3">
        <w:rPr>
          <w:rFonts w:asciiTheme="minorHAnsi" w:eastAsia="Times New Roman" w:hAnsiTheme="minorHAnsi"/>
          <w:color w:val="auto"/>
          <w:sz w:val="20"/>
        </w:rPr>
        <w:t xml:space="preserve"> el servicio durante la vigencia del contrato, en caso de resultar adjudicado.</w:t>
      </w:r>
    </w:p>
    <w:p w14:paraId="0557481E" w14:textId="77777777" w:rsidR="007939CF" w:rsidRPr="00C07CE3" w:rsidRDefault="007939CF" w:rsidP="007939CF">
      <w:pPr>
        <w:pStyle w:val="Cuerpo"/>
        <w:ind w:firstLine="708"/>
        <w:jc w:val="both"/>
        <w:rPr>
          <w:rFonts w:asciiTheme="minorHAnsi" w:eastAsia="Times New Roman" w:hAnsiTheme="minorHAnsi"/>
          <w:color w:val="auto"/>
          <w:sz w:val="20"/>
        </w:rPr>
      </w:pPr>
    </w:p>
    <w:p w14:paraId="00765F8C" w14:textId="77777777" w:rsidR="007939CF" w:rsidRPr="00B2305C" w:rsidRDefault="007939CF" w:rsidP="007939CF">
      <w:pPr>
        <w:pStyle w:val="Cuerpo"/>
        <w:ind w:left="708"/>
        <w:jc w:val="both"/>
        <w:rPr>
          <w:rFonts w:asciiTheme="minorHAnsi" w:eastAsia="Times New Roman" w:hAnsiTheme="minorHAnsi"/>
          <w:color w:val="auto"/>
          <w:sz w:val="20"/>
        </w:rPr>
      </w:pPr>
      <w:r w:rsidRPr="00B2305C">
        <w:rPr>
          <w:rFonts w:asciiTheme="minorHAnsi" w:eastAsia="Times New Roman" w:hAnsiTheme="minorHAnsi"/>
          <w:color w:val="auto"/>
          <w:sz w:val="20"/>
        </w:rPr>
        <w:t>El licitante que resulte adjudicado deberá suministrar, sin costo extra para la convocante, los siguientes insumos:</w:t>
      </w:r>
    </w:p>
    <w:p w14:paraId="583C3D9F" w14:textId="0EA43D20" w:rsidR="007939CF" w:rsidRPr="00B2305C" w:rsidRDefault="007939CF" w:rsidP="00185719">
      <w:pPr>
        <w:pStyle w:val="Cuerpo"/>
        <w:numPr>
          <w:ilvl w:val="0"/>
          <w:numId w:val="30"/>
        </w:numPr>
        <w:jc w:val="both"/>
        <w:rPr>
          <w:rFonts w:asciiTheme="minorHAnsi" w:eastAsia="Times New Roman" w:hAnsiTheme="minorHAnsi"/>
          <w:color w:val="auto"/>
          <w:sz w:val="20"/>
        </w:rPr>
      </w:pPr>
      <w:r w:rsidRPr="00B2305C">
        <w:rPr>
          <w:rFonts w:asciiTheme="minorHAnsi" w:eastAsia="Times New Roman" w:hAnsiTheme="minorHAnsi"/>
          <w:color w:val="auto"/>
          <w:sz w:val="20"/>
        </w:rPr>
        <w:t>Papel Filtro (</w:t>
      </w:r>
      <w:r w:rsidR="00B2305C" w:rsidRPr="00B2305C">
        <w:rPr>
          <w:rFonts w:asciiTheme="minorHAnsi" w:eastAsia="Times New Roman" w:hAnsiTheme="minorHAnsi"/>
          <w:color w:val="auto"/>
          <w:sz w:val="20"/>
        </w:rPr>
        <w:t>17925</w:t>
      </w:r>
      <w:r w:rsidR="000125FC" w:rsidRPr="00B2305C">
        <w:rPr>
          <w:rFonts w:asciiTheme="minorHAnsi" w:eastAsia="Times New Roman" w:hAnsiTheme="minorHAnsi"/>
          <w:color w:val="auto"/>
          <w:sz w:val="20"/>
        </w:rPr>
        <w:t xml:space="preserve"> piezas</w:t>
      </w:r>
      <w:r w:rsidRPr="00B2305C">
        <w:rPr>
          <w:rFonts w:asciiTheme="minorHAnsi" w:eastAsia="Times New Roman" w:hAnsiTheme="minorHAnsi"/>
          <w:color w:val="auto"/>
          <w:sz w:val="20"/>
        </w:rPr>
        <w:t xml:space="preserve"> en paquetes con 10 o 100)</w:t>
      </w:r>
    </w:p>
    <w:p w14:paraId="1A14ECB5" w14:textId="743992AC" w:rsidR="007939CF" w:rsidRPr="00C07CE3" w:rsidRDefault="007939CF" w:rsidP="007939CF">
      <w:pPr>
        <w:pStyle w:val="Cuerpo"/>
        <w:ind w:left="708"/>
        <w:jc w:val="both"/>
        <w:rPr>
          <w:rFonts w:asciiTheme="minorHAnsi" w:eastAsia="Times New Roman" w:hAnsiTheme="minorHAnsi"/>
          <w:color w:val="auto"/>
          <w:sz w:val="20"/>
        </w:rPr>
      </w:pPr>
      <w:r w:rsidRPr="00B2305C">
        <w:rPr>
          <w:rFonts w:asciiTheme="minorHAnsi" w:eastAsia="Times New Roman" w:hAnsiTheme="minorHAnsi"/>
          <w:color w:val="auto"/>
          <w:sz w:val="20"/>
        </w:rPr>
        <w:t>Conforme a la Clave de cuadro Básico 080.681.2202 y al lineamiento técnico “Tamiz Neonatal, Detección</w:t>
      </w:r>
      <w:r w:rsidRPr="00C07CE3">
        <w:rPr>
          <w:rFonts w:asciiTheme="minorHAnsi" w:eastAsia="Times New Roman" w:hAnsiTheme="minorHAnsi"/>
          <w:color w:val="auto"/>
          <w:sz w:val="20"/>
        </w:rPr>
        <w:t xml:space="preserve">, </w:t>
      </w:r>
      <w:r w:rsidR="000125FC" w:rsidRPr="00C07CE3">
        <w:rPr>
          <w:rFonts w:asciiTheme="minorHAnsi" w:eastAsia="Times New Roman" w:hAnsiTheme="minorHAnsi"/>
          <w:color w:val="auto"/>
          <w:sz w:val="20"/>
        </w:rPr>
        <w:t>Diagnóstico</w:t>
      </w:r>
      <w:r w:rsidRPr="00C07CE3">
        <w:rPr>
          <w:rFonts w:asciiTheme="minorHAnsi" w:eastAsia="Times New Roman" w:hAnsiTheme="minorHAnsi"/>
          <w:color w:val="auto"/>
          <w:sz w:val="20"/>
        </w:rPr>
        <w:t xml:space="preserve">, Tratamiento y Seguimiento de los Errores Innatos de Metabolismo”. Algodón 100% ,sin aditivos, especial para recolección y transporte de sangre de neonatos, de calidad controlada para absorción (peso básico 185gr/m2, grosor 0.545mm, absorción en agua 4.7ml/100cm2, cenizas 0.06%, densímetro 3.0 seg y de superficie medio suave, con impresión de 5 círculos punteados de 1 cm de diámetro cada uno, con nombre, foliado, con numero progresivo no repetible, con un código de barras para registro individual de cada detección, cubierta protectora para los círculos con muestra y ficha de identificación de recién nacido integrada por original y una copia. Los paquetes deberán de especificar número de lote y fecha de caducidad, se deberá presentar fotografía, copia del certificado de calidad del papel (Proporcionado por el fabricante) en la propuesta técnica del licitante, la ficha demográfica que lo acompañe deberá contener </w:t>
      </w:r>
      <w:r w:rsidR="000125FC" w:rsidRPr="00C07CE3">
        <w:rPr>
          <w:rFonts w:asciiTheme="minorHAnsi" w:eastAsia="Times New Roman" w:hAnsiTheme="minorHAnsi"/>
          <w:color w:val="auto"/>
          <w:sz w:val="20"/>
        </w:rPr>
        <w:t>1 copia</w:t>
      </w:r>
      <w:r w:rsidRPr="00C07CE3">
        <w:rPr>
          <w:rFonts w:asciiTheme="minorHAnsi" w:eastAsia="Times New Roman" w:hAnsiTheme="minorHAnsi"/>
          <w:color w:val="auto"/>
          <w:sz w:val="20"/>
        </w:rPr>
        <w:t xml:space="preserve"> adicional y los datos que mencionan a continuación:</w:t>
      </w:r>
    </w:p>
    <w:p w14:paraId="2FC9A8EE" w14:textId="4C44D4E8" w:rsidR="007939CF" w:rsidRPr="00C07CE3" w:rsidRDefault="007939CF" w:rsidP="007939CF">
      <w:pPr>
        <w:pStyle w:val="Cuerpo"/>
        <w:ind w:firstLine="708"/>
        <w:jc w:val="both"/>
        <w:rPr>
          <w:rFonts w:asciiTheme="minorHAnsi" w:eastAsia="Times New Roman" w:hAnsiTheme="minorHAnsi"/>
          <w:color w:val="auto"/>
          <w:sz w:val="20"/>
        </w:rPr>
      </w:pPr>
      <w:r w:rsidRPr="00C07CE3">
        <w:rPr>
          <w:rFonts w:asciiTheme="minorHAnsi" w:eastAsia="Times New Roman" w:hAnsiTheme="minorHAnsi"/>
          <w:color w:val="auto"/>
          <w:sz w:val="20"/>
        </w:rPr>
        <w:t>Datos de la unidad</w:t>
      </w:r>
      <w:r w:rsidR="00F11A54">
        <w:rPr>
          <w:rFonts w:asciiTheme="minorHAnsi" w:eastAsia="Times New Roman" w:hAnsiTheme="minorHAnsi"/>
          <w:color w:val="auto"/>
          <w:sz w:val="20"/>
        </w:rPr>
        <w:t>.</w:t>
      </w:r>
    </w:p>
    <w:p w14:paraId="66628FBF" w14:textId="2D731DCF" w:rsidR="007939CF" w:rsidRPr="00B2305C" w:rsidRDefault="007939CF" w:rsidP="00185719">
      <w:pPr>
        <w:pStyle w:val="Cuerpo"/>
        <w:numPr>
          <w:ilvl w:val="0"/>
          <w:numId w:val="31"/>
        </w:numPr>
        <w:jc w:val="both"/>
        <w:rPr>
          <w:rFonts w:asciiTheme="minorHAnsi" w:eastAsia="Times New Roman" w:hAnsiTheme="minorHAnsi"/>
          <w:color w:val="auto"/>
          <w:sz w:val="20"/>
        </w:rPr>
      </w:pPr>
      <w:r w:rsidRPr="00B2305C">
        <w:rPr>
          <w:rFonts w:asciiTheme="minorHAnsi" w:eastAsia="Times New Roman" w:hAnsiTheme="minorHAnsi"/>
          <w:color w:val="auto"/>
          <w:sz w:val="20"/>
        </w:rPr>
        <w:t xml:space="preserve">Nombre de la </w:t>
      </w:r>
      <w:r w:rsidR="00F11A54" w:rsidRPr="00B2305C">
        <w:rPr>
          <w:rFonts w:asciiTheme="minorHAnsi" w:eastAsia="Times New Roman" w:hAnsiTheme="minorHAnsi"/>
          <w:color w:val="auto"/>
          <w:sz w:val="20"/>
        </w:rPr>
        <w:t>unidad donde se toma la muestra.</w:t>
      </w:r>
    </w:p>
    <w:p w14:paraId="6E3171B1" w14:textId="5B293424" w:rsidR="007939CF" w:rsidRPr="00B2305C" w:rsidRDefault="00B2305C" w:rsidP="002F764C">
      <w:pPr>
        <w:pStyle w:val="Cuerpo"/>
        <w:numPr>
          <w:ilvl w:val="0"/>
          <w:numId w:val="31"/>
        </w:numPr>
        <w:jc w:val="both"/>
        <w:rPr>
          <w:rFonts w:asciiTheme="minorHAnsi" w:eastAsia="Times New Roman" w:hAnsiTheme="minorHAnsi"/>
          <w:color w:val="auto"/>
          <w:sz w:val="20"/>
        </w:rPr>
      </w:pPr>
      <w:r w:rsidRPr="00B2305C">
        <w:rPr>
          <w:rFonts w:asciiTheme="minorHAnsi" w:eastAsia="Times New Roman" w:hAnsiTheme="minorHAnsi"/>
          <w:color w:val="auto"/>
          <w:sz w:val="20"/>
        </w:rPr>
        <w:t>Unidad Hospitalaria</w:t>
      </w:r>
      <w:r w:rsidR="00077328" w:rsidRPr="00B2305C">
        <w:rPr>
          <w:rFonts w:asciiTheme="minorHAnsi" w:eastAsia="Times New Roman" w:hAnsiTheme="minorHAnsi"/>
          <w:color w:val="auto"/>
          <w:sz w:val="20"/>
        </w:rPr>
        <w:t xml:space="preserve"> correspondiente</w:t>
      </w:r>
      <w:r w:rsidR="00F11A54" w:rsidRPr="00B2305C">
        <w:rPr>
          <w:rFonts w:asciiTheme="minorHAnsi" w:eastAsia="Times New Roman" w:hAnsiTheme="minorHAnsi"/>
          <w:color w:val="auto"/>
          <w:sz w:val="20"/>
        </w:rPr>
        <w:t>.</w:t>
      </w:r>
    </w:p>
    <w:p w14:paraId="79E3954C" w14:textId="07A8AF03" w:rsidR="007939CF" w:rsidRPr="00C07CE3" w:rsidRDefault="007939CF" w:rsidP="00185719">
      <w:pPr>
        <w:pStyle w:val="Cuerpo"/>
        <w:numPr>
          <w:ilvl w:val="0"/>
          <w:numId w:val="31"/>
        </w:numPr>
        <w:jc w:val="both"/>
        <w:rPr>
          <w:rFonts w:asciiTheme="minorHAnsi" w:eastAsia="Times New Roman" w:hAnsiTheme="minorHAnsi"/>
          <w:color w:val="auto"/>
          <w:sz w:val="20"/>
        </w:rPr>
      </w:pPr>
      <w:r w:rsidRPr="00C07CE3">
        <w:rPr>
          <w:rFonts w:asciiTheme="minorHAnsi" w:eastAsia="Times New Roman" w:hAnsiTheme="minorHAnsi"/>
          <w:color w:val="auto"/>
          <w:sz w:val="20"/>
        </w:rPr>
        <w:lastRenderedPageBreak/>
        <w:t>Estado</w:t>
      </w:r>
      <w:r w:rsidR="00F11A54">
        <w:rPr>
          <w:rFonts w:asciiTheme="minorHAnsi" w:eastAsia="Times New Roman" w:hAnsiTheme="minorHAnsi"/>
          <w:color w:val="auto"/>
          <w:sz w:val="20"/>
        </w:rPr>
        <w:t>.</w:t>
      </w:r>
    </w:p>
    <w:p w14:paraId="2AE38A82" w14:textId="6D4EBAB0" w:rsidR="007939CF" w:rsidRPr="00C07CE3" w:rsidRDefault="007939CF" w:rsidP="007939CF">
      <w:pPr>
        <w:pStyle w:val="Cuerpo"/>
        <w:ind w:firstLine="708"/>
        <w:jc w:val="both"/>
        <w:rPr>
          <w:rFonts w:asciiTheme="minorHAnsi" w:eastAsia="Times New Roman" w:hAnsiTheme="minorHAnsi"/>
          <w:color w:val="auto"/>
          <w:sz w:val="20"/>
        </w:rPr>
      </w:pPr>
      <w:r w:rsidRPr="00C07CE3">
        <w:rPr>
          <w:rFonts w:asciiTheme="minorHAnsi" w:eastAsia="Times New Roman" w:hAnsiTheme="minorHAnsi"/>
          <w:color w:val="auto"/>
          <w:sz w:val="20"/>
        </w:rPr>
        <w:t>Datos del recién nacido</w:t>
      </w:r>
      <w:r w:rsidR="00F11A54">
        <w:rPr>
          <w:rFonts w:asciiTheme="minorHAnsi" w:eastAsia="Times New Roman" w:hAnsiTheme="minorHAnsi"/>
          <w:color w:val="auto"/>
          <w:sz w:val="20"/>
        </w:rPr>
        <w:t>.</w:t>
      </w:r>
    </w:p>
    <w:p w14:paraId="7645677A" w14:textId="005CDF69" w:rsidR="007939CF" w:rsidRPr="00C07CE3" w:rsidRDefault="007939CF" w:rsidP="00185719">
      <w:pPr>
        <w:pStyle w:val="Cuerpo"/>
        <w:numPr>
          <w:ilvl w:val="0"/>
          <w:numId w:val="32"/>
        </w:numPr>
        <w:jc w:val="both"/>
        <w:rPr>
          <w:rFonts w:asciiTheme="minorHAnsi" w:eastAsia="Times New Roman" w:hAnsiTheme="minorHAnsi"/>
          <w:color w:val="auto"/>
          <w:sz w:val="20"/>
        </w:rPr>
      </w:pPr>
      <w:r w:rsidRPr="00C07CE3">
        <w:rPr>
          <w:rFonts w:asciiTheme="minorHAnsi" w:eastAsia="Times New Roman" w:hAnsiTheme="minorHAnsi"/>
          <w:color w:val="auto"/>
          <w:sz w:val="20"/>
        </w:rPr>
        <w:t xml:space="preserve">Fecha y hora de </w:t>
      </w:r>
      <w:r w:rsidR="000125FC" w:rsidRPr="00C07CE3">
        <w:rPr>
          <w:rFonts w:asciiTheme="minorHAnsi" w:eastAsia="Times New Roman" w:hAnsiTheme="minorHAnsi"/>
          <w:color w:val="auto"/>
          <w:sz w:val="20"/>
        </w:rPr>
        <w:t>nacimiento:</w:t>
      </w:r>
      <w:r w:rsidRPr="00C07CE3">
        <w:rPr>
          <w:rFonts w:asciiTheme="minorHAnsi" w:eastAsia="Times New Roman" w:hAnsiTheme="minorHAnsi"/>
          <w:color w:val="auto"/>
          <w:sz w:val="20"/>
        </w:rPr>
        <w:t xml:space="preserve"> día, </w:t>
      </w:r>
      <w:r w:rsidR="000125FC" w:rsidRPr="00C07CE3">
        <w:rPr>
          <w:rFonts w:asciiTheme="minorHAnsi" w:eastAsia="Times New Roman" w:hAnsiTheme="minorHAnsi"/>
          <w:color w:val="auto"/>
          <w:sz w:val="20"/>
        </w:rPr>
        <w:t>mes,</w:t>
      </w:r>
      <w:r w:rsidRPr="00C07CE3">
        <w:rPr>
          <w:rFonts w:asciiTheme="minorHAnsi" w:eastAsia="Times New Roman" w:hAnsiTheme="minorHAnsi"/>
          <w:color w:val="auto"/>
          <w:sz w:val="20"/>
        </w:rPr>
        <w:t xml:space="preserve"> </w:t>
      </w:r>
      <w:r w:rsidR="000125FC" w:rsidRPr="00C07CE3">
        <w:rPr>
          <w:rFonts w:asciiTheme="minorHAnsi" w:eastAsia="Times New Roman" w:hAnsiTheme="minorHAnsi"/>
          <w:color w:val="auto"/>
          <w:sz w:val="20"/>
        </w:rPr>
        <w:t>año;</w:t>
      </w:r>
      <w:r w:rsidRPr="00C07CE3">
        <w:rPr>
          <w:rFonts w:asciiTheme="minorHAnsi" w:eastAsia="Times New Roman" w:hAnsiTheme="minorHAnsi"/>
          <w:color w:val="auto"/>
          <w:sz w:val="20"/>
        </w:rPr>
        <w:t xml:space="preserve"> hora y minutos (formato 24hrs)</w:t>
      </w:r>
      <w:r w:rsidR="00F11A54">
        <w:rPr>
          <w:rFonts w:asciiTheme="minorHAnsi" w:eastAsia="Times New Roman" w:hAnsiTheme="minorHAnsi"/>
          <w:color w:val="auto"/>
          <w:sz w:val="20"/>
        </w:rPr>
        <w:t>.</w:t>
      </w:r>
    </w:p>
    <w:p w14:paraId="5F9FB3BF" w14:textId="05F38129" w:rsidR="007939CF" w:rsidRPr="00C07CE3" w:rsidRDefault="007939CF" w:rsidP="00185719">
      <w:pPr>
        <w:pStyle w:val="Cuerpo"/>
        <w:numPr>
          <w:ilvl w:val="0"/>
          <w:numId w:val="32"/>
        </w:numPr>
        <w:jc w:val="both"/>
        <w:rPr>
          <w:rFonts w:asciiTheme="minorHAnsi" w:eastAsia="Times New Roman" w:hAnsiTheme="minorHAnsi"/>
          <w:color w:val="auto"/>
          <w:sz w:val="20"/>
        </w:rPr>
      </w:pPr>
      <w:r w:rsidRPr="00C07CE3">
        <w:rPr>
          <w:rFonts w:asciiTheme="minorHAnsi" w:eastAsia="Times New Roman" w:hAnsiTheme="minorHAnsi"/>
          <w:color w:val="auto"/>
          <w:sz w:val="20"/>
        </w:rPr>
        <w:t xml:space="preserve">Fecha y hora de la toma de </w:t>
      </w:r>
      <w:r w:rsidR="000125FC" w:rsidRPr="00C07CE3">
        <w:rPr>
          <w:rFonts w:asciiTheme="minorHAnsi" w:eastAsia="Times New Roman" w:hAnsiTheme="minorHAnsi"/>
          <w:color w:val="auto"/>
          <w:sz w:val="20"/>
        </w:rPr>
        <w:t>muestra:</w:t>
      </w:r>
      <w:r w:rsidRPr="00C07CE3">
        <w:rPr>
          <w:rFonts w:asciiTheme="minorHAnsi" w:eastAsia="Times New Roman" w:hAnsiTheme="minorHAnsi"/>
          <w:color w:val="auto"/>
          <w:sz w:val="20"/>
        </w:rPr>
        <w:t xml:space="preserve"> día, mes, </w:t>
      </w:r>
      <w:r w:rsidR="000125FC" w:rsidRPr="00C07CE3">
        <w:rPr>
          <w:rFonts w:asciiTheme="minorHAnsi" w:eastAsia="Times New Roman" w:hAnsiTheme="minorHAnsi"/>
          <w:color w:val="auto"/>
          <w:sz w:val="20"/>
        </w:rPr>
        <w:t>año;</w:t>
      </w:r>
      <w:r w:rsidRPr="00C07CE3">
        <w:rPr>
          <w:rFonts w:asciiTheme="minorHAnsi" w:eastAsia="Times New Roman" w:hAnsiTheme="minorHAnsi"/>
          <w:color w:val="auto"/>
          <w:sz w:val="20"/>
        </w:rPr>
        <w:t xml:space="preserve"> hora y minutos (formato 24 hrs)</w:t>
      </w:r>
      <w:r w:rsidR="00F11A54">
        <w:rPr>
          <w:rFonts w:asciiTheme="minorHAnsi" w:eastAsia="Times New Roman" w:hAnsiTheme="minorHAnsi"/>
          <w:color w:val="auto"/>
          <w:sz w:val="20"/>
        </w:rPr>
        <w:t>.</w:t>
      </w:r>
    </w:p>
    <w:p w14:paraId="0CBF8D1E" w14:textId="69AEB658" w:rsidR="007939CF" w:rsidRPr="00C07CE3" w:rsidRDefault="007939CF" w:rsidP="00185719">
      <w:pPr>
        <w:pStyle w:val="Cuerpo"/>
        <w:numPr>
          <w:ilvl w:val="0"/>
          <w:numId w:val="32"/>
        </w:numPr>
        <w:jc w:val="both"/>
        <w:rPr>
          <w:rFonts w:asciiTheme="minorHAnsi" w:eastAsia="Times New Roman" w:hAnsiTheme="minorHAnsi"/>
          <w:color w:val="auto"/>
          <w:sz w:val="20"/>
        </w:rPr>
      </w:pPr>
      <w:r w:rsidRPr="00C07CE3">
        <w:rPr>
          <w:rFonts w:asciiTheme="minorHAnsi" w:eastAsia="Times New Roman" w:hAnsiTheme="minorHAnsi"/>
          <w:color w:val="auto"/>
          <w:sz w:val="20"/>
        </w:rPr>
        <w:t>Sexo: masculino, femenino, ambigüedad de genitales</w:t>
      </w:r>
      <w:r w:rsidR="00F11A54">
        <w:rPr>
          <w:rFonts w:asciiTheme="minorHAnsi" w:eastAsia="Times New Roman" w:hAnsiTheme="minorHAnsi"/>
          <w:color w:val="auto"/>
          <w:sz w:val="20"/>
        </w:rPr>
        <w:t>.</w:t>
      </w:r>
    </w:p>
    <w:p w14:paraId="2B956C80" w14:textId="6E963BDF" w:rsidR="007939CF" w:rsidRPr="00C07CE3" w:rsidRDefault="007939CF" w:rsidP="00185719">
      <w:pPr>
        <w:pStyle w:val="Cuerpo"/>
        <w:numPr>
          <w:ilvl w:val="0"/>
          <w:numId w:val="32"/>
        </w:numPr>
        <w:jc w:val="both"/>
        <w:rPr>
          <w:rFonts w:asciiTheme="minorHAnsi" w:eastAsia="Times New Roman" w:hAnsiTheme="minorHAnsi"/>
          <w:color w:val="auto"/>
          <w:sz w:val="20"/>
        </w:rPr>
      </w:pPr>
      <w:r w:rsidRPr="00C07CE3">
        <w:rPr>
          <w:rFonts w:asciiTheme="minorHAnsi" w:eastAsia="Times New Roman" w:hAnsiTheme="minorHAnsi"/>
          <w:color w:val="auto"/>
          <w:sz w:val="20"/>
        </w:rPr>
        <w:t>Edad gestacional: pre-termino(&lt;37 SDG), termino (37-41.6 SDG), post-termino (&gt;42hrs)</w:t>
      </w:r>
      <w:r w:rsidR="00F11A54">
        <w:rPr>
          <w:rFonts w:asciiTheme="minorHAnsi" w:eastAsia="Times New Roman" w:hAnsiTheme="minorHAnsi"/>
          <w:color w:val="auto"/>
          <w:sz w:val="20"/>
        </w:rPr>
        <w:t>.</w:t>
      </w:r>
    </w:p>
    <w:p w14:paraId="1E70319C" w14:textId="20998A44" w:rsidR="007939CF" w:rsidRPr="00C07CE3" w:rsidRDefault="007939CF" w:rsidP="00185719">
      <w:pPr>
        <w:pStyle w:val="Cuerpo"/>
        <w:numPr>
          <w:ilvl w:val="0"/>
          <w:numId w:val="32"/>
        </w:numPr>
        <w:jc w:val="both"/>
        <w:rPr>
          <w:rFonts w:asciiTheme="minorHAnsi" w:eastAsia="Times New Roman" w:hAnsiTheme="minorHAnsi"/>
          <w:color w:val="auto"/>
          <w:sz w:val="20"/>
        </w:rPr>
      </w:pPr>
      <w:r w:rsidRPr="00C07CE3">
        <w:rPr>
          <w:rFonts w:asciiTheme="minorHAnsi" w:eastAsia="Times New Roman" w:hAnsiTheme="minorHAnsi"/>
          <w:color w:val="auto"/>
          <w:sz w:val="20"/>
        </w:rPr>
        <w:t>Producto: único, numero</w:t>
      </w:r>
      <w:r w:rsidR="00F11A54">
        <w:rPr>
          <w:rFonts w:asciiTheme="minorHAnsi" w:eastAsia="Times New Roman" w:hAnsiTheme="minorHAnsi"/>
          <w:color w:val="auto"/>
          <w:sz w:val="20"/>
        </w:rPr>
        <w:t xml:space="preserve"> de gemelos.</w:t>
      </w:r>
    </w:p>
    <w:p w14:paraId="512BEF9C" w14:textId="3D5A1025" w:rsidR="007939CF" w:rsidRPr="00C07CE3" w:rsidRDefault="007939CF" w:rsidP="00185719">
      <w:pPr>
        <w:pStyle w:val="Cuerpo"/>
        <w:numPr>
          <w:ilvl w:val="0"/>
          <w:numId w:val="32"/>
        </w:numPr>
        <w:jc w:val="both"/>
        <w:rPr>
          <w:rFonts w:asciiTheme="minorHAnsi" w:eastAsia="Times New Roman" w:hAnsiTheme="minorHAnsi"/>
          <w:color w:val="auto"/>
          <w:sz w:val="20"/>
        </w:rPr>
      </w:pPr>
      <w:r w:rsidRPr="00C07CE3">
        <w:rPr>
          <w:rFonts w:asciiTheme="minorHAnsi" w:eastAsia="Times New Roman" w:hAnsiTheme="minorHAnsi"/>
          <w:color w:val="auto"/>
          <w:sz w:val="20"/>
        </w:rPr>
        <w:t>Peso al nacer: gramos</w:t>
      </w:r>
      <w:r w:rsidR="00F11A54">
        <w:rPr>
          <w:rFonts w:asciiTheme="minorHAnsi" w:eastAsia="Times New Roman" w:hAnsiTheme="minorHAnsi"/>
          <w:color w:val="auto"/>
          <w:sz w:val="20"/>
        </w:rPr>
        <w:t>.</w:t>
      </w:r>
      <w:r w:rsidRPr="00C07CE3">
        <w:rPr>
          <w:rFonts w:asciiTheme="minorHAnsi" w:eastAsia="Times New Roman" w:hAnsiTheme="minorHAnsi"/>
          <w:color w:val="auto"/>
          <w:sz w:val="20"/>
        </w:rPr>
        <w:t xml:space="preserve"> </w:t>
      </w:r>
    </w:p>
    <w:p w14:paraId="1D940785" w14:textId="432A332F" w:rsidR="007939CF" w:rsidRPr="00C07CE3" w:rsidRDefault="007939CF" w:rsidP="00185719">
      <w:pPr>
        <w:pStyle w:val="Cuerpo"/>
        <w:numPr>
          <w:ilvl w:val="0"/>
          <w:numId w:val="32"/>
        </w:numPr>
        <w:jc w:val="both"/>
        <w:rPr>
          <w:rFonts w:asciiTheme="minorHAnsi" w:eastAsia="Times New Roman" w:hAnsiTheme="minorHAnsi"/>
          <w:color w:val="auto"/>
          <w:sz w:val="20"/>
        </w:rPr>
      </w:pPr>
      <w:r w:rsidRPr="00C07CE3">
        <w:rPr>
          <w:rFonts w:asciiTheme="minorHAnsi" w:eastAsia="Times New Roman" w:hAnsiTheme="minorHAnsi"/>
          <w:color w:val="auto"/>
          <w:sz w:val="20"/>
        </w:rPr>
        <w:t>Talla: centímetros</w:t>
      </w:r>
      <w:r w:rsidR="00F11A54">
        <w:rPr>
          <w:rFonts w:asciiTheme="minorHAnsi" w:eastAsia="Times New Roman" w:hAnsiTheme="minorHAnsi"/>
          <w:color w:val="auto"/>
          <w:sz w:val="20"/>
        </w:rPr>
        <w:t>.</w:t>
      </w:r>
    </w:p>
    <w:p w14:paraId="52F1369B" w14:textId="44FA6073" w:rsidR="007939CF" w:rsidRPr="00C07CE3" w:rsidRDefault="007939CF" w:rsidP="00185719">
      <w:pPr>
        <w:pStyle w:val="Cuerpo"/>
        <w:numPr>
          <w:ilvl w:val="0"/>
          <w:numId w:val="32"/>
        </w:numPr>
        <w:jc w:val="both"/>
        <w:rPr>
          <w:rFonts w:asciiTheme="minorHAnsi" w:eastAsia="Times New Roman" w:hAnsiTheme="minorHAnsi"/>
          <w:color w:val="auto"/>
          <w:sz w:val="20"/>
        </w:rPr>
      </w:pPr>
      <w:r w:rsidRPr="00C07CE3">
        <w:rPr>
          <w:rFonts w:asciiTheme="minorHAnsi" w:eastAsia="Times New Roman" w:hAnsiTheme="minorHAnsi"/>
          <w:color w:val="auto"/>
          <w:sz w:val="20"/>
        </w:rPr>
        <w:t>Malformaciones congénitas: no, si, cual</w:t>
      </w:r>
      <w:r w:rsidR="00F11A54">
        <w:rPr>
          <w:rFonts w:asciiTheme="minorHAnsi" w:eastAsia="Times New Roman" w:hAnsiTheme="minorHAnsi"/>
          <w:color w:val="auto"/>
          <w:sz w:val="20"/>
        </w:rPr>
        <w:t>.</w:t>
      </w:r>
    </w:p>
    <w:p w14:paraId="0AC8C87B" w14:textId="5452F577" w:rsidR="007939CF" w:rsidRPr="00C07CE3" w:rsidRDefault="007939CF" w:rsidP="00185719">
      <w:pPr>
        <w:pStyle w:val="Cuerpo"/>
        <w:numPr>
          <w:ilvl w:val="0"/>
          <w:numId w:val="32"/>
        </w:numPr>
        <w:jc w:val="both"/>
        <w:rPr>
          <w:rFonts w:asciiTheme="minorHAnsi" w:eastAsia="Times New Roman" w:hAnsiTheme="minorHAnsi"/>
          <w:color w:val="auto"/>
          <w:sz w:val="20"/>
        </w:rPr>
      </w:pPr>
      <w:r w:rsidRPr="00C07CE3">
        <w:rPr>
          <w:rFonts w:asciiTheme="minorHAnsi" w:eastAsia="Times New Roman" w:hAnsiTheme="minorHAnsi"/>
          <w:color w:val="auto"/>
          <w:sz w:val="20"/>
        </w:rPr>
        <w:t xml:space="preserve">Condiciones del RN al momento de la </w:t>
      </w:r>
      <w:r w:rsidR="000125FC" w:rsidRPr="00C07CE3">
        <w:rPr>
          <w:rFonts w:asciiTheme="minorHAnsi" w:eastAsia="Times New Roman" w:hAnsiTheme="minorHAnsi"/>
          <w:color w:val="auto"/>
          <w:sz w:val="20"/>
        </w:rPr>
        <w:t>toma:</w:t>
      </w:r>
      <w:r w:rsidRPr="00C07CE3">
        <w:rPr>
          <w:rFonts w:asciiTheme="minorHAnsi" w:eastAsia="Times New Roman" w:hAnsiTheme="minorHAnsi"/>
          <w:color w:val="auto"/>
          <w:sz w:val="20"/>
        </w:rPr>
        <w:t xml:space="preserve"> sano, enfermo cuidados intensivos</w:t>
      </w:r>
      <w:r w:rsidR="00F11A54">
        <w:rPr>
          <w:rFonts w:asciiTheme="minorHAnsi" w:eastAsia="Times New Roman" w:hAnsiTheme="minorHAnsi"/>
          <w:color w:val="auto"/>
          <w:sz w:val="20"/>
        </w:rPr>
        <w:t>.</w:t>
      </w:r>
    </w:p>
    <w:p w14:paraId="53BFC6F0" w14:textId="77777777" w:rsidR="007939CF" w:rsidRPr="00C07CE3" w:rsidRDefault="007939CF" w:rsidP="00185719">
      <w:pPr>
        <w:pStyle w:val="Cuerpo"/>
        <w:numPr>
          <w:ilvl w:val="0"/>
          <w:numId w:val="32"/>
        </w:numPr>
        <w:jc w:val="both"/>
        <w:rPr>
          <w:rFonts w:asciiTheme="minorHAnsi" w:eastAsia="Times New Roman" w:hAnsiTheme="minorHAnsi"/>
          <w:color w:val="auto"/>
          <w:sz w:val="20"/>
        </w:rPr>
      </w:pPr>
      <w:r w:rsidRPr="00C07CE3">
        <w:rPr>
          <w:rFonts w:asciiTheme="minorHAnsi" w:eastAsia="Times New Roman" w:hAnsiTheme="minorHAnsi"/>
          <w:color w:val="auto"/>
          <w:sz w:val="20"/>
        </w:rPr>
        <w:t>Alimentación del RN: leche materna, sucedáneo de la leche materna, mixta, ayuno</w:t>
      </w:r>
    </w:p>
    <w:p w14:paraId="7F3FBE20" w14:textId="0D9FC055" w:rsidR="007939CF" w:rsidRPr="00C07CE3" w:rsidRDefault="007939CF" w:rsidP="007939CF">
      <w:pPr>
        <w:pStyle w:val="Cuerpo"/>
        <w:ind w:firstLine="360"/>
        <w:jc w:val="both"/>
        <w:rPr>
          <w:rFonts w:asciiTheme="minorHAnsi" w:eastAsia="Times New Roman" w:hAnsiTheme="minorHAnsi"/>
          <w:color w:val="auto"/>
          <w:sz w:val="20"/>
        </w:rPr>
      </w:pPr>
      <w:r w:rsidRPr="00C07CE3">
        <w:rPr>
          <w:rFonts w:asciiTheme="minorHAnsi" w:eastAsia="Times New Roman" w:hAnsiTheme="minorHAnsi"/>
          <w:color w:val="auto"/>
          <w:sz w:val="20"/>
        </w:rPr>
        <w:t>Datos de la madre</w:t>
      </w:r>
      <w:r w:rsidR="00F11A54">
        <w:rPr>
          <w:rFonts w:asciiTheme="minorHAnsi" w:eastAsia="Times New Roman" w:hAnsiTheme="minorHAnsi"/>
          <w:color w:val="auto"/>
          <w:sz w:val="20"/>
        </w:rPr>
        <w:t>.</w:t>
      </w:r>
    </w:p>
    <w:p w14:paraId="4B6DC2C4" w14:textId="44A23826" w:rsidR="007939CF" w:rsidRPr="00C07CE3" w:rsidRDefault="007939CF" w:rsidP="00185719">
      <w:pPr>
        <w:pStyle w:val="Cuerpo"/>
        <w:numPr>
          <w:ilvl w:val="0"/>
          <w:numId w:val="33"/>
        </w:numPr>
        <w:jc w:val="both"/>
        <w:rPr>
          <w:rFonts w:asciiTheme="minorHAnsi" w:eastAsia="Times New Roman" w:hAnsiTheme="minorHAnsi"/>
          <w:color w:val="auto"/>
          <w:sz w:val="20"/>
        </w:rPr>
      </w:pPr>
      <w:r w:rsidRPr="00C07CE3">
        <w:rPr>
          <w:rFonts w:asciiTheme="minorHAnsi" w:eastAsia="Times New Roman" w:hAnsiTheme="minorHAnsi"/>
          <w:color w:val="auto"/>
          <w:sz w:val="20"/>
        </w:rPr>
        <w:t xml:space="preserve">Nombre completo de la </w:t>
      </w:r>
      <w:r w:rsidR="000125FC" w:rsidRPr="00C07CE3">
        <w:rPr>
          <w:rFonts w:asciiTheme="minorHAnsi" w:eastAsia="Times New Roman" w:hAnsiTheme="minorHAnsi"/>
          <w:color w:val="auto"/>
          <w:sz w:val="20"/>
        </w:rPr>
        <w:t>madre:</w:t>
      </w:r>
      <w:r w:rsidRPr="00C07CE3">
        <w:rPr>
          <w:rFonts w:asciiTheme="minorHAnsi" w:eastAsia="Times New Roman" w:hAnsiTheme="minorHAnsi"/>
          <w:color w:val="auto"/>
          <w:sz w:val="20"/>
        </w:rPr>
        <w:t xml:space="preserve"> apellido paterno, apellido materno, nombre (s)</w:t>
      </w:r>
      <w:r w:rsidR="00F11A54">
        <w:rPr>
          <w:rFonts w:asciiTheme="minorHAnsi" w:eastAsia="Times New Roman" w:hAnsiTheme="minorHAnsi"/>
          <w:color w:val="auto"/>
          <w:sz w:val="20"/>
        </w:rPr>
        <w:t>.</w:t>
      </w:r>
    </w:p>
    <w:p w14:paraId="4CD5BDD5" w14:textId="77777777" w:rsidR="007939CF" w:rsidRPr="00C07CE3" w:rsidRDefault="007939CF" w:rsidP="00185719">
      <w:pPr>
        <w:pStyle w:val="Cuerpo"/>
        <w:numPr>
          <w:ilvl w:val="0"/>
          <w:numId w:val="33"/>
        </w:numPr>
        <w:jc w:val="both"/>
        <w:rPr>
          <w:rFonts w:asciiTheme="minorHAnsi" w:eastAsia="Times New Roman" w:hAnsiTheme="minorHAnsi"/>
          <w:color w:val="auto"/>
          <w:sz w:val="20"/>
        </w:rPr>
      </w:pPr>
      <w:r w:rsidRPr="00C07CE3">
        <w:rPr>
          <w:rFonts w:asciiTheme="minorHAnsi" w:eastAsia="Times New Roman" w:hAnsiTheme="minorHAnsi"/>
          <w:color w:val="auto"/>
          <w:sz w:val="20"/>
        </w:rPr>
        <w:t xml:space="preserve">Domicilio: calle, No ext/int, colonia o localidad, municipio, entidad federativa, Código postal, teléfono fijo y 2 números celulares, correo electrónico. </w:t>
      </w:r>
    </w:p>
    <w:p w14:paraId="3EE06C0C" w14:textId="1E50D748" w:rsidR="007939CF" w:rsidRPr="00C07CE3" w:rsidRDefault="007939CF" w:rsidP="00185719">
      <w:pPr>
        <w:pStyle w:val="Cuerpo"/>
        <w:numPr>
          <w:ilvl w:val="0"/>
          <w:numId w:val="33"/>
        </w:numPr>
        <w:jc w:val="both"/>
        <w:rPr>
          <w:rFonts w:asciiTheme="minorHAnsi" w:eastAsia="Times New Roman" w:hAnsiTheme="minorHAnsi"/>
          <w:color w:val="auto"/>
          <w:sz w:val="20"/>
        </w:rPr>
      </w:pPr>
      <w:r w:rsidRPr="00C07CE3">
        <w:rPr>
          <w:rFonts w:asciiTheme="minorHAnsi" w:eastAsia="Times New Roman" w:hAnsiTheme="minorHAnsi"/>
          <w:color w:val="auto"/>
          <w:sz w:val="20"/>
        </w:rPr>
        <w:t>Edad: años</w:t>
      </w:r>
      <w:r w:rsidR="00F11A54">
        <w:rPr>
          <w:rFonts w:asciiTheme="minorHAnsi" w:eastAsia="Times New Roman" w:hAnsiTheme="minorHAnsi"/>
          <w:color w:val="auto"/>
          <w:sz w:val="20"/>
        </w:rPr>
        <w:t>.</w:t>
      </w:r>
    </w:p>
    <w:p w14:paraId="429DCFC4" w14:textId="5920DA77" w:rsidR="007939CF" w:rsidRPr="00C07CE3" w:rsidRDefault="007939CF" w:rsidP="00185719">
      <w:pPr>
        <w:pStyle w:val="Cuerpo"/>
        <w:numPr>
          <w:ilvl w:val="0"/>
          <w:numId w:val="33"/>
        </w:numPr>
        <w:jc w:val="both"/>
        <w:rPr>
          <w:rFonts w:asciiTheme="minorHAnsi" w:eastAsia="Times New Roman" w:hAnsiTheme="minorHAnsi"/>
          <w:color w:val="auto"/>
          <w:sz w:val="20"/>
        </w:rPr>
      </w:pPr>
      <w:r w:rsidRPr="00C07CE3">
        <w:rPr>
          <w:rFonts w:asciiTheme="minorHAnsi" w:eastAsia="Times New Roman" w:hAnsiTheme="minorHAnsi"/>
          <w:color w:val="auto"/>
          <w:sz w:val="20"/>
        </w:rPr>
        <w:t xml:space="preserve">Gesta: </w:t>
      </w:r>
      <w:r w:rsidR="000125FC" w:rsidRPr="00C07CE3">
        <w:rPr>
          <w:rFonts w:asciiTheme="minorHAnsi" w:eastAsia="Times New Roman" w:hAnsiTheme="minorHAnsi"/>
          <w:color w:val="auto"/>
          <w:sz w:val="20"/>
        </w:rPr>
        <w:t>número</w:t>
      </w:r>
      <w:r w:rsidR="00F11A54">
        <w:rPr>
          <w:rFonts w:asciiTheme="minorHAnsi" w:eastAsia="Times New Roman" w:hAnsiTheme="minorHAnsi"/>
          <w:color w:val="auto"/>
          <w:sz w:val="20"/>
        </w:rPr>
        <w:t xml:space="preserve"> de gesta.</w:t>
      </w:r>
    </w:p>
    <w:p w14:paraId="3B387004" w14:textId="5C69E45D" w:rsidR="007939CF" w:rsidRPr="00C07CE3" w:rsidRDefault="007939CF" w:rsidP="00185719">
      <w:pPr>
        <w:pStyle w:val="Cuerpo"/>
        <w:numPr>
          <w:ilvl w:val="0"/>
          <w:numId w:val="33"/>
        </w:numPr>
        <w:jc w:val="both"/>
        <w:rPr>
          <w:rFonts w:asciiTheme="minorHAnsi" w:eastAsia="Times New Roman" w:hAnsiTheme="minorHAnsi"/>
          <w:color w:val="auto"/>
          <w:sz w:val="20"/>
        </w:rPr>
      </w:pPr>
      <w:r w:rsidRPr="00C07CE3">
        <w:rPr>
          <w:rFonts w:asciiTheme="minorHAnsi" w:eastAsia="Times New Roman" w:hAnsiTheme="minorHAnsi"/>
          <w:color w:val="auto"/>
          <w:sz w:val="20"/>
        </w:rPr>
        <w:t xml:space="preserve">Enfermedad tiroidea o metabólica: no, </w:t>
      </w:r>
      <w:r w:rsidR="000125FC" w:rsidRPr="00C07CE3">
        <w:rPr>
          <w:rFonts w:asciiTheme="minorHAnsi" w:eastAsia="Times New Roman" w:hAnsiTheme="minorHAnsi"/>
          <w:color w:val="auto"/>
          <w:sz w:val="20"/>
        </w:rPr>
        <w:t>si,</w:t>
      </w:r>
      <w:r w:rsidRPr="00C07CE3">
        <w:rPr>
          <w:rFonts w:asciiTheme="minorHAnsi" w:eastAsia="Times New Roman" w:hAnsiTheme="minorHAnsi"/>
          <w:color w:val="auto"/>
          <w:sz w:val="20"/>
        </w:rPr>
        <w:t xml:space="preserve"> cual</w:t>
      </w:r>
      <w:r w:rsidR="00F11A54">
        <w:rPr>
          <w:rFonts w:asciiTheme="minorHAnsi" w:eastAsia="Times New Roman" w:hAnsiTheme="minorHAnsi"/>
          <w:color w:val="auto"/>
          <w:sz w:val="20"/>
        </w:rPr>
        <w:t>.</w:t>
      </w:r>
      <w:r w:rsidRPr="00C07CE3">
        <w:rPr>
          <w:rFonts w:asciiTheme="minorHAnsi" w:eastAsia="Times New Roman" w:hAnsiTheme="minorHAnsi"/>
          <w:color w:val="auto"/>
          <w:sz w:val="20"/>
        </w:rPr>
        <w:t xml:space="preserve"> </w:t>
      </w:r>
    </w:p>
    <w:p w14:paraId="7F2E0CCF" w14:textId="656ABB85" w:rsidR="007939CF" w:rsidRPr="00C07CE3" w:rsidRDefault="007939CF" w:rsidP="00185719">
      <w:pPr>
        <w:pStyle w:val="Cuerpo"/>
        <w:numPr>
          <w:ilvl w:val="0"/>
          <w:numId w:val="33"/>
        </w:numPr>
        <w:jc w:val="both"/>
        <w:rPr>
          <w:rFonts w:asciiTheme="minorHAnsi" w:eastAsia="Times New Roman" w:hAnsiTheme="minorHAnsi"/>
          <w:color w:val="auto"/>
          <w:sz w:val="20"/>
        </w:rPr>
      </w:pPr>
      <w:r w:rsidRPr="00C07CE3">
        <w:rPr>
          <w:rFonts w:asciiTheme="minorHAnsi" w:eastAsia="Times New Roman" w:hAnsiTheme="minorHAnsi"/>
          <w:color w:val="auto"/>
          <w:sz w:val="20"/>
        </w:rPr>
        <w:t>CURP</w:t>
      </w:r>
      <w:r w:rsidR="00F11A54">
        <w:rPr>
          <w:rFonts w:asciiTheme="minorHAnsi" w:eastAsia="Times New Roman" w:hAnsiTheme="minorHAnsi"/>
          <w:color w:val="auto"/>
          <w:sz w:val="20"/>
        </w:rPr>
        <w:t>.</w:t>
      </w:r>
    </w:p>
    <w:p w14:paraId="24AE6CB8" w14:textId="470879E0" w:rsidR="007939CF" w:rsidRPr="00C07CE3" w:rsidRDefault="00F11A54" w:rsidP="007939CF">
      <w:pPr>
        <w:pStyle w:val="Cuerpo"/>
        <w:ind w:firstLine="360"/>
        <w:jc w:val="both"/>
        <w:rPr>
          <w:rFonts w:asciiTheme="minorHAnsi" w:eastAsia="Times New Roman" w:hAnsiTheme="minorHAnsi"/>
          <w:color w:val="auto"/>
          <w:sz w:val="20"/>
        </w:rPr>
      </w:pPr>
      <w:r>
        <w:rPr>
          <w:rFonts w:asciiTheme="minorHAnsi" w:eastAsia="Times New Roman" w:hAnsiTheme="minorHAnsi"/>
          <w:color w:val="auto"/>
          <w:sz w:val="20"/>
        </w:rPr>
        <w:t>Datos de la muestra.</w:t>
      </w:r>
    </w:p>
    <w:p w14:paraId="528D8AB6" w14:textId="2B3850A1" w:rsidR="007939CF" w:rsidRPr="00C07CE3" w:rsidRDefault="007939CF" w:rsidP="00185719">
      <w:pPr>
        <w:pStyle w:val="Cuerpo"/>
        <w:numPr>
          <w:ilvl w:val="0"/>
          <w:numId w:val="34"/>
        </w:numPr>
        <w:jc w:val="both"/>
        <w:rPr>
          <w:rFonts w:asciiTheme="minorHAnsi" w:eastAsia="Times New Roman" w:hAnsiTheme="minorHAnsi"/>
          <w:color w:val="auto"/>
          <w:sz w:val="20"/>
        </w:rPr>
      </w:pPr>
      <w:r w:rsidRPr="00C07CE3">
        <w:rPr>
          <w:rFonts w:asciiTheme="minorHAnsi" w:eastAsia="Times New Roman" w:hAnsiTheme="minorHAnsi"/>
          <w:color w:val="auto"/>
          <w:sz w:val="20"/>
        </w:rPr>
        <w:t>Técnica de toma: talón</w:t>
      </w:r>
      <w:r w:rsidR="00F11A54">
        <w:rPr>
          <w:rFonts w:asciiTheme="minorHAnsi" w:eastAsia="Times New Roman" w:hAnsiTheme="minorHAnsi"/>
          <w:color w:val="auto"/>
          <w:sz w:val="20"/>
        </w:rPr>
        <w:t>.</w:t>
      </w:r>
    </w:p>
    <w:p w14:paraId="1B0F46FB" w14:textId="2A7A0A8E" w:rsidR="007939CF" w:rsidRPr="00C07CE3" w:rsidRDefault="007939CF" w:rsidP="00185719">
      <w:pPr>
        <w:pStyle w:val="Cuerpo"/>
        <w:numPr>
          <w:ilvl w:val="0"/>
          <w:numId w:val="34"/>
        </w:numPr>
        <w:jc w:val="both"/>
        <w:rPr>
          <w:rFonts w:asciiTheme="minorHAnsi" w:eastAsia="Times New Roman" w:hAnsiTheme="minorHAnsi"/>
          <w:color w:val="auto"/>
          <w:sz w:val="20"/>
        </w:rPr>
      </w:pPr>
      <w:r w:rsidRPr="00C07CE3">
        <w:rPr>
          <w:rFonts w:asciiTheme="minorHAnsi" w:eastAsia="Times New Roman" w:hAnsiTheme="minorHAnsi"/>
          <w:color w:val="auto"/>
          <w:sz w:val="20"/>
        </w:rPr>
        <w:t>Nombre del responsable de la toma: apellido paterno, apellido materno y nombre (s)</w:t>
      </w:r>
      <w:r w:rsidR="00F11A54">
        <w:rPr>
          <w:rFonts w:asciiTheme="minorHAnsi" w:eastAsia="Times New Roman" w:hAnsiTheme="minorHAnsi"/>
          <w:color w:val="auto"/>
          <w:sz w:val="20"/>
        </w:rPr>
        <w:t>.</w:t>
      </w:r>
    </w:p>
    <w:p w14:paraId="3422BD03" w14:textId="26F3A9CD" w:rsidR="007939CF" w:rsidRPr="00C07CE3" w:rsidRDefault="007939CF" w:rsidP="00185719">
      <w:pPr>
        <w:pStyle w:val="Cuerpo"/>
        <w:numPr>
          <w:ilvl w:val="0"/>
          <w:numId w:val="34"/>
        </w:numPr>
        <w:jc w:val="both"/>
        <w:rPr>
          <w:rFonts w:asciiTheme="minorHAnsi" w:eastAsia="Times New Roman" w:hAnsiTheme="minorHAnsi"/>
          <w:color w:val="auto"/>
          <w:sz w:val="20"/>
        </w:rPr>
      </w:pPr>
      <w:r w:rsidRPr="00C07CE3">
        <w:rPr>
          <w:rFonts w:asciiTheme="minorHAnsi" w:eastAsia="Times New Roman" w:hAnsiTheme="minorHAnsi"/>
          <w:color w:val="auto"/>
          <w:sz w:val="20"/>
        </w:rPr>
        <w:t>En la parte superior derecha, con un recuadro al frente para marcar la opción que corresponde</w:t>
      </w:r>
      <w:r w:rsidR="00F11A54">
        <w:rPr>
          <w:rFonts w:asciiTheme="minorHAnsi" w:eastAsia="Times New Roman" w:hAnsiTheme="minorHAnsi"/>
          <w:color w:val="auto"/>
          <w:sz w:val="20"/>
        </w:rPr>
        <w:t>.</w:t>
      </w:r>
      <w:r w:rsidRPr="00C07CE3">
        <w:rPr>
          <w:rFonts w:asciiTheme="minorHAnsi" w:eastAsia="Times New Roman" w:hAnsiTheme="minorHAnsi"/>
          <w:color w:val="auto"/>
          <w:sz w:val="20"/>
        </w:rPr>
        <w:t xml:space="preserve"> </w:t>
      </w:r>
    </w:p>
    <w:p w14:paraId="33B9EDEA" w14:textId="6CC5EA7F" w:rsidR="007939CF" w:rsidRPr="00C07CE3" w:rsidRDefault="007939CF" w:rsidP="00185719">
      <w:pPr>
        <w:pStyle w:val="Cuerpo"/>
        <w:numPr>
          <w:ilvl w:val="0"/>
          <w:numId w:val="34"/>
        </w:numPr>
        <w:jc w:val="both"/>
        <w:rPr>
          <w:rFonts w:asciiTheme="minorHAnsi" w:eastAsia="Times New Roman" w:hAnsiTheme="minorHAnsi"/>
          <w:color w:val="auto"/>
          <w:sz w:val="20"/>
        </w:rPr>
      </w:pPr>
      <w:r w:rsidRPr="00C07CE3">
        <w:rPr>
          <w:rFonts w:asciiTheme="minorHAnsi" w:eastAsia="Times New Roman" w:hAnsiTheme="minorHAnsi"/>
          <w:color w:val="auto"/>
          <w:sz w:val="20"/>
        </w:rPr>
        <w:t>Primera muestra</w:t>
      </w:r>
      <w:r w:rsidR="00F11A54">
        <w:rPr>
          <w:rFonts w:asciiTheme="minorHAnsi" w:eastAsia="Times New Roman" w:hAnsiTheme="minorHAnsi"/>
          <w:color w:val="auto"/>
          <w:sz w:val="20"/>
        </w:rPr>
        <w:t>.</w:t>
      </w:r>
    </w:p>
    <w:p w14:paraId="7EE8EAF8" w14:textId="7FC1FFD8" w:rsidR="007939CF" w:rsidRPr="00C07CE3" w:rsidRDefault="007939CF" w:rsidP="00185719">
      <w:pPr>
        <w:pStyle w:val="Cuerpo"/>
        <w:numPr>
          <w:ilvl w:val="0"/>
          <w:numId w:val="34"/>
        </w:numPr>
        <w:jc w:val="both"/>
        <w:rPr>
          <w:rFonts w:asciiTheme="minorHAnsi" w:eastAsia="Times New Roman" w:hAnsiTheme="minorHAnsi"/>
          <w:color w:val="auto"/>
          <w:sz w:val="20"/>
        </w:rPr>
      </w:pPr>
      <w:r w:rsidRPr="00C07CE3">
        <w:rPr>
          <w:rFonts w:asciiTheme="minorHAnsi" w:eastAsia="Times New Roman" w:hAnsiTheme="minorHAnsi"/>
          <w:color w:val="auto"/>
          <w:sz w:val="20"/>
        </w:rPr>
        <w:t>Segunda muestra por inadecuada</w:t>
      </w:r>
      <w:r w:rsidR="00F11A54">
        <w:rPr>
          <w:rFonts w:asciiTheme="minorHAnsi" w:eastAsia="Times New Roman" w:hAnsiTheme="minorHAnsi"/>
          <w:color w:val="auto"/>
          <w:sz w:val="20"/>
        </w:rPr>
        <w:t>.</w:t>
      </w:r>
    </w:p>
    <w:p w14:paraId="488B1871" w14:textId="50810F75" w:rsidR="007939CF" w:rsidRPr="00C07CE3" w:rsidRDefault="007939CF" w:rsidP="00185719">
      <w:pPr>
        <w:pStyle w:val="Cuerpo"/>
        <w:numPr>
          <w:ilvl w:val="0"/>
          <w:numId w:val="34"/>
        </w:numPr>
        <w:jc w:val="both"/>
        <w:rPr>
          <w:rFonts w:asciiTheme="minorHAnsi" w:eastAsia="Times New Roman" w:hAnsiTheme="minorHAnsi"/>
          <w:color w:val="auto"/>
          <w:sz w:val="20"/>
        </w:rPr>
      </w:pPr>
      <w:r w:rsidRPr="00C07CE3">
        <w:rPr>
          <w:rFonts w:asciiTheme="minorHAnsi" w:eastAsia="Times New Roman" w:hAnsiTheme="minorHAnsi"/>
          <w:color w:val="auto"/>
          <w:sz w:val="20"/>
        </w:rPr>
        <w:t>Segunda muestra por prematurez</w:t>
      </w:r>
      <w:r w:rsidR="00F11A54">
        <w:rPr>
          <w:rFonts w:asciiTheme="minorHAnsi" w:eastAsia="Times New Roman" w:hAnsiTheme="minorHAnsi"/>
          <w:color w:val="auto"/>
          <w:sz w:val="20"/>
        </w:rPr>
        <w:t>.</w:t>
      </w:r>
    </w:p>
    <w:p w14:paraId="1B3573B4" w14:textId="023ADD70" w:rsidR="007939CF" w:rsidRPr="00C07CE3" w:rsidRDefault="007939CF" w:rsidP="00185719">
      <w:pPr>
        <w:pStyle w:val="Cuerpo"/>
        <w:numPr>
          <w:ilvl w:val="0"/>
          <w:numId w:val="34"/>
        </w:numPr>
        <w:jc w:val="both"/>
        <w:rPr>
          <w:rFonts w:asciiTheme="minorHAnsi" w:eastAsia="Times New Roman" w:hAnsiTheme="minorHAnsi"/>
          <w:color w:val="auto"/>
          <w:sz w:val="20"/>
        </w:rPr>
      </w:pPr>
      <w:r w:rsidRPr="00C07CE3">
        <w:rPr>
          <w:rFonts w:asciiTheme="minorHAnsi" w:eastAsia="Times New Roman" w:hAnsiTheme="minorHAnsi"/>
          <w:color w:val="auto"/>
          <w:sz w:val="20"/>
        </w:rPr>
        <w:t>Segunda muestra por ser sospechosa a ______________(Nombre de enfermedad)</w:t>
      </w:r>
      <w:r w:rsidR="00F11A54">
        <w:rPr>
          <w:rFonts w:asciiTheme="minorHAnsi" w:eastAsia="Times New Roman" w:hAnsiTheme="minorHAnsi"/>
          <w:color w:val="auto"/>
          <w:sz w:val="20"/>
        </w:rPr>
        <w:t>.</w:t>
      </w:r>
    </w:p>
    <w:p w14:paraId="6CA49342" w14:textId="274DD4AD" w:rsidR="007939CF" w:rsidRPr="00C07CE3" w:rsidRDefault="007939CF" w:rsidP="007939CF">
      <w:pPr>
        <w:pStyle w:val="Cuerpo"/>
        <w:ind w:firstLine="360"/>
        <w:jc w:val="both"/>
        <w:rPr>
          <w:rFonts w:asciiTheme="minorHAnsi" w:eastAsia="Times New Roman" w:hAnsiTheme="minorHAnsi"/>
          <w:color w:val="auto"/>
          <w:sz w:val="20"/>
        </w:rPr>
      </w:pPr>
      <w:r w:rsidRPr="00C07CE3">
        <w:rPr>
          <w:rFonts w:asciiTheme="minorHAnsi" w:eastAsia="Times New Roman" w:hAnsiTheme="minorHAnsi"/>
          <w:color w:val="auto"/>
          <w:sz w:val="20"/>
        </w:rPr>
        <w:t>Reporte de laboratorio</w:t>
      </w:r>
      <w:r w:rsidR="00F11A54">
        <w:rPr>
          <w:rFonts w:asciiTheme="minorHAnsi" w:eastAsia="Times New Roman" w:hAnsiTheme="minorHAnsi"/>
          <w:color w:val="auto"/>
          <w:sz w:val="20"/>
        </w:rPr>
        <w:t>.</w:t>
      </w:r>
    </w:p>
    <w:p w14:paraId="00B24723" w14:textId="6FE4B329" w:rsidR="007939CF" w:rsidRPr="00C07CE3" w:rsidRDefault="007939CF" w:rsidP="00185719">
      <w:pPr>
        <w:pStyle w:val="Cuerpo"/>
        <w:numPr>
          <w:ilvl w:val="0"/>
          <w:numId w:val="35"/>
        </w:numPr>
        <w:jc w:val="both"/>
        <w:rPr>
          <w:rFonts w:asciiTheme="minorHAnsi" w:eastAsia="Times New Roman" w:hAnsiTheme="minorHAnsi"/>
          <w:color w:val="auto"/>
          <w:sz w:val="20"/>
        </w:rPr>
      </w:pPr>
      <w:r w:rsidRPr="00C07CE3">
        <w:rPr>
          <w:rFonts w:asciiTheme="minorHAnsi" w:eastAsia="Times New Roman" w:hAnsiTheme="minorHAnsi"/>
          <w:color w:val="auto"/>
          <w:sz w:val="20"/>
        </w:rPr>
        <w:t xml:space="preserve">Calidad de la </w:t>
      </w:r>
      <w:r w:rsidR="000125FC" w:rsidRPr="00C07CE3">
        <w:rPr>
          <w:rFonts w:asciiTheme="minorHAnsi" w:eastAsia="Times New Roman" w:hAnsiTheme="minorHAnsi"/>
          <w:color w:val="auto"/>
          <w:sz w:val="20"/>
        </w:rPr>
        <w:t>muestra:</w:t>
      </w:r>
      <w:r w:rsidRPr="00C07CE3">
        <w:rPr>
          <w:rFonts w:asciiTheme="minorHAnsi" w:eastAsia="Times New Roman" w:hAnsiTheme="minorHAnsi"/>
          <w:color w:val="auto"/>
          <w:sz w:val="20"/>
        </w:rPr>
        <w:t xml:space="preserve"> adecuada, inadecuada</w:t>
      </w:r>
      <w:r w:rsidR="00F11A54">
        <w:rPr>
          <w:rFonts w:asciiTheme="minorHAnsi" w:eastAsia="Times New Roman" w:hAnsiTheme="minorHAnsi"/>
          <w:color w:val="auto"/>
          <w:sz w:val="20"/>
        </w:rPr>
        <w:t>.</w:t>
      </w:r>
    </w:p>
    <w:p w14:paraId="525FBC71" w14:textId="33BA1339" w:rsidR="007939CF" w:rsidRPr="00C07CE3" w:rsidRDefault="007939CF" w:rsidP="00185719">
      <w:pPr>
        <w:pStyle w:val="Cuerpo"/>
        <w:numPr>
          <w:ilvl w:val="0"/>
          <w:numId w:val="35"/>
        </w:numPr>
        <w:jc w:val="both"/>
        <w:rPr>
          <w:rFonts w:asciiTheme="minorHAnsi" w:eastAsia="Times New Roman" w:hAnsiTheme="minorHAnsi"/>
          <w:color w:val="auto"/>
          <w:sz w:val="20"/>
        </w:rPr>
      </w:pPr>
      <w:r w:rsidRPr="00C07CE3">
        <w:rPr>
          <w:rFonts w:asciiTheme="minorHAnsi" w:eastAsia="Times New Roman" w:hAnsiTheme="minorHAnsi"/>
          <w:color w:val="auto"/>
          <w:sz w:val="20"/>
        </w:rPr>
        <w:t>Responsable de laboratorio que avala el resultado: Apellido paterno, apellido materno y nombre</w:t>
      </w:r>
      <w:r w:rsidR="00F11A54">
        <w:rPr>
          <w:rFonts w:asciiTheme="minorHAnsi" w:eastAsia="Times New Roman" w:hAnsiTheme="minorHAnsi"/>
          <w:color w:val="auto"/>
          <w:sz w:val="20"/>
        </w:rPr>
        <w:t>.</w:t>
      </w:r>
    </w:p>
    <w:p w14:paraId="3DCD13C4" w14:textId="77777777" w:rsidR="007939CF" w:rsidRPr="00C07CE3" w:rsidRDefault="007939CF" w:rsidP="007939CF">
      <w:pPr>
        <w:pStyle w:val="Cuerpo"/>
        <w:jc w:val="both"/>
        <w:rPr>
          <w:rFonts w:asciiTheme="minorHAnsi" w:eastAsia="Times New Roman" w:hAnsiTheme="minorHAnsi"/>
          <w:color w:val="auto"/>
          <w:sz w:val="20"/>
        </w:rPr>
      </w:pPr>
    </w:p>
    <w:p w14:paraId="7F7C2DE6" w14:textId="652E3879" w:rsidR="007939CF" w:rsidRPr="00B2305C" w:rsidRDefault="007939CF" w:rsidP="00185719">
      <w:pPr>
        <w:pStyle w:val="Cuerpo"/>
        <w:numPr>
          <w:ilvl w:val="0"/>
          <w:numId w:val="30"/>
        </w:numPr>
        <w:ind w:left="426" w:firstLine="0"/>
        <w:jc w:val="both"/>
        <w:rPr>
          <w:rFonts w:asciiTheme="minorHAnsi" w:eastAsia="Times New Roman" w:hAnsiTheme="minorHAnsi"/>
          <w:color w:val="auto"/>
          <w:sz w:val="20"/>
        </w:rPr>
      </w:pPr>
      <w:r w:rsidRPr="00B2305C">
        <w:rPr>
          <w:rFonts w:asciiTheme="minorHAnsi" w:eastAsia="Times New Roman" w:hAnsiTheme="minorHAnsi"/>
          <w:color w:val="auto"/>
          <w:sz w:val="20"/>
        </w:rPr>
        <w:t>Lancetas (</w:t>
      </w:r>
      <w:r w:rsidR="00B2305C" w:rsidRPr="00B2305C">
        <w:rPr>
          <w:rFonts w:asciiTheme="minorHAnsi" w:eastAsia="Times New Roman" w:hAnsiTheme="minorHAnsi"/>
          <w:color w:val="auto"/>
          <w:sz w:val="20"/>
        </w:rPr>
        <w:t xml:space="preserve">17,925 </w:t>
      </w:r>
      <w:r w:rsidRPr="00B2305C">
        <w:rPr>
          <w:rFonts w:asciiTheme="minorHAnsi" w:eastAsia="Times New Roman" w:hAnsiTheme="minorHAnsi"/>
          <w:color w:val="auto"/>
          <w:sz w:val="20"/>
        </w:rPr>
        <w:t>piezas) Caja con 100</w:t>
      </w:r>
      <w:r w:rsidR="00F11A54" w:rsidRPr="00B2305C">
        <w:rPr>
          <w:rFonts w:asciiTheme="minorHAnsi" w:eastAsia="Times New Roman" w:hAnsiTheme="minorHAnsi"/>
          <w:color w:val="auto"/>
          <w:sz w:val="20"/>
        </w:rPr>
        <w:t>.</w:t>
      </w:r>
    </w:p>
    <w:p w14:paraId="59F9DFBE" w14:textId="4B973CC5" w:rsidR="007939CF" w:rsidRPr="00C07CE3" w:rsidRDefault="007939CF" w:rsidP="007939CF">
      <w:pPr>
        <w:pStyle w:val="Cuerpo"/>
        <w:ind w:left="426"/>
        <w:jc w:val="both"/>
        <w:rPr>
          <w:rFonts w:asciiTheme="minorHAnsi" w:eastAsia="Times New Roman" w:hAnsiTheme="minorHAnsi"/>
          <w:color w:val="auto"/>
          <w:sz w:val="20"/>
        </w:rPr>
      </w:pPr>
      <w:r w:rsidRPr="00C07CE3">
        <w:rPr>
          <w:rFonts w:asciiTheme="minorHAnsi" w:eastAsia="Times New Roman" w:hAnsiTheme="minorHAnsi"/>
          <w:color w:val="auto"/>
          <w:sz w:val="20"/>
        </w:rPr>
        <w:t xml:space="preserve">Conforme a la clave del cuadro básico 080.574.0032 y al lineamiento técnico “Tamiz Neonatal, Detección, Diagnóstico, Tratamiento y Seguimiento de los Errores Innatos de Metabolismo”. Lancetas de retracción automática y permanente. Incisión de 1.8 a 2.0mm integrada a un disparador de plástico con dispositivo plástico removible que asegure la esterilidad, estéril y desechable; deberá </w:t>
      </w:r>
      <w:r w:rsidR="000125FC" w:rsidRPr="00C07CE3">
        <w:rPr>
          <w:rFonts w:asciiTheme="minorHAnsi" w:eastAsia="Times New Roman" w:hAnsiTheme="minorHAnsi"/>
          <w:color w:val="auto"/>
          <w:sz w:val="20"/>
        </w:rPr>
        <w:t>presentarse fotografía, registro</w:t>
      </w:r>
      <w:r w:rsidRPr="00C07CE3">
        <w:rPr>
          <w:rFonts w:asciiTheme="minorHAnsi" w:eastAsia="Times New Roman" w:hAnsiTheme="minorHAnsi"/>
          <w:color w:val="auto"/>
          <w:sz w:val="20"/>
        </w:rPr>
        <w:t xml:space="preserve"> sanitario y certificado analítico en la propuesta técnica del licitante.</w:t>
      </w:r>
    </w:p>
    <w:p w14:paraId="62095A5B" w14:textId="77777777" w:rsidR="007939CF" w:rsidRPr="00C07CE3" w:rsidRDefault="007939CF" w:rsidP="007939CF">
      <w:pPr>
        <w:pStyle w:val="Cuerpo"/>
        <w:jc w:val="both"/>
        <w:rPr>
          <w:rFonts w:asciiTheme="minorHAnsi" w:eastAsia="Times New Roman" w:hAnsiTheme="minorHAnsi"/>
          <w:color w:val="auto"/>
          <w:sz w:val="20"/>
        </w:rPr>
      </w:pPr>
    </w:p>
    <w:p w14:paraId="1BDC4933" w14:textId="77777777" w:rsidR="007939CF" w:rsidRPr="00C07CE3" w:rsidRDefault="007939CF" w:rsidP="007939CF">
      <w:pPr>
        <w:pStyle w:val="Cuerpo"/>
        <w:ind w:left="708"/>
        <w:jc w:val="both"/>
        <w:rPr>
          <w:rFonts w:asciiTheme="minorHAnsi" w:eastAsia="Times New Roman" w:hAnsiTheme="minorHAnsi"/>
          <w:color w:val="auto"/>
          <w:sz w:val="20"/>
        </w:rPr>
      </w:pPr>
      <w:r w:rsidRPr="00C07CE3">
        <w:rPr>
          <w:rFonts w:asciiTheme="minorHAnsi" w:eastAsia="Times New Roman" w:hAnsiTheme="minorHAnsi"/>
          <w:color w:val="auto"/>
          <w:sz w:val="20"/>
        </w:rPr>
        <w:t>No se aceptarán propuestas que considere para la prestación del servicio, bienes de consumo que posean alerta médica por parte de las autoridades sanitarias de cualquier país, que instruyan su retiro del mercado.</w:t>
      </w:r>
    </w:p>
    <w:p w14:paraId="6CF0F1D5" w14:textId="77777777" w:rsidR="007939CF" w:rsidRPr="00C07CE3" w:rsidRDefault="007939CF" w:rsidP="007939CF">
      <w:pPr>
        <w:pStyle w:val="Cuerpo"/>
        <w:ind w:left="708"/>
        <w:jc w:val="both"/>
        <w:rPr>
          <w:rFonts w:asciiTheme="minorHAnsi" w:eastAsia="Times New Roman" w:hAnsiTheme="minorHAnsi"/>
          <w:color w:val="auto"/>
          <w:sz w:val="20"/>
        </w:rPr>
      </w:pPr>
    </w:p>
    <w:p w14:paraId="727A5D14" w14:textId="09F2CA6D" w:rsidR="007939CF" w:rsidRPr="00C07CE3" w:rsidRDefault="007939CF" w:rsidP="007939CF">
      <w:pPr>
        <w:pStyle w:val="Cuerpo"/>
        <w:ind w:left="708"/>
        <w:jc w:val="both"/>
        <w:rPr>
          <w:rFonts w:asciiTheme="minorHAnsi" w:eastAsia="Times New Roman" w:hAnsiTheme="minorHAnsi"/>
          <w:color w:val="auto"/>
          <w:sz w:val="20"/>
        </w:rPr>
      </w:pPr>
      <w:r w:rsidRPr="00B2305C">
        <w:rPr>
          <w:rFonts w:asciiTheme="minorHAnsi" w:eastAsia="Times New Roman" w:hAnsiTheme="minorHAnsi"/>
          <w:color w:val="auto"/>
          <w:sz w:val="20"/>
        </w:rPr>
        <w:t>Los bienes de consumo que se usarán para la prestación del servicio, no deberán ten</w:t>
      </w:r>
      <w:r w:rsidR="00B2305C">
        <w:rPr>
          <w:rFonts w:asciiTheme="minorHAnsi" w:eastAsia="Times New Roman" w:hAnsiTheme="minorHAnsi"/>
          <w:color w:val="auto"/>
          <w:sz w:val="20"/>
        </w:rPr>
        <w:t>er alertas médicas tipo I y II y deberán tener certificado FDA, CE o de libre venta del país del origen.</w:t>
      </w:r>
    </w:p>
    <w:p w14:paraId="5B51CD43" w14:textId="77777777" w:rsidR="007939CF" w:rsidRPr="00C07CE3" w:rsidRDefault="007939CF" w:rsidP="007939CF">
      <w:pPr>
        <w:tabs>
          <w:tab w:val="right" w:pos="1276"/>
        </w:tabs>
        <w:ind w:left="709"/>
        <w:jc w:val="both"/>
        <w:rPr>
          <w:rFonts w:asciiTheme="minorHAnsi" w:hAnsiTheme="minorHAnsi"/>
        </w:rPr>
      </w:pPr>
    </w:p>
    <w:p w14:paraId="6C3C6D10" w14:textId="6C769E4C" w:rsidR="007939CF" w:rsidRPr="00C07CE3" w:rsidRDefault="007939CF" w:rsidP="007939CF">
      <w:pPr>
        <w:ind w:left="708"/>
        <w:jc w:val="both"/>
        <w:rPr>
          <w:rFonts w:asciiTheme="minorHAnsi" w:hAnsiTheme="minorHAnsi"/>
        </w:rPr>
      </w:pPr>
      <w:r w:rsidRPr="00C07CE3">
        <w:rPr>
          <w:rFonts w:asciiTheme="minorHAnsi" w:hAnsiTheme="minorHAnsi"/>
        </w:rPr>
        <w:t xml:space="preserve">PERIODO DE CADUCIDAD DE LOS </w:t>
      </w:r>
      <w:r w:rsidR="000125FC" w:rsidRPr="00C07CE3">
        <w:rPr>
          <w:rFonts w:asciiTheme="minorHAnsi" w:hAnsiTheme="minorHAnsi"/>
        </w:rPr>
        <w:t>INSUMOS. -</w:t>
      </w:r>
      <w:r w:rsidRPr="00C07CE3">
        <w:rPr>
          <w:rFonts w:asciiTheme="minorHAnsi" w:hAnsiTheme="minorHAnsi"/>
        </w:rPr>
        <w:t xml:space="preserve"> La caducidad de los insumos deberá ser de 1-un año, como mínimo contado a partir de la recepción en cada una de las Unidades Aplicativas de La Convocante, en caso de suministrar insumos con </w:t>
      </w:r>
      <w:r w:rsidRPr="00C07CE3">
        <w:rPr>
          <w:rFonts w:asciiTheme="minorHAnsi" w:hAnsiTheme="minorHAnsi"/>
        </w:rPr>
        <w:lastRenderedPageBreak/>
        <w:t>menor caducidad a la establecida, se podrán devolver los mismos a juicio y responsabilidad de la Unidad Aplicativa, exceptuando los insumos que, por su naturaleza, no aplique período de caducidad.</w:t>
      </w:r>
    </w:p>
    <w:p w14:paraId="6530E3F7" w14:textId="77777777" w:rsidR="007939CF" w:rsidRPr="00C07CE3" w:rsidRDefault="007939CF" w:rsidP="007939CF">
      <w:pPr>
        <w:pStyle w:val="Cuerpo"/>
        <w:jc w:val="both"/>
        <w:rPr>
          <w:rFonts w:asciiTheme="minorHAnsi" w:eastAsia="Times New Roman" w:hAnsiTheme="minorHAnsi"/>
          <w:color w:val="auto"/>
          <w:sz w:val="20"/>
        </w:rPr>
      </w:pPr>
    </w:p>
    <w:p w14:paraId="1FA65CF7" w14:textId="77777777" w:rsidR="007939CF" w:rsidRPr="00B2305C" w:rsidRDefault="007939CF" w:rsidP="007939CF">
      <w:pPr>
        <w:pStyle w:val="Cuerpo"/>
        <w:jc w:val="both"/>
        <w:rPr>
          <w:rFonts w:asciiTheme="minorHAnsi" w:eastAsia="Times New Roman" w:hAnsiTheme="minorHAnsi"/>
          <w:color w:val="auto"/>
          <w:sz w:val="20"/>
        </w:rPr>
      </w:pPr>
      <w:r w:rsidRPr="00C07CE3">
        <w:rPr>
          <w:rFonts w:asciiTheme="minorHAnsi" w:eastAsia="Times New Roman" w:hAnsiTheme="minorHAnsi"/>
          <w:color w:val="auto"/>
          <w:sz w:val="20"/>
        </w:rPr>
        <w:tab/>
      </w:r>
      <w:r w:rsidRPr="00B2305C">
        <w:rPr>
          <w:rFonts w:asciiTheme="minorHAnsi" w:eastAsia="Times New Roman" w:hAnsiTheme="minorHAnsi"/>
          <w:color w:val="auto"/>
          <w:sz w:val="20"/>
        </w:rPr>
        <w:t>PERSONAL</w:t>
      </w:r>
    </w:p>
    <w:p w14:paraId="4C49283A" w14:textId="77777777" w:rsidR="007939CF" w:rsidRPr="00B2305C" w:rsidRDefault="007939CF" w:rsidP="007939CF">
      <w:pPr>
        <w:pStyle w:val="Cuerpo"/>
        <w:jc w:val="both"/>
        <w:rPr>
          <w:rFonts w:asciiTheme="minorHAnsi" w:eastAsia="Times New Roman" w:hAnsiTheme="minorHAnsi"/>
          <w:color w:val="auto"/>
          <w:sz w:val="20"/>
        </w:rPr>
      </w:pPr>
    </w:p>
    <w:p w14:paraId="2D991143" w14:textId="77777777" w:rsidR="007939CF" w:rsidRPr="00B2305C" w:rsidRDefault="007939CF" w:rsidP="007939CF">
      <w:pPr>
        <w:ind w:left="708"/>
        <w:jc w:val="both"/>
        <w:rPr>
          <w:rFonts w:asciiTheme="minorHAnsi" w:hAnsiTheme="minorHAnsi"/>
        </w:rPr>
      </w:pPr>
      <w:r w:rsidRPr="00B2305C">
        <w:rPr>
          <w:rFonts w:asciiTheme="minorHAnsi" w:hAnsiTheme="minorHAnsi"/>
        </w:rPr>
        <w:t>Los licitantes deberán contar con personal capacitado para los diferentes procesos de análisis de las muestras, desde su recepción en el laboratorio hasta la emisión de resultados, deberán ser químicos, biólogos, médicos y técnicos laboratoristas, de acuerdo a lo siguiente:</w:t>
      </w:r>
    </w:p>
    <w:p w14:paraId="64380929" w14:textId="77777777" w:rsidR="007939CF" w:rsidRPr="00B2305C" w:rsidRDefault="007939CF" w:rsidP="007939CF">
      <w:pPr>
        <w:jc w:val="both"/>
        <w:rPr>
          <w:rFonts w:asciiTheme="minorHAnsi" w:hAnsiTheme="minorHAnsi"/>
        </w:rPr>
      </w:pPr>
      <w:r w:rsidRPr="00B2305C">
        <w:rPr>
          <w:rFonts w:asciiTheme="minorHAnsi" w:hAnsiTheme="minorHAnsi"/>
        </w:rPr>
        <w:t xml:space="preserve">Se deberá contar con al menos 5 personas, técnicos laboratoristas, que desempeñen las funciones de recepción, captura de datos y perforado de muestras, quienes deberán tener como mínimo un año de experiencia en tales funciones y por lo menos un curso de capacitación y adiestramiento en las pruebas de Tamiz Metabólico Neonatal que esté en concordancia con su área de función durante el último año, lo cual deberá ser acreditado con las constancias respectivas, emitidas por autoridades o instituciones académicas con reconocimiento oficial. Para acreditar lo anterior deberán enviar como parte de su propuesta técnica: </w:t>
      </w:r>
    </w:p>
    <w:p w14:paraId="54C45138" w14:textId="77777777" w:rsidR="007939CF" w:rsidRPr="00B2305C" w:rsidRDefault="007939CF" w:rsidP="00185719">
      <w:pPr>
        <w:pStyle w:val="Prrafodelista"/>
        <w:numPr>
          <w:ilvl w:val="0"/>
          <w:numId w:val="36"/>
        </w:numPr>
        <w:suppressAutoHyphens/>
        <w:jc w:val="both"/>
        <w:rPr>
          <w:rFonts w:asciiTheme="minorHAnsi" w:hAnsiTheme="minorHAnsi"/>
        </w:rPr>
      </w:pPr>
      <w:r w:rsidRPr="00B2305C">
        <w:rPr>
          <w:rFonts w:asciiTheme="minorHAnsi" w:hAnsiTheme="minorHAnsi"/>
        </w:rPr>
        <w:t>Escolaridad mínima carrera técnica.</w:t>
      </w:r>
    </w:p>
    <w:p w14:paraId="0A6CBDB2" w14:textId="77777777" w:rsidR="007939CF" w:rsidRPr="00B2305C" w:rsidRDefault="007939CF" w:rsidP="00185719">
      <w:pPr>
        <w:numPr>
          <w:ilvl w:val="0"/>
          <w:numId w:val="36"/>
        </w:numPr>
        <w:spacing w:line="276" w:lineRule="auto"/>
        <w:contextualSpacing/>
        <w:jc w:val="both"/>
        <w:rPr>
          <w:rFonts w:asciiTheme="minorHAnsi" w:hAnsiTheme="minorHAnsi"/>
        </w:rPr>
      </w:pPr>
      <w:r w:rsidRPr="00B2305C">
        <w:rPr>
          <w:rFonts w:asciiTheme="minorHAnsi" w:hAnsiTheme="minorHAnsi"/>
        </w:rPr>
        <w:t>Copia de certificado del nivel máximo de estudios.</w:t>
      </w:r>
    </w:p>
    <w:p w14:paraId="08B5FBCE" w14:textId="77777777" w:rsidR="007939CF" w:rsidRPr="00B2305C" w:rsidRDefault="007939CF" w:rsidP="00185719">
      <w:pPr>
        <w:numPr>
          <w:ilvl w:val="0"/>
          <w:numId w:val="36"/>
        </w:numPr>
        <w:spacing w:line="276" w:lineRule="auto"/>
        <w:contextualSpacing/>
        <w:jc w:val="both"/>
        <w:rPr>
          <w:rFonts w:asciiTheme="minorHAnsi" w:hAnsiTheme="minorHAnsi"/>
        </w:rPr>
      </w:pPr>
      <w:r w:rsidRPr="00B2305C">
        <w:rPr>
          <w:rFonts w:asciiTheme="minorHAnsi" w:hAnsiTheme="minorHAnsi"/>
        </w:rPr>
        <w:t>Copia de al menos una constancia de capacitación y adiestramiento en las pruebas de Tamiz Metabólico Neonatal en el último año, emitida por institución pública o por academias o sociedades avaladas por los consejos médicos de las respectivas especialidades médicas.</w:t>
      </w:r>
    </w:p>
    <w:p w14:paraId="4889D2C5" w14:textId="77777777" w:rsidR="007939CF" w:rsidRPr="00B2305C" w:rsidRDefault="007939CF" w:rsidP="00185719">
      <w:pPr>
        <w:numPr>
          <w:ilvl w:val="0"/>
          <w:numId w:val="36"/>
        </w:numPr>
        <w:spacing w:line="276" w:lineRule="auto"/>
        <w:contextualSpacing/>
        <w:jc w:val="both"/>
        <w:rPr>
          <w:rFonts w:asciiTheme="minorHAnsi" w:hAnsiTheme="minorHAnsi"/>
        </w:rPr>
      </w:pPr>
      <w:r w:rsidRPr="00B2305C">
        <w:rPr>
          <w:rFonts w:asciiTheme="minorHAnsi" w:hAnsiTheme="minorHAnsi"/>
        </w:rPr>
        <w:t>Carta en papel membretado, de la(s) empresa(s) en donde haya prestado sus servicios profesionales en las que se describa el puesto y las principales actividades realizadas; así como el tiempo laborado, mismo que deberá ser por lo menos un año y la constancia del alta en el IMSS.</w:t>
      </w:r>
    </w:p>
    <w:p w14:paraId="6A67AD99" w14:textId="77777777" w:rsidR="007939CF" w:rsidRPr="00B2305C" w:rsidRDefault="007939CF" w:rsidP="007939CF">
      <w:pPr>
        <w:pStyle w:val="Prrafodelista"/>
        <w:jc w:val="both"/>
        <w:rPr>
          <w:rFonts w:asciiTheme="minorHAnsi" w:hAnsiTheme="minorHAnsi"/>
        </w:rPr>
      </w:pPr>
    </w:p>
    <w:p w14:paraId="267BC536" w14:textId="77777777" w:rsidR="007939CF" w:rsidRPr="00B2305C" w:rsidRDefault="007939CF" w:rsidP="007939CF">
      <w:pPr>
        <w:jc w:val="both"/>
        <w:rPr>
          <w:rFonts w:asciiTheme="minorHAnsi" w:hAnsiTheme="minorHAnsi"/>
        </w:rPr>
      </w:pPr>
      <w:r w:rsidRPr="00B2305C">
        <w:rPr>
          <w:rFonts w:asciiTheme="minorHAnsi" w:hAnsiTheme="minorHAnsi"/>
        </w:rPr>
        <w:t>Procesamiento de muestras:</w:t>
      </w:r>
    </w:p>
    <w:p w14:paraId="75498167" w14:textId="77777777" w:rsidR="007939CF" w:rsidRPr="00B2305C" w:rsidRDefault="007939CF" w:rsidP="007939CF">
      <w:pPr>
        <w:jc w:val="both"/>
        <w:rPr>
          <w:rFonts w:asciiTheme="minorHAnsi" w:hAnsiTheme="minorHAnsi"/>
        </w:rPr>
      </w:pPr>
      <w:r w:rsidRPr="00B2305C">
        <w:rPr>
          <w:rFonts w:asciiTheme="minorHAnsi" w:hAnsiTheme="minorHAnsi"/>
        </w:rPr>
        <w:t>Se deberá contar con al menos 3 Químicos Titulados Analistas, con Cédula Profesional.</w:t>
      </w:r>
    </w:p>
    <w:p w14:paraId="1FF655FD" w14:textId="77777777" w:rsidR="007939CF" w:rsidRPr="00C07CE3" w:rsidRDefault="007939CF" w:rsidP="007939CF">
      <w:pPr>
        <w:jc w:val="both"/>
        <w:rPr>
          <w:rFonts w:asciiTheme="minorHAnsi" w:hAnsiTheme="minorHAnsi"/>
        </w:rPr>
      </w:pPr>
      <w:r w:rsidRPr="00B2305C">
        <w:rPr>
          <w:rFonts w:asciiTheme="minorHAnsi" w:hAnsiTheme="minorHAnsi"/>
        </w:rPr>
        <w:t>Todos los QUÍMICOS ANALISTAS deberán tener como mínimo un año de experiencia en el procesamiento de muestras de tamiz metabólico neonatal y por lo menos tres cursos de capacitación y adiestramiento en las pruebas de Tamiz</w:t>
      </w:r>
      <w:r w:rsidRPr="00C07CE3">
        <w:rPr>
          <w:rFonts w:asciiTheme="minorHAnsi" w:hAnsiTheme="minorHAnsi"/>
        </w:rPr>
        <w:t xml:space="preserve"> Neonatal durante los últimos 3 años, los cuales deberán de ser acreditados con constancias respectivas, emitidas por autoridades o instituciones académicas con reconocimiento oficial. Para acreditar lo anterior deberán enviar como parte de su propuesta técnica: </w:t>
      </w:r>
    </w:p>
    <w:p w14:paraId="484D9145" w14:textId="77777777" w:rsidR="007939CF" w:rsidRPr="00C07CE3" w:rsidRDefault="007939CF" w:rsidP="00185719">
      <w:pPr>
        <w:numPr>
          <w:ilvl w:val="0"/>
          <w:numId w:val="37"/>
        </w:numPr>
        <w:spacing w:line="276" w:lineRule="auto"/>
        <w:ind w:left="644"/>
        <w:contextualSpacing/>
        <w:jc w:val="both"/>
        <w:rPr>
          <w:rFonts w:asciiTheme="minorHAnsi" w:hAnsiTheme="minorHAnsi"/>
        </w:rPr>
      </w:pPr>
      <w:r w:rsidRPr="00C07CE3">
        <w:rPr>
          <w:rFonts w:asciiTheme="minorHAnsi" w:hAnsiTheme="minorHAnsi"/>
        </w:rPr>
        <w:t>Título profesional en el área Química.</w:t>
      </w:r>
    </w:p>
    <w:p w14:paraId="62CACD0B" w14:textId="77777777" w:rsidR="007939CF" w:rsidRPr="00C07CE3" w:rsidRDefault="007939CF" w:rsidP="00185719">
      <w:pPr>
        <w:numPr>
          <w:ilvl w:val="0"/>
          <w:numId w:val="37"/>
        </w:numPr>
        <w:spacing w:line="276" w:lineRule="auto"/>
        <w:ind w:left="644"/>
        <w:contextualSpacing/>
        <w:jc w:val="both"/>
        <w:rPr>
          <w:rFonts w:asciiTheme="minorHAnsi" w:hAnsiTheme="minorHAnsi"/>
        </w:rPr>
      </w:pPr>
      <w:r w:rsidRPr="00C07CE3">
        <w:rPr>
          <w:rFonts w:asciiTheme="minorHAnsi" w:hAnsiTheme="minorHAnsi"/>
        </w:rPr>
        <w:t>Copia de cédula profesional.</w:t>
      </w:r>
    </w:p>
    <w:p w14:paraId="19291C0E" w14:textId="77777777" w:rsidR="007939CF" w:rsidRPr="00C07CE3" w:rsidRDefault="007939CF" w:rsidP="00185719">
      <w:pPr>
        <w:numPr>
          <w:ilvl w:val="0"/>
          <w:numId w:val="37"/>
        </w:numPr>
        <w:spacing w:line="276" w:lineRule="auto"/>
        <w:ind w:left="644"/>
        <w:contextualSpacing/>
        <w:jc w:val="both"/>
        <w:rPr>
          <w:rFonts w:asciiTheme="minorHAnsi" w:hAnsiTheme="minorHAnsi"/>
        </w:rPr>
      </w:pPr>
      <w:r w:rsidRPr="00C07CE3">
        <w:rPr>
          <w:rFonts w:asciiTheme="minorHAnsi" w:hAnsiTheme="minorHAnsi"/>
        </w:rPr>
        <w:t>Copia de al menos tres constancias de capacitación y adiestramiento en las pruebas de Tamiz Metabólico Neonatal en los últimos tres años, emitida por institución pública o por academias o sociedades avaladas por los consejos médicos de las respectivas especialidades médicas.</w:t>
      </w:r>
    </w:p>
    <w:p w14:paraId="5925FEA1" w14:textId="77777777" w:rsidR="007939CF" w:rsidRPr="00C07CE3" w:rsidRDefault="007939CF" w:rsidP="00185719">
      <w:pPr>
        <w:pStyle w:val="Prrafodelista"/>
        <w:widowControl w:val="0"/>
        <w:numPr>
          <w:ilvl w:val="0"/>
          <w:numId w:val="37"/>
        </w:numPr>
        <w:suppressAutoHyphens/>
        <w:jc w:val="both"/>
        <w:rPr>
          <w:rFonts w:asciiTheme="minorHAnsi" w:hAnsiTheme="minorHAnsi"/>
        </w:rPr>
      </w:pPr>
      <w:r w:rsidRPr="00C07CE3">
        <w:rPr>
          <w:rFonts w:asciiTheme="minorHAnsi" w:hAnsiTheme="minorHAnsi"/>
        </w:rPr>
        <w:t>Carta en papel membretado, de la(s) empresa(s) en donde haya prestado sus servicios profesionales en las que se describa el objeto de contratación, las actividades realizadas y el tiempo laborado, mismo que deberá ser por lo menos un año y la constancia del alta en el IMSS.</w:t>
      </w:r>
    </w:p>
    <w:p w14:paraId="21A65383" w14:textId="77777777" w:rsidR="007939CF" w:rsidRPr="00C07CE3" w:rsidRDefault="007939CF" w:rsidP="007939CF">
      <w:pPr>
        <w:jc w:val="both"/>
        <w:rPr>
          <w:rFonts w:asciiTheme="minorHAnsi" w:hAnsiTheme="minorHAnsi"/>
        </w:rPr>
      </w:pPr>
    </w:p>
    <w:p w14:paraId="04DE8715" w14:textId="7A5B238B" w:rsidR="007939CF" w:rsidRPr="00C07CE3" w:rsidRDefault="007939CF" w:rsidP="00B2305C">
      <w:pPr>
        <w:jc w:val="both"/>
        <w:rPr>
          <w:rFonts w:asciiTheme="minorHAnsi" w:hAnsiTheme="minorHAnsi"/>
        </w:rPr>
      </w:pPr>
      <w:r w:rsidRPr="00C07CE3">
        <w:rPr>
          <w:rFonts w:asciiTheme="minorHAnsi" w:hAnsiTheme="minorHAnsi"/>
        </w:rPr>
        <w:t>Deberá contar con al menos 3 AUXILIARES DE LABORATORIO</w:t>
      </w:r>
      <w:r w:rsidR="002F764C">
        <w:rPr>
          <w:rFonts w:asciiTheme="minorHAnsi" w:hAnsiTheme="minorHAnsi"/>
        </w:rPr>
        <w:t>.</w:t>
      </w:r>
      <w:r w:rsidRPr="00C07CE3">
        <w:rPr>
          <w:rFonts w:asciiTheme="minorHAnsi" w:hAnsiTheme="minorHAnsi"/>
        </w:rPr>
        <w:t xml:space="preserve"> </w:t>
      </w:r>
    </w:p>
    <w:p w14:paraId="67F0F6D6" w14:textId="77777777" w:rsidR="007939CF" w:rsidRPr="00C07CE3" w:rsidRDefault="007939CF" w:rsidP="007939CF">
      <w:pPr>
        <w:jc w:val="both"/>
        <w:rPr>
          <w:rFonts w:asciiTheme="minorHAnsi" w:hAnsiTheme="minorHAnsi"/>
        </w:rPr>
      </w:pPr>
      <w:r w:rsidRPr="00C07CE3">
        <w:rPr>
          <w:rFonts w:asciiTheme="minorHAnsi" w:hAnsiTheme="minorHAnsi"/>
        </w:rPr>
        <w:t>Deberán tener como mínimo seis meses de experiencia en el procesamiento de muestras de tamiz metabólico, para acreditar lo anterior deberán enviar como parte de su propuesta técnica:</w:t>
      </w:r>
    </w:p>
    <w:p w14:paraId="223A5127" w14:textId="77777777" w:rsidR="007939CF" w:rsidRPr="00C07CE3" w:rsidRDefault="007939CF" w:rsidP="00185719">
      <w:pPr>
        <w:pStyle w:val="Prrafodelista"/>
        <w:numPr>
          <w:ilvl w:val="0"/>
          <w:numId w:val="36"/>
        </w:numPr>
        <w:suppressAutoHyphens/>
        <w:jc w:val="both"/>
        <w:rPr>
          <w:rFonts w:asciiTheme="minorHAnsi" w:hAnsiTheme="minorHAnsi"/>
        </w:rPr>
      </w:pPr>
      <w:r w:rsidRPr="00C07CE3">
        <w:rPr>
          <w:rFonts w:asciiTheme="minorHAnsi" w:hAnsiTheme="minorHAnsi"/>
        </w:rPr>
        <w:t>Licenciatura: pasante o titulado de carreras del área química.</w:t>
      </w:r>
    </w:p>
    <w:p w14:paraId="3247FDBD" w14:textId="77777777" w:rsidR="007939CF" w:rsidRPr="00C07CE3" w:rsidRDefault="007939CF" w:rsidP="00185719">
      <w:pPr>
        <w:numPr>
          <w:ilvl w:val="0"/>
          <w:numId w:val="37"/>
        </w:numPr>
        <w:spacing w:line="276" w:lineRule="auto"/>
        <w:ind w:left="644"/>
        <w:contextualSpacing/>
        <w:jc w:val="both"/>
        <w:rPr>
          <w:rFonts w:asciiTheme="minorHAnsi" w:hAnsiTheme="minorHAnsi"/>
        </w:rPr>
      </w:pPr>
      <w:r w:rsidRPr="00C07CE3">
        <w:rPr>
          <w:rFonts w:asciiTheme="minorHAnsi" w:hAnsiTheme="minorHAnsi"/>
        </w:rPr>
        <w:t>Copia de título o carta de pasante.</w:t>
      </w:r>
    </w:p>
    <w:p w14:paraId="0EDE1AD3" w14:textId="77777777" w:rsidR="007939CF" w:rsidRPr="00C07CE3" w:rsidRDefault="007939CF" w:rsidP="00185719">
      <w:pPr>
        <w:numPr>
          <w:ilvl w:val="0"/>
          <w:numId w:val="37"/>
        </w:numPr>
        <w:spacing w:line="276" w:lineRule="auto"/>
        <w:ind w:left="644"/>
        <w:contextualSpacing/>
        <w:jc w:val="both"/>
        <w:rPr>
          <w:rFonts w:asciiTheme="minorHAnsi" w:hAnsiTheme="minorHAnsi"/>
        </w:rPr>
      </w:pPr>
      <w:r w:rsidRPr="00C07CE3">
        <w:rPr>
          <w:rFonts w:asciiTheme="minorHAnsi" w:hAnsiTheme="minorHAnsi"/>
        </w:rPr>
        <w:t>Copia de cédula profesional (en caso de contar con la misma).</w:t>
      </w:r>
    </w:p>
    <w:p w14:paraId="79B7B7FD" w14:textId="77777777" w:rsidR="007939CF" w:rsidRPr="00C07CE3" w:rsidRDefault="007939CF" w:rsidP="00185719">
      <w:pPr>
        <w:numPr>
          <w:ilvl w:val="0"/>
          <w:numId w:val="37"/>
        </w:numPr>
        <w:spacing w:line="276" w:lineRule="auto"/>
        <w:ind w:left="644"/>
        <w:jc w:val="both"/>
        <w:rPr>
          <w:rFonts w:asciiTheme="minorHAnsi" w:hAnsiTheme="minorHAnsi"/>
        </w:rPr>
      </w:pPr>
      <w:r w:rsidRPr="00C07CE3">
        <w:rPr>
          <w:rFonts w:asciiTheme="minorHAnsi" w:hAnsiTheme="minorHAnsi"/>
        </w:rPr>
        <w:lastRenderedPageBreak/>
        <w:t>Copia de al menos dos constancias de capacitación y adiestramiento en las pruebas de Tamiz Neonatal. en los últimos tres años, emitida por institución pública o por academias o sociedades avaladas por los consejos médicos de las respectivas especialidades médicas.</w:t>
      </w:r>
    </w:p>
    <w:p w14:paraId="181A4C9D" w14:textId="77777777" w:rsidR="007939CF" w:rsidRPr="00C07CE3" w:rsidRDefault="007939CF" w:rsidP="00B50F4B">
      <w:pPr>
        <w:pStyle w:val="Prrafodelista"/>
        <w:numPr>
          <w:ilvl w:val="0"/>
          <w:numId w:val="36"/>
        </w:numPr>
        <w:suppressAutoHyphens/>
        <w:jc w:val="both"/>
        <w:rPr>
          <w:rFonts w:asciiTheme="minorHAnsi" w:hAnsiTheme="minorHAnsi"/>
        </w:rPr>
      </w:pPr>
      <w:r w:rsidRPr="00C07CE3">
        <w:rPr>
          <w:rFonts w:asciiTheme="minorHAnsi" w:hAnsiTheme="minorHAnsi"/>
        </w:rPr>
        <w:t>Carta en papel membretado, de la(s) empresa(s) en donde haya prestado sus servicios profesionales en las que se describa el objeto de contratación, las actividades realizadas y el tiempo laborado, mismo que deberá ser por lo menos un año y la constancia del alta en el IMSS.</w:t>
      </w:r>
    </w:p>
    <w:p w14:paraId="43F9E57F" w14:textId="77777777" w:rsidR="007939CF" w:rsidRPr="00C07CE3" w:rsidRDefault="007939CF" w:rsidP="007939CF">
      <w:pPr>
        <w:jc w:val="both"/>
        <w:rPr>
          <w:rFonts w:asciiTheme="minorHAnsi" w:hAnsiTheme="minorHAnsi"/>
        </w:rPr>
      </w:pPr>
    </w:p>
    <w:p w14:paraId="64E61765" w14:textId="77777777" w:rsidR="007939CF" w:rsidRPr="00C07CE3" w:rsidRDefault="007939CF" w:rsidP="007939CF">
      <w:pPr>
        <w:jc w:val="both"/>
        <w:rPr>
          <w:rFonts w:asciiTheme="minorHAnsi" w:hAnsiTheme="minorHAnsi"/>
        </w:rPr>
      </w:pPr>
      <w:r w:rsidRPr="00B2305C">
        <w:rPr>
          <w:rFonts w:asciiTheme="minorHAnsi" w:hAnsiTheme="minorHAnsi"/>
        </w:rPr>
        <w:t>Se deberá contar con un RESPONSABLE DEL LABORATORIO, que podrá ser Químico o Médico, con experiencia mínima de tres años</w:t>
      </w:r>
      <w:r w:rsidRPr="00C07CE3">
        <w:rPr>
          <w:rFonts w:asciiTheme="minorHAnsi" w:hAnsiTheme="minorHAnsi"/>
        </w:rPr>
        <w:t xml:space="preserve"> en la interpretación de resultados de las pruebas de tamiz metabólico neonatal, podrá ser químico con currículum orientado al laboratorio clínico, que cuente con un mínimo de 3 años de experiencia comprobable en el área técnica éstos deberán contar con al menos tres constancias de capacitación en Tamiz Metabólico Neonatal en los últimos 3 años, contar con cédula profesional y cuya localización sea factible en el horario establecido durante la prestación del servicio. Para acreditar lo anterior deberán enviar como parte de su propuesta técnica:</w:t>
      </w:r>
    </w:p>
    <w:p w14:paraId="6A1C6ADC" w14:textId="77777777" w:rsidR="007939CF" w:rsidRPr="00C07CE3" w:rsidRDefault="007939CF" w:rsidP="007939CF">
      <w:pPr>
        <w:outlineLvl w:val="0"/>
        <w:rPr>
          <w:rFonts w:asciiTheme="minorHAnsi" w:hAnsiTheme="minorHAnsi"/>
        </w:rPr>
      </w:pPr>
      <w:r w:rsidRPr="00C07CE3">
        <w:rPr>
          <w:rFonts w:asciiTheme="minorHAnsi" w:hAnsiTheme="minorHAnsi"/>
        </w:rPr>
        <w:t>a) Para el caso de Químico</w:t>
      </w:r>
    </w:p>
    <w:p w14:paraId="5F3C6CB6" w14:textId="77777777" w:rsidR="007939CF" w:rsidRPr="00C07CE3" w:rsidRDefault="007939CF" w:rsidP="00185719">
      <w:pPr>
        <w:numPr>
          <w:ilvl w:val="0"/>
          <w:numId w:val="38"/>
        </w:numPr>
        <w:spacing w:line="276" w:lineRule="auto"/>
        <w:contextualSpacing/>
        <w:jc w:val="both"/>
        <w:rPr>
          <w:rFonts w:asciiTheme="minorHAnsi" w:hAnsiTheme="minorHAnsi"/>
        </w:rPr>
      </w:pPr>
      <w:r w:rsidRPr="00C07CE3">
        <w:rPr>
          <w:rFonts w:asciiTheme="minorHAnsi" w:hAnsiTheme="minorHAnsi"/>
        </w:rPr>
        <w:t>Copia de título de licenciatura del área química.</w:t>
      </w:r>
    </w:p>
    <w:p w14:paraId="2C236673" w14:textId="77777777" w:rsidR="007939CF" w:rsidRPr="00C07CE3" w:rsidRDefault="007939CF" w:rsidP="00185719">
      <w:pPr>
        <w:numPr>
          <w:ilvl w:val="0"/>
          <w:numId w:val="38"/>
        </w:numPr>
        <w:spacing w:line="276" w:lineRule="auto"/>
        <w:contextualSpacing/>
        <w:jc w:val="both"/>
        <w:rPr>
          <w:rFonts w:asciiTheme="minorHAnsi" w:hAnsiTheme="minorHAnsi"/>
        </w:rPr>
      </w:pPr>
      <w:r w:rsidRPr="00C07CE3">
        <w:rPr>
          <w:rFonts w:asciiTheme="minorHAnsi" w:hAnsiTheme="minorHAnsi"/>
        </w:rPr>
        <w:t>Copia de cédula profesional de licenciatura.</w:t>
      </w:r>
    </w:p>
    <w:p w14:paraId="651E0591" w14:textId="77777777" w:rsidR="007939CF" w:rsidRPr="00C07CE3" w:rsidRDefault="007939CF" w:rsidP="00185719">
      <w:pPr>
        <w:numPr>
          <w:ilvl w:val="0"/>
          <w:numId w:val="38"/>
        </w:numPr>
        <w:spacing w:line="276" w:lineRule="auto"/>
        <w:contextualSpacing/>
        <w:jc w:val="both"/>
        <w:rPr>
          <w:rFonts w:asciiTheme="minorHAnsi" w:hAnsiTheme="minorHAnsi"/>
        </w:rPr>
      </w:pPr>
      <w:r w:rsidRPr="00C07CE3">
        <w:rPr>
          <w:rFonts w:asciiTheme="minorHAnsi" w:hAnsiTheme="minorHAnsi"/>
        </w:rPr>
        <w:t>Copia de al menos tres constancias de capacitación e interpretación de los resultados de las pruebas de Tamiz Neonatal y en diagnóstico de las EMC, en los últimos 3 años, los cuales deberán de ser acreditados con constancias respectivas, emitidas por institución pública o por academias o sociedades avaladas por los consejos médicos de las respectivas especialidades médicas.</w:t>
      </w:r>
    </w:p>
    <w:p w14:paraId="4BC889EE" w14:textId="77777777" w:rsidR="007939CF" w:rsidRPr="00C07CE3" w:rsidRDefault="007939CF" w:rsidP="00185719">
      <w:pPr>
        <w:numPr>
          <w:ilvl w:val="0"/>
          <w:numId w:val="38"/>
        </w:numPr>
        <w:spacing w:line="276" w:lineRule="auto"/>
        <w:contextualSpacing/>
        <w:jc w:val="both"/>
        <w:rPr>
          <w:rFonts w:asciiTheme="minorHAnsi" w:hAnsiTheme="minorHAnsi"/>
        </w:rPr>
      </w:pPr>
      <w:r w:rsidRPr="00C07CE3">
        <w:rPr>
          <w:rFonts w:asciiTheme="minorHAnsi" w:hAnsiTheme="minorHAnsi"/>
        </w:rPr>
        <w:t>Currículum orientado a laboratorio clínico.</w:t>
      </w:r>
    </w:p>
    <w:p w14:paraId="67604BC5" w14:textId="77777777" w:rsidR="007939CF" w:rsidRPr="00C07CE3" w:rsidRDefault="007939CF" w:rsidP="00185719">
      <w:pPr>
        <w:numPr>
          <w:ilvl w:val="0"/>
          <w:numId w:val="38"/>
        </w:numPr>
        <w:spacing w:line="276" w:lineRule="auto"/>
        <w:contextualSpacing/>
        <w:jc w:val="both"/>
        <w:rPr>
          <w:rFonts w:asciiTheme="minorHAnsi" w:hAnsiTheme="minorHAnsi"/>
        </w:rPr>
      </w:pPr>
      <w:r w:rsidRPr="00C07CE3">
        <w:rPr>
          <w:rFonts w:asciiTheme="minorHAnsi" w:hAnsiTheme="minorHAnsi"/>
        </w:rPr>
        <w:t>Carta en papel membretado, de la(s) empresa(s) en donde haya prestado sus servicios profesionales en las que se describa el objeto de contratación, las actividades realizadas y el tiempo laborado, mismo que deberá ser por lo menos un año y la constancia del alta en el IMSS.</w:t>
      </w:r>
    </w:p>
    <w:p w14:paraId="7447BC60" w14:textId="77777777" w:rsidR="007939CF" w:rsidRPr="00C07CE3" w:rsidRDefault="007939CF" w:rsidP="007939CF">
      <w:pPr>
        <w:outlineLvl w:val="0"/>
        <w:rPr>
          <w:rFonts w:asciiTheme="minorHAnsi" w:hAnsiTheme="minorHAnsi"/>
        </w:rPr>
      </w:pPr>
    </w:p>
    <w:p w14:paraId="7F1299B8" w14:textId="77777777" w:rsidR="007939CF" w:rsidRPr="00C07CE3" w:rsidRDefault="007939CF" w:rsidP="007939CF">
      <w:pPr>
        <w:outlineLvl w:val="0"/>
        <w:rPr>
          <w:rFonts w:asciiTheme="minorHAnsi" w:hAnsiTheme="minorHAnsi"/>
        </w:rPr>
      </w:pPr>
      <w:r w:rsidRPr="00C07CE3">
        <w:rPr>
          <w:rFonts w:asciiTheme="minorHAnsi" w:hAnsiTheme="minorHAnsi"/>
        </w:rPr>
        <w:t>b) Para el caso de Médico:</w:t>
      </w:r>
    </w:p>
    <w:p w14:paraId="07A028F3" w14:textId="77777777" w:rsidR="007939CF" w:rsidRPr="00C07CE3" w:rsidRDefault="007939CF" w:rsidP="00185719">
      <w:pPr>
        <w:numPr>
          <w:ilvl w:val="0"/>
          <w:numId w:val="39"/>
        </w:numPr>
        <w:spacing w:line="276" w:lineRule="auto"/>
        <w:contextualSpacing/>
        <w:jc w:val="both"/>
        <w:rPr>
          <w:rFonts w:asciiTheme="minorHAnsi" w:hAnsiTheme="minorHAnsi"/>
        </w:rPr>
      </w:pPr>
      <w:r w:rsidRPr="00C07CE3">
        <w:rPr>
          <w:rFonts w:asciiTheme="minorHAnsi" w:hAnsiTheme="minorHAnsi"/>
        </w:rPr>
        <w:t>Copia de título de licenciatura en medicina.</w:t>
      </w:r>
    </w:p>
    <w:p w14:paraId="264FA48E" w14:textId="77777777" w:rsidR="007939CF" w:rsidRPr="00C07CE3" w:rsidRDefault="007939CF" w:rsidP="00185719">
      <w:pPr>
        <w:numPr>
          <w:ilvl w:val="0"/>
          <w:numId w:val="39"/>
        </w:numPr>
        <w:spacing w:line="276" w:lineRule="auto"/>
        <w:contextualSpacing/>
        <w:jc w:val="both"/>
        <w:rPr>
          <w:rFonts w:asciiTheme="minorHAnsi" w:hAnsiTheme="minorHAnsi"/>
        </w:rPr>
      </w:pPr>
      <w:r w:rsidRPr="00C07CE3">
        <w:rPr>
          <w:rFonts w:asciiTheme="minorHAnsi" w:hAnsiTheme="minorHAnsi"/>
        </w:rPr>
        <w:t>Copia de cédula profesional de licenciatura.</w:t>
      </w:r>
    </w:p>
    <w:p w14:paraId="5868B0DA" w14:textId="77777777" w:rsidR="007939CF" w:rsidRPr="00C07CE3" w:rsidRDefault="007939CF" w:rsidP="00185719">
      <w:pPr>
        <w:numPr>
          <w:ilvl w:val="0"/>
          <w:numId w:val="39"/>
        </w:numPr>
        <w:spacing w:line="276" w:lineRule="auto"/>
        <w:contextualSpacing/>
        <w:jc w:val="both"/>
        <w:rPr>
          <w:rFonts w:asciiTheme="minorHAnsi" w:hAnsiTheme="minorHAnsi"/>
        </w:rPr>
      </w:pPr>
      <w:r w:rsidRPr="00C07CE3">
        <w:rPr>
          <w:rFonts w:asciiTheme="minorHAnsi" w:hAnsiTheme="minorHAnsi"/>
        </w:rPr>
        <w:t xml:space="preserve">Copia de cédula de especialidad en patología clínica o afín. </w:t>
      </w:r>
    </w:p>
    <w:p w14:paraId="43559029" w14:textId="77777777" w:rsidR="007939CF" w:rsidRPr="00C07CE3" w:rsidRDefault="007939CF" w:rsidP="00185719">
      <w:pPr>
        <w:numPr>
          <w:ilvl w:val="0"/>
          <w:numId w:val="39"/>
        </w:numPr>
        <w:spacing w:line="276" w:lineRule="auto"/>
        <w:contextualSpacing/>
        <w:jc w:val="both"/>
        <w:rPr>
          <w:rFonts w:asciiTheme="minorHAnsi" w:hAnsiTheme="minorHAnsi"/>
        </w:rPr>
      </w:pPr>
      <w:r w:rsidRPr="00C07CE3">
        <w:rPr>
          <w:rFonts w:asciiTheme="minorHAnsi" w:hAnsiTheme="minorHAnsi"/>
        </w:rPr>
        <w:t>Copia de al menos tres constancias de capacitación e interpretación de los resultados de las pruebas de Tamiz Neonatal y en diagnóstico y tratamiento de las EMC (enfermedades metabólicas congénitas), en los últimos 3 años, los cuales deberán de ser acreditados con constancias respectivas, emitidas por institución pública o por academias o sociedades avaladas por los consejos médicos de las respectivas especialidades médicas.</w:t>
      </w:r>
    </w:p>
    <w:p w14:paraId="44883D20" w14:textId="77777777" w:rsidR="007939CF" w:rsidRPr="00C07CE3" w:rsidRDefault="007939CF" w:rsidP="00185719">
      <w:pPr>
        <w:numPr>
          <w:ilvl w:val="0"/>
          <w:numId w:val="39"/>
        </w:numPr>
        <w:spacing w:line="276" w:lineRule="auto"/>
        <w:contextualSpacing/>
        <w:jc w:val="both"/>
        <w:rPr>
          <w:rFonts w:asciiTheme="minorHAnsi" w:hAnsiTheme="minorHAnsi"/>
        </w:rPr>
      </w:pPr>
      <w:r w:rsidRPr="00C07CE3">
        <w:rPr>
          <w:rFonts w:asciiTheme="minorHAnsi" w:hAnsiTheme="minorHAnsi"/>
        </w:rPr>
        <w:t>Carta en papel membretado, de la(s) empresa(s) en donde haya prestado sus servicios profesionales en las que se describa el objeto de contratación, las actividades realizadas y el tiempo laborado, mismo que deberá ser por lo menos un año y la constancia del alta en el IMSS.</w:t>
      </w:r>
    </w:p>
    <w:p w14:paraId="399DD25C" w14:textId="77777777" w:rsidR="007939CF" w:rsidRPr="00C07CE3" w:rsidRDefault="007939CF" w:rsidP="007939CF">
      <w:pPr>
        <w:jc w:val="both"/>
        <w:rPr>
          <w:rFonts w:asciiTheme="minorHAnsi" w:hAnsiTheme="minorHAnsi"/>
        </w:rPr>
      </w:pPr>
      <w:r w:rsidRPr="00B2305C">
        <w:rPr>
          <w:rFonts w:asciiTheme="minorHAnsi" w:hAnsiTheme="minorHAnsi"/>
        </w:rPr>
        <w:t>“EL LICITANTE” deberá contar para la prestación del servicio con al menos UN MÉDICO CON ESPECIALIDAD EN GENÉTICA O PEDIATRÍA Y CON UN MÉDICO NEUMÓLOGO PEDIATRA, con tres años de experiencia en diagnóstico y tratamiento de las EMC, quien en su caso asesorará y proporcionará recomendaciones para el diagnóstico de certeza (y validación de resultados en el caso de</w:t>
      </w:r>
      <w:r w:rsidRPr="00C07CE3">
        <w:rPr>
          <w:rFonts w:asciiTheme="minorHAnsi" w:hAnsiTheme="minorHAnsi"/>
        </w:rPr>
        <w:t xml:space="preserve"> fibrosis quística), para los casos con resultados de tamiz anormales, para acreditar lo anterior deberán enviar como parte de su propuesta técnica:</w:t>
      </w:r>
    </w:p>
    <w:p w14:paraId="769BF62D" w14:textId="77777777" w:rsidR="007939CF" w:rsidRPr="00C07CE3" w:rsidRDefault="007939CF" w:rsidP="007939CF">
      <w:pPr>
        <w:jc w:val="both"/>
        <w:outlineLvl w:val="0"/>
        <w:rPr>
          <w:rFonts w:asciiTheme="minorHAnsi" w:hAnsiTheme="minorHAnsi"/>
        </w:rPr>
      </w:pPr>
      <w:r w:rsidRPr="00C07CE3">
        <w:rPr>
          <w:rFonts w:asciiTheme="minorHAnsi" w:hAnsiTheme="minorHAnsi"/>
        </w:rPr>
        <w:t>Médico Especialista</w:t>
      </w:r>
    </w:p>
    <w:p w14:paraId="5840059F" w14:textId="77777777" w:rsidR="007939CF" w:rsidRPr="00C07CE3" w:rsidRDefault="007939CF" w:rsidP="00185719">
      <w:pPr>
        <w:numPr>
          <w:ilvl w:val="0"/>
          <w:numId w:val="40"/>
        </w:numPr>
        <w:spacing w:line="276" w:lineRule="auto"/>
        <w:contextualSpacing/>
        <w:jc w:val="both"/>
        <w:rPr>
          <w:rFonts w:asciiTheme="minorHAnsi" w:hAnsiTheme="minorHAnsi"/>
        </w:rPr>
      </w:pPr>
      <w:r w:rsidRPr="00C07CE3">
        <w:rPr>
          <w:rFonts w:asciiTheme="minorHAnsi" w:hAnsiTheme="minorHAnsi"/>
        </w:rPr>
        <w:t>Copia de título de licenciatura en medicina.</w:t>
      </w:r>
    </w:p>
    <w:p w14:paraId="2B24868B" w14:textId="77777777" w:rsidR="007939CF" w:rsidRPr="00C07CE3" w:rsidRDefault="007939CF" w:rsidP="00185719">
      <w:pPr>
        <w:numPr>
          <w:ilvl w:val="0"/>
          <w:numId w:val="40"/>
        </w:numPr>
        <w:spacing w:line="276" w:lineRule="auto"/>
        <w:contextualSpacing/>
        <w:jc w:val="both"/>
        <w:rPr>
          <w:rFonts w:asciiTheme="minorHAnsi" w:hAnsiTheme="minorHAnsi"/>
        </w:rPr>
      </w:pPr>
      <w:r w:rsidRPr="00C07CE3">
        <w:rPr>
          <w:rFonts w:asciiTheme="minorHAnsi" w:hAnsiTheme="minorHAnsi"/>
        </w:rPr>
        <w:lastRenderedPageBreak/>
        <w:t>Copia de cédula profesional de licenciatura.</w:t>
      </w:r>
    </w:p>
    <w:p w14:paraId="334A5DE9" w14:textId="77777777" w:rsidR="007939CF" w:rsidRPr="00C07CE3" w:rsidRDefault="007939CF" w:rsidP="00185719">
      <w:pPr>
        <w:numPr>
          <w:ilvl w:val="0"/>
          <w:numId w:val="40"/>
        </w:numPr>
        <w:spacing w:line="276" w:lineRule="auto"/>
        <w:contextualSpacing/>
        <w:jc w:val="both"/>
        <w:rPr>
          <w:rFonts w:asciiTheme="minorHAnsi" w:hAnsiTheme="minorHAnsi"/>
        </w:rPr>
      </w:pPr>
      <w:r w:rsidRPr="00C07CE3">
        <w:rPr>
          <w:rFonts w:asciiTheme="minorHAnsi" w:hAnsiTheme="minorHAnsi"/>
        </w:rPr>
        <w:t>Copia de cédula de especialidad en genética o pediatría y otra en neumología pediátrica.</w:t>
      </w:r>
    </w:p>
    <w:p w14:paraId="47017E33" w14:textId="77777777" w:rsidR="007939CF" w:rsidRPr="00C07CE3" w:rsidRDefault="007939CF" w:rsidP="00185719">
      <w:pPr>
        <w:numPr>
          <w:ilvl w:val="0"/>
          <w:numId w:val="40"/>
        </w:numPr>
        <w:spacing w:line="276" w:lineRule="auto"/>
        <w:contextualSpacing/>
        <w:jc w:val="both"/>
        <w:rPr>
          <w:rFonts w:asciiTheme="minorHAnsi" w:hAnsiTheme="minorHAnsi"/>
        </w:rPr>
      </w:pPr>
      <w:r w:rsidRPr="00C07CE3">
        <w:rPr>
          <w:rFonts w:asciiTheme="minorHAnsi" w:hAnsiTheme="minorHAnsi"/>
        </w:rPr>
        <w:t>Copia de al menos tres constancias de capacitación e interpretación de los resultados de las pruebas de Tamiz Neonatal y en diagnóstico y tratamiento de las EMC, en los últimos 3 años, los cuales deberán de ser acreditados con constancias respectivas, emitidas por institución pública con reconocimiento de validez oficial ante la SEP o por academias o sociedades avaladas por los consejos médicos de las respectivas especialidades médicas.</w:t>
      </w:r>
    </w:p>
    <w:p w14:paraId="1F533A1A" w14:textId="77777777" w:rsidR="007939CF" w:rsidRPr="00C07CE3" w:rsidRDefault="007939CF" w:rsidP="00185719">
      <w:pPr>
        <w:numPr>
          <w:ilvl w:val="0"/>
          <w:numId w:val="40"/>
        </w:numPr>
        <w:spacing w:line="276" w:lineRule="auto"/>
        <w:contextualSpacing/>
        <w:jc w:val="both"/>
        <w:rPr>
          <w:rFonts w:asciiTheme="minorHAnsi" w:hAnsiTheme="minorHAnsi"/>
        </w:rPr>
      </w:pPr>
      <w:r w:rsidRPr="00C07CE3">
        <w:rPr>
          <w:rFonts w:asciiTheme="minorHAnsi" w:hAnsiTheme="minorHAnsi"/>
        </w:rPr>
        <w:t>Carta en papel membretado, de la(s) empresa(s) en donde haya prestado sus servicios profesionales en las que se describa el objeto de contratación, las actividades realizadas y el tiempo laborado, mismo que deberá ser por lo menos un año y la constancia del alta en el IMSS.</w:t>
      </w:r>
    </w:p>
    <w:p w14:paraId="56E8CD89" w14:textId="77777777" w:rsidR="007939CF" w:rsidRPr="00C07CE3" w:rsidRDefault="007939CF" w:rsidP="00185719">
      <w:pPr>
        <w:pStyle w:val="Prrafodelista"/>
        <w:numPr>
          <w:ilvl w:val="0"/>
          <w:numId w:val="40"/>
        </w:numPr>
        <w:suppressAutoHyphens/>
        <w:jc w:val="both"/>
        <w:rPr>
          <w:rFonts w:asciiTheme="minorHAnsi" w:hAnsiTheme="minorHAnsi"/>
        </w:rPr>
      </w:pPr>
      <w:r w:rsidRPr="00C07CE3">
        <w:rPr>
          <w:rFonts w:asciiTheme="minorHAnsi" w:hAnsiTheme="minorHAnsi"/>
        </w:rPr>
        <w:t>Certificación según sea el caso ante: Consejo Mexicano de Certificación en Pediatría, Consejo Nacional de Neumología o Consejo Mexicano de Genética, etc.</w:t>
      </w:r>
    </w:p>
    <w:p w14:paraId="3C21F5A9" w14:textId="77777777" w:rsidR="007939CF" w:rsidRPr="00C07CE3" w:rsidRDefault="007939CF" w:rsidP="007939CF">
      <w:pPr>
        <w:jc w:val="both"/>
        <w:rPr>
          <w:rFonts w:asciiTheme="minorHAnsi" w:hAnsiTheme="minorHAnsi"/>
        </w:rPr>
      </w:pPr>
    </w:p>
    <w:p w14:paraId="7DDA15A7" w14:textId="22204981" w:rsidR="007939CF" w:rsidRPr="002C7782" w:rsidRDefault="007939CF" w:rsidP="002C7782">
      <w:pPr>
        <w:pStyle w:val="Cuerpo"/>
        <w:tabs>
          <w:tab w:val="left" w:pos="2723"/>
        </w:tabs>
        <w:ind w:left="709"/>
        <w:jc w:val="both"/>
        <w:rPr>
          <w:rFonts w:asciiTheme="minorHAnsi" w:eastAsia="Times New Roman" w:hAnsiTheme="minorHAnsi"/>
          <w:b/>
          <w:color w:val="auto"/>
          <w:sz w:val="20"/>
        </w:rPr>
      </w:pPr>
      <w:r w:rsidRPr="002C7782">
        <w:rPr>
          <w:rFonts w:asciiTheme="minorHAnsi" w:eastAsia="Times New Roman" w:hAnsiTheme="minorHAnsi"/>
          <w:b/>
          <w:color w:val="auto"/>
          <w:sz w:val="20"/>
        </w:rPr>
        <w:t>PLATAFORMA WEB</w:t>
      </w:r>
      <w:r w:rsidR="002C7782" w:rsidRPr="002C7782">
        <w:rPr>
          <w:rFonts w:asciiTheme="minorHAnsi" w:eastAsia="Times New Roman" w:hAnsiTheme="minorHAnsi"/>
          <w:b/>
          <w:color w:val="auto"/>
          <w:sz w:val="20"/>
        </w:rPr>
        <w:tab/>
      </w:r>
    </w:p>
    <w:p w14:paraId="18F48273" w14:textId="77777777" w:rsidR="00CA1D81" w:rsidRPr="00C07CE3" w:rsidRDefault="00CA1D81" w:rsidP="00CA1D81">
      <w:pPr>
        <w:pStyle w:val="Cuerpo"/>
        <w:ind w:left="709"/>
        <w:jc w:val="both"/>
        <w:rPr>
          <w:rFonts w:asciiTheme="minorHAnsi" w:eastAsia="Times New Roman" w:hAnsiTheme="minorHAnsi"/>
          <w:color w:val="auto"/>
          <w:sz w:val="20"/>
        </w:rPr>
      </w:pPr>
    </w:p>
    <w:p w14:paraId="49FC6DBE" w14:textId="46EA35D7" w:rsidR="002C7782" w:rsidRDefault="007939CF" w:rsidP="00CA1D81">
      <w:pPr>
        <w:pStyle w:val="NormalWeb"/>
        <w:spacing w:before="0" w:beforeAutospacing="0" w:after="0" w:afterAutospacing="0"/>
        <w:ind w:left="709"/>
        <w:jc w:val="both"/>
        <w:rPr>
          <w:rFonts w:asciiTheme="minorHAnsi" w:eastAsia="Times New Roman" w:hAnsiTheme="minorHAnsi" w:cs="Times New Roman"/>
          <w:sz w:val="20"/>
          <w:szCs w:val="20"/>
          <w:lang w:val="es-ES_tradnl"/>
        </w:rPr>
      </w:pPr>
      <w:r w:rsidRPr="00C07CE3">
        <w:rPr>
          <w:rFonts w:asciiTheme="minorHAnsi" w:eastAsia="Times New Roman" w:hAnsiTheme="minorHAnsi" w:cs="Times New Roman"/>
          <w:sz w:val="20"/>
          <w:szCs w:val="20"/>
          <w:lang w:val="es-ES_tradnl"/>
        </w:rPr>
        <w:t xml:space="preserve">El licitante que resulte adjudicado deberá proporcionar una plataforma web alojada en un servidor </w:t>
      </w:r>
      <w:r w:rsidRPr="00B2305C">
        <w:rPr>
          <w:rFonts w:asciiTheme="minorHAnsi" w:eastAsia="Times New Roman" w:hAnsiTheme="minorHAnsi" w:cs="Times New Roman"/>
          <w:sz w:val="20"/>
          <w:szCs w:val="20"/>
          <w:lang w:val="es-ES_tradnl"/>
        </w:rPr>
        <w:t>naci</w:t>
      </w:r>
      <w:r w:rsidR="00BA07E7">
        <w:rPr>
          <w:rFonts w:asciiTheme="minorHAnsi" w:eastAsia="Times New Roman" w:hAnsiTheme="minorHAnsi" w:cs="Times New Roman"/>
          <w:sz w:val="20"/>
          <w:szCs w:val="20"/>
          <w:lang w:val="es-ES_tradnl"/>
        </w:rPr>
        <w:t>onal y deberá otorgar al menos 17</w:t>
      </w:r>
      <w:r w:rsidRPr="00B2305C">
        <w:rPr>
          <w:rFonts w:asciiTheme="minorHAnsi" w:eastAsia="Times New Roman" w:hAnsiTheme="minorHAnsi" w:cs="Times New Roman"/>
          <w:sz w:val="20"/>
          <w:szCs w:val="20"/>
          <w:lang w:val="es-ES_tradnl"/>
        </w:rPr>
        <w:t xml:space="preserve"> accesos al personal que designe la Convocante (Un representante de cada Unidad Hospitalaria</w:t>
      </w:r>
      <w:r w:rsidR="00BA07E7">
        <w:rPr>
          <w:rFonts w:asciiTheme="minorHAnsi" w:eastAsia="Times New Roman" w:hAnsiTheme="minorHAnsi" w:cs="Times New Roman"/>
          <w:sz w:val="20"/>
          <w:szCs w:val="20"/>
          <w:lang w:val="es-ES_tradnl"/>
        </w:rPr>
        <w:t xml:space="preserve"> y de cada Jurisdicción Sanitaria y</w:t>
      </w:r>
      <w:r w:rsidRPr="00B2305C">
        <w:rPr>
          <w:rFonts w:asciiTheme="minorHAnsi" w:eastAsia="Times New Roman" w:hAnsiTheme="minorHAnsi" w:cs="Times New Roman"/>
          <w:sz w:val="20"/>
          <w:szCs w:val="20"/>
          <w:lang w:val="es-ES_tradnl"/>
        </w:rPr>
        <w:t xml:space="preserve"> el Responsable del programa) para su consulta desde cualquier computadora con acceso a internet y sin necesidad de instalación de software adicional; la plataforma deberá enviar automáticamente alertas de los resultados sospechosos y de pruebas confirmatorias a través de mensajes de texto al teléfono celular y/o correo electrónico registrado en la</w:t>
      </w:r>
      <w:r w:rsidR="002C7782">
        <w:rPr>
          <w:rFonts w:asciiTheme="minorHAnsi" w:eastAsia="Times New Roman" w:hAnsiTheme="minorHAnsi" w:cs="Times New Roman"/>
          <w:sz w:val="20"/>
          <w:szCs w:val="20"/>
          <w:lang w:val="es-ES_tradnl"/>
        </w:rPr>
        <w:t xml:space="preserve"> ficha de identificación. </w:t>
      </w:r>
    </w:p>
    <w:p w14:paraId="740AE1D2" w14:textId="77777777" w:rsidR="002C7782" w:rsidRDefault="002C7782" w:rsidP="00CA1D81">
      <w:pPr>
        <w:pStyle w:val="NormalWeb"/>
        <w:spacing w:before="0" w:beforeAutospacing="0" w:after="0" w:afterAutospacing="0"/>
        <w:ind w:left="709"/>
        <w:jc w:val="both"/>
        <w:rPr>
          <w:rFonts w:asciiTheme="minorHAnsi" w:eastAsia="Times New Roman" w:hAnsiTheme="minorHAnsi" w:cs="Times New Roman"/>
          <w:sz w:val="20"/>
          <w:szCs w:val="20"/>
          <w:lang w:val="es-ES_tradnl"/>
        </w:rPr>
      </w:pPr>
    </w:p>
    <w:p w14:paraId="327DAFE4" w14:textId="2BDD83BF" w:rsidR="007939CF" w:rsidRDefault="002C7782" w:rsidP="00CA1D81">
      <w:pPr>
        <w:pStyle w:val="NormalWeb"/>
        <w:spacing w:before="0" w:beforeAutospacing="0" w:after="0" w:afterAutospacing="0"/>
        <w:ind w:left="709"/>
        <w:jc w:val="both"/>
        <w:rPr>
          <w:rFonts w:asciiTheme="minorHAnsi" w:eastAsia="Times New Roman" w:hAnsiTheme="minorHAnsi" w:cs="Times New Roman"/>
          <w:sz w:val="20"/>
          <w:szCs w:val="20"/>
          <w:lang w:val="es-ES_tradnl"/>
        </w:rPr>
      </w:pPr>
      <w:r>
        <w:rPr>
          <w:rFonts w:asciiTheme="minorHAnsi" w:eastAsia="Times New Roman" w:hAnsiTheme="minorHAnsi" w:cs="Times New Roman"/>
          <w:sz w:val="20"/>
          <w:szCs w:val="20"/>
          <w:lang w:val="es-ES_tradnl"/>
        </w:rPr>
        <w:t>A</w:t>
      </w:r>
      <w:r w:rsidR="007939CF" w:rsidRPr="00C07CE3">
        <w:rPr>
          <w:rFonts w:asciiTheme="minorHAnsi" w:eastAsia="Times New Roman" w:hAnsiTheme="minorHAnsi" w:cs="Times New Roman"/>
          <w:sz w:val="20"/>
          <w:szCs w:val="20"/>
          <w:lang w:val="es-ES_tradnl"/>
        </w:rPr>
        <w:t>sí como también deberá de permitir a los usuarios registrados exportar los archivos de base de datos a formato Excel y descargar e imprimir resultados de forma individual</w:t>
      </w:r>
      <w:r w:rsidR="00BA07E7">
        <w:rPr>
          <w:rFonts w:asciiTheme="minorHAnsi" w:eastAsia="Times New Roman" w:hAnsiTheme="minorHAnsi" w:cs="Times New Roman"/>
          <w:sz w:val="20"/>
          <w:szCs w:val="20"/>
          <w:lang w:val="es-ES_tradnl"/>
        </w:rPr>
        <w:t xml:space="preserve"> y una sección para consulta permanente de resultados</w:t>
      </w:r>
      <w:r w:rsidR="007939CF" w:rsidRPr="00C07CE3">
        <w:rPr>
          <w:rFonts w:asciiTheme="minorHAnsi" w:eastAsia="Times New Roman" w:hAnsiTheme="minorHAnsi" w:cs="Times New Roman"/>
          <w:sz w:val="20"/>
          <w:szCs w:val="20"/>
          <w:lang w:val="es-ES_tradnl"/>
        </w:rPr>
        <w:t>. La información que emita la plataforma deberá estar disponible por lo menos, tres meses posteriores a la conclusión de la vigencia del contrato que derive de la presente adjudicación y desde la recepción de la muestra en el laboratorio y hasta la emisión de los resultados de las pruebas confirmatorias.</w:t>
      </w:r>
    </w:p>
    <w:p w14:paraId="7780EBF1" w14:textId="77777777" w:rsidR="00BA07E7" w:rsidRDefault="00BA07E7" w:rsidP="00CA1D81">
      <w:pPr>
        <w:pStyle w:val="NormalWeb"/>
        <w:spacing w:before="0" w:beforeAutospacing="0" w:after="0" w:afterAutospacing="0"/>
        <w:ind w:left="709"/>
        <w:jc w:val="both"/>
        <w:rPr>
          <w:rFonts w:asciiTheme="minorHAnsi" w:eastAsia="Times New Roman" w:hAnsiTheme="minorHAnsi" w:cs="Times New Roman"/>
          <w:sz w:val="20"/>
          <w:szCs w:val="20"/>
          <w:lang w:val="es-ES_tradnl"/>
        </w:rPr>
      </w:pPr>
    </w:p>
    <w:p w14:paraId="27E86F1E" w14:textId="45F1C863" w:rsidR="00BA07E7" w:rsidRDefault="00BA07E7" w:rsidP="00CA1D81">
      <w:pPr>
        <w:pStyle w:val="NormalWeb"/>
        <w:spacing w:before="0" w:beforeAutospacing="0" w:after="0" w:afterAutospacing="0"/>
        <w:ind w:left="709"/>
        <w:jc w:val="both"/>
        <w:rPr>
          <w:rFonts w:asciiTheme="minorHAnsi" w:eastAsia="Times New Roman" w:hAnsiTheme="minorHAnsi" w:cs="Times New Roman"/>
          <w:sz w:val="20"/>
          <w:szCs w:val="20"/>
          <w:lang w:val="es-ES_tradnl"/>
        </w:rPr>
      </w:pPr>
      <w:r>
        <w:rPr>
          <w:rFonts w:asciiTheme="minorHAnsi" w:eastAsia="Times New Roman" w:hAnsiTheme="minorHAnsi" w:cs="Times New Roman"/>
          <w:sz w:val="20"/>
          <w:szCs w:val="20"/>
          <w:lang w:val="es-ES_tradnl"/>
        </w:rPr>
        <w:t>Se deberá contar con un chat de apoyo para asesorías disponible las 24 horas los 365 días del año.</w:t>
      </w:r>
    </w:p>
    <w:p w14:paraId="76571794" w14:textId="77777777" w:rsidR="00CA1D81" w:rsidRPr="00C07CE3" w:rsidRDefault="00CA1D81" w:rsidP="00CA1D81">
      <w:pPr>
        <w:pStyle w:val="NormalWeb"/>
        <w:spacing w:before="0" w:beforeAutospacing="0" w:after="0" w:afterAutospacing="0"/>
        <w:ind w:left="709"/>
        <w:jc w:val="both"/>
        <w:rPr>
          <w:rFonts w:asciiTheme="minorHAnsi" w:eastAsia="Times New Roman" w:hAnsiTheme="minorHAnsi" w:cs="Times New Roman"/>
          <w:sz w:val="20"/>
          <w:szCs w:val="20"/>
          <w:lang w:val="es-ES_tradnl"/>
        </w:rPr>
      </w:pPr>
    </w:p>
    <w:p w14:paraId="1AD17A00" w14:textId="77777777" w:rsidR="007939CF" w:rsidRDefault="007939CF" w:rsidP="00CA1D81">
      <w:pPr>
        <w:pStyle w:val="NormalWeb"/>
        <w:spacing w:before="0" w:beforeAutospacing="0" w:after="0" w:afterAutospacing="0"/>
        <w:ind w:left="708"/>
        <w:jc w:val="both"/>
        <w:rPr>
          <w:rFonts w:asciiTheme="minorHAnsi" w:eastAsia="Times New Roman" w:hAnsiTheme="minorHAnsi" w:cs="Times New Roman"/>
          <w:sz w:val="20"/>
          <w:szCs w:val="20"/>
          <w:lang w:val="es-ES_tradnl"/>
        </w:rPr>
      </w:pPr>
      <w:r w:rsidRPr="00C07CE3">
        <w:rPr>
          <w:rFonts w:asciiTheme="minorHAnsi" w:eastAsia="Times New Roman" w:hAnsiTheme="minorHAnsi" w:cs="Times New Roman"/>
          <w:sz w:val="20"/>
          <w:szCs w:val="20"/>
          <w:lang w:val="es-ES_tradnl"/>
        </w:rPr>
        <w:t>La plataforma deberá estar en funcionamiento las 24 horas, los 365 días del año, el licitante que resulte adjudicado deberá contar con un centro de soporte y designar un número telefónico de atención, de igual forma las 24 horas, los 365 días del año y en caso de reporte de cualquier falla por cualquiera de los usuarios designados deberá ser resuelta en un plazo máximo de 24 horas.</w:t>
      </w:r>
    </w:p>
    <w:p w14:paraId="06307E1B" w14:textId="77777777" w:rsidR="00CA1D81" w:rsidRPr="00C07CE3" w:rsidRDefault="00CA1D81" w:rsidP="00CA1D81">
      <w:pPr>
        <w:pStyle w:val="NormalWeb"/>
        <w:spacing w:before="0" w:beforeAutospacing="0" w:after="0" w:afterAutospacing="0"/>
        <w:ind w:left="708"/>
        <w:jc w:val="both"/>
        <w:rPr>
          <w:rFonts w:asciiTheme="minorHAnsi" w:eastAsia="Times New Roman" w:hAnsiTheme="minorHAnsi" w:cs="Times New Roman"/>
          <w:sz w:val="20"/>
          <w:szCs w:val="20"/>
          <w:lang w:val="es-ES_tradnl"/>
        </w:rPr>
      </w:pPr>
    </w:p>
    <w:p w14:paraId="71420001" w14:textId="77777777" w:rsidR="007939CF" w:rsidRDefault="007939CF" w:rsidP="00CA1D81">
      <w:pPr>
        <w:pStyle w:val="NormalWeb"/>
        <w:spacing w:before="0" w:beforeAutospacing="0" w:after="0" w:afterAutospacing="0"/>
        <w:ind w:left="708"/>
        <w:jc w:val="both"/>
        <w:rPr>
          <w:rFonts w:asciiTheme="minorHAnsi" w:eastAsia="Times New Roman" w:hAnsiTheme="minorHAnsi" w:cs="Times New Roman"/>
          <w:sz w:val="20"/>
          <w:szCs w:val="20"/>
          <w:lang w:val="es-ES_tradnl"/>
        </w:rPr>
      </w:pPr>
      <w:r w:rsidRPr="00C07CE3">
        <w:rPr>
          <w:rFonts w:asciiTheme="minorHAnsi" w:eastAsia="Times New Roman" w:hAnsiTheme="minorHAnsi" w:cs="Times New Roman"/>
          <w:sz w:val="20"/>
          <w:szCs w:val="20"/>
          <w:lang w:val="es-ES_tradnl"/>
        </w:rPr>
        <w:t>Concluidos los 30 días mencionados, el licitante que resulte adjudicado deberá entregar en medios electrónicos (CD, usb, HDD) la totalidad de los resultados de las muestras procesadas durante la vigencia del contrato.</w:t>
      </w:r>
    </w:p>
    <w:p w14:paraId="0D6296AC" w14:textId="77777777" w:rsidR="00CA1D81" w:rsidRPr="00C07CE3" w:rsidRDefault="00CA1D81" w:rsidP="00CA1D81">
      <w:pPr>
        <w:pStyle w:val="NormalWeb"/>
        <w:spacing w:before="0" w:beforeAutospacing="0" w:after="0" w:afterAutospacing="0"/>
        <w:ind w:left="708"/>
        <w:jc w:val="both"/>
        <w:rPr>
          <w:rFonts w:asciiTheme="minorHAnsi" w:eastAsia="Times New Roman" w:hAnsiTheme="minorHAnsi" w:cs="Times New Roman"/>
          <w:sz w:val="20"/>
          <w:szCs w:val="20"/>
          <w:lang w:val="es-ES_tradnl"/>
        </w:rPr>
      </w:pPr>
    </w:p>
    <w:p w14:paraId="0C071470" w14:textId="3A10C74E" w:rsidR="007939CF" w:rsidRPr="00B2305C" w:rsidRDefault="007939CF" w:rsidP="00CA1D81">
      <w:pPr>
        <w:ind w:left="709"/>
        <w:jc w:val="both"/>
        <w:rPr>
          <w:rFonts w:asciiTheme="minorHAnsi" w:hAnsiTheme="minorHAnsi"/>
        </w:rPr>
      </w:pPr>
      <w:r w:rsidRPr="00C07CE3">
        <w:rPr>
          <w:rFonts w:asciiTheme="minorHAnsi" w:hAnsiTheme="minorHAnsi"/>
        </w:rPr>
        <w:t xml:space="preserve">La captura de la información de la ficha </w:t>
      </w:r>
      <w:r w:rsidRPr="00B2305C">
        <w:rPr>
          <w:rFonts w:asciiTheme="minorHAnsi" w:hAnsiTheme="minorHAnsi"/>
        </w:rPr>
        <w:t xml:space="preserve">demográfica en la plataforma web, en primera instancia deberá ser realizada y es responsabilidad del personal que toma la muestra en las unidades Hospitalarias, siendo: Nombre de la madre, fecha de nacimiento del recién nacido, fecha de la toma de la muestra, folio del papel filtro y el status (primera o segunda muestra), unidad médica, domicilio, número telefónico, y </w:t>
      </w:r>
      <w:r w:rsidR="00B2305C" w:rsidRPr="00B2305C">
        <w:rPr>
          <w:rFonts w:asciiTheme="minorHAnsi" w:hAnsiTheme="minorHAnsi"/>
        </w:rPr>
        <w:t xml:space="preserve">unidad hospitalaria </w:t>
      </w:r>
      <w:r w:rsidRPr="00B2305C">
        <w:rPr>
          <w:rFonts w:asciiTheme="minorHAnsi" w:hAnsiTheme="minorHAnsi"/>
        </w:rPr>
        <w:t>correspondiente, el resto de la información deberá ser capturada y es responsabilidad del licitante que resulte adjudicado.</w:t>
      </w:r>
    </w:p>
    <w:p w14:paraId="06A7B9B9" w14:textId="77777777" w:rsidR="007939CF" w:rsidRPr="00B2305C" w:rsidRDefault="007939CF" w:rsidP="007939CF">
      <w:pPr>
        <w:ind w:left="709"/>
        <w:jc w:val="both"/>
        <w:rPr>
          <w:rFonts w:asciiTheme="minorHAnsi" w:hAnsiTheme="minorHAnsi"/>
        </w:rPr>
      </w:pPr>
    </w:p>
    <w:p w14:paraId="6B8CA80D" w14:textId="77777777" w:rsidR="007939CF" w:rsidRDefault="007939CF" w:rsidP="007939CF">
      <w:pPr>
        <w:ind w:left="708"/>
        <w:jc w:val="both"/>
        <w:rPr>
          <w:rFonts w:asciiTheme="minorHAnsi" w:hAnsiTheme="minorHAnsi"/>
        </w:rPr>
      </w:pPr>
      <w:r w:rsidRPr="00B2305C">
        <w:rPr>
          <w:rFonts w:asciiTheme="minorHAnsi" w:hAnsiTheme="minorHAnsi"/>
        </w:rPr>
        <w:t>El licitante que resulte adjudicado deberá validar y, en su caso corregir, la información</w:t>
      </w:r>
      <w:r w:rsidRPr="00C07CE3">
        <w:rPr>
          <w:rFonts w:asciiTheme="minorHAnsi" w:hAnsiTheme="minorHAnsi"/>
        </w:rPr>
        <w:t xml:space="preserve"> que fue capturada por la unidad Hospitalaria, debiendo prevalecer el contenido de la ficha demográfica y deberá notificar vía correo electrónico a la Unidad Hospitalaria y al Responsable del Programa de todos y cada uno de los errores y correcciones efectuadas.</w:t>
      </w:r>
    </w:p>
    <w:p w14:paraId="4A61A478" w14:textId="77777777" w:rsidR="00B50F4B" w:rsidRPr="00C07CE3" w:rsidRDefault="00B50F4B" w:rsidP="007939CF">
      <w:pPr>
        <w:ind w:left="708"/>
        <w:jc w:val="both"/>
        <w:rPr>
          <w:rFonts w:asciiTheme="minorHAnsi" w:hAnsiTheme="minorHAnsi"/>
        </w:rPr>
      </w:pPr>
    </w:p>
    <w:p w14:paraId="0E17DD42" w14:textId="77777777" w:rsidR="007939CF" w:rsidRDefault="007939CF" w:rsidP="007939CF">
      <w:pPr>
        <w:ind w:left="708"/>
        <w:jc w:val="both"/>
        <w:rPr>
          <w:rFonts w:asciiTheme="minorHAnsi" w:hAnsiTheme="minorHAnsi"/>
        </w:rPr>
      </w:pPr>
      <w:r w:rsidRPr="00C07CE3">
        <w:rPr>
          <w:rFonts w:asciiTheme="minorHAnsi" w:hAnsiTheme="minorHAnsi"/>
        </w:rPr>
        <w:t>EMISIÓN DE RESULTADOS</w:t>
      </w:r>
    </w:p>
    <w:p w14:paraId="1EEF70DA" w14:textId="77777777" w:rsidR="00B50F4B" w:rsidRPr="00C07CE3" w:rsidRDefault="00B50F4B" w:rsidP="007939CF">
      <w:pPr>
        <w:ind w:left="708"/>
        <w:jc w:val="both"/>
        <w:rPr>
          <w:rFonts w:asciiTheme="minorHAnsi" w:hAnsiTheme="minorHAnsi"/>
        </w:rPr>
      </w:pPr>
    </w:p>
    <w:p w14:paraId="448FDB0F" w14:textId="77777777" w:rsidR="007939CF" w:rsidRPr="00C07CE3" w:rsidRDefault="007939CF" w:rsidP="007939CF">
      <w:pPr>
        <w:ind w:left="708"/>
        <w:jc w:val="both"/>
        <w:rPr>
          <w:rFonts w:asciiTheme="minorHAnsi" w:hAnsiTheme="minorHAnsi"/>
        </w:rPr>
      </w:pPr>
      <w:r w:rsidRPr="00C07CE3">
        <w:rPr>
          <w:rFonts w:asciiTheme="minorHAnsi" w:hAnsiTheme="minorHAnsi"/>
        </w:rPr>
        <w:t xml:space="preserve">El licitante que resulte adjudicado deberá de tener disponibles los resultados de las pruebas procesadas por primera vez para consulta en la plataforma y por correo electrónico los casos sospechosos, en un lapso no mayor de 3 días naturales posteriores a la recepción de la muestra en el laboratorio y para las pruebas confirmatorias 10 días naturales posteriores a  la recepción de la muestra en el laboratorio y para estudios de biología molecular, hasta un máximo de 20 días naturales a partir de la recepción de la muestra en el laboratorio. </w:t>
      </w:r>
    </w:p>
    <w:p w14:paraId="5DD39D1F" w14:textId="77777777" w:rsidR="007939CF" w:rsidRPr="00C07CE3" w:rsidRDefault="007939CF" w:rsidP="007939CF">
      <w:pPr>
        <w:ind w:left="708"/>
        <w:jc w:val="both"/>
        <w:rPr>
          <w:rFonts w:asciiTheme="minorHAnsi" w:hAnsiTheme="minorHAnsi"/>
        </w:rPr>
      </w:pPr>
      <w:r w:rsidRPr="00C07CE3">
        <w:rPr>
          <w:rFonts w:asciiTheme="minorHAnsi" w:hAnsiTheme="minorHAnsi"/>
        </w:rPr>
        <w:t>Los resultados impresos del procesamiento de muestras de tamiz deberán ser entregados en forma impresa y en conjunto con la ficha de identificación de cada paciente, en un plazo no mayor de 10 días naturales contados a partir de la recepción de la muestra en el laboratorio, dicha entrega deberá realizarse en la Unidad Hospitalaria correspondiente, y  para el caso particular de las pruebas confirmatorias en un plazo máximo de 10 días naturales posterior a la notificación de resultado.</w:t>
      </w:r>
    </w:p>
    <w:p w14:paraId="1A3FA3D4" w14:textId="7F4A70E3" w:rsidR="007939CF" w:rsidRDefault="007939CF" w:rsidP="007939CF">
      <w:pPr>
        <w:ind w:left="708"/>
        <w:jc w:val="both"/>
        <w:rPr>
          <w:rFonts w:asciiTheme="minorHAnsi" w:hAnsiTheme="minorHAnsi"/>
        </w:rPr>
      </w:pPr>
      <w:r w:rsidRPr="00C07CE3">
        <w:rPr>
          <w:rFonts w:asciiTheme="minorHAnsi" w:hAnsiTheme="minorHAnsi"/>
        </w:rPr>
        <w:t>Para el caso de muestras inadecuadas, se solicita emitir resultado o reporte en la plataforma web e impresa que incluya los datos de la ficha demográfica, y las siguientes claves de rechazo:</w:t>
      </w:r>
    </w:p>
    <w:p w14:paraId="65D9AD8C" w14:textId="77777777" w:rsidR="000125FC" w:rsidRPr="00C07CE3" w:rsidRDefault="000125FC" w:rsidP="007939CF">
      <w:pPr>
        <w:ind w:left="708"/>
        <w:jc w:val="both"/>
        <w:rPr>
          <w:rFonts w:asciiTheme="minorHAnsi" w:hAnsiTheme="minorHAnsi"/>
        </w:rPr>
      </w:pPr>
    </w:p>
    <w:tbl>
      <w:tblPr>
        <w:tblStyle w:val="Tablaconcuadrcula"/>
        <w:tblW w:w="0" w:type="auto"/>
        <w:tblInd w:w="2289" w:type="dxa"/>
        <w:tblLook w:val="04A0" w:firstRow="1" w:lastRow="0" w:firstColumn="1" w:lastColumn="0" w:noHBand="0" w:noVBand="1"/>
      </w:tblPr>
      <w:tblGrid>
        <w:gridCol w:w="1252"/>
        <w:gridCol w:w="3402"/>
      </w:tblGrid>
      <w:tr w:rsidR="007939CF" w:rsidRPr="00C07CE3" w14:paraId="25791F22" w14:textId="77777777" w:rsidTr="007939CF">
        <w:tc>
          <w:tcPr>
            <w:tcW w:w="1252" w:type="dxa"/>
            <w:tcBorders>
              <w:top w:val="single" w:sz="4" w:space="0" w:color="auto"/>
              <w:left w:val="single" w:sz="4" w:space="0" w:color="auto"/>
              <w:bottom w:val="single" w:sz="4" w:space="0" w:color="auto"/>
              <w:right w:val="single" w:sz="4" w:space="0" w:color="auto"/>
            </w:tcBorders>
            <w:hideMark/>
          </w:tcPr>
          <w:p w14:paraId="167CAF45" w14:textId="77777777" w:rsidR="007939CF" w:rsidRPr="00C07CE3" w:rsidRDefault="007939CF">
            <w:pPr>
              <w:jc w:val="both"/>
              <w:rPr>
                <w:rFonts w:asciiTheme="minorHAnsi" w:hAnsiTheme="minorHAnsi"/>
              </w:rPr>
            </w:pPr>
            <w:r w:rsidRPr="00C07CE3">
              <w:rPr>
                <w:rFonts w:asciiTheme="minorHAnsi" w:hAnsiTheme="minorHAnsi"/>
              </w:rPr>
              <w:t>CLAVE</w:t>
            </w:r>
          </w:p>
        </w:tc>
        <w:tc>
          <w:tcPr>
            <w:tcW w:w="3402" w:type="dxa"/>
            <w:tcBorders>
              <w:top w:val="single" w:sz="4" w:space="0" w:color="auto"/>
              <w:left w:val="single" w:sz="4" w:space="0" w:color="auto"/>
              <w:bottom w:val="single" w:sz="4" w:space="0" w:color="auto"/>
              <w:right w:val="single" w:sz="4" w:space="0" w:color="auto"/>
            </w:tcBorders>
            <w:hideMark/>
          </w:tcPr>
          <w:p w14:paraId="485CA6D5" w14:textId="77777777" w:rsidR="007939CF" w:rsidRPr="00C07CE3" w:rsidRDefault="007939CF">
            <w:pPr>
              <w:jc w:val="both"/>
              <w:rPr>
                <w:rFonts w:asciiTheme="minorHAnsi" w:hAnsiTheme="minorHAnsi"/>
              </w:rPr>
            </w:pPr>
            <w:r w:rsidRPr="00C07CE3">
              <w:rPr>
                <w:rFonts w:asciiTheme="minorHAnsi" w:hAnsiTheme="minorHAnsi"/>
              </w:rPr>
              <w:t>DESCRIPCIÓN</w:t>
            </w:r>
          </w:p>
        </w:tc>
      </w:tr>
      <w:tr w:rsidR="007939CF" w:rsidRPr="00C07CE3" w14:paraId="2C1C2BEF" w14:textId="77777777" w:rsidTr="007939CF">
        <w:tc>
          <w:tcPr>
            <w:tcW w:w="1252" w:type="dxa"/>
            <w:tcBorders>
              <w:top w:val="single" w:sz="4" w:space="0" w:color="auto"/>
              <w:left w:val="single" w:sz="4" w:space="0" w:color="auto"/>
              <w:bottom w:val="single" w:sz="4" w:space="0" w:color="auto"/>
              <w:right w:val="single" w:sz="4" w:space="0" w:color="auto"/>
            </w:tcBorders>
            <w:hideMark/>
          </w:tcPr>
          <w:p w14:paraId="32AC2874" w14:textId="77777777" w:rsidR="007939CF" w:rsidRPr="00C07CE3" w:rsidRDefault="007939CF">
            <w:pPr>
              <w:jc w:val="both"/>
              <w:rPr>
                <w:rFonts w:asciiTheme="minorHAnsi" w:hAnsiTheme="minorHAnsi"/>
              </w:rPr>
            </w:pPr>
            <w:r w:rsidRPr="00C07CE3">
              <w:rPr>
                <w:rFonts w:asciiTheme="minorHAnsi" w:hAnsiTheme="minorHAnsi"/>
              </w:rPr>
              <w:t>MI</w:t>
            </w:r>
          </w:p>
        </w:tc>
        <w:tc>
          <w:tcPr>
            <w:tcW w:w="3402" w:type="dxa"/>
            <w:tcBorders>
              <w:top w:val="single" w:sz="4" w:space="0" w:color="auto"/>
              <w:left w:val="single" w:sz="4" w:space="0" w:color="auto"/>
              <w:bottom w:val="single" w:sz="4" w:space="0" w:color="auto"/>
              <w:right w:val="single" w:sz="4" w:space="0" w:color="auto"/>
            </w:tcBorders>
            <w:hideMark/>
          </w:tcPr>
          <w:p w14:paraId="1198C076" w14:textId="77777777" w:rsidR="007939CF" w:rsidRPr="00C07CE3" w:rsidRDefault="007939CF">
            <w:pPr>
              <w:jc w:val="both"/>
              <w:rPr>
                <w:rFonts w:asciiTheme="minorHAnsi" w:hAnsiTheme="minorHAnsi"/>
              </w:rPr>
            </w:pPr>
            <w:r w:rsidRPr="00C07CE3">
              <w:rPr>
                <w:rFonts w:asciiTheme="minorHAnsi" w:hAnsiTheme="minorHAnsi"/>
              </w:rPr>
              <w:t>Muestra Insuficiente</w:t>
            </w:r>
          </w:p>
        </w:tc>
      </w:tr>
      <w:tr w:rsidR="007939CF" w:rsidRPr="00C07CE3" w14:paraId="423EC146" w14:textId="77777777" w:rsidTr="007939CF">
        <w:tc>
          <w:tcPr>
            <w:tcW w:w="1252" w:type="dxa"/>
            <w:tcBorders>
              <w:top w:val="single" w:sz="4" w:space="0" w:color="auto"/>
              <w:left w:val="single" w:sz="4" w:space="0" w:color="auto"/>
              <w:bottom w:val="single" w:sz="4" w:space="0" w:color="auto"/>
              <w:right w:val="single" w:sz="4" w:space="0" w:color="auto"/>
            </w:tcBorders>
            <w:hideMark/>
          </w:tcPr>
          <w:p w14:paraId="4FCE4B16" w14:textId="77777777" w:rsidR="007939CF" w:rsidRPr="00C07CE3" w:rsidRDefault="007939CF">
            <w:pPr>
              <w:jc w:val="both"/>
              <w:rPr>
                <w:rFonts w:asciiTheme="minorHAnsi" w:hAnsiTheme="minorHAnsi"/>
              </w:rPr>
            </w:pPr>
            <w:r w:rsidRPr="00C07CE3">
              <w:rPr>
                <w:rFonts w:asciiTheme="minorHAnsi" w:hAnsiTheme="minorHAnsi"/>
              </w:rPr>
              <w:t>MS</w:t>
            </w:r>
          </w:p>
        </w:tc>
        <w:tc>
          <w:tcPr>
            <w:tcW w:w="3402" w:type="dxa"/>
            <w:tcBorders>
              <w:top w:val="single" w:sz="4" w:space="0" w:color="auto"/>
              <w:left w:val="single" w:sz="4" w:space="0" w:color="auto"/>
              <w:bottom w:val="single" w:sz="4" w:space="0" w:color="auto"/>
              <w:right w:val="single" w:sz="4" w:space="0" w:color="auto"/>
            </w:tcBorders>
            <w:hideMark/>
          </w:tcPr>
          <w:p w14:paraId="38236DF9" w14:textId="77777777" w:rsidR="007939CF" w:rsidRPr="00C07CE3" w:rsidRDefault="007939CF">
            <w:pPr>
              <w:jc w:val="both"/>
              <w:rPr>
                <w:rFonts w:asciiTheme="minorHAnsi" w:hAnsiTheme="minorHAnsi"/>
              </w:rPr>
            </w:pPr>
            <w:r w:rsidRPr="00C07CE3">
              <w:rPr>
                <w:rFonts w:asciiTheme="minorHAnsi" w:hAnsiTheme="minorHAnsi"/>
              </w:rPr>
              <w:t>Muestra sobresaturada</w:t>
            </w:r>
          </w:p>
        </w:tc>
      </w:tr>
      <w:tr w:rsidR="007939CF" w:rsidRPr="00C07CE3" w14:paraId="5891F6C2" w14:textId="77777777" w:rsidTr="007939CF">
        <w:tc>
          <w:tcPr>
            <w:tcW w:w="1252" w:type="dxa"/>
            <w:tcBorders>
              <w:top w:val="single" w:sz="4" w:space="0" w:color="auto"/>
              <w:left w:val="single" w:sz="4" w:space="0" w:color="auto"/>
              <w:bottom w:val="single" w:sz="4" w:space="0" w:color="auto"/>
              <w:right w:val="single" w:sz="4" w:space="0" w:color="auto"/>
            </w:tcBorders>
            <w:hideMark/>
          </w:tcPr>
          <w:p w14:paraId="7C896FC5" w14:textId="77777777" w:rsidR="007939CF" w:rsidRPr="00C07CE3" w:rsidRDefault="007939CF">
            <w:pPr>
              <w:jc w:val="both"/>
              <w:rPr>
                <w:rFonts w:asciiTheme="minorHAnsi" w:hAnsiTheme="minorHAnsi"/>
              </w:rPr>
            </w:pPr>
            <w:r w:rsidRPr="00C07CE3">
              <w:rPr>
                <w:rFonts w:asciiTheme="minorHAnsi" w:hAnsiTheme="minorHAnsi"/>
              </w:rPr>
              <w:t>MSHFT</w:t>
            </w:r>
          </w:p>
        </w:tc>
        <w:tc>
          <w:tcPr>
            <w:tcW w:w="3402" w:type="dxa"/>
            <w:tcBorders>
              <w:top w:val="single" w:sz="4" w:space="0" w:color="auto"/>
              <w:left w:val="single" w:sz="4" w:space="0" w:color="auto"/>
              <w:bottom w:val="single" w:sz="4" w:space="0" w:color="auto"/>
              <w:right w:val="single" w:sz="4" w:space="0" w:color="auto"/>
            </w:tcBorders>
            <w:hideMark/>
          </w:tcPr>
          <w:p w14:paraId="3F91D480" w14:textId="77777777" w:rsidR="007939CF" w:rsidRPr="00C07CE3" w:rsidRDefault="007939CF">
            <w:pPr>
              <w:jc w:val="both"/>
              <w:rPr>
                <w:rFonts w:asciiTheme="minorHAnsi" w:hAnsiTheme="minorHAnsi"/>
              </w:rPr>
            </w:pPr>
            <w:r w:rsidRPr="00C07CE3">
              <w:rPr>
                <w:rFonts w:asciiTheme="minorHAnsi" w:hAnsiTheme="minorHAnsi"/>
              </w:rPr>
              <w:t>Sin fecha y/u hora de toma</w:t>
            </w:r>
          </w:p>
        </w:tc>
      </w:tr>
      <w:tr w:rsidR="007939CF" w:rsidRPr="00C07CE3" w14:paraId="348636FB" w14:textId="77777777" w:rsidTr="007939CF">
        <w:tc>
          <w:tcPr>
            <w:tcW w:w="1252" w:type="dxa"/>
            <w:tcBorders>
              <w:top w:val="single" w:sz="4" w:space="0" w:color="auto"/>
              <w:left w:val="single" w:sz="4" w:space="0" w:color="auto"/>
              <w:bottom w:val="single" w:sz="4" w:space="0" w:color="auto"/>
              <w:right w:val="single" w:sz="4" w:space="0" w:color="auto"/>
            </w:tcBorders>
            <w:hideMark/>
          </w:tcPr>
          <w:p w14:paraId="72B45C85" w14:textId="77777777" w:rsidR="007939CF" w:rsidRPr="00C07CE3" w:rsidRDefault="007939CF">
            <w:pPr>
              <w:jc w:val="both"/>
              <w:rPr>
                <w:rFonts w:asciiTheme="minorHAnsi" w:hAnsiTheme="minorHAnsi"/>
              </w:rPr>
            </w:pPr>
            <w:r w:rsidRPr="00C07CE3">
              <w:rPr>
                <w:rFonts w:asciiTheme="minorHAnsi" w:hAnsiTheme="minorHAnsi"/>
              </w:rPr>
              <w:t>MSFHN</w:t>
            </w:r>
          </w:p>
        </w:tc>
        <w:tc>
          <w:tcPr>
            <w:tcW w:w="3402" w:type="dxa"/>
            <w:tcBorders>
              <w:top w:val="single" w:sz="4" w:space="0" w:color="auto"/>
              <w:left w:val="single" w:sz="4" w:space="0" w:color="auto"/>
              <w:bottom w:val="single" w:sz="4" w:space="0" w:color="auto"/>
              <w:right w:val="single" w:sz="4" w:space="0" w:color="auto"/>
            </w:tcBorders>
            <w:hideMark/>
          </w:tcPr>
          <w:p w14:paraId="0C4E57AD" w14:textId="77777777" w:rsidR="007939CF" w:rsidRPr="00C07CE3" w:rsidRDefault="007939CF">
            <w:pPr>
              <w:jc w:val="both"/>
              <w:rPr>
                <w:rFonts w:asciiTheme="minorHAnsi" w:hAnsiTheme="minorHAnsi"/>
              </w:rPr>
            </w:pPr>
            <w:r w:rsidRPr="00C07CE3">
              <w:rPr>
                <w:rFonts w:asciiTheme="minorHAnsi" w:hAnsiTheme="minorHAnsi"/>
              </w:rPr>
              <w:t>Sin fecha y/u hora de nacimiento</w:t>
            </w:r>
          </w:p>
        </w:tc>
      </w:tr>
      <w:tr w:rsidR="007939CF" w:rsidRPr="00C07CE3" w14:paraId="45441076" w14:textId="77777777" w:rsidTr="00B2305C">
        <w:tc>
          <w:tcPr>
            <w:tcW w:w="1252" w:type="dxa"/>
            <w:tcBorders>
              <w:top w:val="single" w:sz="4" w:space="0" w:color="auto"/>
              <w:left w:val="single" w:sz="4" w:space="0" w:color="auto"/>
              <w:bottom w:val="single" w:sz="4" w:space="0" w:color="auto"/>
              <w:right w:val="single" w:sz="4" w:space="0" w:color="auto"/>
            </w:tcBorders>
            <w:shd w:val="clear" w:color="auto" w:fill="auto"/>
            <w:hideMark/>
          </w:tcPr>
          <w:p w14:paraId="1BF7F854" w14:textId="77777777" w:rsidR="007939CF" w:rsidRPr="00C07CE3" w:rsidRDefault="007939CF">
            <w:pPr>
              <w:jc w:val="both"/>
              <w:rPr>
                <w:rFonts w:asciiTheme="minorHAnsi" w:hAnsiTheme="minorHAnsi"/>
              </w:rPr>
            </w:pPr>
            <w:r w:rsidRPr="00C07CE3">
              <w:rPr>
                <w:rFonts w:asciiTheme="minorHAnsi" w:hAnsiTheme="minorHAnsi"/>
              </w:rPr>
              <w:t>MNE</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2FE6A63" w14:textId="77777777" w:rsidR="007939CF" w:rsidRPr="00C07CE3" w:rsidRDefault="007939CF">
            <w:pPr>
              <w:jc w:val="both"/>
              <w:rPr>
                <w:rFonts w:asciiTheme="minorHAnsi" w:hAnsiTheme="minorHAnsi"/>
              </w:rPr>
            </w:pPr>
            <w:r w:rsidRPr="00C07CE3">
              <w:rPr>
                <w:rFonts w:asciiTheme="minorHAnsi" w:hAnsiTheme="minorHAnsi"/>
              </w:rPr>
              <w:t>No eluyó</w:t>
            </w:r>
          </w:p>
        </w:tc>
      </w:tr>
      <w:tr w:rsidR="007939CF" w:rsidRPr="00C07CE3" w14:paraId="708DBA64" w14:textId="77777777" w:rsidTr="007939CF">
        <w:tc>
          <w:tcPr>
            <w:tcW w:w="1252" w:type="dxa"/>
            <w:tcBorders>
              <w:top w:val="single" w:sz="4" w:space="0" w:color="auto"/>
              <w:left w:val="single" w:sz="4" w:space="0" w:color="auto"/>
              <w:bottom w:val="single" w:sz="4" w:space="0" w:color="auto"/>
              <w:right w:val="single" w:sz="4" w:space="0" w:color="auto"/>
            </w:tcBorders>
            <w:hideMark/>
          </w:tcPr>
          <w:p w14:paraId="5F38570E" w14:textId="77777777" w:rsidR="007939CF" w:rsidRPr="00C07CE3" w:rsidRDefault="007939CF">
            <w:pPr>
              <w:jc w:val="both"/>
              <w:rPr>
                <w:rFonts w:asciiTheme="minorHAnsi" w:hAnsiTheme="minorHAnsi"/>
              </w:rPr>
            </w:pPr>
            <w:r w:rsidRPr="00C07CE3">
              <w:rPr>
                <w:rFonts w:asciiTheme="minorHAnsi" w:hAnsiTheme="minorHAnsi"/>
              </w:rPr>
              <w:t>MCO</w:t>
            </w:r>
          </w:p>
        </w:tc>
        <w:tc>
          <w:tcPr>
            <w:tcW w:w="3402" w:type="dxa"/>
            <w:tcBorders>
              <w:top w:val="single" w:sz="4" w:space="0" w:color="auto"/>
              <w:left w:val="single" w:sz="4" w:space="0" w:color="auto"/>
              <w:bottom w:val="single" w:sz="4" w:space="0" w:color="auto"/>
              <w:right w:val="single" w:sz="4" w:space="0" w:color="auto"/>
            </w:tcBorders>
            <w:hideMark/>
          </w:tcPr>
          <w:p w14:paraId="0F70AC46" w14:textId="77777777" w:rsidR="007939CF" w:rsidRPr="00C07CE3" w:rsidRDefault="007939CF">
            <w:pPr>
              <w:jc w:val="both"/>
              <w:rPr>
                <w:rFonts w:asciiTheme="minorHAnsi" w:hAnsiTheme="minorHAnsi"/>
              </w:rPr>
            </w:pPr>
            <w:r w:rsidRPr="00C07CE3">
              <w:rPr>
                <w:rFonts w:asciiTheme="minorHAnsi" w:hAnsiTheme="minorHAnsi"/>
              </w:rPr>
              <w:t>Muestra contaminada</w:t>
            </w:r>
          </w:p>
        </w:tc>
      </w:tr>
      <w:tr w:rsidR="007939CF" w:rsidRPr="00C07CE3" w14:paraId="6CED005E" w14:textId="77777777" w:rsidTr="007939CF">
        <w:tc>
          <w:tcPr>
            <w:tcW w:w="1252" w:type="dxa"/>
            <w:tcBorders>
              <w:top w:val="single" w:sz="4" w:space="0" w:color="auto"/>
              <w:left w:val="single" w:sz="4" w:space="0" w:color="auto"/>
              <w:bottom w:val="single" w:sz="4" w:space="0" w:color="auto"/>
              <w:right w:val="single" w:sz="4" w:space="0" w:color="auto"/>
            </w:tcBorders>
            <w:hideMark/>
          </w:tcPr>
          <w:p w14:paraId="08347AAE" w14:textId="77777777" w:rsidR="007939CF" w:rsidRPr="00C07CE3" w:rsidRDefault="007939CF">
            <w:pPr>
              <w:jc w:val="both"/>
              <w:rPr>
                <w:rFonts w:asciiTheme="minorHAnsi" w:hAnsiTheme="minorHAnsi"/>
              </w:rPr>
            </w:pPr>
            <w:r w:rsidRPr="00C07CE3">
              <w:rPr>
                <w:rFonts w:asciiTheme="minorHAnsi" w:hAnsiTheme="minorHAnsi"/>
              </w:rPr>
              <w:t>MDS</w:t>
            </w:r>
          </w:p>
        </w:tc>
        <w:tc>
          <w:tcPr>
            <w:tcW w:w="3402" w:type="dxa"/>
            <w:tcBorders>
              <w:top w:val="single" w:sz="4" w:space="0" w:color="auto"/>
              <w:left w:val="single" w:sz="4" w:space="0" w:color="auto"/>
              <w:bottom w:val="single" w:sz="4" w:space="0" w:color="auto"/>
              <w:right w:val="single" w:sz="4" w:space="0" w:color="auto"/>
            </w:tcBorders>
            <w:hideMark/>
          </w:tcPr>
          <w:p w14:paraId="60530B7F" w14:textId="77777777" w:rsidR="007939CF" w:rsidRPr="00C07CE3" w:rsidRDefault="007939CF">
            <w:pPr>
              <w:jc w:val="both"/>
              <w:rPr>
                <w:rFonts w:asciiTheme="minorHAnsi" w:hAnsiTheme="minorHAnsi"/>
              </w:rPr>
            </w:pPr>
            <w:r w:rsidRPr="00C07CE3">
              <w:rPr>
                <w:rFonts w:asciiTheme="minorHAnsi" w:hAnsiTheme="minorHAnsi"/>
              </w:rPr>
              <w:t>Muestra diluida o con suero</w:t>
            </w:r>
          </w:p>
        </w:tc>
      </w:tr>
      <w:tr w:rsidR="007939CF" w:rsidRPr="00C07CE3" w14:paraId="12891551" w14:textId="77777777" w:rsidTr="007939CF">
        <w:tc>
          <w:tcPr>
            <w:tcW w:w="1252" w:type="dxa"/>
            <w:tcBorders>
              <w:top w:val="single" w:sz="4" w:space="0" w:color="auto"/>
              <w:left w:val="single" w:sz="4" w:space="0" w:color="auto"/>
              <w:bottom w:val="single" w:sz="4" w:space="0" w:color="auto"/>
              <w:right w:val="single" w:sz="4" w:space="0" w:color="auto"/>
            </w:tcBorders>
            <w:hideMark/>
          </w:tcPr>
          <w:p w14:paraId="5B34124E" w14:textId="77777777" w:rsidR="007939CF" w:rsidRPr="00C07CE3" w:rsidRDefault="007939CF">
            <w:pPr>
              <w:jc w:val="both"/>
              <w:rPr>
                <w:rFonts w:asciiTheme="minorHAnsi" w:hAnsiTheme="minorHAnsi"/>
              </w:rPr>
            </w:pPr>
            <w:r w:rsidRPr="00C07CE3">
              <w:rPr>
                <w:rFonts w:asciiTheme="minorHAnsi" w:hAnsiTheme="minorHAnsi"/>
              </w:rPr>
              <w:t>MC</w:t>
            </w:r>
          </w:p>
        </w:tc>
        <w:tc>
          <w:tcPr>
            <w:tcW w:w="3402" w:type="dxa"/>
            <w:tcBorders>
              <w:top w:val="single" w:sz="4" w:space="0" w:color="auto"/>
              <w:left w:val="single" w:sz="4" w:space="0" w:color="auto"/>
              <w:bottom w:val="single" w:sz="4" w:space="0" w:color="auto"/>
              <w:right w:val="single" w:sz="4" w:space="0" w:color="auto"/>
            </w:tcBorders>
            <w:hideMark/>
          </w:tcPr>
          <w:p w14:paraId="77AF136C" w14:textId="77777777" w:rsidR="007939CF" w:rsidRPr="00C07CE3" w:rsidRDefault="007939CF">
            <w:pPr>
              <w:jc w:val="both"/>
              <w:rPr>
                <w:rFonts w:asciiTheme="minorHAnsi" w:hAnsiTheme="minorHAnsi"/>
              </w:rPr>
            </w:pPr>
            <w:r w:rsidRPr="00C07CE3">
              <w:rPr>
                <w:rFonts w:asciiTheme="minorHAnsi" w:hAnsiTheme="minorHAnsi"/>
              </w:rPr>
              <w:t>Muestra coagulada</w:t>
            </w:r>
          </w:p>
        </w:tc>
      </w:tr>
      <w:tr w:rsidR="007939CF" w:rsidRPr="00C07CE3" w14:paraId="593978BF" w14:textId="77777777" w:rsidTr="007939CF">
        <w:tc>
          <w:tcPr>
            <w:tcW w:w="1252" w:type="dxa"/>
            <w:tcBorders>
              <w:top w:val="single" w:sz="4" w:space="0" w:color="auto"/>
              <w:left w:val="single" w:sz="4" w:space="0" w:color="auto"/>
              <w:bottom w:val="single" w:sz="4" w:space="0" w:color="auto"/>
              <w:right w:val="single" w:sz="4" w:space="0" w:color="auto"/>
            </w:tcBorders>
            <w:hideMark/>
          </w:tcPr>
          <w:p w14:paraId="30037A4D" w14:textId="77777777" w:rsidR="007939CF" w:rsidRPr="00C07CE3" w:rsidRDefault="007939CF">
            <w:pPr>
              <w:jc w:val="both"/>
              <w:rPr>
                <w:rFonts w:asciiTheme="minorHAnsi" w:hAnsiTheme="minorHAnsi"/>
              </w:rPr>
            </w:pPr>
            <w:r w:rsidRPr="00C07CE3">
              <w:rPr>
                <w:rFonts w:asciiTheme="minorHAnsi" w:hAnsiTheme="minorHAnsi"/>
              </w:rPr>
              <w:t>MSD</w:t>
            </w:r>
          </w:p>
        </w:tc>
        <w:tc>
          <w:tcPr>
            <w:tcW w:w="3402" w:type="dxa"/>
            <w:tcBorders>
              <w:top w:val="single" w:sz="4" w:space="0" w:color="auto"/>
              <w:left w:val="single" w:sz="4" w:space="0" w:color="auto"/>
              <w:bottom w:val="single" w:sz="4" w:space="0" w:color="auto"/>
              <w:right w:val="single" w:sz="4" w:space="0" w:color="auto"/>
            </w:tcBorders>
            <w:hideMark/>
          </w:tcPr>
          <w:p w14:paraId="1077A674" w14:textId="77777777" w:rsidR="007939CF" w:rsidRPr="00C07CE3" w:rsidRDefault="007939CF">
            <w:pPr>
              <w:jc w:val="both"/>
              <w:rPr>
                <w:rFonts w:asciiTheme="minorHAnsi" w:hAnsiTheme="minorHAnsi"/>
              </w:rPr>
            </w:pPr>
            <w:r w:rsidRPr="00C07CE3">
              <w:rPr>
                <w:rFonts w:asciiTheme="minorHAnsi" w:hAnsiTheme="minorHAnsi"/>
              </w:rPr>
              <w:t xml:space="preserve">Sin datos </w:t>
            </w:r>
          </w:p>
        </w:tc>
      </w:tr>
    </w:tbl>
    <w:p w14:paraId="0CDA119B" w14:textId="77777777" w:rsidR="007939CF" w:rsidRPr="00C07CE3" w:rsidRDefault="007939CF" w:rsidP="007939CF">
      <w:pPr>
        <w:jc w:val="both"/>
        <w:rPr>
          <w:rFonts w:asciiTheme="minorHAnsi" w:hAnsiTheme="minorHAnsi"/>
        </w:rPr>
      </w:pPr>
    </w:p>
    <w:p w14:paraId="24E20F19" w14:textId="77777777" w:rsidR="007939CF" w:rsidRPr="00C07CE3" w:rsidRDefault="007939CF" w:rsidP="007939CF">
      <w:pPr>
        <w:ind w:left="708"/>
        <w:jc w:val="both"/>
        <w:rPr>
          <w:rFonts w:asciiTheme="minorHAnsi" w:hAnsiTheme="minorHAnsi"/>
        </w:rPr>
      </w:pPr>
      <w:r w:rsidRPr="00C07CE3">
        <w:rPr>
          <w:rFonts w:asciiTheme="minorHAnsi" w:hAnsiTheme="minorHAnsi"/>
        </w:rPr>
        <w:t>En el caso de resultados sospechosos, se debe agregar el seguimiento para las pruebas confirmatorias correspondientes.</w:t>
      </w:r>
    </w:p>
    <w:p w14:paraId="0F69F6DF" w14:textId="77777777" w:rsidR="007939CF" w:rsidRPr="00C07CE3" w:rsidRDefault="007939CF" w:rsidP="007939CF">
      <w:pPr>
        <w:jc w:val="both"/>
        <w:rPr>
          <w:rFonts w:asciiTheme="minorHAnsi" w:hAnsiTheme="minorHAnsi"/>
        </w:rPr>
      </w:pPr>
      <w:r w:rsidRPr="00C07CE3">
        <w:rPr>
          <w:rFonts w:asciiTheme="minorHAnsi" w:hAnsiTheme="minorHAnsi"/>
        </w:rPr>
        <w:t>Especificaciones para los resultados:</w:t>
      </w:r>
    </w:p>
    <w:p w14:paraId="6F3072BF" w14:textId="77777777" w:rsidR="007939CF" w:rsidRPr="00C07CE3" w:rsidRDefault="007939CF" w:rsidP="007939CF">
      <w:pPr>
        <w:jc w:val="both"/>
        <w:rPr>
          <w:rFonts w:asciiTheme="minorHAnsi" w:hAnsiTheme="minorHAnsi"/>
        </w:rPr>
      </w:pPr>
      <w:r w:rsidRPr="00C07CE3">
        <w:rPr>
          <w:rFonts w:asciiTheme="minorHAnsi" w:hAnsiTheme="minorHAnsi"/>
        </w:rPr>
        <w:t>Registro en la plataforma web e impresos:</w:t>
      </w:r>
    </w:p>
    <w:p w14:paraId="30AEE9E5" w14:textId="5E4FB3B8" w:rsidR="007939CF" w:rsidRPr="00C07CE3" w:rsidRDefault="007939CF" w:rsidP="00185719">
      <w:pPr>
        <w:pStyle w:val="Prrafodelista"/>
        <w:numPr>
          <w:ilvl w:val="0"/>
          <w:numId w:val="41"/>
        </w:numPr>
        <w:contextualSpacing/>
        <w:jc w:val="both"/>
        <w:rPr>
          <w:rFonts w:asciiTheme="minorHAnsi" w:hAnsiTheme="minorHAnsi"/>
        </w:rPr>
      </w:pPr>
      <w:r w:rsidRPr="00C07CE3">
        <w:rPr>
          <w:rFonts w:asciiTheme="minorHAnsi" w:hAnsiTheme="minorHAnsi"/>
        </w:rPr>
        <w:t>Datos de ficha demográfica</w:t>
      </w:r>
      <w:r w:rsidR="001D26E8">
        <w:rPr>
          <w:rFonts w:asciiTheme="minorHAnsi" w:hAnsiTheme="minorHAnsi"/>
        </w:rPr>
        <w:t>.</w:t>
      </w:r>
    </w:p>
    <w:p w14:paraId="414FCE3B" w14:textId="77777777" w:rsidR="007939CF" w:rsidRPr="00C07CE3" w:rsidRDefault="007939CF" w:rsidP="00185719">
      <w:pPr>
        <w:pStyle w:val="Prrafodelista"/>
        <w:numPr>
          <w:ilvl w:val="0"/>
          <w:numId w:val="41"/>
        </w:numPr>
        <w:contextualSpacing/>
        <w:jc w:val="both"/>
        <w:rPr>
          <w:rFonts w:asciiTheme="minorHAnsi" w:hAnsiTheme="minorHAnsi"/>
        </w:rPr>
      </w:pPr>
      <w:r w:rsidRPr="00C07CE3">
        <w:rPr>
          <w:rFonts w:asciiTheme="minorHAnsi" w:hAnsiTheme="minorHAnsi"/>
        </w:rPr>
        <w:t>Reportarse en hoja membretada del licitante que resulto adjudicado y contener el nombre o razón social, domicilio y teléfono.</w:t>
      </w:r>
    </w:p>
    <w:p w14:paraId="2DA797AF" w14:textId="32AE7F39" w:rsidR="007939CF" w:rsidRPr="00C07CE3" w:rsidRDefault="007939CF" w:rsidP="00185719">
      <w:pPr>
        <w:pStyle w:val="Prrafodelista"/>
        <w:numPr>
          <w:ilvl w:val="0"/>
          <w:numId w:val="41"/>
        </w:numPr>
        <w:contextualSpacing/>
        <w:jc w:val="both"/>
        <w:rPr>
          <w:rFonts w:asciiTheme="minorHAnsi" w:hAnsiTheme="minorHAnsi"/>
        </w:rPr>
      </w:pPr>
      <w:r w:rsidRPr="00C07CE3">
        <w:rPr>
          <w:rFonts w:asciiTheme="minorHAnsi" w:hAnsiTheme="minorHAnsi"/>
        </w:rPr>
        <w:t>Contener nombre, firma y cédula del responsable sanitario</w:t>
      </w:r>
      <w:r w:rsidR="001D26E8">
        <w:rPr>
          <w:rFonts w:asciiTheme="minorHAnsi" w:hAnsiTheme="minorHAnsi"/>
        </w:rPr>
        <w:t>.</w:t>
      </w:r>
    </w:p>
    <w:p w14:paraId="1172DDC8" w14:textId="6B537E54" w:rsidR="007939CF" w:rsidRPr="00C07CE3" w:rsidRDefault="007939CF" w:rsidP="00185719">
      <w:pPr>
        <w:pStyle w:val="Prrafodelista"/>
        <w:numPr>
          <w:ilvl w:val="0"/>
          <w:numId w:val="41"/>
        </w:numPr>
        <w:contextualSpacing/>
        <w:jc w:val="both"/>
        <w:rPr>
          <w:rFonts w:asciiTheme="minorHAnsi" w:hAnsiTheme="minorHAnsi"/>
        </w:rPr>
      </w:pPr>
      <w:r w:rsidRPr="00C07CE3">
        <w:rPr>
          <w:rFonts w:asciiTheme="minorHAnsi" w:hAnsiTheme="minorHAnsi"/>
        </w:rPr>
        <w:t>Contener nombre y firma autógrafa o digitalizada y cédula de la persona que realiza el análisis</w:t>
      </w:r>
      <w:r w:rsidR="001D26E8">
        <w:rPr>
          <w:rFonts w:asciiTheme="minorHAnsi" w:hAnsiTheme="minorHAnsi"/>
        </w:rPr>
        <w:t>.</w:t>
      </w:r>
      <w:r w:rsidRPr="00C07CE3">
        <w:rPr>
          <w:rFonts w:asciiTheme="minorHAnsi" w:hAnsiTheme="minorHAnsi"/>
        </w:rPr>
        <w:t xml:space="preserve"> </w:t>
      </w:r>
    </w:p>
    <w:p w14:paraId="7EB306E3" w14:textId="77777777" w:rsidR="007939CF" w:rsidRPr="00C07CE3" w:rsidRDefault="007939CF" w:rsidP="00185719">
      <w:pPr>
        <w:pStyle w:val="Prrafodelista"/>
        <w:numPr>
          <w:ilvl w:val="0"/>
          <w:numId w:val="41"/>
        </w:numPr>
        <w:contextualSpacing/>
        <w:jc w:val="both"/>
        <w:rPr>
          <w:rFonts w:asciiTheme="minorHAnsi" w:hAnsiTheme="minorHAnsi"/>
        </w:rPr>
      </w:pPr>
      <w:r w:rsidRPr="00C07CE3">
        <w:rPr>
          <w:rFonts w:asciiTheme="minorHAnsi" w:hAnsiTheme="minorHAnsi"/>
        </w:rPr>
        <w:t>Resultados de cada uno de los marcadores analizados con el nivel de corte correspondiente con su interpretación.</w:t>
      </w:r>
    </w:p>
    <w:p w14:paraId="351C2C60" w14:textId="77777777" w:rsidR="007939CF" w:rsidRPr="00C07CE3" w:rsidRDefault="007939CF" w:rsidP="007939CF">
      <w:pPr>
        <w:jc w:val="both"/>
        <w:rPr>
          <w:rFonts w:asciiTheme="minorHAnsi" w:hAnsiTheme="minorHAnsi"/>
        </w:rPr>
      </w:pPr>
    </w:p>
    <w:p w14:paraId="14DF26BC" w14:textId="77777777" w:rsidR="007939CF" w:rsidRPr="00C07CE3" w:rsidRDefault="007939CF" w:rsidP="007939CF">
      <w:pPr>
        <w:jc w:val="both"/>
        <w:rPr>
          <w:rFonts w:asciiTheme="minorHAnsi" w:hAnsiTheme="minorHAnsi"/>
        </w:rPr>
      </w:pPr>
      <w:r w:rsidRPr="00C07CE3">
        <w:rPr>
          <w:rFonts w:asciiTheme="minorHAnsi" w:hAnsiTheme="minorHAnsi"/>
        </w:rPr>
        <w:t>Reportes de resultados en la plataforma web:</w:t>
      </w:r>
    </w:p>
    <w:p w14:paraId="4FDDB531" w14:textId="77777777" w:rsidR="007939CF" w:rsidRPr="00C07CE3" w:rsidRDefault="007939CF" w:rsidP="007939CF">
      <w:pPr>
        <w:jc w:val="both"/>
        <w:rPr>
          <w:rFonts w:asciiTheme="minorHAnsi" w:hAnsiTheme="minorHAnsi"/>
        </w:rPr>
      </w:pPr>
      <w:r w:rsidRPr="00C07CE3">
        <w:rPr>
          <w:rFonts w:asciiTheme="minorHAnsi" w:hAnsiTheme="minorHAnsi"/>
        </w:rPr>
        <w:t xml:space="preserve">Búsqueda y posibilidad de impresión por: </w:t>
      </w:r>
    </w:p>
    <w:p w14:paraId="077CE9CD" w14:textId="7D22476F" w:rsidR="007939CF" w:rsidRPr="00C07CE3" w:rsidRDefault="007939CF" w:rsidP="00185719">
      <w:pPr>
        <w:pStyle w:val="Prrafodelista"/>
        <w:numPr>
          <w:ilvl w:val="0"/>
          <w:numId w:val="42"/>
        </w:numPr>
        <w:contextualSpacing/>
        <w:jc w:val="both"/>
        <w:rPr>
          <w:rFonts w:asciiTheme="minorHAnsi" w:hAnsiTheme="minorHAnsi"/>
        </w:rPr>
      </w:pPr>
      <w:r w:rsidRPr="00C07CE3">
        <w:rPr>
          <w:rFonts w:asciiTheme="minorHAnsi" w:hAnsiTheme="minorHAnsi"/>
        </w:rPr>
        <w:t>Número de ficha (registro de paciente)</w:t>
      </w:r>
      <w:r w:rsidR="001D26E8">
        <w:rPr>
          <w:rFonts w:asciiTheme="minorHAnsi" w:hAnsiTheme="minorHAnsi"/>
        </w:rPr>
        <w:t>.</w:t>
      </w:r>
    </w:p>
    <w:p w14:paraId="5E221E82" w14:textId="271B7552" w:rsidR="007939CF" w:rsidRPr="00C07CE3" w:rsidRDefault="007939CF" w:rsidP="00185719">
      <w:pPr>
        <w:pStyle w:val="Prrafodelista"/>
        <w:numPr>
          <w:ilvl w:val="0"/>
          <w:numId w:val="42"/>
        </w:numPr>
        <w:contextualSpacing/>
        <w:jc w:val="both"/>
        <w:rPr>
          <w:rFonts w:asciiTheme="minorHAnsi" w:hAnsiTheme="minorHAnsi"/>
        </w:rPr>
      </w:pPr>
      <w:r w:rsidRPr="00C07CE3">
        <w:rPr>
          <w:rFonts w:asciiTheme="minorHAnsi" w:hAnsiTheme="minorHAnsi"/>
        </w:rPr>
        <w:t>Nombre de la madre</w:t>
      </w:r>
      <w:r w:rsidR="001D26E8">
        <w:rPr>
          <w:rFonts w:asciiTheme="minorHAnsi" w:hAnsiTheme="minorHAnsi"/>
        </w:rPr>
        <w:t>.</w:t>
      </w:r>
    </w:p>
    <w:p w14:paraId="5DF9548A" w14:textId="63709857" w:rsidR="007939CF" w:rsidRPr="00C07CE3" w:rsidRDefault="007939CF" w:rsidP="00185719">
      <w:pPr>
        <w:pStyle w:val="Prrafodelista"/>
        <w:numPr>
          <w:ilvl w:val="0"/>
          <w:numId w:val="42"/>
        </w:numPr>
        <w:contextualSpacing/>
        <w:jc w:val="both"/>
        <w:rPr>
          <w:rFonts w:asciiTheme="minorHAnsi" w:hAnsiTheme="minorHAnsi"/>
        </w:rPr>
      </w:pPr>
      <w:r w:rsidRPr="00C07CE3">
        <w:rPr>
          <w:rFonts w:asciiTheme="minorHAnsi" w:hAnsiTheme="minorHAnsi"/>
        </w:rPr>
        <w:t>Mes y año (Fecha de Nacimiento)</w:t>
      </w:r>
      <w:r w:rsidR="001D26E8">
        <w:rPr>
          <w:rFonts w:asciiTheme="minorHAnsi" w:hAnsiTheme="minorHAnsi"/>
        </w:rPr>
        <w:t>.</w:t>
      </w:r>
    </w:p>
    <w:p w14:paraId="412D20E1" w14:textId="71911B5E" w:rsidR="007939CF" w:rsidRPr="00C07CE3" w:rsidRDefault="007939CF" w:rsidP="00185719">
      <w:pPr>
        <w:pStyle w:val="Prrafodelista"/>
        <w:numPr>
          <w:ilvl w:val="0"/>
          <w:numId w:val="42"/>
        </w:numPr>
        <w:contextualSpacing/>
        <w:jc w:val="both"/>
        <w:rPr>
          <w:rFonts w:asciiTheme="minorHAnsi" w:hAnsiTheme="minorHAnsi"/>
        </w:rPr>
      </w:pPr>
      <w:r w:rsidRPr="00C07CE3">
        <w:rPr>
          <w:rFonts w:asciiTheme="minorHAnsi" w:hAnsiTheme="minorHAnsi"/>
        </w:rPr>
        <w:t>Fecha de toma</w:t>
      </w:r>
      <w:r w:rsidR="001D26E8">
        <w:rPr>
          <w:rFonts w:asciiTheme="minorHAnsi" w:hAnsiTheme="minorHAnsi"/>
        </w:rPr>
        <w:t>.</w:t>
      </w:r>
    </w:p>
    <w:p w14:paraId="7B531D0B" w14:textId="66D3D637" w:rsidR="007939CF" w:rsidRPr="00C07CE3" w:rsidRDefault="007939CF" w:rsidP="00185719">
      <w:pPr>
        <w:pStyle w:val="Prrafodelista"/>
        <w:numPr>
          <w:ilvl w:val="0"/>
          <w:numId w:val="42"/>
        </w:numPr>
        <w:contextualSpacing/>
        <w:jc w:val="both"/>
        <w:rPr>
          <w:rFonts w:asciiTheme="minorHAnsi" w:hAnsiTheme="minorHAnsi"/>
        </w:rPr>
      </w:pPr>
      <w:r w:rsidRPr="00C07CE3">
        <w:rPr>
          <w:rFonts w:asciiTheme="minorHAnsi" w:hAnsiTheme="minorHAnsi"/>
        </w:rPr>
        <w:t>Fecha de ingreso a laboratorio</w:t>
      </w:r>
      <w:r w:rsidR="001D26E8">
        <w:rPr>
          <w:rFonts w:asciiTheme="minorHAnsi" w:hAnsiTheme="minorHAnsi"/>
        </w:rPr>
        <w:t>.</w:t>
      </w:r>
    </w:p>
    <w:p w14:paraId="3E8E2FE0" w14:textId="4F116DBE" w:rsidR="007939CF" w:rsidRPr="00C07CE3" w:rsidRDefault="007939CF" w:rsidP="00185719">
      <w:pPr>
        <w:pStyle w:val="Prrafodelista"/>
        <w:numPr>
          <w:ilvl w:val="0"/>
          <w:numId w:val="42"/>
        </w:numPr>
        <w:contextualSpacing/>
        <w:jc w:val="both"/>
        <w:rPr>
          <w:rFonts w:asciiTheme="minorHAnsi" w:hAnsiTheme="minorHAnsi"/>
        </w:rPr>
      </w:pPr>
      <w:r w:rsidRPr="00C07CE3">
        <w:rPr>
          <w:rFonts w:asciiTheme="minorHAnsi" w:hAnsiTheme="minorHAnsi"/>
        </w:rPr>
        <w:t>Fec</w:t>
      </w:r>
      <w:r w:rsidR="001D26E8">
        <w:rPr>
          <w:rFonts w:asciiTheme="minorHAnsi" w:hAnsiTheme="minorHAnsi"/>
        </w:rPr>
        <w:t>ha de notificación de resultado.</w:t>
      </w:r>
    </w:p>
    <w:p w14:paraId="6FCF6808" w14:textId="5F20647E" w:rsidR="007939CF" w:rsidRPr="00C07CE3" w:rsidRDefault="007939CF" w:rsidP="00185719">
      <w:pPr>
        <w:pStyle w:val="Prrafodelista"/>
        <w:numPr>
          <w:ilvl w:val="0"/>
          <w:numId w:val="42"/>
        </w:numPr>
        <w:contextualSpacing/>
        <w:jc w:val="both"/>
        <w:rPr>
          <w:rFonts w:asciiTheme="minorHAnsi" w:hAnsiTheme="minorHAnsi"/>
        </w:rPr>
      </w:pPr>
      <w:r w:rsidRPr="00C07CE3">
        <w:rPr>
          <w:rFonts w:asciiTheme="minorHAnsi" w:hAnsiTheme="minorHAnsi"/>
        </w:rPr>
        <w:t>Lugar de la toma Hospital /jurisdicción</w:t>
      </w:r>
      <w:r w:rsidR="001D26E8">
        <w:rPr>
          <w:rFonts w:asciiTheme="minorHAnsi" w:hAnsiTheme="minorHAnsi"/>
        </w:rPr>
        <w:t>.</w:t>
      </w:r>
    </w:p>
    <w:p w14:paraId="02D6FBF0" w14:textId="77777777" w:rsidR="007939CF" w:rsidRPr="00C07CE3" w:rsidRDefault="007939CF" w:rsidP="00185719">
      <w:pPr>
        <w:pStyle w:val="Prrafodelista"/>
        <w:numPr>
          <w:ilvl w:val="0"/>
          <w:numId w:val="42"/>
        </w:numPr>
        <w:contextualSpacing/>
        <w:jc w:val="both"/>
        <w:rPr>
          <w:rFonts w:asciiTheme="minorHAnsi" w:hAnsiTheme="minorHAnsi"/>
        </w:rPr>
      </w:pPr>
      <w:r w:rsidRPr="00C07CE3">
        <w:rPr>
          <w:rFonts w:asciiTheme="minorHAnsi" w:hAnsiTheme="minorHAnsi"/>
        </w:rPr>
        <w:t>Muestra inadecuada</w:t>
      </w:r>
    </w:p>
    <w:p w14:paraId="0C8BD193" w14:textId="6AABF17B" w:rsidR="007939CF" w:rsidRPr="00C07CE3" w:rsidRDefault="007939CF" w:rsidP="00185719">
      <w:pPr>
        <w:pStyle w:val="Prrafodelista"/>
        <w:numPr>
          <w:ilvl w:val="0"/>
          <w:numId w:val="42"/>
        </w:numPr>
        <w:contextualSpacing/>
        <w:jc w:val="both"/>
        <w:rPr>
          <w:rFonts w:asciiTheme="minorHAnsi" w:hAnsiTheme="minorHAnsi"/>
        </w:rPr>
      </w:pPr>
      <w:r w:rsidRPr="00C07CE3">
        <w:rPr>
          <w:rFonts w:asciiTheme="minorHAnsi" w:hAnsiTheme="minorHAnsi"/>
        </w:rPr>
        <w:lastRenderedPageBreak/>
        <w:t>Resultados sospechosos por marcador</w:t>
      </w:r>
      <w:r w:rsidR="001D26E8">
        <w:rPr>
          <w:rFonts w:asciiTheme="minorHAnsi" w:hAnsiTheme="minorHAnsi"/>
        </w:rPr>
        <w:t>.</w:t>
      </w:r>
    </w:p>
    <w:p w14:paraId="6AF3AE66" w14:textId="615BE541" w:rsidR="007939CF" w:rsidRPr="00C07CE3" w:rsidRDefault="007939CF" w:rsidP="00185719">
      <w:pPr>
        <w:pStyle w:val="Prrafodelista"/>
        <w:numPr>
          <w:ilvl w:val="0"/>
          <w:numId w:val="42"/>
        </w:numPr>
        <w:contextualSpacing/>
        <w:jc w:val="both"/>
        <w:rPr>
          <w:rFonts w:asciiTheme="minorHAnsi" w:hAnsiTheme="minorHAnsi"/>
        </w:rPr>
      </w:pPr>
      <w:r w:rsidRPr="00C07CE3">
        <w:rPr>
          <w:rFonts w:asciiTheme="minorHAnsi" w:hAnsiTheme="minorHAnsi"/>
        </w:rPr>
        <w:t>Resultados de la prueba confirmatoria (sano enfermo)</w:t>
      </w:r>
      <w:r w:rsidR="001D26E8">
        <w:rPr>
          <w:rFonts w:asciiTheme="minorHAnsi" w:hAnsiTheme="minorHAnsi"/>
        </w:rPr>
        <w:t>.</w:t>
      </w:r>
    </w:p>
    <w:p w14:paraId="21766028" w14:textId="764FFE1F" w:rsidR="007939CF" w:rsidRPr="00C07CE3" w:rsidRDefault="007939CF" w:rsidP="00185719">
      <w:pPr>
        <w:pStyle w:val="Prrafodelista"/>
        <w:numPr>
          <w:ilvl w:val="0"/>
          <w:numId w:val="42"/>
        </w:numPr>
        <w:contextualSpacing/>
        <w:jc w:val="both"/>
        <w:rPr>
          <w:rFonts w:asciiTheme="minorHAnsi" w:hAnsiTheme="minorHAnsi"/>
        </w:rPr>
      </w:pPr>
      <w:r w:rsidRPr="00C07CE3">
        <w:rPr>
          <w:rFonts w:asciiTheme="minorHAnsi" w:hAnsiTheme="minorHAnsi"/>
        </w:rPr>
        <w:t>Muestras recibidas en el periodo de fe</w:t>
      </w:r>
      <w:r w:rsidR="001D26E8">
        <w:rPr>
          <w:rFonts w:asciiTheme="minorHAnsi" w:hAnsiTheme="minorHAnsi"/>
        </w:rPr>
        <w:t>chas determinado por el usuario.</w:t>
      </w:r>
    </w:p>
    <w:p w14:paraId="55539275" w14:textId="75D4E1CC" w:rsidR="007939CF" w:rsidRPr="00C07CE3" w:rsidRDefault="007939CF" w:rsidP="00185719">
      <w:pPr>
        <w:pStyle w:val="Prrafodelista"/>
        <w:numPr>
          <w:ilvl w:val="0"/>
          <w:numId w:val="42"/>
        </w:numPr>
        <w:contextualSpacing/>
        <w:jc w:val="both"/>
        <w:rPr>
          <w:rFonts w:asciiTheme="minorHAnsi" w:hAnsiTheme="minorHAnsi"/>
        </w:rPr>
      </w:pPr>
      <w:r w:rsidRPr="00C07CE3">
        <w:rPr>
          <w:rFonts w:asciiTheme="minorHAnsi" w:hAnsiTheme="minorHAnsi"/>
        </w:rPr>
        <w:t>Muestras procesadas en el periodo de fechas determinado por el usuario</w:t>
      </w:r>
      <w:r w:rsidR="001D26E8">
        <w:rPr>
          <w:rFonts w:asciiTheme="minorHAnsi" w:hAnsiTheme="minorHAnsi"/>
        </w:rPr>
        <w:t>.</w:t>
      </w:r>
    </w:p>
    <w:p w14:paraId="022667A0" w14:textId="77777777" w:rsidR="007939CF" w:rsidRPr="00C07CE3" w:rsidRDefault="007939CF" w:rsidP="007939CF">
      <w:pPr>
        <w:jc w:val="both"/>
        <w:rPr>
          <w:rFonts w:asciiTheme="minorHAnsi" w:hAnsiTheme="minorHAnsi"/>
        </w:rPr>
      </w:pPr>
    </w:p>
    <w:p w14:paraId="166225CA" w14:textId="77777777" w:rsidR="007939CF" w:rsidRPr="00C07CE3" w:rsidRDefault="007939CF" w:rsidP="007939CF">
      <w:pPr>
        <w:jc w:val="both"/>
        <w:rPr>
          <w:rFonts w:asciiTheme="minorHAnsi" w:hAnsiTheme="minorHAnsi"/>
        </w:rPr>
      </w:pPr>
      <w:r w:rsidRPr="00B2305C">
        <w:rPr>
          <w:rFonts w:asciiTheme="minorHAnsi" w:hAnsiTheme="minorHAnsi"/>
        </w:rPr>
        <w:t>Reporte operativo en la plataforma web por fechas y por Hospital debe incluir:</w:t>
      </w:r>
    </w:p>
    <w:p w14:paraId="4E5086DC" w14:textId="02E736BD" w:rsidR="007939CF" w:rsidRPr="00B2305C" w:rsidRDefault="007939CF" w:rsidP="00B2305C">
      <w:pPr>
        <w:pStyle w:val="Prrafodelista"/>
        <w:numPr>
          <w:ilvl w:val="0"/>
          <w:numId w:val="43"/>
        </w:numPr>
        <w:contextualSpacing/>
        <w:jc w:val="both"/>
        <w:rPr>
          <w:rFonts w:asciiTheme="minorHAnsi" w:hAnsiTheme="minorHAnsi"/>
        </w:rPr>
      </w:pPr>
      <w:r w:rsidRPr="00B2305C">
        <w:rPr>
          <w:rFonts w:asciiTheme="minorHAnsi" w:hAnsiTheme="minorHAnsi"/>
        </w:rPr>
        <w:t>Servicios (número muestras) que recibió el LICITANTE ADJUDICADO por entidad</w:t>
      </w:r>
      <w:r w:rsidR="001D26E8" w:rsidRPr="00B2305C">
        <w:rPr>
          <w:rFonts w:asciiTheme="minorHAnsi" w:hAnsiTheme="minorHAnsi"/>
        </w:rPr>
        <w:t>.</w:t>
      </w:r>
    </w:p>
    <w:p w14:paraId="0252738D" w14:textId="77777777" w:rsidR="007939CF" w:rsidRPr="00B2305C" w:rsidRDefault="007939CF" w:rsidP="00B2305C">
      <w:pPr>
        <w:pStyle w:val="Prrafodelista"/>
        <w:numPr>
          <w:ilvl w:val="0"/>
          <w:numId w:val="43"/>
        </w:numPr>
        <w:contextualSpacing/>
        <w:jc w:val="both"/>
        <w:rPr>
          <w:rFonts w:asciiTheme="minorHAnsi" w:hAnsiTheme="minorHAnsi"/>
        </w:rPr>
      </w:pPr>
      <w:r w:rsidRPr="00B2305C">
        <w:rPr>
          <w:rFonts w:asciiTheme="minorHAnsi" w:hAnsiTheme="minorHAnsi"/>
        </w:rPr>
        <w:t>Servicios (número muestras) retenidas por el LICITANTE ADJUDICADO a causa de mala calidad.</w:t>
      </w:r>
    </w:p>
    <w:p w14:paraId="3027A298" w14:textId="77777777" w:rsidR="007939CF" w:rsidRPr="00B2305C" w:rsidRDefault="007939CF" w:rsidP="00B2305C">
      <w:pPr>
        <w:pStyle w:val="Prrafodelista"/>
        <w:numPr>
          <w:ilvl w:val="0"/>
          <w:numId w:val="43"/>
        </w:numPr>
        <w:contextualSpacing/>
        <w:jc w:val="both"/>
        <w:rPr>
          <w:rFonts w:asciiTheme="minorHAnsi" w:hAnsiTheme="minorHAnsi"/>
        </w:rPr>
      </w:pPr>
      <w:r w:rsidRPr="00B2305C">
        <w:rPr>
          <w:rFonts w:asciiTheme="minorHAnsi" w:hAnsiTheme="minorHAnsi"/>
        </w:rPr>
        <w:t>Servicios (número muestras) procedas por hospital.</w:t>
      </w:r>
    </w:p>
    <w:p w14:paraId="7B9567CD" w14:textId="3E995A86" w:rsidR="007939CF" w:rsidRPr="00B2305C" w:rsidRDefault="007939CF" w:rsidP="00B2305C">
      <w:pPr>
        <w:pStyle w:val="Prrafodelista"/>
        <w:numPr>
          <w:ilvl w:val="0"/>
          <w:numId w:val="43"/>
        </w:numPr>
        <w:contextualSpacing/>
        <w:jc w:val="both"/>
        <w:rPr>
          <w:rFonts w:asciiTheme="minorHAnsi" w:hAnsiTheme="minorHAnsi"/>
        </w:rPr>
      </w:pPr>
      <w:r w:rsidRPr="00B2305C">
        <w:rPr>
          <w:rFonts w:asciiTheme="minorHAnsi" w:hAnsiTheme="minorHAnsi"/>
        </w:rPr>
        <w:t>Servicios (número de muestras sospechosas por marcador y hospital/</w:t>
      </w:r>
      <w:r w:rsidR="000125FC" w:rsidRPr="00B2305C">
        <w:rPr>
          <w:rFonts w:asciiTheme="minorHAnsi" w:hAnsiTheme="minorHAnsi"/>
        </w:rPr>
        <w:t>jurisdicción)</w:t>
      </w:r>
    </w:p>
    <w:p w14:paraId="2DBC185D" w14:textId="77777777" w:rsidR="007939CF" w:rsidRPr="00B2305C" w:rsidRDefault="007939CF" w:rsidP="00B2305C">
      <w:pPr>
        <w:pStyle w:val="Prrafodelista"/>
        <w:numPr>
          <w:ilvl w:val="0"/>
          <w:numId w:val="43"/>
        </w:numPr>
        <w:contextualSpacing/>
        <w:jc w:val="both"/>
        <w:rPr>
          <w:rFonts w:asciiTheme="minorHAnsi" w:hAnsiTheme="minorHAnsi"/>
        </w:rPr>
      </w:pPr>
      <w:r w:rsidRPr="00B2305C">
        <w:rPr>
          <w:rFonts w:asciiTheme="minorHAnsi" w:hAnsiTheme="minorHAnsi"/>
        </w:rPr>
        <w:t>Servicios (número de muestras con pruebas confirmatorias, numero de muestras pendientes de confirmar, numero de recién nacidos sanos, número de enfermos por marcador y hospital.)</w:t>
      </w:r>
    </w:p>
    <w:p w14:paraId="23FF690D" w14:textId="77777777" w:rsidR="007939CF" w:rsidRPr="00B2305C" w:rsidRDefault="007939CF" w:rsidP="00B2305C">
      <w:pPr>
        <w:pStyle w:val="Prrafodelista"/>
        <w:numPr>
          <w:ilvl w:val="0"/>
          <w:numId w:val="43"/>
        </w:numPr>
        <w:contextualSpacing/>
        <w:jc w:val="both"/>
        <w:rPr>
          <w:rFonts w:asciiTheme="minorHAnsi" w:hAnsiTheme="minorHAnsi"/>
        </w:rPr>
      </w:pPr>
      <w:r w:rsidRPr="00B2305C">
        <w:rPr>
          <w:rFonts w:asciiTheme="minorHAnsi" w:hAnsiTheme="minorHAnsi"/>
        </w:rPr>
        <w:t xml:space="preserve">Servicios (número de muestras) con resultados entregados – capturados </w:t>
      </w:r>
      <w:r w:rsidRPr="002C7782">
        <w:rPr>
          <w:rFonts w:asciiTheme="minorHAnsi" w:hAnsiTheme="minorHAnsi"/>
        </w:rPr>
        <w:t>por hospital.</w:t>
      </w:r>
    </w:p>
    <w:p w14:paraId="186DD338" w14:textId="77777777" w:rsidR="007939CF" w:rsidRPr="00B2305C" w:rsidRDefault="007939CF" w:rsidP="00B2305C">
      <w:pPr>
        <w:pStyle w:val="Prrafodelista"/>
        <w:numPr>
          <w:ilvl w:val="0"/>
          <w:numId w:val="43"/>
        </w:numPr>
        <w:contextualSpacing/>
        <w:jc w:val="both"/>
        <w:rPr>
          <w:rFonts w:asciiTheme="minorHAnsi" w:hAnsiTheme="minorHAnsi"/>
        </w:rPr>
      </w:pPr>
      <w:r w:rsidRPr="00B2305C">
        <w:rPr>
          <w:rFonts w:asciiTheme="minorHAnsi" w:hAnsiTheme="minorHAnsi"/>
        </w:rPr>
        <w:t>Desglose de casos reportados para seguimiento médico, por unidad médica y por enfermedad detectada.</w:t>
      </w:r>
    </w:p>
    <w:p w14:paraId="484CC75C" w14:textId="77777777" w:rsidR="007939CF" w:rsidRPr="00B2305C" w:rsidRDefault="007939CF" w:rsidP="00B2305C">
      <w:pPr>
        <w:pStyle w:val="Prrafodelista"/>
        <w:numPr>
          <w:ilvl w:val="0"/>
          <w:numId w:val="43"/>
        </w:numPr>
        <w:contextualSpacing/>
        <w:jc w:val="both"/>
        <w:rPr>
          <w:rFonts w:asciiTheme="minorHAnsi" w:hAnsiTheme="minorHAnsi"/>
        </w:rPr>
      </w:pPr>
      <w:r w:rsidRPr="00B2305C">
        <w:rPr>
          <w:rFonts w:asciiTheme="minorHAnsi" w:hAnsiTheme="minorHAnsi"/>
        </w:rPr>
        <w:t>Número de pacientes tamizados por unidad médica.</w:t>
      </w:r>
    </w:p>
    <w:p w14:paraId="44890138" w14:textId="77777777" w:rsidR="007939CF" w:rsidRPr="00B2305C" w:rsidRDefault="007939CF" w:rsidP="00B2305C">
      <w:pPr>
        <w:pStyle w:val="Prrafodelista"/>
        <w:numPr>
          <w:ilvl w:val="0"/>
          <w:numId w:val="43"/>
        </w:numPr>
        <w:contextualSpacing/>
        <w:jc w:val="both"/>
        <w:rPr>
          <w:rFonts w:asciiTheme="minorHAnsi" w:hAnsiTheme="minorHAnsi"/>
        </w:rPr>
      </w:pPr>
      <w:r w:rsidRPr="00B2305C">
        <w:rPr>
          <w:rFonts w:asciiTheme="minorHAnsi" w:hAnsiTheme="minorHAnsi"/>
        </w:rPr>
        <w:t>Incidencia encontrada para cada enfermedad por cada mil pacientes tamizados.</w:t>
      </w:r>
    </w:p>
    <w:p w14:paraId="5700914B" w14:textId="77777777" w:rsidR="007939CF" w:rsidRPr="00C07CE3" w:rsidRDefault="007939CF" w:rsidP="007939CF">
      <w:pPr>
        <w:jc w:val="both"/>
        <w:rPr>
          <w:rFonts w:asciiTheme="minorHAnsi" w:hAnsiTheme="minorHAnsi"/>
        </w:rPr>
      </w:pPr>
    </w:p>
    <w:p w14:paraId="4BD2BCD1" w14:textId="77777777" w:rsidR="007939CF" w:rsidRPr="00C07CE3" w:rsidRDefault="007939CF" w:rsidP="007939CF">
      <w:pPr>
        <w:ind w:left="405"/>
        <w:jc w:val="both"/>
        <w:rPr>
          <w:rFonts w:asciiTheme="minorHAnsi" w:hAnsiTheme="minorHAnsi"/>
        </w:rPr>
      </w:pPr>
      <w:r w:rsidRPr="00C07CE3">
        <w:rPr>
          <w:rFonts w:asciiTheme="minorHAnsi" w:hAnsiTheme="minorHAnsi"/>
        </w:rPr>
        <w:t>Los resultados de las pruebas confirmatorias deberán incluir además de los requisitos antes mencionados para las pruebas de tamizaje, la técnica utilizada para su confirmación, las fechas de toma de la muestra, de recolección, de ingreso al laboratorio y de notificación de los resultados, además de un apartado que permita claramente interpretar el resultado de la prueba confirmatoria.</w:t>
      </w:r>
    </w:p>
    <w:p w14:paraId="3981B6AB" w14:textId="77777777" w:rsidR="00362DC9" w:rsidRDefault="00362DC9" w:rsidP="00C13F6D">
      <w:pPr>
        <w:tabs>
          <w:tab w:val="right" w:pos="426"/>
        </w:tabs>
        <w:ind w:left="426"/>
        <w:jc w:val="both"/>
        <w:rPr>
          <w:rFonts w:ascii="Calibri" w:hAnsi="Calibri"/>
          <w:b/>
          <w:highlight w:val="yellow"/>
        </w:rPr>
      </w:pPr>
    </w:p>
    <w:p w14:paraId="1CB04CA4" w14:textId="1FE32E6B" w:rsidR="00C13F6D" w:rsidRPr="002C7782" w:rsidRDefault="00C13F6D" w:rsidP="00C13F6D">
      <w:pPr>
        <w:tabs>
          <w:tab w:val="right" w:pos="426"/>
        </w:tabs>
        <w:ind w:left="426"/>
        <w:jc w:val="both"/>
        <w:rPr>
          <w:rFonts w:ascii="Arial" w:hAnsi="Arial" w:cs="Arial"/>
        </w:rPr>
      </w:pPr>
      <w:r w:rsidRPr="00362DC9">
        <w:rPr>
          <w:rFonts w:ascii="Calibri" w:hAnsi="Calibri"/>
          <w:b/>
        </w:rPr>
        <w:t xml:space="preserve">1.3.- Período de Garantía sobre la Calidad del Servicio: </w:t>
      </w:r>
      <w:r w:rsidRPr="00362DC9">
        <w:rPr>
          <w:rFonts w:ascii="Calibri" w:hAnsi="Calibri"/>
        </w:rPr>
        <w:t xml:space="preserve">El período de garantía de la prestación del servicio, estará sujeta </w:t>
      </w:r>
      <w:r w:rsidR="002C7782">
        <w:rPr>
          <w:rFonts w:ascii="Calibri" w:hAnsi="Calibri"/>
        </w:rPr>
        <w:t>como mínimo, a un a</w:t>
      </w:r>
      <w:r w:rsidR="002C7782">
        <w:rPr>
          <w:rFonts w:ascii="Arial" w:hAnsi="Arial" w:cs="Arial"/>
        </w:rPr>
        <w:t>ño.</w:t>
      </w:r>
    </w:p>
    <w:p w14:paraId="3278F6D6" w14:textId="77777777" w:rsidR="00C13F6D" w:rsidRPr="000125FC" w:rsidRDefault="00C13F6D" w:rsidP="00C13F6D">
      <w:pPr>
        <w:tabs>
          <w:tab w:val="right" w:pos="426"/>
          <w:tab w:val="right" w:pos="1276"/>
        </w:tabs>
        <w:ind w:left="426"/>
        <w:jc w:val="both"/>
        <w:rPr>
          <w:rFonts w:ascii="Calibri" w:hAnsi="Calibri"/>
          <w:b/>
          <w:highlight w:val="yellow"/>
        </w:rPr>
      </w:pPr>
    </w:p>
    <w:p w14:paraId="65A23F9D" w14:textId="3E69CAFC" w:rsidR="00C13F6D" w:rsidRPr="001D26E8" w:rsidRDefault="000125FC" w:rsidP="00163A2D">
      <w:pPr>
        <w:pStyle w:val="Prrafodelista"/>
        <w:numPr>
          <w:ilvl w:val="1"/>
          <w:numId w:val="24"/>
        </w:numPr>
        <w:tabs>
          <w:tab w:val="right" w:pos="993"/>
        </w:tabs>
        <w:ind w:left="709" w:hanging="283"/>
        <w:jc w:val="both"/>
        <w:rPr>
          <w:rFonts w:ascii="Calibri" w:hAnsi="Calibri"/>
          <w:b/>
        </w:rPr>
      </w:pPr>
      <w:r w:rsidRPr="001D26E8">
        <w:rPr>
          <w:rFonts w:ascii="Calibri" w:hAnsi="Calibri"/>
          <w:b/>
        </w:rPr>
        <w:t>. -</w:t>
      </w:r>
      <w:r w:rsidR="00C13F6D" w:rsidRPr="001D26E8">
        <w:rPr>
          <w:rFonts w:ascii="Calibri" w:hAnsi="Calibri"/>
          <w:b/>
        </w:rPr>
        <w:t xml:space="preserve"> Supervisión: </w:t>
      </w:r>
      <w:r w:rsidR="00C13F6D" w:rsidRPr="001D26E8">
        <w:rPr>
          <w:rFonts w:ascii="Calibri" w:hAnsi="Calibri"/>
        </w:rPr>
        <w:t>La supervisión será llevada a cabo por el personal de ingeniería biomédica o el que designe cada una de las unidades aplicativas y se hará conforme a los lineamientos de la Convocante durante la prestación del servicio.</w:t>
      </w:r>
    </w:p>
    <w:p w14:paraId="1C6F5C01" w14:textId="77777777" w:rsidR="00C13F6D" w:rsidRPr="000125FC" w:rsidRDefault="00C13F6D" w:rsidP="00C13F6D">
      <w:pPr>
        <w:tabs>
          <w:tab w:val="right" w:pos="426"/>
          <w:tab w:val="left" w:pos="851"/>
          <w:tab w:val="right" w:pos="1276"/>
        </w:tabs>
        <w:ind w:left="426" w:right="49"/>
        <w:jc w:val="both"/>
        <w:rPr>
          <w:rFonts w:ascii="Calibri" w:hAnsi="Calibri"/>
          <w:highlight w:val="yellow"/>
        </w:rPr>
      </w:pPr>
    </w:p>
    <w:p w14:paraId="1774FACA" w14:textId="34EC0274" w:rsidR="000125FC" w:rsidRPr="000125FC" w:rsidRDefault="00C13F6D" w:rsidP="000125FC">
      <w:pPr>
        <w:pStyle w:val="Prrafodelista"/>
        <w:numPr>
          <w:ilvl w:val="1"/>
          <w:numId w:val="24"/>
        </w:numPr>
        <w:tabs>
          <w:tab w:val="right" w:pos="709"/>
        </w:tabs>
        <w:ind w:left="426" w:firstLine="0"/>
        <w:jc w:val="both"/>
        <w:rPr>
          <w:rFonts w:ascii="Calibri" w:hAnsi="Calibri"/>
          <w:b/>
        </w:rPr>
      </w:pPr>
      <w:r w:rsidRPr="009A42C4">
        <w:rPr>
          <w:rFonts w:ascii="Calibri" w:hAnsi="Calibri"/>
          <w:b/>
        </w:rPr>
        <w:t xml:space="preserve">.- Devoluciones: </w:t>
      </w:r>
      <w:r w:rsidRPr="009A42C4">
        <w:rPr>
          <w:rFonts w:ascii="Calibri" w:hAnsi="Calibri"/>
          <w:sz w:val="22"/>
        </w:rPr>
        <w:t>E</w:t>
      </w:r>
      <w:r w:rsidRPr="009A42C4">
        <w:rPr>
          <w:rFonts w:ascii="Calibri" w:hAnsi="Calibr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14:paraId="5DCB9D42" w14:textId="77777777" w:rsidR="00C13F6D" w:rsidRPr="009A42C4" w:rsidRDefault="00C13F6D" w:rsidP="00C13F6D">
      <w:pPr>
        <w:ind w:left="284"/>
        <w:jc w:val="both"/>
        <w:rPr>
          <w:rFonts w:ascii="Calibri" w:hAnsi="Calibri" w:cs="Arial"/>
        </w:rPr>
      </w:pPr>
    </w:p>
    <w:p w14:paraId="675CDD24" w14:textId="77777777" w:rsidR="00C13F6D" w:rsidRPr="009A42C4" w:rsidRDefault="00C13F6D" w:rsidP="00C13F6D">
      <w:pPr>
        <w:ind w:left="284"/>
        <w:jc w:val="both"/>
        <w:rPr>
          <w:rFonts w:ascii="Calibri" w:hAnsi="Calibri" w:cs="Arial"/>
        </w:rPr>
      </w:pPr>
    </w:p>
    <w:p w14:paraId="709CAB0E" w14:textId="77777777" w:rsidR="00C13F6D" w:rsidRPr="009A42C4" w:rsidRDefault="00C13F6D" w:rsidP="00977DAE">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Calibri" w:hAnsi="Calibri"/>
          <w:b/>
        </w:rPr>
      </w:pPr>
      <w:r w:rsidRPr="009A42C4">
        <w:rPr>
          <w:rFonts w:ascii="Calibri" w:hAnsi="Calibri"/>
          <w:b/>
        </w:rPr>
        <w:t>REQUISITOS DE INSCRIPCIÓN QUE DEBERÁ PRESENTAR QUIEN DESEE INSCRIBIRSE Y PARTICIPAR EN EL CONCURSO.</w:t>
      </w:r>
    </w:p>
    <w:p w14:paraId="455B3764" w14:textId="77777777" w:rsidR="00C13F6D" w:rsidRPr="009A42C4" w:rsidRDefault="00C13F6D" w:rsidP="00C13F6D">
      <w:pPr>
        <w:jc w:val="both"/>
        <w:rPr>
          <w:rFonts w:ascii="Calibri" w:hAnsi="Calibri"/>
          <w:b/>
        </w:rPr>
      </w:pPr>
    </w:p>
    <w:p w14:paraId="5768C22E" w14:textId="77777777" w:rsidR="00C13F6D" w:rsidRPr="009A42C4" w:rsidRDefault="00C13F6D" w:rsidP="00C13F6D">
      <w:pPr>
        <w:ind w:left="284"/>
        <w:jc w:val="both"/>
        <w:rPr>
          <w:rFonts w:ascii="Calibri" w:hAnsi="Calibri"/>
          <w:b/>
          <w:u w:val="single"/>
        </w:rPr>
      </w:pPr>
      <w:r w:rsidRPr="009A42C4">
        <w:rPr>
          <w:rFonts w:ascii="Calibri" w:hAnsi="Calibri"/>
          <w:b/>
          <w:u w:val="single"/>
        </w:rPr>
        <w:t>2.1. Requisitos que deberán presentar los interesados al momento de su inscripción:</w:t>
      </w:r>
    </w:p>
    <w:p w14:paraId="68EE4A28" w14:textId="77777777" w:rsidR="00C13F6D" w:rsidRPr="009A42C4" w:rsidRDefault="00C13F6D" w:rsidP="00C13F6D">
      <w:pPr>
        <w:ind w:left="284"/>
        <w:jc w:val="both"/>
        <w:rPr>
          <w:rFonts w:ascii="Calibri" w:hAnsi="Calibri"/>
          <w:b/>
        </w:rPr>
      </w:pPr>
    </w:p>
    <w:p w14:paraId="189FCC81" w14:textId="77777777" w:rsidR="00C13F6D" w:rsidRPr="009A42C4" w:rsidRDefault="00C13F6D" w:rsidP="00C13F6D">
      <w:pPr>
        <w:pStyle w:val="Prrafodelista"/>
        <w:numPr>
          <w:ilvl w:val="0"/>
          <w:numId w:val="5"/>
        </w:numPr>
        <w:tabs>
          <w:tab w:val="right" w:pos="851"/>
        </w:tabs>
        <w:ind w:left="567" w:right="49" w:firstLine="0"/>
        <w:jc w:val="both"/>
        <w:rPr>
          <w:rFonts w:ascii="Calibri" w:hAnsi="Calibri"/>
          <w:bCs/>
        </w:rPr>
      </w:pPr>
      <w:r w:rsidRPr="009A42C4">
        <w:rPr>
          <w:rFonts w:ascii="Calibri" w:hAnsi="Calibri"/>
          <w:bCs/>
        </w:rPr>
        <w:t>Información sobre la compañía conforme a</w:t>
      </w:r>
      <w:r w:rsidR="00EA1C34">
        <w:rPr>
          <w:rFonts w:ascii="Calibri" w:hAnsi="Calibri"/>
          <w:bCs/>
        </w:rPr>
        <w:t>l</w:t>
      </w:r>
      <w:r w:rsidRPr="009A42C4">
        <w:rPr>
          <w:rFonts w:ascii="Calibri" w:hAnsi="Calibri"/>
          <w:bCs/>
        </w:rPr>
        <w:t xml:space="preserve"> Anexo 8, de estas bases. El domicilio que se señale en este anexo, será aquel en que el licitante pueda recibir todo tipo de notificaciones y documentos que resulten, así mismo deberá señalar un correo electrónico de contacto.</w:t>
      </w:r>
    </w:p>
    <w:p w14:paraId="457540E3" w14:textId="77777777" w:rsidR="00C13F6D" w:rsidRPr="009A42C4" w:rsidRDefault="00C13F6D" w:rsidP="00C13F6D">
      <w:pPr>
        <w:pStyle w:val="Prrafodelista"/>
        <w:tabs>
          <w:tab w:val="right" w:pos="851"/>
        </w:tabs>
        <w:ind w:left="567" w:right="49"/>
        <w:jc w:val="both"/>
        <w:rPr>
          <w:rFonts w:ascii="Calibri" w:hAnsi="Calibri"/>
          <w:bCs/>
        </w:rPr>
      </w:pPr>
    </w:p>
    <w:p w14:paraId="3E471E01" w14:textId="77777777" w:rsidR="00C13F6D" w:rsidRPr="009A42C4" w:rsidRDefault="00C13F6D" w:rsidP="00C13F6D">
      <w:pPr>
        <w:pStyle w:val="Prrafodelista"/>
        <w:numPr>
          <w:ilvl w:val="0"/>
          <w:numId w:val="5"/>
        </w:numPr>
        <w:tabs>
          <w:tab w:val="right" w:pos="851"/>
        </w:tabs>
        <w:ind w:left="567" w:right="49" w:firstLine="0"/>
        <w:jc w:val="both"/>
        <w:rPr>
          <w:rFonts w:ascii="Calibri" w:hAnsi="Calibri"/>
          <w:bCs/>
        </w:rPr>
      </w:pPr>
      <w:r w:rsidRPr="009A42C4">
        <w:rPr>
          <w:rFonts w:ascii="Calibri" w:hAnsi="Calibri"/>
          <w:bCs/>
        </w:rPr>
        <w:t xml:space="preserve">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 apertura económica y fallo, persona </w:t>
      </w:r>
      <w:r w:rsidRPr="009A42C4">
        <w:rPr>
          <w:rFonts w:ascii="Calibri" w:hAnsi="Calibri"/>
          <w:bCs/>
        </w:rPr>
        <w:lastRenderedPageBreak/>
        <w:t>distinta a la que firma las proposiciones, bastará con que presente un escrito (Carta Poder) en el que su firmante manifieste, bajo protesta de decir verdad, que cuenta con facultades suficientes para comprometerse por la persona que representa.</w:t>
      </w:r>
    </w:p>
    <w:p w14:paraId="4956E886" w14:textId="77777777" w:rsidR="00C13F6D" w:rsidRPr="009A42C4" w:rsidRDefault="00C13F6D" w:rsidP="00C13F6D">
      <w:pPr>
        <w:pStyle w:val="Prrafodelista"/>
        <w:tabs>
          <w:tab w:val="right" w:pos="851"/>
        </w:tabs>
        <w:ind w:left="567" w:right="49"/>
        <w:jc w:val="both"/>
        <w:rPr>
          <w:rFonts w:ascii="Calibri" w:hAnsi="Calibri"/>
          <w:bCs/>
        </w:rPr>
      </w:pPr>
    </w:p>
    <w:p w14:paraId="2623468E" w14:textId="219B7BC4" w:rsidR="00C13F6D" w:rsidRPr="009A42C4" w:rsidRDefault="000125FC" w:rsidP="00C13F6D">
      <w:pPr>
        <w:pStyle w:val="Prrafodelista"/>
        <w:numPr>
          <w:ilvl w:val="0"/>
          <w:numId w:val="5"/>
        </w:numPr>
        <w:tabs>
          <w:tab w:val="right" w:pos="851"/>
        </w:tabs>
        <w:ind w:left="567" w:right="49" w:firstLine="0"/>
        <w:jc w:val="both"/>
        <w:rPr>
          <w:rFonts w:ascii="Calibri" w:hAnsi="Calibri"/>
          <w:bCs/>
        </w:rPr>
      </w:pPr>
      <w:r w:rsidRPr="009A42C4">
        <w:rPr>
          <w:rFonts w:ascii="Calibri" w:hAnsi="Calibri"/>
          <w:bCs/>
        </w:rPr>
        <w:t>Tratándose de</w:t>
      </w:r>
      <w:r w:rsidR="00C13F6D" w:rsidRPr="009A42C4">
        <w:rPr>
          <w:rFonts w:ascii="Calibri" w:hAnsi="Calibri"/>
          <w:bCs/>
        </w:rPr>
        <w:t xml:space="preserve"> </w:t>
      </w:r>
      <w:r w:rsidRPr="009A42C4">
        <w:rPr>
          <w:rFonts w:ascii="Calibri" w:hAnsi="Calibri"/>
          <w:bCs/>
        </w:rPr>
        <w:t>Personas Físicas</w:t>
      </w:r>
      <w:r w:rsidR="00C13F6D" w:rsidRPr="009A42C4">
        <w:rPr>
          <w:rFonts w:ascii="Calibri" w:hAnsi="Calibri"/>
          <w:bCs/>
        </w:rPr>
        <w:t xml:space="preserve">: Deberán acreditar su personalidad a través de: Constancia de Alta ante la Secretaría de Hacienda y Crédito Público e identificación oficial con fotografía y con acta de nacimiento. </w:t>
      </w:r>
    </w:p>
    <w:p w14:paraId="32568250" w14:textId="77777777" w:rsidR="00C13F6D" w:rsidRPr="009A42C4" w:rsidRDefault="00C13F6D" w:rsidP="00C13F6D">
      <w:pPr>
        <w:pStyle w:val="Prrafodelista"/>
        <w:tabs>
          <w:tab w:val="right" w:pos="851"/>
        </w:tabs>
        <w:ind w:left="567" w:right="49"/>
        <w:jc w:val="both"/>
        <w:rPr>
          <w:rFonts w:ascii="Calibri" w:hAnsi="Calibri"/>
          <w:bCs/>
        </w:rPr>
      </w:pPr>
    </w:p>
    <w:p w14:paraId="3BD210E7" w14:textId="06DC4BB6" w:rsidR="00977DAE" w:rsidRPr="007346B1" w:rsidRDefault="00362DC9" w:rsidP="00977DAE">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04DF3F98" w14:textId="77777777" w:rsidR="00C13F6D" w:rsidRPr="009A42C4" w:rsidRDefault="00C13F6D" w:rsidP="00036D47">
      <w:pPr>
        <w:ind w:left="284"/>
        <w:jc w:val="both"/>
        <w:rPr>
          <w:rFonts w:ascii="Calibri" w:hAnsi="Calibri"/>
          <w:b/>
        </w:rPr>
      </w:pPr>
    </w:p>
    <w:p w14:paraId="03975D40" w14:textId="77777777" w:rsidR="00C13F6D" w:rsidRPr="009A42C4" w:rsidRDefault="00C13F6D" w:rsidP="00C13F6D">
      <w:pPr>
        <w:ind w:left="284"/>
        <w:jc w:val="both"/>
        <w:rPr>
          <w:rFonts w:ascii="Calibri" w:hAnsi="Calibri"/>
          <w:b/>
        </w:rPr>
      </w:pPr>
      <w:r w:rsidRPr="009A42C4">
        <w:rPr>
          <w:rFonts w:ascii="Calibri" w:hAnsi="Calibri"/>
        </w:rPr>
        <w:t>Los Licitantes que resulten adjudicados, previo a la firma de los contratos, deberán exhibir original para su cotejo y copia simple de los documentos a que se hace alusión en el formato que se integra como anexo 8.</w:t>
      </w:r>
    </w:p>
    <w:p w14:paraId="60E1081C" w14:textId="77777777" w:rsidR="00C13F6D" w:rsidRDefault="00C13F6D" w:rsidP="00C13F6D">
      <w:pPr>
        <w:ind w:left="284" w:right="-1"/>
        <w:jc w:val="both"/>
        <w:rPr>
          <w:rFonts w:ascii="Calibri" w:hAnsi="Calibri"/>
          <w:b/>
          <w:u w:val="single"/>
        </w:rPr>
      </w:pPr>
    </w:p>
    <w:p w14:paraId="34010C4A" w14:textId="77777777" w:rsidR="00C13F6D" w:rsidRPr="00487AE9" w:rsidRDefault="00C13F6D" w:rsidP="00C13F6D">
      <w:pPr>
        <w:ind w:left="284" w:right="-1"/>
        <w:jc w:val="both"/>
        <w:rPr>
          <w:rFonts w:ascii="Calibri" w:hAnsi="Calibri"/>
          <w:b/>
          <w:u w:val="single"/>
        </w:rPr>
      </w:pPr>
      <w:r>
        <w:rPr>
          <w:rFonts w:ascii="Calibri" w:hAnsi="Calibri"/>
          <w:b/>
          <w:u w:val="single"/>
        </w:rPr>
        <w:t>2.2. Inscripción de participantes:</w:t>
      </w:r>
    </w:p>
    <w:p w14:paraId="27413EDD" w14:textId="77777777" w:rsidR="00C13F6D" w:rsidRDefault="00C13F6D" w:rsidP="00C13F6D">
      <w:pPr>
        <w:ind w:right="-1"/>
        <w:jc w:val="both"/>
        <w:rPr>
          <w:rFonts w:ascii="Calibri" w:hAnsi="Calibri"/>
        </w:rPr>
      </w:pPr>
    </w:p>
    <w:p w14:paraId="0D155ECF" w14:textId="7B0B3A48" w:rsidR="00C13F6D" w:rsidRPr="0039320A" w:rsidRDefault="00C13F6D" w:rsidP="009D0A4B">
      <w:pPr>
        <w:ind w:left="284" w:right="-1"/>
        <w:jc w:val="both"/>
        <w:rPr>
          <w:rFonts w:ascii="Calibri" w:hAnsi="Calibri"/>
        </w:rPr>
      </w:pPr>
      <w:r w:rsidRPr="009D0A4B">
        <w:rPr>
          <w:rFonts w:ascii="Calibri" w:hAnsi="Calibri"/>
        </w:rPr>
        <w:t xml:space="preserve">Los interesados deberán acudir a solicitar su inscripción en el Departamento de </w:t>
      </w:r>
      <w:r w:rsidR="00E30FA9">
        <w:rPr>
          <w:rFonts w:ascii="Calibri" w:hAnsi="Calibri" w:cs="Arial"/>
        </w:rPr>
        <w:t>Control de Insumos y Almacén</w:t>
      </w:r>
      <w:r w:rsidR="00E30FA9" w:rsidRPr="009D0A4B">
        <w:rPr>
          <w:rFonts w:ascii="Calibri" w:hAnsi="Calibri"/>
        </w:rPr>
        <w:t xml:space="preserve"> </w:t>
      </w:r>
      <w:r w:rsidRPr="009D0A4B">
        <w:rPr>
          <w:rFonts w:ascii="Calibri" w:hAnsi="Calibri"/>
        </w:rPr>
        <w:t xml:space="preserve">ubicado en Matamoros 520 oriente, primer piso, Centro de la Ciudad, Monterrey, Nuevo León, C.P. 64000, Tel.: </w:t>
      </w:r>
      <w:r w:rsidR="00362DC9">
        <w:rPr>
          <w:rFonts w:ascii="Calibri" w:hAnsi="Calibri"/>
        </w:rPr>
        <w:t>81</w:t>
      </w:r>
      <w:r w:rsidR="009D0A4B">
        <w:rPr>
          <w:rFonts w:ascii="Calibri" w:hAnsi="Calibri"/>
        </w:rPr>
        <w:t>81307049</w:t>
      </w:r>
      <w:r w:rsidRPr="009D0A4B">
        <w:rPr>
          <w:rFonts w:ascii="Calibri" w:hAnsi="Calibri"/>
        </w:rPr>
        <w:t>, desde el día de publicación de la Convocatoria y hasta inclusive</w:t>
      </w:r>
      <w:r w:rsidR="00C66A85">
        <w:rPr>
          <w:rFonts w:ascii="Calibri" w:hAnsi="Calibri"/>
        </w:rPr>
        <w:t xml:space="preserve"> 24 horas hábiles previas</w:t>
      </w:r>
      <w:r w:rsidRPr="009D0A4B">
        <w:rPr>
          <w:rFonts w:ascii="Calibri" w:hAnsi="Calibri"/>
        </w:rPr>
        <w:t xml:space="preserve"> al acto de presentación y apertura de proposiciones de 9:00 a 14:00 horas, según lo establecido en el </w:t>
      </w:r>
      <w:r w:rsidRPr="009D0A4B">
        <w:rPr>
          <w:rFonts w:ascii="Calibri" w:hAnsi="Calibri"/>
          <w:i/>
        </w:rPr>
        <w:t>Artículo 66 del Reglamento</w:t>
      </w:r>
      <w:r w:rsidRPr="009D0A4B">
        <w:rPr>
          <w:rFonts w:ascii="Calibri" w:hAnsi="Calibri"/>
        </w:rPr>
        <w:t xml:space="preserve"> de la Ley de Adquisiciones, Arrendamientos y Contratación de Servicios del Estado de Nuevo León.</w:t>
      </w:r>
    </w:p>
    <w:p w14:paraId="07E2D95C" w14:textId="77777777" w:rsidR="00C13F6D" w:rsidRPr="0039320A" w:rsidRDefault="00C13F6D" w:rsidP="009D0A4B">
      <w:pPr>
        <w:ind w:left="284" w:right="-1"/>
        <w:jc w:val="both"/>
        <w:rPr>
          <w:rFonts w:ascii="Calibri" w:hAnsi="Calibri"/>
        </w:rPr>
      </w:pPr>
    </w:p>
    <w:p w14:paraId="24B94DB4" w14:textId="64E7DA67" w:rsidR="00C13F6D" w:rsidRDefault="00C13F6D" w:rsidP="009D0A4B">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14:paraId="2DB29735" w14:textId="375F9469" w:rsidR="000125FC" w:rsidRDefault="000125FC" w:rsidP="009D0A4B">
      <w:pPr>
        <w:ind w:left="284"/>
        <w:jc w:val="both"/>
        <w:rPr>
          <w:rFonts w:ascii="Calibri" w:hAnsi="Calibri"/>
        </w:rPr>
      </w:pPr>
    </w:p>
    <w:p w14:paraId="73E6BD77" w14:textId="77777777" w:rsidR="009D0A4B" w:rsidRDefault="009D0A4B" w:rsidP="009D0A4B">
      <w:pPr>
        <w:ind w:left="284"/>
        <w:jc w:val="both"/>
        <w:rPr>
          <w:rFonts w:ascii="Calibri" w:hAnsi="Calibri"/>
        </w:rPr>
      </w:pPr>
    </w:p>
    <w:p w14:paraId="75FF7E94" w14:textId="77777777" w:rsidR="00C13F6D" w:rsidRPr="009A42C4"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Calibri" w:hAnsi="Calibri"/>
          <w:b/>
        </w:rPr>
      </w:pPr>
      <w:r w:rsidRPr="009A42C4">
        <w:rPr>
          <w:rFonts w:ascii="Calibri" w:hAnsi="Calibri"/>
          <w:b/>
        </w:rPr>
        <w:t>3.</w:t>
      </w:r>
      <w:r w:rsidRPr="009A42C4">
        <w:rPr>
          <w:rFonts w:ascii="Calibri" w:hAnsi="Calibri"/>
          <w:b/>
        </w:rPr>
        <w:tab/>
        <w:t>FORMA DE PRESENTACIÓN Y DOCUMENTOS ESENCIALES QUE DEBERÁ DE CONTENER EL SOBRE TÉCNICO.</w:t>
      </w:r>
    </w:p>
    <w:p w14:paraId="65A7F9CF" w14:textId="77777777" w:rsidR="00C13F6D" w:rsidRPr="009A42C4" w:rsidRDefault="00C13F6D" w:rsidP="00C13F6D">
      <w:pPr>
        <w:ind w:right="49"/>
        <w:jc w:val="both"/>
        <w:rPr>
          <w:rFonts w:ascii="Calibri" w:hAnsi="Calibri"/>
          <w:b/>
        </w:rPr>
      </w:pPr>
    </w:p>
    <w:p w14:paraId="782778C0" w14:textId="77777777" w:rsidR="00C13F6D" w:rsidRPr="009A42C4" w:rsidRDefault="00C13F6D" w:rsidP="00C13F6D">
      <w:pPr>
        <w:pStyle w:val="Prrafodelista"/>
        <w:numPr>
          <w:ilvl w:val="0"/>
          <w:numId w:val="2"/>
        </w:numPr>
        <w:ind w:right="49"/>
        <w:jc w:val="both"/>
        <w:rPr>
          <w:rFonts w:ascii="Calibri" w:hAnsi="Calibri"/>
          <w:b/>
          <w:u w:val="single"/>
        </w:rPr>
      </w:pPr>
      <w:r w:rsidRPr="009A42C4">
        <w:rPr>
          <w:rFonts w:ascii="Calibri" w:hAnsi="Calibri"/>
          <w:b/>
          <w:u w:val="single"/>
        </w:rPr>
        <w:t>ASPECTOS GENERALES DE LAS PROPUESTAS:</w:t>
      </w:r>
    </w:p>
    <w:p w14:paraId="1D5055F0" w14:textId="77777777" w:rsidR="00C13F6D" w:rsidRPr="009A42C4" w:rsidRDefault="00C13F6D" w:rsidP="00C13F6D">
      <w:pPr>
        <w:pStyle w:val="Prrafodelista"/>
        <w:ind w:left="1065" w:right="49"/>
        <w:jc w:val="both"/>
        <w:rPr>
          <w:rFonts w:ascii="Calibri" w:hAnsi="Calibri"/>
          <w:b/>
        </w:rPr>
      </w:pPr>
    </w:p>
    <w:p w14:paraId="2DFD9927" w14:textId="684D3C0B" w:rsidR="00C13F6D" w:rsidRPr="009A42C4" w:rsidRDefault="00C13F6D" w:rsidP="00C13F6D">
      <w:pPr>
        <w:pStyle w:val="Ttulo1"/>
        <w:numPr>
          <w:ilvl w:val="0"/>
          <w:numId w:val="3"/>
        </w:numPr>
        <w:tabs>
          <w:tab w:val="clear" w:pos="1276"/>
          <w:tab w:val="right" w:pos="1418"/>
        </w:tabs>
        <w:ind w:left="1418" w:right="0"/>
        <w:rPr>
          <w:rFonts w:ascii="Calibri" w:hAnsi="Calibri" w:cs="Arial"/>
          <w:b w:val="0"/>
          <w:sz w:val="20"/>
        </w:rPr>
      </w:pPr>
      <w:r w:rsidRPr="009A42C4">
        <w:rPr>
          <w:rFonts w:ascii="Calibri" w:hAnsi="Calibri"/>
          <w:sz w:val="20"/>
          <w:lang w:val="es-ES"/>
        </w:rPr>
        <w:t xml:space="preserve">Idioma de las </w:t>
      </w:r>
      <w:r w:rsidR="004F4F74" w:rsidRPr="009A42C4">
        <w:rPr>
          <w:rFonts w:ascii="Calibri" w:hAnsi="Calibri"/>
          <w:sz w:val="20"/>
          <w:lang w:val="es-ES"/>
        </w:rPr>
        <w:t>Propuestas</w:t>
      </w:r>
      <w:r w:rsidR="004F4F74" w:rsidRPr="009A42C4">
        <w:rPr>
          <w:rFonts w:ascii="Calibri" w:hAnsi="Calibri"/>
          <w:b w:val="0"/>
          <w:bCs/>
          <w:sz w:val="20"/>
          <w:lang w:val="es-ES"/>
        </w:rPr>
        <w:t>. -</w:t>
      </w:r>
      <w:r w:rsidRPr="009A42C4">
        <w:rPr>
          <w:rFonts w:ascii="Calibri" w:hAnsi="Calibri"/>
          <w:b w:val="0"/>
          <w:bCs/>
          <w:sz w:val="20"/>
          <w:lang w:val="es-ES"/>
        </w:rPr>
        <w:t xml:space="preserve">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9A42C4">
        <w:rPr>
          <w:rFonts w:ascii="Calibri" w:hAnsi="Calibri" w:cs="Arial"/>
          <w:b w:val="0"/>
          <w:sz w:val="20"/>
        </w:rPr>
        <w:t>que venga acompañado de su correspondiente traducción al español, la cual prevalecerá para los efectos de interpretación de las propuestas.</w:t>
      </w:r>
    </w:p>
    <w:p w14:paraId="74E93326" w14:textId="77777777" w:rsidR="00C13F6D" w:rsidRPr="003E6595" w:rsidRDefault="00C13F6D" w:rsidP="00C13F6D"/>
    <w:p w14:paraId="315C2BAC" w14:textId="63EA374B" w:rsidR="00C13F6D" w:rsidRPr="009A42C4" w:rsidRDefault="00C13F6D" w:rsidP="00C13F6D">
      <w:pPr>
        <w:numPr>
          <w:ilvl w:val="0"/>
          <w:numId w:val="3"/>
        </w:numPr>
        <w:tabs>
          <w:tab w:val="right" w:pos="1418"/>
        </w:tabs>
        <w:ind w:left="1418"/>
        <w:jc w:val="both"/>
        <w:rPr>
          <w:rFonts w:ascii="Calibri" w:hAnsi="Calibri"/>
        </w:rPr>
      </w:pPr>
      <w:r w:rsidRPr="009A42C4">
        <w:rPr>
          <w:rFonts w:ascii="Calibri" w:hAnsi="Calibri"/>
          <w:b/>
          <w:bCs/>
        </w:rPr>
        <w:t xml:space="preserve">Presentación de las </w:t>
      </w:r>
      <w:r w:rsidR="004F4F74" w:rsidRPr="009A42C4">
        <w:rPr>
          <w:rFonts w:ascii="Calibri" w:hAnsi="Calibri"/>
          <w:b/>
          <w:bCs/>
        </w:rPr>
        <w:t>Propuestas. -</w:t>
      </w:r>
      <w:r w:rsidRPr="009A42C4">
        <w:rPr>
          <w:rFonts w:ascii="Calibri" w:hAnsi="Calibri"/>
          <w:b/>
          <w:bCs/>
        </w:rPr>
        <w:t xml:space="preserve"> </w:t>
      </w:r>
      <w:r w:rsidRPr="009A42C4">
        <w:rPr>
          <w:rFonts w:ascii="Calibri" w:hAnsi="Calibri"/>
        </w:rPr>
        <w:t>El Licitante presentará en original sus propuestas técnica y económica, en papel membretado de su empresa, llenado a máquina o computadora y firmado por el representante legal, en el formato anexo a las bases expedido por la Convocante.</w:t>
      </w:r>
    </w:p>
    <w:p w14:paraId="38042A7F" w14:textId="77777777" w:rsidR="00C13F6D" w:rsidRPr="009A42C4" w:rsidRDefault="00C13F6D" w:rsidP="00C13F6D">
      <w:pPr>
        <w:pStyle w:val="Prrafodelista"/>
        <w:rPr>
          <w:rFonts w:ascii="Calibri" w:hAnsi="Calibri"/>
        </w:rPr>
      </w:pPr>
    </w:p>
    <w:p w14:paraId="12DF08C8" w14:textId="7104B642" w:rsidR="00C13F6D" w:rsidRPr="009A42C4" w:rsidRDefault="00C13F6D" w:rsidP="00C13F6D">
      <w:pPr>
        <w:numPr>
          <w:ilvl w:val="0"/>
          <w:numId w:val="3"/>
        </w:numPr>
        <w:tabs>
          <w:tab w:val="right" w:pos="1418"/>
        </w:tabs>
        <w:ind w:left="1418"/>
        <w:jc w:val="both"/>
        <w:rPr>
          <w:rFonts w:ascii="Calibri" w:hAnsi="Calibri"/>
        </w:rPr>
      </w:pPr>
      <w:r w:rsidRPr="009A42C4">
        <w:rPr>
          <w:rFonts w:ascii="Calibri" w:hAnsi="Calibri"/>
          <w:b/>
        </w:rPr>
        <w:t xml:space="preserve">Costos de preparación de Propuestas. </w:t>
      </w:r>
      <w:r w:rsidRPr="009A42C4">
        <w:rPr>
          <w:rFonts w:ascii="Calibri" w:hAnsi="Calibr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w:t>
      </w:r>
      <w:r w:rsidR="004F4F74" w:rsidRPr="009A42C4">
        <w:rPr>
          <w:rFonts w:ascii="Calibri" w:hAnsi="Calibri"/>
        </w:rPr>
        <w:t>sea el</w:t>
      </w:r>
      <w:r w:rsidRPr="009A42C4">
        <w:rPr>
          <w:rFonts w:ascii="Calibri" w:hAnsi="Calibri"/>
        </w:rPr>
        <w:t xml:space="preserve"> resultado de la licitación pública nacional presencial.</w:t>
      </w:r>
    </w:p>
    <w:p w14:paraId="11608E71" w14:textId="77777777" w:rsidR="00C13F6D" w:rsidRPr="009A42C4" w:rsidRDefault="00C13F6D" w:rsidP="00C13F6D">
      <w:pPr>
        <w:pStyle w:val="Prrafodelista"/>
        <w:ind w:left="426"/>
        <w:rPr>
          <w:rFonts w:ascii="Calibri" w:hAnsi="Calibri"/>
        </w:rPr>
      </w:pPr>
    </w:p>
    <w:p w14:paraId="404537DA" w14:textId="77777777" w:rsidR="00C13F6D" w:rsidRPr="009A42C4" w:rsidRDefault="00C13F6D" w:rsidP="00343AA7">
      <w:pPr>
        <w:pStyle w:val="Prrafodelista"/>
        <w:numPr>
          <w:ilvl w:val="0"/>
          <w:numId w:val="2"/>
        </w:numPr>
        <w:tabs>
          <w:tab w:val="left" w:pos="720"/>
          <w:tab w:val="left" w:pos="9639"/>
        </w:tabs>
        <w:jc w:val="both"/>
        <w:rPr>
          <w:rFonts w:ascii="Calibri" w:hAnsi="Calibri"/>
          <w:b/>
          <w:u w:val="single"/>
        </w:rPr>
      </w:pPr>
      <w:r w:rsidRPr="009A42C4">
        <w:rPr>
          <w:rFonts w:ascii="Calibri" w:hAnsi="Calibri"/>
          <w:b/>
          <w:u w:val="single"/>
        </w:rPr>
        <w:t>PRESENTACIÓN DE LAS PROPUESTAS:</w:t>
      </w:r>
    </w:p>
    <w:p w14:paraId="3A7C85E1" w14:textId="77777777" w:rsidR="00C13F6D" w:rsidRPr="009A42C4" w:rsidRDefault="00C13F6D" w:rsidP="00343AA7">
      <w:pPr>
        <w:pStyle w:val="Prrafodelista"/>
        <w:tabs>
          <w:tab w:val="left" w:pos="720"/>
          <w:tab w:val="left" w:pos="9639"/>
        </w:tabs>
        <w:ind w:left="1065"/>
        <w:jc w:val="both"/>
        <w:rPr>
          <w:rFonts w:ascii="Calibri" w:hAnsi="Calibri"/>
          <w:b/>
        </w:rPr>
      </w:pPr>
    </w:p>
    <w:p w14:paraId="5628E0DA" w14:textId="63EC93B9" w:rsidR="00C13F6D" w:rsidRPr="009A42C4" w:rsidRDefault="00C13F6D" w:rsidP="00343AA7">
      <w:pPr>
        <w:pStyle w:val="Prrafodelista"/>
        <w:numPr>
          <w:ilvl w:val="0"/>
          <w:numId w:val="4"/>
        </w:numPr>
        <w:tabs>
          <w:tab w:val="left" w:pos="9639"/>
        </w:tabs>
        <w:ind w:left="1418"/>
        <w:jc w:val="both"/>
        <w:rPr>
          <w:rFonts w:ascii="Calibri" w:hAnsi="Calibri"/>
        </w:rPr>
      </w:pPr>
      <w:r w:rsidRPr="009A42C4">
        <w:rPr>
          <w:rFonts w:ascii="Calibri" w:hAnsi="Calibri"/>
        </w:rPr>
        <w:t xml:space="preserve">El Licitante deberá presentar </w:t>
      </w:r>
      <w:r w:rsidRPr="009A42C4">
        <w:rPr>
          <w:rFonts w:ascii="Calibri" w:hAnsi="Calibri"/>
          <w:b/>
        </w:rPr>
        <w:t>dos sobres cerrados</w:t>
      </w:r>
      <w:r w:rsidRPr="009A42C4">
        <w:rPr>
          <w:rFonts w:ascii="Calibri" w:hAnsi="Calibri"/>
        </w:rPr>
        <w:t>, rotulados con el nombre del licitante</w:t>
      </w:r>
      <w:r w:rsidR="00343AA7">
        <w:rPr>
          <w:rFonts w:ascii="Calibri" w:hAnsi="Calibri"/>
        </w:rPr>
        <w:t>,</w:t>
      </w:r>
      <w:r w:rsidRPr="009A42C4">
        <w:rPr>
          <w:rFonts w:ascii="Calibri" w:hAnsi="Calibri"/>
        </w:rPr>
        <w:t xml:space="preserve"> licitación en que participa, </w:t>
      </w:r>
      <w:r w:rsidR="00343AA7">
        <w:rPr>
          <w:rFonts w:ascii="Calibri" w:hAnsi="Calibri"/>
        </w:rPr>
        <w:t xml:space="preserve">y el título de propuesta técnica o económica, </w:t>
      </w:r>
      <w:r w:rsidRPr="009A42C4">
        <w:rPr>
          <w:rFonts w:ascii="Calibri" w:hAnsi="Calibri"/>
        </w:rPr>
        <w:t>dentro de dicho</w:t>
      </w:r>
      <w:r w:rsidR="00343AA7">
        <w:rPr>
          <w:rFonts w:ascii="Calibri" w:hAnsi="Calibri"/>
        </w:rPr>
        <w:t>s</w:t>
      </w:r>
      <w:r w:rsidRPr="009A42C4">
        <w:rPr>
          <w:rFonts w:ascii="Calibri" w:hAnsi="Calibri"/>
        </w:rPr>
        <w:t xml:space="preserve"> sobre</w:t>
      </w:r>
      <w:r w:rsidR="00343AA7">
        <w:rPr>
          <w:rFonts w:ascii="Calibri" w:hAnsi="Calibri"/>
        </w:rPr>
        <w:t>s</w:t>
      </w:r>
      <w:r w:rsidRPr="009A42C4">
        <w:rPr>
          <w:rFonts w:ascii="Calibri" w:hAnsi="Calibri"/>
        </w:rPr>
        <w:t xml:space="preserve"> debe</w:t>
      </w:r>
      <w:r w:rsidR="00362DC9">
        <w:rPr>
          <w:rFonts w:ascii="Calibri" w:hAnsi="Calibri"/>
        </w:rPr>
        <w:t>rá presentar en uno de ellos su propuesta técnica</w:t>
      </w:r>
      <w:r w:rsidRPr="009A42C4">
        <w:rPr>
          <w:rFonts w:ascii="Calibri" w:hAnsi="Calibri"/>
        </w:rPr>
        <w:t xml:space="preserve">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w:t>
      </w:r>
      <w:r w:rsidR="004F4F74" w:rsidRPr="009A42C4">
        <w:rPr>
          <w:rFonts w:ascii="Calibri" w:hAnsi="Calibri"/>
        </w:rPr>
        <w:t>que,</w:t>
      </w:r>
      <w:r w:rsidRPr="009A42C4">
        <w:rPr>
          <w:rFonts w:ascii="Calibri" w:hAnsi="Calibri"/>
        </w:rPr>
        <w:t xml:space="preserve"> para tal efecto, se anexan.</w:t>
      </w:r>
    </w:p>
    <w:p w14:paraId="7946FC69" w14:textId="77777777" w:rsidR="00C13F6D" w:rsidRPr="009A42C4" w:rsidRDefault="00C13F6D" w:rsidP="00343AA7">
      <w:pPr>
        <w:pStyle w:val="Prrafodelista"/>
        <w:tabs>
          <w:tab w:val="left" w:pos="9639"/>
        </w:tabs>
        <w:ind w:left="1418"/>
        <w:jc w:val="both"/>
        <w:rPr>
          <w:rFonts w:ascii="Calibri" w:hAnsi="Calibri"/>
        </w:rPr>
      </w:pPr>
    </w:p>
    <w:p w14:paraId="334E3398" w14:textId="77777777" w:rsidR="00C13F6D" w:rsidRPr="009A42C4" w:rsidRDefault="00C13F6D" w:rsidP="00343AA7">
      <w:pPr>
        <w:pStyle w:val="Prrafodelista"/>
        <w:numPr>
          <w:ilvl w:val="0"/>
          <w:numId w:val="4"/>
        </w:numPr>
        <w:tabs>
          <w:tab w:val="left" w:pos="9639"/>
        </w:tabs>
        <w:ind w:left="1418"/>
        <w:jc w:val="both"/>
        <w:rPr>
          <w:rFonts w:ascii="Calibri" w:hAnsi="Calibri"/>
        </w:rPr>
      </w:pPr>
      <w:r w:rsidRPr="009A42C4">
        <w:rPr>
          <w:rFonts w:ascii="Calibri" w:hAnsi="Calibri"/>
        </w:rPr>
        <w:t>Las propuestas técnicas y económicas, así como todos los anexos incluidos dentro del sobre técnico y económico, 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14:paraId="5A1E13FA" w14:textId="77777777" w:rsidR="00C13F6D" w:rsidRPr="009A42C4" w:rsidRDefault="00C13F6D" w:rsidP="00C13F6D">
      <w:pPr>
        <w:pStyle w:val="Prrafodelista"/>
        <w:tabs>
          <w:tab w:val="left" w:pos="720"/>
          <w:tab w:val="left" w:pos="9639"/>
        </w:tabs>
        <w:ind w:left="426"/>
        <w:jc w:val="both"/>
        <w:rPr>
          <w:rFonts w:ascii="Calibri" w:hAnsi="Calibri"/>
        </w:rPr>
      </w:pPr>
    </w:p>
    <w:p w14:paraId="4EF13BC8" w14:textId="77777777" w:rsidR="00C13F6D" w:rsidRPr="009A42C4" w:rsidRDefault="00C13F6D" w:rsidP="00C13F6D">
      <w:pPr>
        <w:pStyle w:val="Prrafodelista"/>
        <w:numPr>
          <w:ilvl w:val="0"/>
          <w:numId w:val="2"/>
        </w:numPr>
        <w:ind w:right="49"/>
        <w:jc w:val="both"/>
        <w:rPr>
          <w:rFonts w:ascii="Calibri" w:hAnsi="Calibri"/>
          <w:b/>
          <w:bCs/>
          <w:u w:val="single"/>
        </w:rPr>
      </w:pPr>
      <w:r w:rsidRPr="009A42C4">
        <w:rPr>
          <w:rFonts w:ascii="Calibri" w:hAnsi="Calibri"/>
          <w:b/>
          <w:bCs/>
          <w:u w:val="single"/>
        </w:rPr>
        <w:t>EL SOBRE DE DOCUMENTOS DE PROPUESTA TÉCNICA DEBERÁ CONTENER:</w:t>
      </w:r>
    </w:p>
    <w:p w14:paraId="178F38F5" w14:textId="77777777" w:rsidR="00C13F6D" w:rsidRPr="009A42C4" w:rsidRDefault="00C13F6D" w:rsidP="00C13F6D">
      <w:pPr>
        <w:pStyle w:val="Prrafodelista"/>
        <w:ind w:left="426" w:right="49"/>
        <w:jc w:val="both"/>
        <w:rPr>
          <w:rFonts w:ascii="Calibri" w:hAnsi="Calibri"/>
          <w:b/>
          <w:bCs/>
        </w:rPr>
      </w:pPr>
    </w:p>
    <w:p w14:paraId="042ABF27" w14:textId="77777777" w:rsidR="00C13F6D" w:rsidRPr="0006736A" w:rsidRDefault="00C13F6D" w:rsidP="00C13F6D">
      <w:pPr>
        <w:numPr>
          <w:ilvl w:val="0"/>
          <w:numId w:val="8"/>
        </w:numPr>
        <w:tabs>
          <w:tab w:val="left" w:pos="1418"/>
        </w:tabs>
        <w:ind w:right="49"/>
        <w:jc w:val="both"/>
        <w:rPr>
          <w:rFonts w:ascii="Calibri" w:hAnsi="Calibri"/>
          <w:bCs/>
        </w:rPr>
      </w:pPr>
      <w:bookmarkStart w:id="2" w:name="_Hlk66880546"/>
      <w:r w:rsidRPr="0006736A">
        <w:rPr>
          <w:rFonts w:ascii="Calibri" w:hAnsi="Calibri" w:cs="Arial"/>
          <w:b/>
        </w:rPr>
        <w:t>ANEXO 13.</w:t>
      </w:r>
      <w:r w:rsidRPr="0006736A">
        <w:rPr>
          <w:rFonts w:ascii="Calibri" w:hAnsi="Calibri" w:cs="Arial"/>
        </w:rPr>
        <w:t xml:space="preserve"> Cédula de entrega de documentos.</w:t>
      </w:r>
    </w:p>
    <w:p w14:paraId="186BD713" w14:textId="2AF5C434" w:rsidR="005102CF" w:rsidRPr="0006736A" w:rsidRDefault="00C13F6D" w:rsidP="005102CF">
      <w:pPr>
        <w:pStyle w:val="Prrafodelista"/>
        <w:numPr>
          <w:ilvl w:val="0"/>
          <w:numId w:val="8"/>
        </w:numPr>
        <w:tabs>
          <w:tab w:val="left" w:pos="1418"/>
        </w:tabs>
        <w:ind w:right="49"/>
        <w:jc w:val="both"/>
        <w:rPr>
          <w:rFonts w:ascii="Calibri" w:hAnsi="Calibri"/>
          <w:bCs/>
        </w:rPr>
      </w:pPr>
      <w:r w:rsidRPr="0006736A">
        <w:rPr>
          <w:rFonts w:ascii="Calibri" w:hAnsi="Calibri"/>
        </w:rPr>
        <w:t>Identificación oficial vigente de quien firma las proposiciones, quien deberá contar con facultades de administración y/o dominio, o poder especial para actos de licitación pública.</w:t>
      </w:r>
    </w:p>
    <w:p w14:paraId="0864729D" w14:textId="3857C566" w:rsidR="00C13F6D" w:rsidRPr="0006736A" w:rsidRDefault="00C13F6D" w:rsidP="0006736A">
      <w:pPr>
        <w:pStyle w:val="Prrafodelista"/>
        <w:numPr>
          <w:ilvl w:val="0"/>
          <w:numId w:val="8"/>
        </w:numPr>
        <w:tabs>
          <w:tab w:val="left" w:pos="1418"/>
        </w:tabs>
        <w:ind w:right="49"/>
        <w:jc w:val="both"/>
        <w:rPr>
          <w:rFonts w:ascii="Calibri" w:hAnsi="Calibri"/>
        </w:rPr>
      </w:pPr>
      <w:r w:rsidRPr="0006736A">
        <w:rPr>
          <w:rFonts w:ascii="Calibri" w:hAnsi="Calibri"/>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una relación de las principales operaciones de ventas o prestación de servicios de los últimos 12 meses en donde compruebe contar como mínimo por dicho tiempo realizando las actividades relacion</w:t>
      </w:r>
      <w:r w:rsidR="0006736A">
        <w:rPr>
          <w:rFonts w:ascii="Calibri" w:hAnsi="Calibri"/>
        </w:rPr>
        <w:t>adas a la presente Convocatoria</w:t>
      </w:r>
      <w:r w:rsidR="005102CF" w:rsidRPr="0006736A">
        <w:rPr>
          <w:rFonts w:ascii="Calibri" w:hAnsi="Calibri"/>
        </w:rPr>
        <w:t>, además del Organigrama y documentos que acrediten lo solicitado en el numeral 1.2.3 respecto al personal.</w:t>
      </w:r>
    </w:p>
    <w:p w14:paraId="108DB8E5" w14:textId="77777777" w:rsidR="00C13F6D" w:rsidRPr="006E7EB5" w:rsidRDefault="00C13F6D" w:rsidP="00C13F6D">
      <w:pPr>
        <w:numPr>
          <w:ilvl w:val="0"/>
          <w:numId w:val="8"/>
        </w:numPr>
        <w:tabs>
          <w:tab w:val="left" w:pos="1134"/>
        </w:tabs>
        <w:ind w:right="49"/>
        <w:jc w:val="both"/>
        <w:rPr>
          <w:rFonts w:ascii="Calibri" w:hAnsi="Calibri"/>
          <w:color w:val="000000"/>
        </w:rPr>
      </w:pPr>
      <w:r w:rsidRPr="006E7EB5">
        <w:rPr>
          <w:rFonts w:ascii="Calibri" w:hAnsi="Calibri"/>
          <w:b/>
        </w:rPr>
        <w:t>ANEXO 2</w:t>
      </w:r>
      <w:r w:rsidRPr="006E7EB5">
        <w:rPr>
          <w:rFonts w:ascii="Calibri" w:hAnsi="Calibri"/>
        </w:rPr>
        <w:t xml:space="preserve">. Propuesta Técnica conforme al formato del anexo 2 de las presentes bases. </w:t>
      </w:r>
    </w:p>
    <w:p w14:paraId="27FAE416" w14:textId="4442677B" w:rsidR="00C13F6D" w:rsidRPr="006E7EB5" w:rsidRDefault="00C13F6D" w:rsidP="00C13F6D">
      <w:pPr>
        <w:numPr>
          <w:ilvl w:val="0"/>
          <w:numId w:val="8"/>
        </w:numPr>
        <w:tabs>
          <w:tab w:val="left" w:pos="1134"/>
        </w:tabs>
        <w:ind w:right="49"/>
        <w:jc w:val="both"/>
        <w:rPr>
          <w:rFonts w:ascii="Calibri" w:hAnsi="Calibri"/>
          <w:color w:val="000000"/>
        </w:rPr>
      </w:pPr>
      <w:r w:rsidRPr="006E7EB5">
        <w:rPr>
          <w:rFonts w:ascii="Calibri" w:hAnsi="Calibri" w:cs="Arial"/>
          <w:lang w:val="es-MX"/>
        </w:rPr>
        <w:t xml:space="preserve">Certificado o escrito bajo protesta de decir </w:t>
      </w:r>
      <w:r w:rsidR="005102CF" w:rsidRPr="006E7EB5">
        <w:rPr>
          <w:rFonts w:ascii="Calibri" w:hAnsi="Calibri" w:cs="Arial"/>
          <w:lang w:val="es-MX"/>
        </w:rPr>
        <w:t>verdad de</w:t>
      </w:r>
      <w:r w:rsidRPr="006E7EB5">
        <w:rPr>
          <w:rFonts w:ascii="Calibri" w:hAnsi="Calibri" w:cs="Arial"/>
          <w:lang w:val="es-MX"/>
        </w:rPr>
        <w:t xml:space="preserv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14:paraId="370CDFA1" w14:textId="0C8B1341" w:rsidR="006E7EB5" w:rsidRPr="00C42F8D" w:rsidRDefault="006E7EB5" w:rsidP="006E7EB5">
      <w:pPr>
        <w:pStyle w:val="Default"/>
        <w:widowControl/>
        <w:numPr>
          <w:ilvl w:val="0"/>
          <w:numId w:val="8"/>
        </w:numPr>
        <w:jc w:val="both"/>
        <w:rPr>
          <w:rFonts w:asciiTheme="minorHAnsi" w:hAnsiTheme="minorHAnsi"/>
          <w:color w:val="auto"/>
          <w:sz w:val="20"/>
          <w:szCs w:val="20"/>
        </w:rPr>
      </w:pPr>
      <w:r w:rsidRPr="00C42F8D">
        <w:rPr>
          <w:rFonts w:asciiTheme="minorHAnsi" w:hAnsiTheme="minorHAnsi"/>
          <w:color w:val="auto"/>
          <w:sz w:val="20"/>
          <w:szCs w:val="20"/>
        </w:rPr>
        <w:t>Copia del contrato vigente con empresa autorizada para el manejo final de estos residuos como parte de su propuesta. Durante la vigilancia del contrato el licitante que resulte adjudicado deberá entregar a la Convocante la constancia en donde se identifique la entrega de las muestras biológicas a destruir por parte de la empresa que haya contratado.</w:t>
      </w:r>
    </w:p>
    <w:p w14:paraId="3268C5AC" w14:textId="77777777" w:rsidR="006E7EB5" w:rsidRPr="00C42F8D" w:rsidRDefault="006E7EB5" w:rsidP="006E7EB5">
      <w:pPr>
        <w:pStyle w:val="Default"/>
        <w:widowControl/>
        <w:numPr>
          <w:ilvl w:val="0"/>
          <w:numId w:val="8"/>
        </w:numPr>
        <w:jc w:val="both"/>
        <w:rPr>
          <w:rFonts w:asciiTheme="minorHAnsi" w:hAnsiTheme="minorHAnsi"/>
          <w:color w:val="auto"/>
          <w:sz w:val="20"/>
          <w:szCs w:val="20"/>
        </w:rPr>
      </w:pPr>
      <w:r w:rsidRPr="00C42F8D">
        <w:rPr>
          <w:rFonts w:asciiTheme="minorHAnsi" w:hAnsiTheme="minorHAnsi"/>
          <w:color w:val="auto"/>
          <w:sz w:val="20"/>
          <w:szCs w:val="20"/>
        </w:rPr>
        <w:t>Carta compromiso bajo protesta de decir verdad de proporcionar a solicitud del personal que designe la Convocante la capacitación que se requiera para la toma de muestras, manejo de la plataforma y protocolo y guías de estudio de las pruebas solicitadas.</w:t>
      </w:r>
    </w:p>
    <w:p w14:paraId="7EE0FD34" w14:textId="51595CC5" w:rsidR="006E7EB5" w:rsidRPr="00C42F8D" w:rsidRDefault="006E7EB5" w:rsidP="006E7EB5">
      <w:pPr>
        <w:pStyle w:val="Default"/>
        <w:widowControl/>
        <w:numPr>
          <w:ilvl w:val="0"/>
          <w:numId w:val="8"/>
        </w:numPr>
        <w:jc w:val="both"/>
        <w:rPr>
          <w:rFonts w:asciiTheme="minorHAnsi" w:hAnsiTheme="minorHAnsi"/>
          <w:color w:val="auto"/>
          <w:sz w:val="20"/>
          <w:szCs w:val="20"/>
        </w:rPr>
      </w:pPr>
      <w:r w:rsidRPr="00C42F8D">
        <w:rPr>
          <w:rFonts w:asciiTheme="minorHAnsi" w:hAnsiTheme="minorHAnsi"/>
          <w:color w:val="auto"/>
          <w:sz w:val="20"/>
          <w:szCs w:val="20"/>
        </w:rPr>
        <w:t xml:space="preserve">Carta compromiso bajo protesta de decir verdad respecto a la confidencialidad de la información de acuerdo a </w:t>
      </w:r>
      <w:r w:rsidR="00C42F8D">
        <w:rPr>
          <w:rFonts w:asciiTheme="minorHAnsi" w:hAnsiTheme="minorHAnsi"/>
          <w:color w:val="auto"/>
          <w:sz w:val="20"/>
          <w:szCs w:val="20"/>
        </w:rPr>
        <w:t>lo señalado en el numeral 1.1.16</w:t>
      </w:r>
      <w:r w:rsidRPr="00C42F8D">
        <w:rPr>
          <w:rFonts w:asciiTheme="minorHAnsi" w:hAnsiTheme="minorHAnsi"/>
          <w:color w:val="auto"/>
          <w:sz w:val="20"/>
          <w:szCs w:val="20"/>
        </w:rPr>
        <w:t xml:space="preserve"> de las bases de la presente licitación</w:t>
      </w:r>
      <w:r w:rsidR="00C42F8D">
        <w:rPr>
          <w:rFonts w:asciiTheme="minorHAnsi" w:hAnsiTheme="minorHAnsi"/>
          <w:color w:val="auto"/>
          <w:sz w:val="20"/>
          <w:szCs w:val="20"/>
        </w:rPr>
        <w:t>.</w:t>
      </w:r>
    </w:p>
    <w:p w14:paraId="7C61C342" w14:textId="77777777" w:rsidR="006E7EB5" w:rsidRPr="00C42F8D" w:rsidRDefault="006E7EB5" w:rsidP="006E7EB5">
      <w:pPr>
        <w:pStyle w:val="Default"/>
        <w:widowControl/>
        <w:numPr>
          <w:ilvl w:val="0"/>
          <w:numId w:val="8"/>
        </w:numPr>
        <w:jc w:val="both"/>
        <w:rPr>
          <w:rFonts w:asciiTheme="minorHAnsi" w:hAnsiTheme="minorHAnsi"/>
          <w:color w:val="auto"/>
          <w:sz w:val="20"/>
          <w:szCs w:val="20"/>
        </w:rPr>
      </w:pPr>
      <w:r w:rsidRPr="00C42F8D">
        <w:rPr>
          <w:rFonts w:asciiTheme="minorHAnsi" w:hAnsiTheme="minorHAnsi"/>
          <w:color w:val="auto"/>
          <w:sz w:val="20"/>
          <w:szCs w:val="20"/>
        </w:rPr>
        <w:t>Carta compromiso bajo protesta de decir verdad de responder por los daños y/o perjuicios que pudiera causar a éste y/o a terceros, si con motivo de la prestación de los servicios se violan derechos de autor, de patentes y/o marcas u otro derecho reservado a nivel Estatal, Nacional e Internacional.</w:t>
      </w:r>
    </w:p>
    <w:p w14:paraId="38A57BAC" w14:textId="77777777" w:rsidR="006E7EB5" w:rsidRPr="00C42F8D" w:rsidRDefault="006E7EB5" w:rsidP="006E7EB5">
      <w:pPr>
        <w:pStyle w:val="Default"/>
        <w:widowControl/>
        <w:numPr>
          <w:ilvl w:val="0"/>
          <w:numId w:val="8"/>
        </w:numPr>
        <w:jc w:val="both"/>
        <w:rPr>
          <w:rFonts w:asciiTheme="minorHAnsi" w:hAnsiTheme="minorHAnsi"/>
          <w:color w:val="auto"/>
          <w:sz w:val="20"/>
          <w:szCs w:val="20"/>
        </w:rPr>
      </w:pPr>
      <w:r w:rsidRPr="00C42F8D">
        <w:rPr>
          <w:rFonts w:asciiTheme="minorHAnsi" w:hAnsiTheme="minorHAnsi"/>
          <w:color w:val="auto"/>
          <w:sz w:val="20"/>
          <w:szCs w:val="20"/>
        </w:rPr>
        <w:t>Carta compromiso bajo protesta de decir verdad de cumplir con todo lo solicitado en el numeral 1.2.3 de las bases de la presente licitación.</w:t>
      </w:r>
    </w:p>
    <w:p w14:paraId="01BE3F93" w14:textId="77777777" w:rsidR="006E7EB5" w:rsidRPr="00C42F8D" w:rsidRDefault="006E7EB5" w:rsidP="006E7EB5">
      <w:pPr>
        <w:pStyle w:val="Default"/>
        <w:widowControl/>
        <w:numPr>
          <w:ilvl w:val="0"/>
          <w:numId w:val="8"/>
        </w:numPr>
        <w:jc w:val="both"/>
        <w:rPr>
          <w:rFonts w:asciiTheme="minorHAnsi" w:hAnsiTheme="minorHAnsi"/>
          <w:color w:val="auto"/>
          <w:sz w:val="20"/>
          <w:szCs w:val="20"/>
        </w:rPr>
      </w:pPr>
      <w:r w:rsidRPr="00C42F8D">
        <w:rPr>
          <w:rFonts w:asciiTheme="minorHAnsi" w:hAnsiTheme="minorHAnsi"/>
          <w:color w:val="auto"/>
          <w:sz w:val="20"/>
          <w:szCs w:val="20"/>
        </w:rPr>
        <w:t>Documento de inscripción en los siguientes programas de aseguramiento de la calidad enfocados a tamizaje neonatal:</w:t>
      </w:r>
    </w:p>
    <w:p w14:paraId="7A999196" w14:textId="0EC5C284" w:rsidR="006E7EB5" w:rsidRPr="00C42F8D" w:rsidRDefault="006E7EB5" w:rsidP="006E7EB5">
      <w:pPr>
        <w:pStyle w:val="Default"/>
        <w:ind w:left="1288"/>
        <w:jc w:val="both"/>
        <w:rPr>
          <w:rFonts w:asciiTheme="minorHAnsi" w:hAnsiTheme="minorHAnsi"/>
          <w:color w:val="auto"/>
          <w:sz w:val="20"/>
          <w:szCs w:val="20"/>
        </w:rPr>
      </w:pPr>
      <w:r w:rsidRPr="00C42F8D">
        <w:rPr>
          <w:rFonts w:asciiTheme="minorHAnsi" w:hAnsiTheme="minorHAnsi"/>
          <w:color w:val="auto"/>
          <w:sz w:val="20"/>
          <w:szCs w:val="20"/>
        </w:rPr>
        <w:lastRenderedPageBreak/>
        <w:t xml:space="preserve">• Programa de Aseguramiento de la Calidad en Tamiz Neonatal de los Centros para el Control de las Enfermedades (C.D.C., por sus siglas en </w:t>
      </w:r>
      <w:r w:rsidR="005F4C08" w:rsidRPr="00C42F8D">
        <w:rPr>
          <w:rFonts w:asciiTheme="minorHAnsi" w:hAnsiTheme="minorHAnsi"/>
          <w:color w:val="auto"/>
          <w:sz w:val="20"/>
          <w:szCs w:val="20"/>
        </w:rPr>
        <w:t>inglés</w:t>
      </w:r>
      <w:r w:rsidRPr="00C42F8D">
        <w:rPr>
          <w:rFonts w:asciiTheme="minorHAnsi" w:hAnsiTheme="minorHAnsi"/>
          <w:color w:val="auto"/>
          <w:sz w:val="20"/>
          <w:szCs w:val="20"/>
        </w:rPr>
        <w:t xml:space="preserve">) de los Estados Unidos de </w:t>
      </w:r>
      <w:r w:rsidR="005F4C08" w:rsidRPr="00C42F8D">
        <w:rPr>
          <w:rFonts w:asciiTheme="minorHAnsi" w:hAnsiTheme="minorHAnsi"/>
          <w:color w:val="auto"/>
          <w:sz w:val="20"/>
          <w:szCs w:val="20"/>
        </w:rPr>
        <w:t>América</w:t>
      </w:r>
      <w:r w:rsidRPr="00C42F8D">
        <w:rPr>
          <w:rFonts w:asciiTheme="minorHAnsi" w:hAnsiTheme="minorHAnsi"/>
          <w:color w:val="auto"/>
          <w:sz w:val="20"/>
          <w:szCs w:val="20"/>
        </w:rPr>
        <w:t xml:space="preserve"> (Atlanta, G.A.). </w:t>
      </w:r>
    </w:p>
    <w:p w14:paraId="7073279F" w14:textId="148C88BD" w:rsidR="006E7EB5" w:rsidRPr="00C42F8D" w:rsidRDefault="006E7EB5" w:rsidP="006E7EB5">
      <w:pPr>
        <w:pStyle w:val="Default"/>
        <w:ind w:left="1288"/>
        <w:jc w:val="both"/>
        <w:rPr>
          <w:rFonts w:asciiTheme="minorHAnsi" w:hAnsiTheme="minorHAnsi"/>
          <w:color w:val="auto"/>
          <w:sz w:val="20"/>
          <w:szCs w:val="20"/>
        </w:rPr>
      </w:pPr>
      <w:r w:rsidRPr="00C42F8D">
        <w:rPr>
          <w:rFonts w:asciiTheme="minorHAnsi" w:hAnsiTheme="minorHAnsi"/>
          <w:color w:val="auto"/>
          <w:sz w:val="20"/>
          <w:szCs w:val="20"/>
        </w:rPr>
        <w:t xml:space="preserve">• Programa de </w:t>
      </w:r>
      <w:r w:rsidR="005F4C08" w:rsidRPr="00C42F8D">
        <w:rPr>
          <w:rFonts w:asciiTheme="minorHAnsi" w:hAnsiTheme="minorHAnsi"/>
          <w:color w:val="auto"/>
          <w:sz w:val="20"/>
          <w:szCs w:val="20"/>
        </w:rPr>
        <w:t>Evaluación</w:t>
      </w:r>
      <w:r w:rsidRPr="00C42F8D">
        <w:rPr>
          <w:rFonts w:asciiTheme="minorHAnsi" w:hAnsiTheme="minorHAnsi"/>
          <w:color w:val="auto"/>
          <w:sz w:val="20"/>
          <w:szCs w:val="20"/>
        </w:rPr>
        <w:t xml:space="preserve"> Externa de la Calidad en Pesquisa Neonatal de la </w:t>
      </w:r>
      <w:r w:rsidR="005F4C08" w:rsidRPr="00C42F8D">
        <w:rPr>
          <w:rFonts w:asciiTheme="minorHAnsi" w:hAnsiTheme="minorHAnsi"/>
          <w:color w:val="auto"/>
          <w:sz w:val="20"/>
          <w:szCs w:val="20"/>
        </w:rPr>
        <w:t>Fundación</w:t>
      </w:r>
      <w:r w:rsidRPr="00C42F8D">
        <w:rPr>
          <w:rFonts w:asciiTheme="minorHAnsi" w:hAnsiTheme="minorHAnsi"/>
          <w:color w:val="auto"/>
          <w:sz w:val="20"/>
          <w:szCs w:val="20"/>
        </w:rPr>
        <w:t xml:space="preserve"> </w:t>
      </w:r>
      <w:r w:rsidR="005F4C08" w:rsidRPr="00C42F8D">
        <w:rPr>
          <w:rFonts w:asciiTheme="minorHAnsi" w:hAnsiTheme="minorHAnsi"/>
          <w:color w:val="auto"/>
          <w:sz w:val="20"/>
          <w:szCs w:val="20"/>
        </w:rPr>
        <w:t>Bioquímica</w:t>
      </w:r>
      <w:r w:rsidRPr="00C42F8D">
        <w:rPr>
          <w:rFonts w:asciiTheme="minorHAnsi" w:hAnsiTheme="minorHAnsi"/>
          <w:color w:val="auto"/>
          <w:sz w:val="20"/>
          <w:szCs w:val="20"/>
        </w:rPr>
        <w:t xml:space="preserve"> de Argentina (Buenos Aires, B.A.). </w:t>
      </w:r>
    </w:p>
    <w:p w14:paraId="0CC3E08C" w14:textId="575B50F5" w:rsidR="006E7EB5" w:rsidRPr="00C42F8D" w:rsidRDefault="006E7EB5" w:rsidP="006E7EB5">
      <w:pPr>
        <w:pStyle w:val="Default"/>
        <w:ind w:left="1288"/>
        <w:jc w:val="both"/>
        <w:rPr>
          <w:rFonts w:asciiTheme="minorHAnsi" w:hAnsiTheme="minorHAnsi"/>
          <w:color w:val="auto"/>
          <w:sz w:val="20"/>
          <w:szCs w:val="20"/>
        </w:rPr>
      </w:pPr>
      <w:r w:rsidRPr="00C42F8D">
        <w:rPr>
          <w:rFonts w:asciiTheme="minorHAnsi" w:hAnsiTheme="minorHAnsi"/>
          <w:color w:val="auto"/>
          <w:sz w:val="20"/>
          <w:szCs w:val="20"/>
        </w:rPr>
        <w:t xml:space="preserve">• Aseguramiento de la Calidad Externo para el Tamizaje Neonatal de G6PD de la </w:t>
      </w:r>
      <w:r w:rsidR="005F4C08" w:rsidRPr="00C42F8D">
        <w:rPr>
          <w:rFonts w:asciiTheme="minorHAnsi" w:hAnsiTheme="minorHAnsi"/>
          <w:color w:val="auto"/>
          <w:sz w:val="20"/>
          <w:szCs w:val="20"/>
        </w:rPr>
        <w:t>Fundación</w:t>
      </w:r>
      <w:r w:rsidRPr="00C42F8D">
        <w:rPr>
          <w:rFonts w:asciiTheme="minorHAnsi" w:hAnsiTheme="minorHAnsi"/>
          <w:color w:val="auto"/>
          <w:sz w:val="20"/>
          <w:szCs w:val="20"/>
        </w:rPr>
        <w:t xml:space="preserve"> de Medicina Preventiva de </w:t>
      </w:r>
      <w:r w:rsidR="005F4C08" w:rsidRPr="00C42F8D">
        <w:rPr>
          <w:rFonts w:asciiTheme="minorHAnsi" w:hAnsiTheme="minorHAnsi"/>
          <w:color w:val="auto"/>
          <w:sz w:val="20"/>
          <w:szCs w:val="20"/>
        </w:rPr>
        <w:t>Taipéi</w:t>
      </w:r>
      <w:r w:rsidRPr="00C42F8D">
        <w:rPr>
          <w:rFonts w:asciiTheme="minorHAnsi" w:hAnsiTheme="minorHAnsi"/>
          <w:color w:val="auto"/>
          <w:sz w:val="20"/>
          <w:szCs w:val="20"/>
        </w:rPr>
        <w:t xml:space="preserve">, </w:t>
      </w:r>
      <w:r w:rsidR="005F4C08" w:rsidRPr="00C42F8D">
        <w:rPr>
          <w:rFonts w:asciiTheme="minorHAnsi" w:hAnsiTheme="minorHAnsi"/>
          <w:color w:val="auto"/>
          <w:sz w:val="20"/>
          <w:szCs w:val="20"/>
        </w:rPr>
        <w:t>Taiwán</w:t>
      </w:r>
      <w:r w:rsidRPr="00C42F8D">
        <w:rPr>
          <w:rFonts w:asciiTheme="minorHAnsi" w:hAnsiTheme="minorHAnsi"/>
          <w:color w:val="auto"/>
          <w:sz w:val="20"/>
          <w:szCs w:val="20"/>
        </w:rPr>
        <w:t>.</w:t>
      </w:r>
    </w:p>
    <w:p w14:paraId="17D19389" w14:textId="653D9B4C" w:rsidR="006E7EB5" w:rsidRPr="005F4C08" w:rsidRDefault="006E7EB5" w:rsidP="006E7EB5">
      <w:pPr>
        <w:pStyle w:val="Default"/>
        <w:widowControl/>
        <w:numPr>
          <w:ilvl w:val="0"/>
          <w:numId w:val="8"/>
        </w:numPr>
        <w:jc w:val="both"/>
        <w:rPr>
          <w:rFonts w:asciiTheme="minorHAnsi" w:hAnsiTheme="minorHAnsi"/>
          <w:color w:val="auto"/>
          <w:sz w:val="20"/>
          <w:szCs w:val="20"/>
        </w:rPr>
      </w:pPr>
      <w:r w:rsidRPr="005F4C08">
        <w:rPr>
          <w:rFonts w:asciiTheme="minorHAnsi" w:hAnsiTheme="minorHAnsi"/>
          <w:color w:val="auto"/>
          <w:sz w:val="20"/>
          <w:szCs w:val="20"/>
        </w:rPr>
        <w:t>Resultados de evaluación para cada uno de los seis analitos emitidos en el último año de acuerdo al programa de aseguramiento de calidad correspondiente, debiendo haber obtenido resultados 100% satisfactorios o clínicamente satisfactorio</w:t>
      </w:r>
      <w:r w:rsidR="005F4C08">
        <w:rPr>
          <w:rFonts w:asciiTheme="minorHAnsi" w:hAnsiTheme="minorHAnsi"/>
          <w:color w:val="auto"/>
          <w:sz w:val="20"/>
          <w:szCs w:val="20"/>
        </w:rPr>
        <w:t>s</w:t>
      </w:r>
      <w:r w:rsidRPr="005F4C08">
        <w:rPr>
          <w:rFonts w:asciiTheme="minorHAnsi" w:hAnsiTheme="minorHAnsi"/>
          <w:color w:val="auto"/>
          <w:sz w:val="20"/>
          <w:szCs w:val="20"/>
        </w:rPr>
        <w:t xml:space="preserve"> para cada analito. Los resultados de evaluación deberán poder ser verificados en la página web del programa de aseguramiento de la calidad que corresponda.</w:t>
      </w:r>
    </w:p>
    <w:p w14:paraId="5786B800" w14:textId="77777777" w:rsidR="006E7EB5" w:rsidRPr="005F4C08" w:rsidRDefault="006E7EB5" w:rsidP="006E7EB5">
      <w:pPr>
        <w:pStyle w:val="Default"/>
        <w:widowControl/>
        <w:numPr>
          <w:ilvl w:val="0"/>
          <w:numId w:val="8"/>
        </w:numPr>
        <w:jc w:val="both"/>
        <w:rPr>
          <w:rFonts w:asciiTheme="minorHAnsi" w:hAnsiTheme="minorHAnsi"/>
          <w:color w:val="auto"/>
          <w:sz w:val="20"/>
          <w:szCs w:val="20"/>
        </w:rPr>
      </w:pPr>
      <w:r w:rsidRPr="005F4C08">
        <w:rPr>
          <w:rFonts w:asciiTheme="minorHAnsi" w:hAnsiTheme="minorHAnsi"/>
          <w:color w:val="auto"/>
          <w:sz w:val="20"/>
          <w:szCs w:val="20"/>
        </w:rPr>
        <w:t>Manual de procedimientos técnicos vigente, en donde se describen los procesos analíticos llevados a cabo, desde la recepción de la muestra hasta la emisión de resultados, incluyendo los controles de calidad con los que cuente.</w:t>
      </w:r>
    </w:p>
    <w:p w14:paraId="53D0F9B9" w14:textId="077B99B7" w:rsidR="006E7EB5" w:rsidRPr="00892189" w:rsidRDefault="006E7EB5" w:rsidP="006E7EB5">
      <w:pPr>
        <w:pStyle w:val="Default"/>
        <w:widowControl/>
        <w:numPr>
          <w:ilvl w:val="0"/>
          <w:numId w:val="8"/>
        </w:numPr>
        <w:jc w:val="both"/>
        <w:rPr>
          <w:rFonts w:asciiTheme="minorHAnsi" w:hAnsiTheme="minorHAnsi"/>
          <w:color w:val="auto"/>
          <w:sz w:val="20"/>
          <w:szCs w:val="20"/>
        </w:rPr>
      </w:pPr>
      <w:r w:rsidRPr="00892189">
        <w:rPr>
          <w:rFonts w:asciiTheme="minorHAnsi" w:hAnsiTheme="minorHAnsi"/>
          <w:color w:val="auto"/>
          <w:sz w:val="20"/>
          <w:szCs w:val="20"/>
        </w:rPr>
        <w:t>Carta compromiso bajo protesta de decir verdad de suministrar los insumos de acuerdo a lo señalado en el numeral 1.2.3 de las bases de la presente licitación</w:t>
      </w:r>
      <w:r w:rsidR="005F4C08" w:rsidRPr="00892189">
        <w:rPr>
          <w:rFonts w:asciiTheme="minorHAnsi" w:hAnsiTheme="minorHAnsi"/>
          <w:color w:val="auto"/>
          <w:sz w:val="20"/>
          <w:szCs w:val="20"/>
        </w:rPr>
        <w:t>.</w:t>
      </w:r>
    </w:p>
    <w:p w14:paraId="0E43A6CB" w14:textId="2BC4B28F" w:rsidR="006E7EB5" w:rsidRPr="00892189" w:rsidRDefault="006E7EB5" w:rsidP="006E7EB5">
      <w:pPr>
        <w:pStyle w:val="Default"/>
        <w:widowControl/>
        <w:numPr>
          <w:ilvl w:val="0"/>
          <w:numId w:val="8"/>
        </w:numPr>
        <w:jc w:val="both"/>
        <w:rPr>
          <w:rFonts w:asciiTheme="minorHAnsi" w:hAnsiTheme="minorHAnsi"/>
          <w:color w:val="auto"/>
          <w:sz w:val="20"/>
          <w:szCs w:val="20"/>
        </w:rPr>
      </w:pPr>
      <w:r w:rsidRPr="00892189">
        <w:rPr>
          <w:rFonts w:asciiTheme="minorHAnsi" w:hAnsiTheme="minorHAnsi"/>
          <w:color w:val="auto"/>
          <w:sz w:val="20"/>
          <w:szCs w:val="20"/>
        </w:rPr>
        <w:t>Carta compromiso bajo protesta de decir verdad de cumplir con lo solicitado en el numeral 1.2.3 respecto a la plataforma web, se deberá mencionar la dirección de la plataforma web y proporcionar un usuario de prueba que funcione por mínimo 48 horas</w:t>
      </w:r>
      <w:r w:rsidR="005F4C08" w:rsidRPr="00892189">
        <w:rPr>
          <w:rFonts w:asciiTheme="minorHAnsi" w:hAnsiTheme="minorHAnsi"/>
          <w:color w:val="auto"/>
          <w:sz w:val="20"/>
          <w:szCs w:val="20"/>
        </w:rPr>
        <w:t>.</w:t>
      </w:r>
    </w:p>
    <w:p w14:paraId="19D62075" w14:textId="3402F0D1" w:rsidR="006E7EB5" w:rsidRPr="005F4C08" w:rsidRDefault="006E7EB5" w:rsidP="006E7EB5">
      <w:pPr>
        <w:pStyle w:val="Default"/>
        <w:widowControl/>
        <w:numPr>
          <w:ilvl w:val="0"/>
          <w:numId w:val="8"/>
        </w:numPr>
        <w:jc w:val="both"/>
        <w:rPr>
          <w:rFonts w:asciiTheme="minorHAnsi" w:hAnsiTheme="minorHAnsi"/>
          <w:color w:val="auto"/>
          <w:sz w:val="20"/>
          <w:szCs w:val="20"/>
        </w:rPr>
      </w:pPr>
      <w:r w:rsidRPr="00892189">
        <w:rPr>
          <w:rFonts w:asciiTheme="minorHAnsi" w:hAnsiTheme="minorHAnsi"/>
          <w:color w:val="auto"/>
          <w:sz w:val="20"/>
          <w:szCs w:val="20"/>
        </w:rPr>
        <w:t>Carta compromiso</w:t>
      </w:r>
      <w:r w:rsidRPr="005F4C08">
        <w:rPr>
          <w:rFonts w:asciiTheme="minorHAnsi" w:hAnsiTheme="minorHAnsi"/>
          <w:color w:val="auto"/>
          <w:sz w:val="20"/>
          <w:szCs w:val="20"/>
        </w:rPr>
        <w:t xml:space="preserve"> bajo protesta de decir verdad de cumplir con lo solicitado en el numeral 1.2.3 respecto a la emisión de los resultados</w:t>
      </w:r>
      <w:r w:rsidR="005F4C08">
        <w:rPr>
          <w:rFonts w:asciiTheme="minorHAnsi" w:hAnsiTheme="minorHAnsi"/>
          <w:color w:val="auto"/>
          <w:sz w:val="20"/>
          <w:szCs w:val="20"/>
        </w:rPr>
        <w:t>.</w:t>
      </w:r>
    </w:p>
    <w:p w14:paraId="39E8E2BA" w14:textId="77777777" w:rsidR="006E7EB5" w:rsidRPr="005F4C08" w:rsidRDefault="006E7EB5" w:rsidP="006E7EB5">
      <w:pPr>
        <w:pStyle w:val="Prrafodelista"/>
        <w:numPr>
          <w:ilvl w:val="0"/>
          <w:numId w:val="8"/>
        </w:numPr>
        <w:jc w:val="both"/>
        <w:rPr>
          <w:rFonts w:asciiTheme="minorHAnsi" w:eastAsiaTheme="minorHAnsi" w:hAnsiTheme="minorHAnsi" w:cs="Arial"/>
          <w:lang w:val="es-ES" w:eastAsia="en-US"/>
        </w:rPr>
      </w:pPr>
      <w:r w:rsidRPr="005F4C08">
        <w:rPr>
          <w:rFonts w:asciiTheme="minorHAnsi" w:eastAsiaTheme="minorHAnsi" w:hAnsiTheme="minorHAnsi" w:cstheme="minorBidi"/>
          <w:lang w:val="es-ES" w:eastAsia="en-US"/>
        </w:rPr>
        <w:t>Listado de equipo con que cuenta para la prestación del servicio objeto de la presente licitación que incluya marca, modelo y número de serie de los equipos, Manual de Operación en español o en el idioma del país de origen con su traducción simple al español y copia de folletos, catálogos, instructivos debidamente referenciados en idioma español para corroborar las especificaciones, características y capacidad de los equipos.</w:t>
      </w:r>
    </w:p>
    <w:p w14:paraId="060226B8" w14:textId="703A5954" w:rsidR="006E7EB5" w:rsidRPr="005F4C08" w:rsidRDefault="006E7EB5" w:rsidP="006E7EB5">
      <w:pPr>
        <w:pStyle w:val="Prrafodelista"/>
        <w:numPr>
          <w:ilvl w:val="0"/>
          <w:numId w:val="8"/>
        </w:numPr>
        <w:jc w:val="both"/>
        <w:rPr>
          <w:rFonts w:ascii="Calibri" w:eastAsiaTheme="minorHAnsi" w:hAnsi="Calibri" w:cs="Calibri"/>
          <w:lang w:val="es-ES" w:eastAsia="en-US"/>
        </w:rPr>
      </w:pPr>
      <w:r w:rsidRPr="005F4C08">
        <w:rPr>
          <w:rFonts w:ascii="Calibri" w:eastAsiaTheme="minorHAnsi" w:hAnsi="Calibri" w:cs="Calibri"/>
          <w:lang w:val="es-ES" w:eastAsia="en-US"/>
        </w:rPr>
        <w:t>Evidencia documental (bitácora de mantenimiento preventivo y correctivo, calibración de los equipos y reportes técnicos) realizados a los equipos con los que prestará el servicio, en el año inmediato anterior a la presentación de propuestas y el programa de mantenimiento preventivo y calibración de instrumentos de medición y del equipo con el que prestará el servicio durante la vigencia del contrato, en caso de resultar adjudicado.</w:t>
      </w:r>
    </w:p>
    <w:p w14:paraId="1D5EB7CA" w14:textId="77777777" w:rsidR="006E7EB5" w:rsidRPr="005F4C08" w:rsidRDefault="006E7EB5" w:rsidP="006E7EB5">
      <w:pPr>
        <w:pStyle w:val="Default"/>
        <w:widowControl/>
        <w:numPr>
          <w:ilvl w:val="0"/>
          <w:numId w:val="8"/>
        </w:numPr>
        <w:jc w:val="both"/>
        <w:rPr>
          <w:rFonts w:asciiTheme="minorHAnsi" w:hAnsiTheme="minorHAnsi"/>
          <w:color w:val="auto"/>
          <w:sz w:val="20"/>
          <w:szCs w:val="20"/>
        </w:rPr>
      </w:pPr>
      <w:r w:rsidRPr="005F4C08">
        <w:rPr>
          <w:rFonts w:asciiTheme="minorHAnsi" w:hAnsiTheme="minorHAnsi"/>
          <w:color w:val="auto"/>
          <w:sz w:val="20"/>
          <w:szCs w:val="20"/>
        </w:rPr>
        <w:t>Escrito en el que manifieste que los insumos y equipos que oferte como parte del servicio integral cumplen con la legislación sanitaria vigente, así como copia simple de los registros sanitarios correspondientes.</w:t>
      </w:r>
    </w:p>
    <w:p w14:paraId="25488BC9" w14:textId="0763D84C" w:rsidR="006E7EB5" w:rsidRPr="005F4C08" w:rsidRDefault="006E7EB5" w:rsidP="006E7EB5">
      <w:pPr>
        <w:pStyle w:val="Default"/>
        <w:widowControl/>
        <w:numPr>
          <w:ilvl w:val="0"/>
          <w:numId w:val="8"/>
        </w:numPr>
        <w:jc w:val="both"/>
        <w:rPr>
          <w:rFonts w:asciiTheme="minorHAnsi" w:hAnsiTheme="minorHAnsi"/>
          <w:color w:val="auto"/>
          <w:sz w:val="20"/>
          <w:szCs w:val="20"/>
        </w:rPr>
      </w:pPr>
      <w:r w:rsidRPr="005F4C08">
        <w:rPr>
          <w:rFonts w:asciiTheme="minorHAnsi" w:hAnsiTheme="minorHAnsi"/>
          <w:color w:val="auto"/>
          <w:sz w:val="20"/>
          <w:szCs w:val="20"/>
        </w:rPr>
        <w:t>Carta bajo protesta de decir verdad y firmada por el representante legal, que manifieste que su representada cumple con todos los registros sanitarios para funcionar como negocio en la venta de productos de consumo en el Sector Salud y deberá presentar Licencia Sanitaria o aviso de funcionamiento a nombre de la licitante expedida por la Secretaría de Salud.</w:t>
      </w:r>
    </w:p>
    <w:p w14:paraId="3ABCA3AA" w14:textId="3433785A" w:rsidR="006E7EB5" w:rsidRPr="00892189" w:rsidRDefault="006E7EB5" w:rsidP="006E7EB5">
      <w:pPr>
        <w:pStyle w:val="Lista3"/>
        <w:widowControl/>
        <w:numPr>
          <w:ilvl w:val="0"/>
          <w:numId w:val="8"/>
        </w:numPr>
        <w:jc w:val="both"/>
        <w:rPr>
          <w:rFonts w:asciiTheme="minorHAnsi" w:eastAsiaTheme="minorHAnsi" w:hAnsiTheme="minorHAnsi" w:cs="Arial"/>
          <w:lang w:val="es-ES" w:eastAsia="en-US"/>
        </w:rPr>
      </w:pPr>
      <w:r w:rsidRPr="00892189">
        <w:rPr>
          <w:rFonts w:asciiTheme="minorHAnsi" w:hAnsiTheme="minorHAnsi" w:cs="Arial"/>
          <w:lang w:val="es-MX"/>
        </w:rPr>
        <w:t>Escrito bajo protesta de decir verdad, en el que el licitante se obliga, en caso de resultar adjudicado, a liberar a la Convocante de toda responsabilidad de carácter civil, mercantil, penal o administrativa, que en su caso se ocasione derivado de la infracción de derechos de autor, patentes, marcas u otros derechos a nivel Nacional o Internacional.</w:t>
      </w:r>
    </w:p>
    <w:p w14:paraId="2A83DA80" w14:textId="5A1DFDDA" w:rsidR="00C13F6D" w:rsidRPr="00892189" w:rsidRDefault="00892189" w:rsidP="002C7782">
      <w:pPr>
        <w:pStyle w:val="Prrafodelista"/>
        <w:numPr>
          <w:ilvl w:val="0"/>
          <w:numId w:val="8"/>
        </w:numPr>
        <w:tabs>
          <w:tab w:val="left" w:pos="993"/>
        </w:tabs>
        <w:jc w:val="both"/>
        <w:rPr>
          <w:rFonts w:ascii="Calibri" w:hAnsi="Calibri"/>
        </w:rPr>
      </w:pPr>
      <w:r w:rsidRPr="00892189">
        <w:rPr>
          <w:rFonts w:asciiTheme="minorHAnsi" w:hAnsiTheme="minorHAnsi"/>
        </w:rPr>
        <w:t>Como mínimo 4 cartas de recomendación a favor del licitante, emitidas por clientes del sector salud, en papel membretado de éstos, mediante las cuales estipulen que han prestado buen servicio similar al objeto de la presente licitación, mismas que La Convocante se reserva el derecho de verificar, para su participación en el presente evento.</w:t>
      </w:r>
    </w:p>
    <w:p w14:paraId="13F80937" w14:textId="77777777" w:rsidR="00C13F6D" w:rsidRPr="006E7EB5" w:rsidRDefault="00C13F6D" w:rsidP="00343AA7">
      <w:pPr>
        <w:pStyle w:val="Prrafodelista"/>
        <w:numPr>
          <w:ilvl w:val="0"/>
          <w:numId w:val="8"/>
        </w:numPr>
        <w:tabs>
          <w:tab w:val="left" w:pos="993"/>
        </w:tabs>
        <w:jc w:val="both"/>
        <w:rPr>
          <w:rFonts w:ascii="Calibri" w:hAnsi="Calibri"/>
        </w:rPr>
      </w:pPr>
      <w:r w:rsidRPr="006E7EB5">
        <w:rPr>
          <w:rFonts w:ascii="Calibri" w:hAnsi="Calibri"/>
          <w:bCs/>
        </w:rPr>
        <w:t>Cd o USB que contenga el total de los documentos incluidos en el sobre técnico en formato pdf, word o excel.</w:t>
      </w:r>
    </w:p>
    <w:p w14:paraId="2D863DCD" w14:textId="77777777" w:rsidR="00C13F6D" w:rsidRPr="006E7EB5" w:rsidRDefault="00C13F6D" w:rsidP="00343AA7">
      <w:pPr>
        <w:numPr>
          <w:ilvl w:val="0"/>
          <w:numId w:val="8"/>
        </w:numPr>
        <w:tabs>
          <w:tab w:val="left" w:pos="1134"/>
        </w:tabs>
        <w:ind w:right="49"/>
        <w:jc w:val="both"/>
        <w:rPr>
          <w:rFonts w:ascii="Calibri" w:hAnsi="Calibri"/>
          <w:color w:val="000000"/>
        </w:rPr>
      </w:pPr>
      <w:r w:rsidRPr="006E7EB5">
        <w:rPr>
          <w:rFonts w:ascii="Calibri" w:hAnsi="Calibri"/>
          <w:b/>
        </w:rPr>
        <w:t>ANEXO 5</w:t>
      </w:r>
      <w:r w:rsidRPr="006E7EB5">
        <w:rPr>
          <w:rFonts w:ascii="Calibri" w:hAnsi="Calibri"/>
        </w:rPr>
        <w:t xml:space="preserve">. </w:t>
      </w:r>
      <w:r w:rsidRPr="006E7EB5">
        <w:rPr>
          <w:rFonts w:ascii="Calibri" w:hAnsi="Calibri" w:cs="Arial"/>
        </w:rPr>
        <w:t>Carta de presentación de proposiciones</w:t>
      </w:r>
      <w:r w:rsidRPr="006E7EB5">
        <w:rPr>
          <w:rFonts w:ascii="Calibri" w:hAnsi="Calibri"/>
          <w:color w:val="000000"/>
        </w:rPr>
        <w:t>.</w:t>
      </w:r>
    </w:p>
    <w:p w14:paraId="11FDAB81" w14:textId="77777777" w:rsidR="00C13F6D" w:rsidRPr="006E7EB5" w:rsidRDefault="00C13F6D" w:rsidP="00343AA7">
      <w:pPr>
        <w:numPr>
          <w:ilvl w:val="0"/>
          <w:numId w:val="8"/>
        </w:numPr>
        <w:tabs>
          <w:tab w:val="left" w:pos="1134"/>
        </w:tabs>
        <w:ind w:right="49"/>
        <w:jc w:val="both"/>
        <w:rPr>
          <w:rFonts w:ascii="Calibri" w:hAnsi="Calibri"/>
          <w:color w:val="000000"/>
        </w:rPr>
      </w:pPr>
      <w:r w:rsidRPr="006E7EB5">
        <w:rPr>
          <w:rFonts w:ascii="Calibri" w:hAnsi="Calibri"/>
          <w:b/>
        </w:rPr>
        <w:t>ANEXO 6</w:t>
      </w:r>
      <w:r w:rsidRPr="006E7EB5">
        <w:rPr>
          <w:rFonts w:ascii="Calibri" w:hAnsi="Calibri"/>
          <w:color w:val="000000"/>
        </w:rPr>
        <w:t>. Recibo de proposiciones.</w:t>
      </w:r>
    </w:p>
    <w:p w14:paraId="4BA93906" w14:textId="77777777" w:rsidR="00C13F6D" w:rsidRPr="006E7EB5" w:rsidRDefault="00C13F6D" w:rsidP="00343AA7">
      <w:pPr>
        <w:numPr>
          <w:ilvl w:val="0"/>
          <w:numId w:val="8"/>
        </w:numPr>
        <w:tabs>
          <w:tab w:val="left" w:pos="1134"/>
        </w:tabs>
        <w:ind w:right="49"/>
        <w:jc w:val="both"/>
        <w:rPr>
          <w:rFonts w:ascii="Calibri" w:hAnsi="Calibri"/>
          <w:color w:val="000000"/>
        </w:rPr>
      </w:pPr>
      <w:r w:rsidRPr="006E7EB5">
        <w:rPr>
          <w:rFonts w:ascii="Calibri" w:hAnsi="Calibri" w:cs="Calibri"/>
          <w:b/>
        </w:rPr>
        <w:t>ANEXO 7</w:t>
      </w:r>
      <w:r w:rsidRPr="006E7EB5">
        <w:rPr>
          <w:rFonts w:ascii="Calibri" w:hAnsi="Calibri" w:cs="Calibri"/>
        </w:rPr>
        <w:t xml:space="preserve">. Declaración de no encontrarse en alguno de los supuestos establecidos en los </w:t>
      </w:r>
      <w:r w:rsidRPr="006E7EB5">
        <w:rPr>
          <w:rFonts w:ascii="Calibri" w:hAnsi="Calibri" w:cs="Calibri"/>
          <w:i/>
        </w:rPr>
        <w:t>Artículos 37 y 95</w:t>
      </w:r>
      <w:r w:rsidR="00E10363" w:rsidRPr="006E7EB5">
        <w:rPr>
          <w:rFonts w:ascii="Calibri" w:hAnsi="Calibri" w:cs="Calibri"/>
        </w:rPr>
        <w:t xml:space="preserve"> de la Ley</w:t>
      </w:r>
      <w:r w:rsidRPr="006E7EB5">
        <w:rPr>
          <w:rFonts w:ascii="Calibri" w:hAnsi="Calibri" w:cs="Calibri"/>
        </w:rPr>
        <w:t xml:space="preserve"> </w:t>
      </w:r>
      <w:r w:rsidRPr="006E7EB5">
        <w:rPr>
          <w:rFonts w:ascii="Calibri" w:hAnsi="Calibri" w:cs="Arial"/>
        </w:rPr>
        <w:t xml:space="preserve">y </w:t>
      </w:r>
      <w:r w:rsidRPr="006E7EB5">
        <w:rPr>
          <w:rFonts w:ascii="Calibri" w:hAnsi="Calibri" w:cs="Arial"/>
          <w:i/>
        </w:rPr>
        <w:t>Artículo 38</w:t>
      </w:r>
      <w:r w:rsidRPr="006E7EB5">
        <w:rPr>
          <w:rFonts w:ascii="Calibri" w:hAnsi="Calibri" w:cs="Arial"/>
        </w:rPr>
        <w:t xml:space="preserve"> del Reglamento de la Ley de Adquisiciones, </w:t>
      </w:r>
      <w:r w:rsidR="00B97C6F" w:rsidRPr="006E7EB5">
        <w:rPr>
          <w:rFonts w:ascii="Calibri" w:hAnsi="Calibri" w:cs="Arial"/>
        </w:rPr>
        <w:t>A</w:t>
      </w:r>
      <w:r w:rsidRPr="006E7EB5">
        <w:rPr>
          <w:rFonts w:ascii="Calibri" w:hAnsi="Calibri" w:cs="Arial"/>
        </w:rPr>
        <w:t>rrendamientos y Contrataciones de Servicios del Estado de Nuevo León</w:t>
      </w:r>
      <w:r w:rsidRPr="006E7EB5">
        <w:rPr>
          <w:rFonts w:ascii="Calibri" w:hAnsi="Calibri" w:cs="Calibri"/>
        </w:rPr>
        <w:t>, Declaración de integridad y Certificado de Determinación Independiente de Propuesta.</w:t>
      </w:r>
    </w:p>
    <w:p w14:paraId="35FD67C2" w14:textId="77777777" w:rsidR="00C13F6D" w:rsidRPr="006E7EB5" w:rsidRDefault="00C13F6D" w:rsidP="00343AA7">
      <w:pPr>
        <w:numPr>
          <w:ilvl w:val="0"/>
          <w:numId w:val="8"/>
        </w:numPr>
        <w:tabs>
          <w:tab w:val="left" w:pos="1134"/>
        </w:tabs>
        <w:ind w:right="49"/>
        <w:jc w:val="both"/>
        <w:rPr>
          <w:rFonts w:ascii="Calibri" w:hAnsi="Calibri"/>
          <w:color w:val="000000"/>
        </w:rPr>
      </w:pPr>
      <w:r w:rsidRPr="006E7EB5">
        <w:rPr>
          <w:rFonts w:ascii="Calibri" w:hAnsi="Calibri"/>
          <w:b/>
        </w:rPr>
        <w:lastRenderedPageBreak/>
        <w:t>ANEXO 9</w:t>
      </w:r>
      <w:r w:rsidRPr="006E7EB5">
        <w:rPr>
          <w:rFonts w:ascii="Calibri" w:hAnsi="Calibri"/>
        </w:rPr>
        <w:t xml:space="preserve">. Escrito en el que manifieste bajo protesta de decir verdad, que es de nacionalidad mexicana y, además manifestará </w:t>
      </w:r>
      <w:r w:rsidR="00DB2953" w:rsidRPr="006E7EB5">
        <w:rPr>
          <w:rFonts w:ascii="Calibri" w:hAnsi="Calibri"/>
        </w:rPr>
        <w:t>que el servicio</w:t>
      </w:r>
      <w:r w:rsidRPr="006E7EB5">
        <w:rPr>
          <w:rFonts w:ascii="Calibri" w:hAnsi="Calibri"/>
        </w:rPr>
        <w:t xml:space="preserve"> que oferta y entregará en caso de resultar adjudicado, serán producidos en México.</w:t>
      </w:r>
    </w:p>
    <w:p w14:paraId="55824961" w14:textId="58007B2D" w:rsidR="00C13F6D" w:rsidRPr="006E7EB5" w:rsidRDefault="00C13F6D" w:rsidP="00343AA7">
      <w:pPr>
        <w:numPr>
          <w:ilvl w:val="0"/>
          <w:numId w:val="8"/>
        </w:numPr>
        <w:tabs>
          <w:tab w:val="left" w:pos="1134"/>
        </w:tabs>
        <w:ind w:right="49"/>
        <w:jc w:val="both"/>
        <w:rPr>
          <w:rFonts w:ascii="Calibri" w:hAnsi="Calibri"/>
          <w:color w:val="000000"/>
        </w:rPr>
      </w:pPr>
      <w:r w:rsidRPr="006E7EB5">
        <w:rPr>
          <w:rFonts w:ascii="Calibri" w:hAnsi="Calibri"/>
          <w:b/>
        </w:rPr>
        <w:t>ANEXO 11</w:t>
      </w:r>
      <w:r w:rsidRPr="006E7EB5">
        <w:rPr>
          <w:rFonts w:ascii="Calibri" w:hAnsi="Calibri"/>
        </w:rPr>
        <w:t xml:space="preserve">. Escrito firmado por el representante o apoderado legal en la que manifiesten </w:t>
      </w:r>
      <w:r w:rsidR="006E7EB5" w:rsidRPr="006E7EB5">
        <w:rPr>
          <w:rFonts w:ascii="Calibri" w:hAnsi="Calibri"/>
        </w:rPr>
        <w:t>que,</w:t>
      </w:r>
      <w:r w:rsidRPr="006E7EB5">
        <w:rPr>
          <w:rFonts w:ascii="Calibri" w:hAnsi="Calibri"/>
        </w:rPr>
        <w:t xml:space="preserve"> por su conducto, no participan en el procedimiento de contratación, personas físicas o morales que se encuentren inhabilitadas por resolución de la S.F.P., en los términos de la Ley, con el propósito de evadir los efectos de la inhabilitación.</w:t>
      </w:r>
    </w:p>
    <w:p w14:paraId="0245E828" w14:textId="77777777" w:rsidR="00C13F6D" w:rsidRPr="006E7EB5" w:rsidRDefault="00C13F6D" w:rsidP="00343AA7">
      <w:pPr>
        <w:numPr>
          <w:ilvl w:val="0"/>
          <w:numId w:val="8"/>
        </w:numPr>
        <w:tabs>
          <w:tab w:val="left" w:pos="1134"/>
        </w:tabs>
        <w:ind w:right="49"/>
        <w:jc w:val="both"/>
        <w:rPr>
          <w:rFonts w:ascii="Calibri" w:hAnsi="Calibri"/>
          <w:color w:val="000000"/>
        </w:rPr>
      </w:pPr>
      <w:r w:rsidRPr="006E7EB5">
        <w:rPr>
          <w:rFonts w:ascii="Calibri" w:hAnsi="Calibri" w:cs="Calibri"/>
          <w:b/>
        </w:rPr>
        <w:t>ANEXO 12</w:t>
      </w:r>
      <w:r w:rsidRPr="006E7EB5">
        <w:rPr>
          <w:rFonts w:ascii="Calibri" w:hAnsi="Calibri" w:cs="Calibri"/>
        </w:rPr>
        <w:t>. Escrito a que hace referencia a la Estratificación de Micro, Pequeña o Mediana empresa.</w:t>
      </w:r>
    </w:p>
    <w:p w14:paraId="4EE7F8CF" w14:textId="77777777" w:rsidR="00C13F6D" w:rsidRPr="006E7EB5" w:rsidRDefault="00C13F6D" w:rsidP="00343AA7">
      <w:pPr>
        <w:numPr>
          <w:ilvl w:val="0"/>
          <w:numId w:val="8"/>
        </w:numPr>
        <w:tabs>
          <w:tab w:val="left" w:pos="1134"/>
        </w:tabs>
        <w:ind w:right="49"/>
        <w:jc w:val="both"/>
        <w:rPr>
          <w:rFonts w:ascii="Calibri" w:hAnsi="Calibri"/>
          <w:color w:val="000000"/>
        </w:rPr>
      </w:pPr>
      <w:r w:rsidRPr="006E7EB5">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3440F279" w14:textId="77777777" w:rsidR="00C13F6D" w:rsidRPr="006E7EB5" w:rsidRDefault="00C13F6D" w:rsidP="00343AA7">
      <w:pPr>
        <w:numPr>
          <w:ilvl w:val="0"/>
          <w:numId w:val="8"/>
        </w:numPr>
        <w:tabs>
          <w:tab w:val="left" w:pos="1134"/>
        </w:tabs>
        <w:ind w:right="49"/>
        <w:jc w:val="both"/>
        <w:rPr>
          <w:rFonts w:ascii="Calibri" w:hAnsi="Calibri"/>
          <w:color w:val="000000"/>
        </w:rPr>
      </w:pPr>
      <w:r w:rsidRPr="006E7EB5">
        <w:rPr>
          <w:rFonts w:ascii="Calibri" w:hAnsi="Calibri" w:cs="Arial"/>
        </w:rPr>
        <w:t>Escrito indicando que en caso de violaciones en materia de derechos inherentes a la propiedad intelectual asumirán la responsabilidad correspondiente.</w:t>
      </w:r>
    </w:p>
    <w:p w14:paraId="3AA2CB32" w14:textId="77777777" w:rsidR="00C13F6D" w:rsidRPr="006E7EB5" w:rsidRDefault="00C13F6D" w:rsidP="00343AA7">
      <w:pPr>
        <w:numPr>
          <w:ilvl w:val="0"/>
          <w:numId w:val="8"/>
        </w:numPr>
        <w:tabs>
          <w:tab w:val="left" w:pos="1134"/>
        </w:tabs>
        <w:ind w:right="49"/>
        <w:jc w:val="both"/>
        <w:rPr>
          <w:rFonts w:ascii="Calibri" w:hAnsi="Calibri"/>
          <w:color w:val="000000"/>
        </w:rPr>
      </w:pPr>
      <w:r w:rsidRPr="006E7EB5">
        <w:rPr>
          <w:rFonts w:ascii="Calibri" w:hAnsi="Calibri" w:cs="Arial"/>
        </w:rPr>
        <w:t xml:space="preserve">Documentos que acrediten encontrarse al corriente en el cumplimiento de sus obligaciones fiscales, tanto federales como estatales y municipales, siendo los siguientes: el documento actualizado expedido por el S.A.T., en el que se emita opinión positiva </w:t>
      </w:r>
      <w:r w:rsidR="001F72E5" w:rsidRPr="006E7EB5">
        <w:rPr>
          <w:rFonts w:ascii="Calibri" w:hAnsi="Calibri" w:cs="Arial"/>
        </w:rPr>
        <w:t xml:space="preserve">y vigente </w:t>
      </w:r>
      <w:r w:rsidRPr="006E7EB5">
        <w:rPr>
          <w:rFonts w:ascii="Calibri" w:hAnsi="Calibri" w:cs="Arial"/>
        </w:rPr>
        <w:t>sobre el cumplimiento de sus obligaciones fiscales, Comprobante del último pago de: Impuesto sobre Nóminas, Refrendo y/o Tenencia de los vehículos de su propiedad e Impuesto predial del domicilio fiscal del licitante, este último es caso de ser propietario.</w:t>
      </w:r>
    </w:p>
    <w:p w14:paraId="125A22B2" w14:textId="77777777" w:rsidR="00C13F6D" w:rsidRPr="006E7EB5" w:rsidRDefault="00C13F6D" w:rsidP="00343AA7">
      <w:pPr>
        <w:numPr>
          <w:ilvl w:val="0"/>
          <w:numId w:val="8"/>
        </w:numPr>
        <w:tabs>
          <w:tab w:val="left" w:pos="1134"/>
        </w:tabs>
        <w:ind w:right="49"/>
        <w:jc w:val="both"/>
        <w:rPr>
          <w:rFonts w:ascii="Calibri" w:hAnsi="Calibri"/>
          <w:color w:val="000000"/>
        </w:rPr>
      </w:pPr>
      <w:r w:rsidRPr="006E7EB5">
        <w:rPr>
          <w:rFonts w:ascii="Calibri" w:hAnsi="Calibri" w:cs="Arial"/>
          <w:lang w:val="es-MX"/>
        </w:rPr>
        <w:t>Carta mediante la cual manifieste que su giro comercial comprende la prestación del servicio a que se refiere el anexo 1 de esta convocatoria.</w:t>
      </w:r>
    </w:p>
    <w:p w14:paraId="26F1BEDD" w14:textId="77777777" w:rsidR="00C13F6D" w:rsidRPr="006E7EB5" w:rsidRDefault="00C13F6D" w:rsidP="00C13F6D">
      <w:pPr>
        <w:numPr>
          <w:ilvl w:val="0"/>
          <w:numId w:val="8"/>
        </w:numPr>
        <w:tabs>
          <w:tab w:val="left" w:pos="1134"/>
        </w:tabs>
        <w:ind w:right="49"/>
        <w:jc w:val="both"/>
        <w:rPr>
          <w:rFonts w:ascii="Calibri" w:hAnsi="Calibri"/>
          <w:color w:val="000000"/>
        </w:rPr>
      </w:pPr>
      <w:r w:rsidRPr="006E7EB5">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2333E09B" w14:textId="77777777" w:rsidR="00C13F6D" w:rsidRPr="006E7EB5" w:rsidRDefault="00C13F6D" w:rsidP="00C13F6D">
      <w:pPr>
        <w:numPr>
          <w:ilvl w:val="0"/>
          <w:numId w:val="8"/>
        </w:numPr>
        <w:tabs>
          <w:tab w:val="left" w:pos="1134"/>
        </w:tabs>
        <w:ind w:right="49"/>
        <w:jc w:val="both"/>
        <w:rPr>
          <w:rFonts w:ascii="Calibri" w:hAnsi="Calibri"/>
          <w:color w:val="000000"/>
        </w:rPr>
      </w:pPr>
      <w:r w:rsidRPr="006E7EB5">
        <w:rPr>
          <w:rFonts w:ascii="Calibri" w:hAnsi="Calibri" w:cs="Arial"/>
        </w:rPr>
        <w:t>Para el caso del</w:t>
      </w:r>
      <w:r w:rsidRPr="006E7EB5">
        <w:rPr>
          <w:rFonts w:ascii="Calibri" w:hAnsi="Calibri" w:cs="Arial"/>
          <w:lang w:val="es-MX"/>
        </w:rPr>
        <w:t xml:space="preserve">(los) </w:t>
      </w:r>
      <w:r w:rsidRPr="006E7EB5">
        <w:rPr>
          <w:rFonts w:ascii="Calibri" w:hAnsi="Calibri" w:cs="Arial"/>
          <w:bCs/>
          <w:lang w:val="es-MX"/>
        </w:rPr>
        <w:t>PARTICIPANTE(s)</w:t>
      </w:r>
      <w:r w:rsidRPr="006E7EB5">
        <w:rPr>
          <w:rFonts w:ascii="Calibri" w:hAnsi="Calibri" w:cs="Arial"/>
          <w:lang w:val="es-MX"/>
        </w:rPr>
        <w:t xml:space="preserve"> que opte(n) por la presentación conjunta de propuestas, de conformidad con los </w:t>
      </w:r>
      <w:r w:rsidRPr="006E7EB5">
        <w:rPr>
          <w:rFonts w:ascii="Calibri" w:hAnsi="Calibri" w:cs="Arial"/>
          <w:i/>
          <w:lang w:val="es-MX"/>
        </w:rPr>
        <w:t>Artículos 36</w:t>
      </w:r>
      <w:r w:rsidRPr="006E7EB5">
        <w:rPr>
          <w:rFonts w:ascii="Calibri" w:hAnsi="Calibri" w:cs="Arial"/>
          <w:lang w:val="es-MX"/>
        </w:rPr>
        <w:t xml:space="preserve"> de la Ley de Adquisiciones, Arrendamientos y Contratación de Servicios</w:t>
      </w:r>
      <w:r w:rsidRPr="006E7EB5">
        <w:rPr>
          <w:rFonts w:ascii="Calibri" w:hAnsi="Calibri" w:cs="Arial"/>
          <w:bCs/>
          <w:lang w:val="es-MX"/>
        </w:rPr>
        <w:t xml:space="preserve"> del Estado de Nuevo León </w:t>
      </w:r>
      <w:r w:rsidRPr="006E7EB5">
        <w:rPr>
          <w:rFonts w:ascii="Calibri" w:hAnsi="Calibri" w:cs="Arial"/>
          <w:lang w:val="es-MX"/>
        </w:rPr>
        <w:t xml:space="preserve">y </w:t>
      </w:r>
      <w:r w:rsidRPr="006E7EB5">
        <w:rPr>
          <w:rFonts w:ascii="Calibri" w:hAnsi="Calibri" w:cs="Arial"/>
          <w:i/>
          <w:lang w:val="es-MX"/>
        </w:rPr>
        <w:t>76</w:t>
      </w:r>
      <w:r w:rsidRPr="006E7EB5">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E7EB5">
        <w:rPr>
          <w:rFonts w:ascii="Calibri" w:hAnsi="Calibri"/>
          <w:lang w:val="es-MX"/>
        </w:rPr>
        <w:t>Las personas que integran</w:t>
      </w:r>
      <w:r w:rsidRPr="006E7EB5">
        <w:rPr>
          <w:rFonts w:ascii="Calibri" w:hAnsi="Calibri" w:cs="Arial"/>
        </w:rPr>
        <w:t xml:space="preserve"> la agrupación deberán celebrar en los términos de la legislación aplicable el convenio de propuesta conjunta, en el que se establecerán con precisión los aspectos siguientes.- </w:t>
      </w:r>
      <w:r w:rsidRPr="006E7EB5">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E7EB5">
        <w:rPr>
          <w:rFonts w:ascii="Calibri" w:hAnsi="Calibri" w:cs="Calibr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w:t>
      </w:r>
      <w:r w:rsidRPr="006E7EB5">
        <w:rPr>
          <w:rFonts w:ascii="Calibri" w:hAnsi="Calibri" w:cs="Calibri"/>
          <w:lang w:val="es-MX"/>
        </w:rPr>
        <w:lastRenderedPageBreak/>
        <w:t>mismo.</w:t>
      </w:r>
      <w:r w:rsidR="00EA1C34" w:rsidRPr="006E7EB5">
        <w:rPr>
          <w:rFonts w:ascii="Calibri" w:hAnsi="Calibri" w:cs="Calibri"/>
          <w:lang w:val="es-MX"/>
        </w:rPr>
        <w:t xml:space="preserve"> </w:t>
      </w:r>
      <w:r w:rsidRPr="006E7EB5">
        <w:rPr>
          <w:rFonts w:ascii="Calibri" w:hAnsi="Calibri" w:cs="Calibri"/>
        </w:rPr>
        <w:t>En caso de que no participen en propuestas conjuntas deberá manifestarlo por escrito bajo protesta de decir verdad.</w:t>
      </w:r>
    </w:p>
    <w:p w14:paraId="183C5641" w14:textId="77777777" w:rsidR="00C13F6D" w:rsidRPr="009A42C4" w:rsidRDefault="00C13F6D" w:rsidP="00C13F6D">
      <w:pPr>
        <w:rPr>
          <w:rFonts w:ascii="Calibri" w:hAnsi="Calibri" w:cs="Arial"/>
          <w:lang w:val="es-MX"/>
        </w:rPr>
      </w:pPr>
    </w:p>
    <w:bookmarkEnd w:id="2"/>
    <w:p w14:paraId="5DC5BB13" w14:textId="77777777" w:rsidR="00C13F6D" w:rsidRPr="00CA04EA" w:rsidRDefault="00C13F6D" w:rsidP="00C13F6D">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05A6C257" w14:textId="77777777" w:rsidR="00C13F6D" w:rsidRPr="00CA04EA" w:rsidRDefault="00C13F6D" w:rsidP="00C13F6D">
      <w:pPr>
        <w:ind w:left="720" w:right="180"/>
        <w:jc w:val="both"/>
        <w:outlineLvl w:val="0"/>
        <w:rPr>
          <w:rFonts w:ascii="Calibri" w:hAnsi="Calibri"/>
          <w:b/>
          <w:bCs/>
        </w:rPr>
      </w:pPr>
    </w:p>
    <w:p w14:paraId="697A2F70" w14:textId="77777777" w:rsidR="00C13F6D" w:rsidRDefault="00C13F6D" w:rsidP="00343AA7">
      <w:pPr>
        <w:numPr>
          <w:ilvl w:val="0"/>
          <w:numId w:val="11"/>
        </w:numPr>
        <w:ind w:left="1418" w:right="180" w:hanging="284"/>
        <w:jc w:val="both"/>
        <w:rPr>
          <w:rFonts w:ascii="Calibri" w:hAnsi="Calibri"/>
          <w:bCs/>
        </w:rPr>
      </w:pPr>
      <w:r>
        <w:rPr>
          <w:rFonts w:ascii="Calibri" w:hAnsi="Calibri"/>
          <w:b/>
          <w:bCs/>
        </w:rPr>
        <w:t>ANEXOS 3 y 4</w:t>
      </w:r>
      <w:r w:rsidRPr="00CA04EA">
        <w:rPr>
          <w:rFonts w:ascii="Calibri" w:hAnsi="Calibri"/>
          <w:bCs/>
        </w:rPr>
        <w:t>.</w:t>
      </w:r>
    </w:p>
    <w:p w14:paraId="0F7ABF7F" w14:textId="77777777" w:rsidR="00C13F6D" w:rsidRPr="00A16B2E" w:rsidRDefault="00C13F6D" w:rsidP="00343AA7">
      <w:pPr>
        <w:numPr>
          <w:ilvl w:val="0"/>
          <w:numId w:val="11"/>
        </w:numPr>
        <w:ind w:left="1418" w:right="180" w:hanging="284"/>
        <w:jc w:val="both"/>
        <w:rPr>
          <w:rFonts w:ascii="Calibri" w:hAnsi="Calibri"/>
          <w:bCs/>
        </w:rPr>
      </w:pPr>
      <w:r w:rsidRPr="009A42C4">
        <w:rPr>
          <w:rFonts w:ascii="Calibri" w:hAnsi="Calibri"/>
          <w:bCs/>
        </w:rPr>
        <w:t>CD o USB que contenga el desglose de la oferta económica en formato Excel.</w:t>
      </w:r>
    </w:p>
    <w:p w14:paraId="73111C83" w14:textId="77777777" w:rsidR="00C13F6D" w:rsidRPr="009A42C4" w:rsidRDefault="00C13F6D" w:rsidP="00C13F6D">
      <w:pPr>
        <w:rPr>
          <w:rFonts w:ascii="Calibri" w:hAnsi="Calibri" w:cs="Arial"/>
          <w:lang w:val="es-MX"/>
        </w:rPr>
      </w:pPr>
    </w:p>
    <w:p w14:paraId="727FC253" w14:textId="77777777" w:rsidR="00C13F6D" w:rsidRPr="00A16B2E" w:rsidRDefault="00C13F6D" w:rsidP="00C13F6D">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2A4EEA5B" w14:textId="77777777" w:rsidR="00C13F6D" w:rsidRPr="00A16B2E" w:rsidRDefault="00C13F6D" w:rsidP="00C13F6D">
      <w:pPr>
        <w:jc w:val="both"/>
        <w:rPr>
          <w:rFonts w:ascii="Calibri" w:hAnsi="Calibri"/>
        </w:rPr>
      </w:pPr>
    </w:p>
    <w:p w14:paraId="308176CE" w14:textId="77777777" w:rsidR="00C13F6D" w:rsidRPr="009A42C4" w:rsidRDefault="00C13F6D" w:rsidP="00C13F6D">
      <w:pPr>
        <w:jc w:val="both"/>
        <w:rPr>
          <w:rFonts w:ascii="Calibri" w:hAnsi="Calibri"/>
        </w:rPr>
      </w:pPr>
      <w:r w:rsidRPr="009A42C4">
        <w:rPr>
          <w:rFonts w:ascii="Calibri" w:hAnsi="Calibri"/>
        </w:rPr>
        <w:t xml:space="preserve">Los Licitantes del concurso deberán presentar por separado y fuera del sobre, en el acto de presentación y apertura de propuestas las siguientes cartas: </w:t>
      </w:r>
    </w:p>
    <w:p w14:paraId="71B79D31" w14:textId="77777777" w:rsidR="00C13F6D" w:rsidRPr="009A42C4" w:rsidRDefault="00C13F6D" w:rsidP="00C13F6D">
      <w:pPr>
        <w:jc w:val="both"/>
        <w:rPr>
          <w:rFonts w:ascii="Calibri" w:hAnsi="Calibri"/>
        </w:rPr>
      </w:pPr>
    </w:p>
    <w:p w14:paraId="2C165145" w14:textId="77777777" w:rsidR="00C13F6D" w:rsidRPr="00280F4B" w:rsidRDefault="00C13F6D" w:rsidP="00280F4B">
      <w:pPr>
        <w:pStyle w:val="Prrafodelista"/>
        <w:numPr>
          <w:ilvl w:val="0"/>
          <w:numId w:val="15"/>
        </w:numPr>
        <w:jc w:val="both"/>
        <w:rPr>
          <w:rFonts w:ascii="Calibri" w:hAnsi="Calibri"/>
        </w:rPr>
      </w:pPr>
      <w:r w:rsidRPr="009A42C4">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r w:rsidRPr="00280F4B">
        <w:rPr>
          <w:rFonts w:ascii="Calibri" w:hAnsi="Calibri"/>
        </w:rPr>
        <w:t>Y otra de Cumplimiento de Obligaciones Estatales y Federales, en lo relativo al pago de impuestos.</w:t>
      </w:r>
    </w:p>
    <w:p w14:paraId="6F389044" w14:textId="77777777" w:rsidR="00C13F6D" w:rsidRPr="009A42C4" w:rsidRDefault="00C13F6D" w:rsidP="00C13F6D">
      <w:pPr>
        <w:pStyle w:val="Prrafodelista"/>
        <w:ind w:left="360"/>
        <w:jc w:val="both"/>
        <w:rPr>
          <w:rFonts w:ascii="Calibri" w:hAnsi="Calibri"/>
        </w:rPr>
      </w:pPr>
    </w:p>
    <w:p w14:paraId="6803767D" w14:textId="77777777" w:rsidR="00C13F6D" w:rsidRDefault="00C13F6D" w:rsidP="00C13F6D">
      <w:pPr>
        <w:pStyle w:val="Prrafodelista"/>
        <w:ind w:left="360"/>
        <w:jc w:val="both"/>
        <w:rPr>
          <w:rFonts w:ascii="Calibri" w:hAnsi="Calibri"/>
        </w:rPr>
      </w:pPr>
      <w:r w:rsidRPr="009A42C4">
        <w:rPr>
          <w:rFonts w:ascii="Calibri" w:hAnsi="Calibr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9A42C4">
          <w:rPr>
            <w:rFonts w:ascii="Calibri" w:hAnsi="Calibri"/>
          </w:rPr>
          <w:t>la Convocante</w:t>
        </w:r>
      </w:smartTag>
      <w:r w:rsidRPr="009A42C4">
        <w:rPr>
          <w:rFonts w:ascii="Calibri" w:hAnsi="Calibri"/>
        </w:rPr>
        <w:t xml:space="preserve"> a rechazar cualquier propuesta sin darle lectura.</w:t>
      </w:r>
    </w:p>
    <w:p w14:paraId="67E587ED" w14:textId="77777777" w:rsidR="00273C66" w:rsidRPr="009A42C4" w:rsidRDefault="00273C66" w:rsidP="00C13F6D">
      <w:pPr>
        <w:pStyle w:val="Prrafodelista"/>
        <w:ind w:left="360"/>
        <w:jc w:val="both"/>
        <w:rPr>
          <w:rFonts w:ascii="Calibri" w:hAnsi="Calibri"/>
        </w:rPr>
      </w:pPr>
    </w:p>
    <w:p w14:paraId="6B9C8C3A" w14:textId="77777777" w:rsidR="00C13F6D" w:rsidRPr="009A42C4" w:rsidRDefault="00C13F6D" w:rsidP="00C13F6D">
      <w:pPr>
        <w:tabs>
          <w:tab w:val="left" w:pos="0"/>
          <w:tab w:val="left" w:pos="9923"/>
        </w:tabs>
        <w:ind w:right="-1" w:firstLine="4"/>
        <w:jc w:val="both"/>
        <w:rPr>
          <w:rFonts w:ascii="Calibri" w:hAnsi="Calibri"/>
          <w:b/>
          <w:u w:val="single"/>
        </w:rPr>
      </w:pPr>
      <w:r w:rsidRPr="009A42C4">
        <w:rPr>
          <w:rFonts w:ascii="Calibri" w:hAnsi="Calibri"/>
          <w:b/>
          <w:u w:val="single"/>
        </w:rPr>
        <w:t>3.2. Forma de presentación de las Propuestas Técnica y Económica y documentos esenciales que deberán de contener los sobres.</w:t>
      </w:r>
    </w:p>
    <w:p w14:paraId="6FBC73F2" w14:textId="77777777" w:rsidR="00C13F6D" w:rsidRPr="009A42C4" w:rsidRDefault="00C13F6D" w:rsidP="00C13F6D">
      <w:pPr>
        <w:tabs>
          <w:tab w:val="left" w:pos="9923"/>
        </w:tabs>
        <w:ind w:right="-1"/>
        <w:jc w:val="both"/>
        <w:rPr>
          <w:rFonts w:ascii="Calibri" w:hAnsi="Calibri"/>
          <w:b/>
        </w:rPr>
      </w:pPr>
    </w:p>
    <w:p w14:paraId="2BB8F3E4" w14:textId="5CD94EEC" w:rsidR="00C13F6D" w:rsidRPr="009A42C4" w:rsidRDefault="00C13F6D" w:rsidP="00C13F6D">
      <w:pPr>
        <w:numPr>
          <w:ilvl w:val="0"/>
          <w:numId w:val="14"/>
        </w:numPr>
        <w:tabs>
          <w:tab w:val="clear" w:pos="540"/>
          <w:tab w:val="num" w:pos="709"/>
          <w:tab w:val="left" w:pos="9923"/>
        </w:tabs>
        <w:ind w:left="709" w:right="-1" w:hanging="142"/>
        <w:jc w:val="both"/>
        <w:rPr>
          <w:rFonts w:ascii="Calibri" w:hAnsi="Calibri"/>
        </w:rPr>
      </w:pPr>
      <w:r w:rsidRPr="009A42C4">
        <w:rPr>
          <w:rFonts w:ascii="Calibri" w:hAnsi="Calibri"/>
        </w:rPr>
        <w:t xml:space="preserve">El Licitante deberá presentar en sobres cerrados, su </w:t>
      </w:r>
      <w:r w:rsidRPr="009A42C4">
        <w:rPr>
          <w:rFonts w:ascii="Calibri" w:hAnsi="Calibri"/>
          <w:i/>
          <w:u w:val="single"/>
        </w:rPr>
        <w:t>propuesta técnica y económica</w:t>
      </w:r>
      <w:r w:rsidRPr="009A42C4">
        <w:rPr>
          <w:rFonts w:ascii="Calibri" w:hAnsi="Calibri"/>
        </w:rPr>
        <w:t>, rotulados con el nombre del Licitante y con la indicación del concurso en que participa, dentro de dichos sobres en uno</w:t>
      </w:r>
      <w:r w:rsidR="00F426A8">
        <w:rPr>
          <w:rFonts w:ascii="Calibri" w:hAnsi="Calibri"/>
        </w:rPr>
        <w:t xml:space="preserve"> deberá presentar su propuesta técnica y en el otro la propuesta económica</w:t>
      </w:r>
      <w:r w:rsidRPr="009A42C4">
        <w:rPr>
          <w:rFonts w:ascii="Calibri" w:hAnsi="Calibr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9A42C4">
          <w:rPr>
            <w:rFonts w:ascii="Calibri" w:hAnsi="Calibri"/>
          </w:rPr>
          <w:t>La Convocante</w:t>
        </w:r>
      </w:smartTag>
      <w:r w:rsidRPr="009A42C4">
        <w:rPr>
          <w:rFonts w:ascii="Calibri" w:hAnsi="Calibr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14:paraId="717137BC" w14:textId="77777777" w:rsidR="00C13F6D" w:rsidRPr="009A42C4" w:rsidRDefault="00C13F6D" w:rsidP="00C13F6D">
      <w:pPr>
        <w:numPr>
          <w:ilvl w:val="0"/>
          <w:numId w:val="14"/>
        </w:numPr>
        <w:tabs>
          <w:tab w:val="clear" w:pos="540"/>
          <w:tab w:val="num" w:pos="709"/>
          <w:tab w:val="left" w:pos="9923"/>
        </w:tabs>
        <w:ind w:left="709" w:right="-1" w:hanging="142"/>
        <w:jc w:val="both"/>
        <w:rPr>
          <w:rFonts w:ascii="Calibri" w:hAnsi="Calibri"/>
        </w:rPr>
      </w:pPr>
      <w:r w:rsidRPr="009A42C4">
        <w:rPr>
          <w:rFonts w:ascii="Calibri" w:hAnsi="Calibri"/>
        </w:rPr>
        <w:t>Las propuestas económicas serán cotizadas en Pesos Mexicanos.</w:t>
      </w:r>
    </w:p>
    <w:p w14:paraId="1F741332" w14:textId="6BFA8412" w:rsidR="00C13F6D" w:rsidRPr="009A42C4" w:rsidRDefault="00F426A8" w:rsidP="00C13F6D">
      <w:pPr>
        <w:numPr>
          <w:ilvl w:val="0"/>
          <w:numId w:val="14"/>
        </w:numPr>
        <w:tabs>
          <w:tab w:val="clear" w:pos="540"/>
          <w:tab w:val="num" w:pos="709"/>
          <w:tab w:val="left" w:pos="9923"/>
        </w:tabs>
        <w:ind w:left="709" w:right="-1" w:hanging="142"/>
        <w:jc w:val="both"/>
        <w:rPr>
          <w:rFonts w:ascii="Calibri" w:hAnsi="Calibri"/>
        </w:rPr>
      </w:pPr>
      <w:r>
        <w:rPr>
          <w:rFonts w:ascii="Calibri" w:hAnsi="Calibri"/>
        </w:rPr>
        <w:t>La</w:t>
      </w:r>
      <w:r w:rsidR="00C13F6D" w:rsidRPr="009A42C4">
        <w:rPr>
          <w:rFonts w:ascii="Calibri" w:hAnsi="Calibri"/>
        </w:rPr>
        <w:t xml:space="preserve"> </w:t>
      </w:r>
      <w:r>
        <w:rPr>
          <w:rFonts w:ascii="Calibri" w:hAnsi="Calibri"/>
          <w:i/>
          <w:u w:val="single"/>
        </w:rPr>
        <w:t>propuesta técnica y económica</w:t>
      </w:r>
      <w:r w:rsidR="00C13F6D" w:rsidRPr="009A42C4">
        <w:rPr>
          <w:rFonts w:ascii="Calibri" w:hAnsi="Calibri"/>
          <w:i/>
          <w:u w:val="single"/>
        </w:rPr>
        <w:t>,</w:t>
      </w:r>
      <w:r w:rsidR="00C13F6D" w:rsidRPr="009A42C4">
        <w:rPr>
          <w:rFonts w:ascii="Calibri" w:hAnsi="Calibri"/>
        </w:rPr>
        <w:t xml:space="preserve"> así como todos los anexos, deberán contener firma autógrafa del representante legal de la compañía en el frente de todos los documentos.</w:t>
      </w:r>
    </w:p>
    <w:p w14:paraId="43112E38" w14:textId="77777777" w:rsidR="00C13F6D" w:rsidRPr="0039320A" w:rsidRDefault="00C13F6D" w:rsidP="00C13F6D">
      <w:pPr>
        <w:ind w:left="720" w:right="49"/>
        <w:jc w:val="both"/>
        <w:rPr>
          <w:rFonts w:ascii="Calibri" w:hAnsi="Calibri"/>
        </w:rPr>
      </w:pPr>
    </w:p>
    <w:p w14:paraId="0526F802" w14:textId="77777777" w:rsidR="00C13F6D" w:rsidRPr="00A16B2E" w:rsidRDefault="00C13F6D" w:rsidP="00C13F6D">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43051A27" w14:textId="77777777" w:rsidR="00C13F6D" w:rsidRPr="00A16B2E" w:rsidRDefault="00C13F6D" w:rsidP="00C13F6D">
      <w:pPr>
        <w:ind w:left="567" w:right="-1" w:hanging="567"/>
        <w:jc w:val="both"/>
        <w:rPr>
          <w:rFonts w:ascii="Calibri" w:hAnsi="Calibri"/>
          <w:b/>
        </w:rPr>
      </w:pPr>
    </w:p>
    <w:p w14:paraId="35C91133" w14:textId="77777777" w:rsidR="00C13F6D" w:rsidRPr="00A16B2E" w:rsidRDefault="00C13F6D" w:rsidP="00C13F6D">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7DA5B2DB" w14:textId="77777777" w:rsidR="00C13F6D" w:rsidRPr="00A16B2E" w:rsidRDefault="00C13F6D" w:rsidP="00C13F6D">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58CB79E3" w14:textId="77777777" w:rsidR="00C13F6D" w:rsidRPr="0039320A" w:rsidRDefault="00C13F6D" w:rsidP="00C13F6D">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110FDCE6" w14:textId="77777777" w:rsidR="00C13F6D" w:rsidRPr="0039320A" w:rsidRDefault="00C13F6D" w:rsidP="00C13F6D">
      <w:pPr>
        <w:numPr>
          <w:ilvl w:val="0"/>
          <w:numId w:val="13"/>
        </w:numPr>
        <w:ind w:left="709" w:right="-1" w:hanging="425"/>
        <w:jc w:val="both"/>
        <w:rPr>
          <w:rFonts w:ascii="Calibri" w:hAnsi="Calibri"/>
        </w:rPr>
      </w:pPr>
      <w:r w:rsidRPr="0039320A">
        <w:rPr>
          <w:rFonts w:ascii="Calibri" w:hAnsi="Calibri"/>
        </w:rPr>
        <w:lastRenderedPageBreak/>
        <w:t>Aquellas propuestas que no contengan los documentos y datos relevantes que hayan sido fijados como esenciales para su revisión correspondiente, serán rechazadas.</w:t>
      </w:r>
    </w:p>
    <w:p w14:paraId="289A1875" w14:textId="77777777" w:rsidR="00C13F6D" w:rsidRPr="00E27A9B" w:rsidRDefault="00C13F6D" w:rsidP="00C13F6D">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3AA8FD1F" w14:textId="77777777" w:rsidR="00C13F6D" w:rsidRPr="00E27A9B" w:rsidRDefault="00C13F6D" w:rsidP="00C13F6D">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0036615" w14:textId="77777777" w:rsidR="00C13F6D" w:rsidRPr="00E27A9B" w:rsidRDefault="00C13F6D" w:rsidP="00C13F6D">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14:paraId="1D6FE29D" w14:textId="77777777" w:rsidR="00C13F6D" w:rsidRPr="0039320A" w:rsidRDefault="00C13F6D" w:rsidP="00C13F6D">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6855503D" w14:textId="77777777" w:rsidR="00C13F6D" w:rsidRDefault="00C13F6D" w:rsidP="00C13F6D">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977DAE">
        <w:rPr>
          <w:rFonts w:ascii="Calibri" w:hAnsi="Calibri"/>
        </w:rPr>
        <w:t>correspondiente y en su caso, se</w:t>
      </w:r>
      <w:r w:rsidRPr="0039320A">
        <w:rPr>
          <w:rFonts w:ascii="Calibri" w:hAnsi="Calibri"/>
        </w:rPr>
        <w:t xml:space="preserve"> procederá a expedir nueva convocatoria.</w:t>
      </w:r>
    </w:p>
    <w:p w14:paraId="2BF42C76" w14:textId="77777777" w:rsidR="00EA1C34" w:rsidRPr="0039320A" w:rsidRDefault="00EA1C34" w:rsidP="00EA1C34">
      <w:pPr>
        <w:tabs>
          <w:tab w:val="left" w:pos="10064"/>
        </w:tabs>
        <w:ind w:left="709" w:right="-1"/>
        <w:jc w:val="both"/>
        <w:rPr>
          <w:rFonts w:ascii="Calibri" w:hAnsi="Calibri"/>
        </w:rPr>
      </w:pPr>
    </w:p>
    <w:p w14:paraId="515A6310" w14:textId="77777777"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13973F7F" w14:textId="77777777" w:rsidR="00C13F6D" w:rsidRPr="0039320A" w:rsidRDefault="00C13F6D" w:rsidP="00C13F6D">
      <w:pPr>
        <w:ind w:right="-1"/>
        <w:jc w:val="both"/>
        <w:rPr>
          <w:rFonts w:ascii="Calibri" w:hAnsi="Calibri"/>
          <w:b/>
        </w:rPr>
      </w:pPr>
    </w:p>
    <w:p w14:paraId="2C6BA715" w14:textId="77777777" w:rsidR="00C13F6D" w:rsidRPr="0039320A" w:rsidRDefault="00C13F6D" w:rsidP="00C13F6D">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38F59018" w14:textId="77777777" w:rsidR="00C13F6D" w:rsidRPr="0039320A" w:rsidRDefault="00C13F6D" w:rsidP="00C13F6D">
      <w:pPr>
        <w:ind w:right="-1"/>
        <w:jc w:val="both"/>
        <w:rPr>
          <w:rFonts w:ascii="Calibri" w:hAnsi="Calibri"/>
        </w:rPr>
      </w:pPr>
    </w:p>
    <w:p w14:paraId="3FA5BCCA" w14:textId="77777777" w:rsidR="00C13F6D" w:rsidRPr="0039320A" w:rsidRDefault="00C13F6D" w:rsidP="00C13F6D">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54486394" w14:textId="77777777" w:rsidR="00C13F6D" w:rsidRPr="0039320A" w:rsidRDefault="00C13F6D" w:rsidP="00C13F6D">
      <w:pPr>
        <w:pStyle w:val="Textoindependiente26"/>
        <w:tabs>
          <w:tab w:val="clear" w:pos="1276"/>
        </w:tabs>
        <w:ind w:right="-1"/>
        <w:rPr>
          <w:rFonts w:ascii="Calibri" w:hAnsi="Calibri"/>
          <w:b w:val="0"/>
          <w:sz w:val="20"/>
        </w:rPr>
      </w:pPr>
    </w:p>
    <w:p w14:paraId="78210891" w14:textId="77777777" w:rsidR="00C13F6D" w:rsidRDefault="00C13F6D" w:rsidP="00C13F6D">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2652A0C8" w14:textId="77777777" w:rsidR="00C13F6D" w:rsidRPr="00A16B2E" w:rsidRDefault="00C13F6D" w:rsidP="00C13F6D">
      <w:pPr>
        <w:pStyle w:val="Textoindependiente26"/>
        <w:tabs>
          <w:tab w:val="clear" w:pos="1276"/>
        </w:tabs>
        <w:ind w:right="-1"/>
        <w:rPr>
          <w:rFonts w:ascii="Calibri" w:hAnsi="Calibri"/>
          <w:b w:val="0"/>
          <w:sz w:val="20"/>
        </w:rPr>
      </w:pPr>
    </w:p>
    <w:p w14:paraId="026AD636" w14:textId="7F8A8FEF" w:rsidR="00E00F87" w:rsidRPr="0039320A" w:rsidRDefault="00C13F6D" w:rsidP="00C13F6D">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57A89142" w14:textId="77777777" w:rsidR="00C13F6D" w:rsidRDefault="00C13F6D" w:rsidP="00C13F6D">
      <w:pPr>
        <w:tabs>
          <w:tab w:val="left" w:pos="705"/>
        </w:tabs>
        <w:ind w:right="-1"/>
        <w:jc w:val="both"/>
        <w:rPr>
          <w:rFonts w:ascii="Calibri" w:hAnsi="Calibri"/>
        </w:rPr>
      </w:pPr>
    </w:p>
    <w:p w14:paraId="78D9814B" w14:textId="77777777" w:rsidR="00C13F6D" w:rsidRPr="0039320A" w:rsidRDefault="00C13F6D" w:rsidP="00977DA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4B4215CD" w14:textId="77777777" w:rsidR="00C13F6D" w:rsidRPr="0039320A" w:rsidRDefault="00C13F6D" w:rsidP="00C13F6D">
      <w:pPr>
        <w:pStyle w:val="Textoindependiente26"/>
        <w:tabs>
          <w:tab w:val="clear" w:pos="1276"/>
        </w:tabs>
        <w:ind w:right="-1"/>
        <w:rPr>
          <w:rFonts w:ascii="Calibri" w:hAnsi="Calibri"/>
          <w:sz w:val="20"/>
        </w:rPr>
      </w:pPr>
    </w:p>
    <w:p w14:paraId="414B478B" w14:textId="77777777" w:rsidR="00C13F6D" w:rsidRPr="0039320A" w:rsidRDefault="00C13F6D" w:rsidP="00C13F6D">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000472D2" w14:textId="77777777" w:rsidR="00C13F6D" w:rsidRDefault="00C13F6D" w:rsidP="00C13F6D">
      <w:pPr>
        <w:pStyle w:val="Textoindependiente26"/>
        <w:tabs>
          <w:tab w:val="clear" w:pos="1276"/>
        </w:tabs>
        <w:ind w:right="-1"/>
        <w:rPr>
          <w:rFonts w:ascii="Calibri" w:hAnsi="Calibri"/>
          <w:b w:val="0"/>
          <w:sz w:val="20"/>
        </w:rPr>
      </w:pPr>
    </w:p>
    <w:p w14:paraId="45B5952A" w14:textId="77777777" w:rsidR="00C13F6D" w:rsidRPr="0039320A" w:rsidRDefault="00C13F6D" w:rsidP="00977DA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622852E9" w14:textId="77777777" w:rsidR="00C13F6D" w:rsidRPr="0039320A" w:rsidRDefault="00C13F6D" w:rsidP="00C13F6D">
      <w:pPr>
        <w:pStyle w:val="Textoindependiente26"/>
        <w:tabs>
          <w:tab w:val="clear" w:pos="1276"/>
        </w:tabs>
        <w:ind w:right="-1"/>
        <w:rPr>
          <w:rFonts w:ascii="Calibri" w:hAnsi="Calibri"/>
          <w:b w:val="0"/>
          <w:sz w:val="20"/>
        </w:rPr>
      </w:pPr>
    </w:p>
    <w:p w14:paraId="40019680" w14:textId="77777777" w:rsidR="00C13F6D" w:rsidRPr="000B78E5" w:rsidRDefault="00C13F6D" w:rsidP="00C13F6D">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w:t>
      </w:r>
      <w:r w:rsidRPr="000B78E5">
        <w:rPr>
          <w:rFonts w:ascii="Calibri" w:hAnsi="Calibri"/>
          <w:sz w:val="20"/>
        </w:rPr>
        <w:lastRenderedPageBreak/>
        <w:t>oportunamente; no omitiendo mencionar que en ningún caso, la contratación o la cesión será superior al cincuenta por ciento del valor contratados.</w:t>
      </w:r>
    </w:p>
    <w:p w14:paraId="17F78EE2" w14:textId="77777777" w:rsidR="00C13F6D" w:rsidRDefault="00C13F6D" w:rsidP="00C13F6D">
      <w:pPr>
        <w:pStyle w:val="BodyText21"/>
        <w:ind w:right="-1"/>
        <w:rPr>
          <w:rFonts w:ascii="Calibri" w:hAnsi="Calibri"/>
          <w:b/>
          <w:sz w:val="20"/>
        </w:rPr>
      </w:pPr>
    </w:p>
    <w:p w14:paraId="0F313A8A" w14:textId="77777777" w:rsidR="00C13F6D" w:rsidRPr="0039320A" w:rsidRDefault="00C13F6D" w:rsidP="00977DA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LOS BIENES</w:t>
      </w:r>
      <w:r w:rsidRPr="0039320A">
        <w:rPr>
          <w:rFonts w:ascii="Calibri" w:hAnsi="Calibri"/>
          <w:sz w:val="20"/>
        </w:rPr>
        <w:t>.</w:t>
      </w:r>
    </w:p>
    <w:p w14:paraId="6E9F69B7" w14:textId="77777777" w:rsidR="00C13F6D" w:rsidRPr="0039320A" w:rsidRDefault="00C13F6D" w:rsidP="00C13F6D">
      <w:pPr>
        <w:pStyle w:val="Textoindependiente26"/>
        <w:tabs>
          <w:tab w:val="clear" w:pos="1276"/>
        </w:tabs>
        <w:ind w:right="-1"/>
        <w:rPr>
          <w:rFonts w:ascii="Calibri" w:hAnsi="Calibri"/>
          <w:b w:val="0"/>
          <w:sz w:val="20"/>
        </w:rPr>
      </w:pPr>
    </w:p>
    <w:p w14:paraId="74A78A69" w14:textId="545838A8" w:rsidR="00C13F6D" w:rsidRDefault="00C13F6D" w:rsidP="002C7782">
      <w:pPr>
        <w:pStyle w:val="Textoindependiente26"/>
        <w:tabs>
          <w:tab w:val="clear" w:pos="1276"/>
        </w:tabs>
        <w:ind w:right="-1"/>
        <w:rPr>
          <w:rFonts w:ascii="Calibri" w:hAnsi="Calibri"/>
          <w:b w:val="0"/>
          <w:sz w:val="20"/>
        </w:rPr>
      </w:pPr>
      <w:r w:rsidRPr="002C7782">
        <w:rPr>
          <w:rFonts w:ascii="Calibri" w:hAnsi="Calibri"/>
          <w:b w:val="0"/>
          <w:sz w:val="20"/>
        </w:rPr>
        <w:t xml:space="preserve">El período de garantía de los </w:t>
      </w:r>
      <w:r w:rsidR="002C7782" w:rsidRPr="002C7782">
        <w:rPr>
          <w:rFonts w:ascii="Calibri" w:hAnsi="Calibri"/>
          <w:b w:val="0"/>
          <w:sz w:val="20"/>
        </w:rPr>
        <w:t>servicios</w:t>
      </w:r>
      <w:r w:rsidRPr="002C7782">
        <w:rPr>
          <w:rFonts w:ascii="Calibri" w:hAnsi="Calibri"/>
          <w:b w:val="0"/>
          <w:sz w:val="20"/>
        </w:rPr>
        <w:t xml:space="preserve"> incluidos en la prestación del servicio de las presentes bases, será como </w:t>
      </w:r>
      <w:r w:rsidRPr="002C7782">
        <w:rPr>
          <w:rFonts w:ascii="Calibri" w:hAnsi="Calibri"/>
          <w:b w:val="0"/>
          <w:i/>
          <w:sz w:val="20"/>
          <w:u w:val="single"/>
        </w:rPr>
        <w:t>mínimo de 1 año</w:t>
      </w:r>
      <w:r w:rsidRPr="002C7782">
        <w:rPr>
          <w:rFonts w:ascii="Calibri" w:hAnsi="Calibri"/>
          <w:b w:val="0"/>
          <w:sz w:val="20"/>
        </w:rPr>
        <w:t>, sin perjuicio de que se haga efectiva la garantía de cumplimiento, por incumplimiento del Concursante que resulte adjudicado.</w:t>
      </w:r>
    </w:p>
    <w:p w14:paraId="5A75E4F0" w14:textId="77777777" w:rsidR="00C13F6D" w:rsidRDefault="00C13F6D" w:rsidP="00C13F6D">
      <w:pPr>
        <w:pStyle w:val="Textoindependiente26"/>
        <w:tabs>
          <w:tab w:val="clear" w:pos="1276"/>
        </w:tabs>
        <w:ind w:right="-1"/>
        <w:rPr>
          <w:rFonts w:ascii="Calibri" w:hAnsi="Calibri"/>
          <w:b w:val="0"/>
          <w:sz w:val="20"/>
        </w:rPr>
      </w:pPr>
    </w:p>
    <w:p w14:paraId="77DCC2B2" w14:textId="77777777" w:rsidR="00C13F6D" w:rsidRPr="0039320A" w:rsidRDefault="00C13F6D" w:rsidP="002C7782">
      <w:pPr>
        <w:pBdr>
          <w:top w:val="single" w:sz="4" w:space="5"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14:paraId="6B261C00" w14:textId="77777777" w:rsidR="00C13F6D" w:rsidRPr="0039320A" w:rsidRDefault="00C13F6D" w:rsidP="00C13F6D">
      <w:pPr>
        <w:ind w:right="-1"/>
        <w:jc w:val="both"/>
        <w:rPr>
          <w:rFonts w:ascii="Calibri" w:hAnsi="Calibri"/>
          <w:b/>
        </w:rPr>
      </w:pPr>
    </w:p>
    <w:p w14:paraId="300D1739" w14:textId="77777777" w:rsidR="00C13F6D" w:rsidRPr="0090500C" w:rsidRDefault="00C13F6D" w:rsidP="00C13F6D">
      <w:pPr>
        <w:ind w:right="-1"/>
        <w:jc w:val="both"/>
        <w:rPr>
          <w:rFonts w:ascii="Calibri" w:hAnsi="Calibri"/>
          <w:b/>
          <w:u w:val="single"/>
        </w:rPr>
      </w:pPr>
      <w:r w:rsidRPr="0090500C">
        <w:rPr>
          <w:rFonts w:ascii="Calibri" w:hAnsi="Calibri"/>
          <w:b/>
          <w:u w:val="single"/>
        </w:rPr>
        <w:t>8.1. Forma de Pago.</w:t>
      </w:r>
    </w:p>
    <w:p w14:paraId="0140BCDA" w14:textId="77777777" w:rsidR="00C13F6D" w:rsidRDefault="00C13F6D" w:rsidP="00C13F6D">
      <w:pPr>
        <w:ind w:right="-1"/>
        <w:jc w:val="both"/>
        <w:rPr>
          <w:rFonts w:ascii="Calibri" w:hAnsi="Calibri"/>
        </w:rPr>
      </w:pPr>
    </w:p>
    <w:p w14:paraId="2B99B430" w14:textId="5BDA336D" w:rsidR="00C13F6D" w:rsidRPr="0090500C" w:rsidRDefault="00C13F6D" w:rsidP="00FA67AC">
      <w:pPr>
        <w:ind w:right="49"/>
        <w:jc w:val="both"/>
        <w:rPr>
          <w:rFonts w:ascii="Calibri" w:hAnsi="Calibri"/>
        </w:rPr>
      </w:pPr>
      <w:r w:rsidRPr="0090500C">
        <w:rPr>
          <w:rFonts w:ascii="Calibri" w:hAnsi="Calibri"/>
        </w:rPr>
        <w:t>El pago de</w:t>
      </w:r>
      <w:r>
        <w:rPr>
          <w:rFonts w:ascii="Calibri" w:hAnsi="Calibri"/>
        </w:rPr>
        <w:t xml:space="preserve"> la prestación del servicio</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w:t>
      </w:r>
      <w:r w:rsidR="00FA67AC" w:rsidRPr="00FA67AC">
        <w:rPr>
          <w:rFonts w:cs="Arial"/>
          <w:bCs/>
        </w:rPr>
        <w:t xml:space="preserve"> </w:t>
      </w:r>
      <w:r w:rsidRPr="0090500C">
        <w:rPr>
          <w:rFonts w:ascii="Calibri" w:hAnsi="Calibri"/>
        </w:rPr>
        <w:t xml:space="preserve">  </w:t>
      </w:r>
    </w:p>
    <w:p w14:paraId="42A269BC" w14:textId="77777777" w:rsidR="00C13F6D" w:rsidRPr="0039320A" w:rsidRDefault="00C13F6D" w:rsidP="00C13F6D">
      <w:pPr>
        <w:ind w:right="-1"/>
        <w:jc w:val="both"/>
        <w:rPr>
          <w:rFonts w:ascii="Calibri" w:hAnsi="Calibri"/>
        </w:rPr>
      </w:pPr>
    </w:p>
    <w:p w14:paraId="6BBF1D89" w14:textId="397C0C9A" w:rsidR="00C13F6D" w:rsidRPr="002361EB" w:rsidRDefault="00C13F6D" w:rsidP="002361EB">
      <w:pPr>
        <w:jc w:val="both"/>
        <w:rPr>
          <w:rFonts w:cs="Arial"/>
          <w:bCs/>
          <w:color w:val="000000" w:themeColor="text1"/>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del servicio y por el Administrador de la Unidad Aplicativ</w:t>
      </w:r>
      <w:r w:rsidR="00EA1C34">
        <w:rPr>
          <w:rFonts w:ascii="Calibri" w:hAnsi="Calibri" w:cs="Arial"/>
          <w:iCs/>
        </w:rPr>
        <w:t>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 xml:space="preserve">del que se desprende </w:t>
      </w:r>
      <w:r w:rsidRPr="0039320A">
        <w:rPr>
          <w:rFonts w:ascii="Calibri" w:hAnsi="Calibri" w:cs="Arial"/>
          <w:iCs/>
        </w:rPr>
        <w:t>al que corresponde dicha factura</w:t>
      </w:r>
      <w:r>
        <w:rPr>
          <w:rFonts w:ascii="Calibri" w:hAnsi="Calibri" w:cs="Arial"/>
          <w:iCs/>
        </w:rPr>
        <w:t xml:space="preserve">, número de licitación, marca del insumo y número de orden de </w:t>
      </w:r>
      <w:r w:rsidR="00831A51">
        <w:rPr>
          <w:rFonts w:ascii="Calibri" w:hAnsi="Calibri" w:cs="Arial"/>
          <w:iCs/>
        </w:rPr>
        <w:t xml:space="preserve">envío, </w:t>
      </w:r>
      <w:r>
        <w:rPr>
          <w:rFonts w:ascii="Calibri" w:hAnsi="Calibri" w:cs="Arial"/>
          <w:iCs/>
        </w:rPr>
        <w:t>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r w:rsidR="00831A51">
        <w:rPr>
          <w:rFonts w:ascii="Calibri" w:hAnsi="Calibri" w:cs="Arial"/>
          <w:iCs/>
        </w:rPr>
        <w:t xml:space="preserve"> en un plazo no mayor de 5</w:t>
      </w:r>
      <w:r w:rsidR="00831A51" w:rsidRPr="001B316B">
        <w:rPr>
          <w:rFonts w:ascii="Calibri" w:hAnsi="Calibri" w:cs="Arial"/>
          <w:iCs/>
        </w:rPr>
        <w:t xml:space="preserve"> días </w:t>
      </w:r>
      <w:r w:rsidR="00831A51">
        <w:rPr>
          <w:rFonts w:ascii="Calibri" w:hAnsi="Calibri" w:cs="Arial"/>
          <w:iCs/>
        </w:rPr>
        <w:t>hábiles</w:t>
      </w:r>
      <w:r w:rsidRPr="0090500C">
        <w:rPr>
          <w:rFonts w:ascii="Calibri" w:hAnsi="Calibri" w:cs="Arial"/>
          <w:iCs/>
        </w:rPr>
        <w:t>.</w:t>
      </w:r>
      <w:r w:rsidR="00FA67AC" w:rsidRPr="00FA67AC">
        <w:rPr>
          <w:rFonts w:cs="Arial"/>
          <w:bCs/>
          <w:color w:val="000000" w:themeColor="text1"/>
        </w:rPr>
        <w:t xml:space="preserve"> </w:t>
      </w:r>
    </w:p>
    <w:p w14:paraId="1DDCF6D3" w14:textId="77777777" w:rsidR="00831A51" w:rsidRDefault="00831A51" w:rsidP="00C13F6D">
      <w:pPr>
        <w:ind w:right="-1"/>
        <w:jc w:val="both"/>
        <w:rPr>
          <w:rFonts w:ascii="Calibri" w:hAnsi="Calibri" w:cs="Arial"/>
          <w:iCs/>
        </w:rPr>
      </w:pPr>
    </w:p>
    <w:p w14:paraId="40F5BF6A" w14:textId="77777777" w:rsidR="002A2D4D" w:rsidRDefault="002A2D4D" w:rsidP="002A2D4D">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2EBD1947" w14:textId="77777777" w:rsidR="002A2D4D" w:rsidRPr="0090500C" w:rsidRDefault="002A2D4D" w:rsidP="00C13F6D">
      <w:pPr>
        <w:ind w:right="-1"/>
        <w:jc w:val="both"/>
        <w:rPr>
          <w:rFonts w:ascii="Calibri" w:hAnsi="Calibri"/>
        </w:rPr>
      </w:pPr>
    </w:p>
    <w:p w14:paraId="7625BA2E" w14:textId="77777777" w:rsidR="002361EB" w:rsidRDefault="00C13F6D" w:rsidP="002361EB">
      <w:pPr>
        <w:jc w:val="both"/>
        <w:rPr>
          <w:rFonts w:cs="Arial"/>
          <w:bCs/>
        </w:rPr>
      </w:pPr>
      <w:r w:rsidRPr="005420A3">
        <w:rPr>
          <w:rFonts w:ascii="Calibri" w:hAnsi="Calibri"/>
        </w:rPr>
        <w:t>La Convocante se deslinda del pago de las facturas que no sean presentadas para su pago antes de 90 días posteriores a la fecha de recibo en las Unidades a las que van destinados los bienes, salvo caso justificado a consideración de la Convocante. En caso</w:t>
      </w:r>
      <w:r w:rsidRPr="0090500C">
        <w:rPr>
          <w:rFonts w:ascii="Calibri" w:hAnsi="Calibri"/>
        </w:rPr>
        <w:t xml:space="preserve">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w:t>
      </w:r>
      <w:r w:rsidR="00E00F87">
        <w:rPr>
          <w:rFonts w:ascii="Calibri" w:hAnsi="Calibri"/>
        </w:rPr>
        <w:t xml:space="preserve"> de Hacienda y Crédito Público, o cualquier otra dependencia.</w:t>
      </w:r>
      <w:r w:rsidR="002361EB" w:rsidRPr="002361EB">
        <w:rPr>
          <w:rFonts w:cs="Arial"/>
          <w:bCs/>
        </w:rPr>
        <w:t xml:space="preserve"> </w:t>
      </w:r>
    </w:p>
    <w:p w14:paraId="48BA0630" w14:textId="77777777" w:rsidR="002361EB" w:rsidRDefault="002361EB" w:rsidP="00C13F6D">
      <w:pPr>
        <w:ind w:right="49"/>
        <w:jc w:val="both"/>
        <w:rPr>
          <w:rFonts w:cs="Arial"/>
          <w:bCs/>
        </w:rPr>
      </w:pPr>
    </w:p>
    <w:p w14:paraId="7791FFE9" w14:textId="1AAC5ED3" w:rsidR="00C13F6D" w:rsidRPr="0090500C" w:rsidRDefault="00C13F6D" w:rsidP="00C13F6D">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w:t>
      </w:r>
      <w:r w:rsidR="002361EB" w:rsidRPr="0090500C">
        <w:rPr>
          <w:rFonts w:ascii="Calibri" w:hAnsi="Calibri"/>
        </w:rPr>
        <w:t>tanto,</w:t>
      </w:r>
      <w:r w:rsidRPr="0090500C">
        <w:rPr>
          <w:rFonts w:ascii="Calibri" w:hAnsi="Calibri"/>
        </w:rPr>
        <w:t xml:space="preserve"> la convocante se reserva expresamente el derecho de reclamar los vicios ocultos, insumos faltantes o el pago de lo indebido.</w:t>
      </w:r>
    </w:p>
    <w:p w14:paraId="30F242DA" w14:textId="77777777" w:rsidR="002361EB" w:rsidRDefault="002361EB" w:rsidP="00C13F6D">
      <w:pPr>
        <w:jc w:val="both"/>
        <w:rPr>
          <w:rFonts w:cs="Arial"/>
          <w:bCs/>
        </w:rPr>
      </w:pPr>
    </w:p>
    <w:p w14:paraId="3A4E7B29" w14:textId="77777777" w:rsidR="006F727F" w:rsidRDefault="00C13F6D" w:rsidP="002361EB">
      <w:pPr>
        <w:pStyle w:val="Default"/>
        <w:rPr>
          <w:rFonts w:cs="Arial"/>
          <w:bCs/>
        </w:rPr>
      </w:pPr>
      <w:r w:rsidRPr="005A7F3F">
        <w:rPr>
          <w:rFonts w:ascii="Calibri" w:hAnsi="Calibri" w:cs="Times New Roman"/>
          <w:color w:val="auto"/>
          <w:sz w:val="20"/>
          <w:szCs w:val="20"/>
          <w:lang w:val="es-ES_tradnl" w:eastAsia="es-ES"/>
        </w:rPr>
        <w:t>La convocante se reserva la potestad de efectuar modificaciones al proceso de pago.</w:t>
      </w:r>
      <w:r w:rsidR="002361EB" w:rsidRPr="005A7F3F">
        <w:rPr>
          <w:rFonts w:ascii="Calibri" w:hAnsi="Calibri" w:cs="Times New Roman"/>
          <w:color w:val="auto"/>
          <w:sz w:val="20"/>
          <w:szCs w:val="20"/>
          <w:lang w:val="es-ES_tradnl" w:eastAsia="es-ES"/>
        </w:rPr>
        <w:br/>
      </w:r>
      <w:r w:rsidR="002361EB">
        <w:rPr>
          <w:rFonts w:ascii="Calibri" w:hAnsi="Calibri"/>
        </w:rPr>
        <w:br/>
      </w:r>
      <w:r w:rsidR="002361EB" w:rsidRPr="005420A3">
        <w:rPr>
          <w:rFonts w:ascii="Calibri" w:hAnsi="Calibri" w:cs="Times New Roman"/>
          <w:sz w:val="20"/>
          <w:szCs w:val="20"/>
        </w:rPr>
        <w:t>El pago del servicio quedará condicionado, proporcionalmente, al pago que el o los Licitantes ganadores deban efectuar por concepto de penas convencionales por atraso, en el entendido de que si el contrato es rescindido no procederá el cobro de dichas penas ni la contabilización de las mismas al hacer efectiva la garantía de cumplimiento</w:t>
      </w:r>
      <w:r w:rsidR="002361EB" w:rsidRPr="005420A3">
        <w:rPr>
          <w:rFonts w:cs="Arial"/>
          <w:bCs/>
          <w:sz w:val="20"/>
          <w:szCs w:val="20"/>
        </w:rPr>
        <w:t>.</w:t>
      </w:r>
      <w:r w:rsidR="002361EB">
        <w:rPr>
          <w:rFonts w:cs="Arial"/>
          <w:bCs/>
        </w:rPr>
        <w:br/>
      </w:r>
    </w:p>
    <w:p w14:paraId="2260E40B" w14:textId="6FD7A989" w:rsidR="002361EB" w:rsidRPr="005420A3" w:rsidRDefault="002361EB" w:rsidP="002361EB">
      <w:pPr>
        <w:pStyle w:val="Default"/>
        <w:rPr>
          <w:rFonts w:asciiTheme="minorHAnsi" w:hAnsiTheme="minorHAnsi"/>
          <w:b/>
          <w:bCs/>
          <w:color w:val="auto"/>
          <w:sz w:val="20"/>
          <w:szCs w:val="20"/>
          <w:u w:val="single"/>
        </w:rPr>
      </w:pPr>
      <w:r>
        <w:rPr>
          <w:rFonts w:cs="Arial"/>
          <w:bCs/>
        </w:rPr>
        <w:br/>
      </w:r>
      <w:r w:rsidRPr="005420A3">
        <w:rPr>
          <w:rFonts w:asciiTheme="minorHAnsi" w:hAnsiTheme="minorHAnsi"/>
          <w:b/>
          <w:bCs/>
          <w:color w:val="auto"/>
          <w:sz w:val="20"/>
          <w:szCs w:val="20"/>
          <w:u w:val="single"/>
        </w:rPr>
        <w:t xml:space="preserve">4.3. Impuestos y derechos. </w:t>
      </w:r>
    </w:p>
    <w:p w14:paraId="7A193B41" w14:textId="77777777" w:rsidR="002361EB" w:rsidRPr="005420A3" w:rsidRDefault="002361EB" w:rsidP="002361EB">
      <w:pPr>
        <w:pStyle w:val="Default"/>
        <w:rPr>
          <w:rFonts w:asciiTheme="minorHAnsi" w:hAnsiTheme="minorHAnsi"/>
          <w:color w:val="auto"/>
          <w:sz w:val="20"/>
          <w:szCs w:val="20"/>
        </w:rPr>
      </w:pPr>
    </w:p>
    <w:p w14:paraId="350334D5" w14:textId="77777777" w:rsidR="002361EB" w:rsidRPr="005420A3" w:rsidRDefault="002361EB" w:rsidP="002361EB">
      <w:pPr>
        <w:pStyle w:val="Default"/>
        <w:jc w:val="both"/>
        <w:rPr>
          <w:rFonts w:asciiTheme="minorHAnsi" w:hAnsiTheme="minorHAnsi"/>
          <w:color w:val="auto"/>
          <w:sz w:val="20"/>
          <w:szCs w:val="20"/>
        </w:rPr>
      </w:pPr>
      <w:r w:rsidRPr="005420A3">
        <w:rPr>
          <w:rFonts w:asciiTheme="minorHAnsi" w:hAnsiTheme="minorHAnsi"/>
          <w:color w:val="auto"/>
          <w:sz w:val="20"/>
          <w:szCs w:val="20"/>
        </w:rPr>
        <w:t>Los impuestos y derechos que procedan con motivo de la contratación del servicio objeto de esta licitación, serán pagados por el o los licitantes ganadores.</w:t>
      </w:r>
    </w:p>
    <w:p w14:paraId="570EB1E9" w14:textId="77777777" w:rsidR="002361EB" w:rsidRPr="002361EB" w:rsidRDefault="002361EB" w:rsidP="002361EB">
      <w:pPr>
        <w:pStyle w:val="Default"/>
        <w:rPr>
          <w:rFonts w:asciiTheme="minorHAnsi" w:hAnsiTheme="minorHAnsi"/>
          <w:b/>
          <w:bCs/>
          <w:sz w:val="20"/>
          <w:szCs w:val="20"/>
          <w:highlight w:val="yellow"/>
        </w:rPr>
      </w:pPr>
    </w:p>
    <w:p w14:paraId="69CC0C03" w14:textId="77777777" w:rsidR="002361EB" w:rsidRPr="005420A3" w:rsidRDefault="002361EB" w:rsidP="002361EB">
      <w:pPr>
        <w:pStyle w:val="Default"/>
        <w:rPr>
          <w:rFonts w:asciiTheme="minorHAnsi" w:hAnsiTheme="minorHAnsi"/>
          <w:sz w:val="20"/>
          <w:szCs w:val="20"/>
          <w:u w:val="single"/>
        </w:rPr>
      </w:pPr>
      <w:r w:rsidRPr="005420A3">
        <w:rPr>
          <w:rFonts w:asciiTheme="minorHAnsi" w:hAnsiTheme="minorHAnsi"/>
          <w:b/>
          <w:bCs/>
          <w:sz w:val="20"/>
          <w:szCs w:val="20"/>
          <w:u w:val="single"/>
        </w:rPr>
        <w:t xml:space="preserve">4.4. Patentes y marcas. </w:t>
      </w:r>
    </w:p>
    <w:p w14:paraId="53F5BD29" w14:textId="77777777" w:rsidR="002361EB" w:rsidRPr="005420A3" w:rsidRDefault="002361EB" w:rsidP="002361EB">
      <w:pPr>
        <w:pStyle w:val="Default"/>
        <w:rPr>
          <w:rFonts w:asciiTheme="minorHAnsi" w:hAnsiTheme="minorHAnsi"/>
          <w:sz w:val="20"/>
          <w:szCs w:val="20"/>
        </w:rPr>
      </w:pPr>
    </w:p>
    <w:p w14:paraId="1566A138" w14:textId="77777777" w:rsidR="002361EB" w:rsidRPr="005420A3" w:rsidRDefault="002361EB" w:rsidP="002361EB">
      <w:pPr>
        <w:pStyle w:val="Default"/>
        <w:jc w:val="both"/>
        <w:rPr>
          <w:rFonts w:asciiTheme="minorHAnsi" w:hAnsiTheme="minorHAnsi"/>
          <w:sz w:val="20"/>
          <w:szCs w:val="20"/>
        </w:rPr>
      </w:pPr>
      <w:r w:rsidRPr="005420A3">
        <w:rPr>
          <w:rFonts w:asciiTheme="minorHAnsi" w:hAnsiTheme="minorHAnsi"/>
          <w:sz w:val="20"/>
          <w:szCs w:val="20"/>
        </w:rPr>
        <w:t xml:space="preserve">El o los </w:t>
      </w:r>
      <w:r w:rsidRPr="005420A3">
        <w:rPr>
          <w:rFonts w:asciiTheme="minorHAnsi" w:hAnsiTheme="minorHAnsi"/>
          <w:color w:val="auto"/>
          <w:sz w:val="20"/>
          <w:szCs w:val="20"/>
        </w:rPr>
        <w:t>licitantes ganadores</w:t>
      </w:r>
      <w:r w:rsidRPr="005420A3">
        <w:rPr>
          <w:rFonts w:asciiTheme="minorHAnsi" w:hAnsiTheme="minorHAnsi"/>
          <w:sz w:val="20"/>
          <w:szCs w:val="20"/>
        </w:rPr>
        <w:t xml:space="preserve"> asumen la responsabilidad total, que en el caso de que, al prestar el servicio solicitado se infrinjan patentes, marcas o violen derechos de autor, registrados por terceros, quedando la Convocante liberada de toda responsabilidad de carácter civil, penal, fiscal o de cualquier otra índole. </w:t>
      </w:r>
    </w:p>
    <w:p w14:paraId="1D439439" w14:textId="77777777" w:rsidR="002361EB" w:rsidRPr="002361EB" w:rsidRDefault="002361EB" w:rsidP="002361EB">
      <w:pPr>
        <w:pStyle w:val="Default"/>
        <w:rPr>
          <w:rFonts w:asciiTheme="minorHAnsi" w:hAnsiTheme="minorHAnsi"/>
          <w:b/>
          <w:bCs/>
          <w:sz w:val="20"/>
          <w:szCs w:val="20"/>
          <w:highlight w:val="yellow"/>
        </w:rPr>
      </w:pPr>
    </w:p>
    <w:p w14:paraId="449A0EFF" w14:textId="77777777" w:rsidR="002361EB" w:rsidRPr="005420A3" w:rsidRDefault="002361EB" w:rsidP="002361EB">
      <w:pPr>
        <w:pStyle w:val="Default"/>
        <w:rPr>
          <w:rFonts w:asciiTheme="minorHAnsi" w:hAnsiTheme="minorHAnsi"/>
          <w:sz w:val="20"/>
          <w:szCs w:val="20"/>
          <w:u w:val="single"/>
        </w:rPr>
      </w:pPr>
      <w:r w:rsidRPr="005420A3">
        <w:rPr>
          <w:rFonts w:asciiTheme="minorHAnsi" w:hAnsiTheme="minorHAnsi"/>
          <w:b/>
          <w:bCs/>
          <w:sz w:val="20"/>
          <w:szCs w:val="20"/>
          <w:u w:val="single"/>
        </w:rPr>
        <w:t xml:space="preserve">4.5. Defectos y vicios ocultos. </w:t>
      </w:r>
    </w:p>
    <w:p w14:paraId="653E20A1" w14:textId="77777777" w:rsidR="002361EB" w:rsidRPr="005420A3" w:rsidRDefault="002361EB" w:rsidP="002361EB">
      <w:pPr>
        <w:pStyle w:val="Default"/>
        <w:rPr>
          <w:rFonts w:asciiTheme="minorHAnsi" w:hAnsiTheme="minorHAnsi"/>
          <w:sz w:val="20"/>
          <w:szCs w:val="20"/>
        </w:rPr>
      </w:pPr>
    </w:p>
    <w:p w14:paraId="27A8B826" w14:textId="3674D247" w:rsidR="002361EB" w:rsidRPr="005A7F3F" w:rsidRDefault="002361EB" w:rsidP="005A7F3F">
      <w:pPr>
        <w:pStyle w:val="Default"/>
        <w:jc w:val="both"/>
        <w:rPr>
          <w:rFonts w:asciiTheme="minorHAnsi" w:hAnsiTheme="minorHAnsi"/>
          <w:color w:val="0D0D0D" w:themeColor="text1" w:themeTint="F2"/>
          <w:sz w:val="20"/>
          <w:szCs w:val="20"/>
        </w:rPr>
      </w:pPr>
      <w:r w:rsidRPr="005420A3">
        <w:rPr>
          <w:rFonts w:asciiTheme="minorHAnsi" w:hAnsiTheme="minorHAnsi"/>
          <w:color w:val="0D0D0D" w:themeColor="text1" w:themeTint="F2"/>
          <w:sz w:val="20"/>
          <w:szCs w:val="20"/>
        </w:rPr>
        <w:t>El o los licitantes ganadores se harán responsables de los vicios ocultos o defectos de fabricación que presenten los servicios entregados a la Convocante, quedando obligado a sustituir el 100% del volumen devuelto en un plazo máximo que no excederá de 5 días naturales, contados a partir de la fecha de devolución.</w:t>
      </w:r>
      <w:r>
        <w:rPr>
          <w:rFonts w:asciiTheme="minorHAnsi" w:hAnsiTheme="minorHAnsi"/>
          <w:color w:val="0D0D0D" w:themeColor="text1" w:themeTint="F2"/>
          <w:sz w:val="20"/>
          <w:szCs w:val="20"/>
        </w:rPr>
        <w:t xml:space="preserve"> </w:t>
      </w:r>
    </w:p>
    <w:p w14:paraId="29755B2B" w14:textId="77777777" w:rsidR="00C13F6D" w:rsidRPr="0090500C" w:rsidRDefault="00C13F6D" w:rsidP="00C13F6D">
      <w:pPr>
        <w:ind w:right="51"/>
        <w:jc w:val="both"/>
        <w:rPr>
          <w:rFonts w:ascii="Calibri" w:hAnsi="Calibri"/>
        </w:rPr>
      </w:pPr>
    </w:p>
    <w:p w14:paraId="163753B8" w14:textId="77777777" w:rsidR="00C13F6D" w:rsidRPr="0090500C" w:rsidRDefault="00C13F6D" w:rsidP="00C13F6D">
      <w:pPr>
        <w:ind w:right="-1"/>
        <w:jc w:val="both"/>
        <w:rPr>
          <w:rFonts w:ascii="Calibri" w:hAnsi="Calibri"/>
          <w:b/>
          <w:u w:val="single"/>
        </w:rPr>
      </w:pPr>
      <w:r w:rsidRPr="0090500C">
        <w:rPr>
          <w:rFonts w:ascii="Calibri" w:hAnsi="Calibri"/>
          <w:b/>
          <w:u w:val="single"/>
        </w:rPr>
        <w:t>8.2. Precio.</w:t>
      </w:r>
    </w:p>
    <w:p w14:paraId="63937E2D" w14:textId="77777777" w:rsidR="00C13F6D" w:rsidRPr="0039320A" w:rsidRDefault="00C13F6D" w:rsidP="00C13F6D">
      <w:pPr>
        <w:ind w:right="-1"/>
        <w:jc w:val="both"/>
        <w:rPr>
          <w:rFonts w:ascii="Calibri" w:hAnsi="Calibri"/>
        </w:rPr>
      </w:pPr>
    </w:p>
    <w:p w14:paraId="2C5C775D" w14:textId="77777777" w:rsidR="00C13F6D" w:rsidRDefault="00C13F6D" w:rsidP="00C13F6D">
      <w:pPr>
        <w:ind w:right="-1"/>
        <w:jc w:val="both"/>
        <w:rPr>
          <w:rFonts w:ascii="Calibri" w:hAnsi="Calibri"/>
        </w:rPr>
      </w:pPr>
      <w:r w:rsidRPr="009A42C4">
        <w:rPr>
          <w:rFonts w:ascii="Calibri" w:hAnsi="Calibri" w:cs="Calibri"/>
        </w:rPr>
        <w:t>El instrumento que se celebre será con la condición de precio fijo y en pesos Mexicanos por lo que no se reconocerá incremento alguno en los precios ofertados de sus propuestas.</w:t>
      </w:r>
    </w:p>
    <w:p w14:paraId="725BFDA7" w14:textId="77777777" w:rsidR="00C13F6D" w:rsidRPr="009A42C4" w:rsidRDefault="00C13F6D" w:rsidP="00C13F6D">
      <w:pPr>
        <w:ind w:right="-1"/>
        <w:jc w:val="both"/>
        <w:rPr>
          <w:rFonts w:ascii="Calibri" w:hAnsi="Calibri" w:cs="Calibri"/>
        </w:rPr>
      </w:pPr>
    </w:p>
    <w:p w14:paraId="4E1EEBD3" w14:textId="77777777" w:rsidR="00C13F6D" w:rsidRPr="00661318" w:rsidRDefault="00C13F6D" w:rsidP="00C13F6D">
      <w:pPr>
        <w:ind w:right="-1"/>
        <w:jc w:val="both"/>
        <w:rPr>
          <w:rFonts w:ascii="Calibri" w:hAnsi="Calibri"/>
        </w:rPr>
      </w:pPr>
      <w:r w:rsidRPr="009A42C4">
        <w:rPr>
          <w:rFonts w:ascii="Calibri" w:hAnsi="Calibri" w:cs="Calibr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14:paraId="1349D6BF" w14:textId="77777777" w:rsidR="00C13F6D" w:rsidRDefault="00C13F6D" w:rsidP="00C13F6D">
      <w:pPr>
        <w:ind w:right="-1"/>
        <w:jc w:val="both"/>
        <w:rPr>
          <w:rFonts w:ascii="Calibri" w:hAnsi="Calibri"/>
        </w:rPr>
      </w:pPr>
    </w:p>
    <w:p w14:paraId="12C00FBE" w14:textId="77777777" w:rsidR="00C13F6D" w:rsidRPr="0039320A" w:rsidRDefault="00C13F6D" w:rsidP="00C13F6D">
      <w:pPr>
        <w:ind w:right="-1"/>
        <w:jc w:val="both"/>
        <w:rPr>
          <w:rFonts w:ascii="Calibri" w:hAnsi="Calibri"/>
        </w:rPr>
      </w:pPr>
    </w:p>
    <w:p w14:paraId="6D28A1E5" w14:textId="77777777"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4AD7BF08" w14:textId="77777777" w:rsidR="00C13F6D" w:rsidRPr="0039320A" w:rsidRDefault="00C13F6D" w:rsidP="00C13F6D">
      <w:pPr>
        <w:ind w:right="-1"/>
        <w:jc w:val="both"/>
        <w:rPr>
          <w:rFonts w:ascii="Calibri" w:hAnsi="Calibri"/>
        </w:rPr>
      </w:pPr>
    </w:p>
    <w:p w14:paraId="51C88506" w14:textId="0CE4A531" w:rsidR="00C13F6D" w:rsidRPr="002C7782" w:rsidRDefault="00C13F6D" w:rsidP="00C13F6D">
      <w:pPr>
        <w:ind w:right="49"/>
        <w:jc w:val="both"/>
        <w:rPr>
          <w:rFonts w:ascii="Calibri" w:hAnsi="Calibri"/>
        </w:rPr>
      </w:pPr>
      <w:r w:rsidRPr="0039320A">
        <w:rPr>
          <w:rFonts w:ascii="Calibri" w:hAnsi="Calibri"/>
        </w:rPr>
        <w:t>Se aplicará una p</w:t>
      </w:r>
      <w:r w:rsidR="0058079C">
        <w:rPr>
          <w:rFonts w:ascii="Calibri" w:hAnsi="Calibri"/>
        </w:rPr>
        <w:t>ena convencional (</w:t>
      </w:r>
      <w:r w:rsidR="0058079C" w:rsidRPr="002C7782">
        <w:rPr>
          <w:rFonts w:ascii="Calibri" w:hAnsi="Calibri"/>
        </w:rPr>
        <w:t xml:space="preserve">Sanción) </w:t>
      </w:r>
      <w:r w:rsidR="002C7782">
        <w:rPr>
          <w:rFonts w:ascii="Calibri" w:hAnsi="Calibri"/>
        </w:rPr>
        <w:t>del 4</w:t>
      </w:r>
      <w:r w:rsidRPr="002C7782">
        <w:rPr>
          <w:rFonts w:ascii="Calibri" w:hAnsi="Calibri"/>
        </w:rPr>
        <w:t xml:space="preserve">% por cada día hábil de retraso  sobre el monto de la prestación del servicio, que se efectuare fuera del plazo establecido. El cual no excederá el monto de </w:t>
      </w:r>
      <w:smartTag w:uri="urn:schemas-microsoft-com:office:smarttags" w:element="PersonName">
        <w:smartTagPr>
          <w:attr w:name="ProductID" w:val="la Garant￭a"/>
        </w:smartTagPr>
        <w:r w:rsidRPr="002C7782">
          <w:rPr>
            <w:rFonts w:ascii="Calibri" w:hAnsi="Calibri"/>
          </w:rPr>
          <w:t>la Garantía</w:t>
        </w:r>
      </w:smartTag>
      <w:r w:rsidRPr="002C7782">
        <w:rPr>
          <w:rFonts w:ascii="Calibri" w:hAnsi="Calibri"/>
        </w:rPr>
        <w:t xml:space="preserve"> de cumplimiento del contrato.</w:t>
      </w:r>
    </w:p>
    <w:p w14:paraId="14A41F55" w14:textId="77777777" w:rsidR="00C13F6D" w:rsidRDefault="00C13F6D" w:rsidP="00C13F6D">
      <w:pPr>
        <w:ind w:right="51"/>
        <w:jc w:val="both"/>
        <w:rPr>
          <w:rFonts w:ascii="Calibri" w:hAnsi="Calibri"/>
        </w:rPr>
      </w:pPr>
    </w:p>
    <w:p w14:paraId="7752C5C9" w14:textId="77777777" w:rsidR="00C13F6D" w:rsidRPr="009A42C4" w:rsidRDefault="00C13F6D" w:rsidP="00C13F6D">
      <w:pPr>
        <w:ind w:right="49"/>
        <w:jc w:val="both"/>
        <w:rPr>
          <w:rFonts w:ascii="Calibri" w:hAnsi="Calibri" w:cs="Calibri"/>
        </w:rPr>
      </w:pPr>
      <w:r w:rsidRPr="009A42C4">
        <w:rPr>
          <w:rFonts w:ascii="Calibri" w:hAnsi="Calibri" w:cs="Calibri"/>
        </w:rPr>
        <w:t xml:space="preserve">En caso de que el licitante ganador no preste el servicio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9A42C4">
          <w:rPr>
            <w:rFonts w:ascii="Calibri" w:hAnsi="Calibri" w:cs="Calibri"/>
          </w:rPr>
          <w:t>la Unidad Aplicativa</w:t>
        </w:r>
      </w:smartTag>
      <w:r w:rsidRPr="009A42C4">
        <w:rPr>
          <w:rFonts w:ascii="Calibri" w:hAnsi="Calibri" w:cs="Calibri"/>
        </w:rPr>
        <w:t xml:space="preserve"> podrá emitir una nueva Orden de Envío. </w:t>
      </w:r>
    </w:p>
    <w:p w14:paraId="3D7A9BEB" w14:textId="77777777" w:rsidR="00C13F6D" w:rsidRDefault="00C13F6D" w:rsidP="00C13F6D">
      <w:pPr>
        <w:ind w:right="51"/>
        <w:jc w:val="both"/>
        <w:rPr>
          <w:rFonts w:ascii="Calibri" w:hAnsi="Calibri"/>
        </w:rPr>
      </w:pPr>
    </w:p>
    <w:p w14:paraId="23BC4F6E" w14:textId="77777777" w:rsidR="00C13F6D" w:rsidRPr="0039320A" w:rsidRDefault="00C13F6D" w:rsidP="00C13F6D">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0A3FE643" w14:textId="77777777" w:rsidR="00C13F6D" w:rsidRDefault="00C13F6D" w:rsidP="00C13F6D">
      <w:pPr>
        <w:pStyle w:val="Continuarlista"/>
        <w:spacing w:after="0"/>
        <w:ind w:left="0"/>
        <w:jc w:val="both"/>
        <w:rPr>
          <w:rFonts w:ascii="Calibri" w:hAnsi="Calibri" w:cs="Arial"/>
        </w:rPr>
      </w:pPr>
    </w:p>
    <w:p w14:paraId="50714DC3" w14:textId="77777777" w:rsidR="00C13F6D" w:rsidRPr="0039320A" w:rsidRDefault="00C13F6D" w:rsidP="00C13F6D">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14:paraId="25C11F3D" w14:textId="77777777" w:rsidR="00C13F6D" w:rsidRPr="000B78E5" w:rsidRDefault="00C13F6D" w:rsidP="00C13F6D">
      <w:pPr>
        <w:pStyle w:val="BodyText21"/>
        <w:ind w:right="-1"/>
        <w:rPr>
          <w:rFonts w:ascii="Calibri" w:hAnsi="Calibri"/>
          <w:sz w:val="20"/>
        </w:rPr>
      </w:pPr>
    </w:p>
    <w:p w14:paraId="7CD82220" w14:textId="77777777" w:rsidR="00C13F6D" w:rsidRPr="000B78E5" w:rsidRDefault="00C13F6D" w:rsidP="005420A3">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0AA223F5" w14:textId="77777777" w:rsidR="00C13F6D" w:rsidRPr="000B78E5" w:rsidRDefault="00C13F6D" w:rsidP="00C13F6D">
      <w:pPr>
        <w:pStyle w:val="BodyText21"/>
        <w:ind w:right="-1"/>
        <w:rPr>
          <w:rFonts w:ascii="Calibri" w:hAnsi="Calibri"/>
          <w:sz w:val="20"/>
        </w:rPr>
      </w:pPr>
    </w:p>
    <w:p w14:paraId="094A2B13" w14:textId="77777777" w:rsidR="00C13F6D" w:rsidRDefault="00C13F6D" w:rsidP="00C13F6D">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w:t>
      </w:r>
      <w:r w:rsidRPr="00DB6160">
        <w:rPr>
          <w:rFonts w:ascii="Calibri" w:hAnsi="Calibri"/>
          <w:bCs/>
        </w:rPr>
        <w:lastRenderedPageBreak/>
        <w:t>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7D632CCC" w14:textId="77777777" w:rsidR="00C13F6D" w:rsidRDefault="00C13F6D" w:rsidP="00C13F6D">
      <w:pPr>
        <w:ind w:right="-1"/>
        <w:jc w:val="both"/>
        <w:rPr>
          <w:rFonts w:ascii="Calibri" w:hAnsi="Calibri"/>
        </w:rPr>
      </w:pPr>
    </w:p>
    <w:p w14:paraId="4EA0B038" w14:textId="3A7B9A13" w:rsidR="00E00F87" w:rsidRPr="00410986" w:rsidRDefault="00C13F6D" w:rsidP="00C13F6D">
      <w:pPr>
        <w:ind w:right="-1"/>
        <w:jc w:val="both"/>
        <w:rPr>
          <w:rFonts w:ascii="Calibri" w:hAnsi="Calibri"/>
        </w:rPr>
      </w:pPr>
      <w:r w:rsidRPr="009A42C4">
        <w:rPr>
          <w:rFonts w:ascii="Calibri" w:hAnsi="Calibri" w:cs="Calibr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el servicio, de igual manera se aplicará lo establecido en el párrafo primero de este punto.</w:t>
      </w:r>
    </w:p>
    <w:p w14:paraId="059525CB" w14:textId="77777777" w:rsidR="00E00F87" w:rsidRDefault="00E00F87" w:rsidP="00C13F6D">
      <w:pPr>
        <w:ind w:right="-1"/>
        <w:jc w:val="both"/>
        <w:rPr>
          <w:rFonts w:ascii="Calibri" w:hAnsi="Calibri"/>
        </w:rPr>
      </w:pPr>
    </w:p>
    <w:p w14:paraId="45D7A13B" w14:textId="77777777"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7C512F05" w14:textId="77777777" w:rsidR="00C13F6D" w:rsidRDefault="00C13F6D" w:rsidP="00C13F6D">
      <w:pPr>
        <w:ind w:right="-1"/>
        <w:jc w:val="both"/>
        <w:rPr>
          <w:rFonts w:ascii="Calibri" w:hAnsi="Calibri"/>
          <w:b/>
        </w:rPr>
      </w:pPr>
    </w:p>
    <w:p w14:paraId="5185C3CF" w14:textId="77777777" w:rsidR="00C13F6D" w:rsidRPr="00EF4E71" w:rsidRDefault="00C13F6D" w:rsidP="00C13F6D">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13B5B2BF" w14:textId="77777777" w:rsidR="00C13F6D" w:rsidRPr="0039320A" w:rsidRDefault="00C13F6D" w:rsidP="00C13F6D">
      <w:pPr>
        <w:ind w:right="-1"/>
        <w:jc w:val="both"/>
        <w:rPr>
          <w:rFonts w:ascii="Calibri" w:hAnsi="Calibri"/>
        </w:rPr>
      </w:pPr>
    </w:p>
    <w:p w14:paraId="5873288F" w14:textId="7BC147B9" w:rsidR="00410986" w:rsidRDefault="00C13F6D" w:rsidP="00410986">
      <w:pPr>
        <w:pStyle w:val="Default"/>
        <w:jc w:val="both"/>
        <w:rPr>
          <w:rFonts w:asciiTheme="minorHAnsi" w:hAnsiTheme="minorHAnsi"/>
          <w:color w:val="auto"/>
          <w:sz w:val="20"/>
          <w:szCs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0641A98A" w14:textId="77777777" w:rsidR="00C13F6D" w:rsidRDefault="00C13F6D" w:rsidP="00C13F6D">
      <w:pPr>
        <w:pStyle w:val="Textoindependiente2"/>
        <w:ind w:right="-1"/>
        <w:rPr>
          <w:rFonts w:ascii="Calibri" w:hAnsi="Calibri"/>
          <w:sz w:val="20"/>
        </w:rPr>
      </w:pPr>
    </w:p>
    <w:p w14:paraId="2011D0E0" w14:textId="77777777"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6686EEA0" w14:textId="77777777" w:rsidR="00C13F6D" w:rsidRPr="0039320A" w:rsidRDefault="00C13F6D" w:rsidP="00C13F6D">
      <w:pPr>
        <w:ind w:right="-1"/>
        <w:jc w:val="both"/>
        <w:rPr>
          <w:rFonts w:ascii="Calibri" w:hAnsi="Calibri"/>
        </w:rPr>
      </w:pPr>
    </w:p>
    <w:p w14:paraId="617D5461" w14:textId="4D9FD9B2" w:rsidR="00C13F6D" w:rsidRPr="0099343F" w:rsidRDefault="00C13F6D" w:rsidP="00C13F6D">
      <w:pPr>
        <w:pStyle w:val="Default"/>
        <w:jc w:val="both"/>
        <w:rPr>
          <w:rFonts w:ascii="Calibri" w:hAnsi="Calibri"/>
          <w:color w:val="auto"/>
          <w:sz w:val="20"/>
          <w:szCs w:val="20"/>
        </w:rPr>
      </w:pPr>
      <w:r w:rsidRPr="009A42C4">
        <w:rPr>
          <w:rFonts w:ascii="Calibri" w:hAnsi="Calibri"/>
          <w:b/>
          <w:bCs/>
          <w:sz w:val="20"/>
          <w:szCs w:val="20"/>
        </w:rPr>
        <w:t>Publicación de la convocatoria:</w:t>
      </w:r>
      <w:r w:rsidRPr="009A42C4">
        <w:rPr>
          <w:rFonts w:ascii="Calibri" w:hAnsi="Calibri"/>
          <w:bCs/>
          <w:sz w:val="20"/>
          <w:szCs w:val="20"/>
        </w:rPr>
        <w:t xml:space="preserve"> </w:t>
      </w:r>
      <w:r w:rsidRPr="009A42C4">
        <w:rPr>
          <w:rFonts w:ascii="Calibri" w:hAnsi="Calibri"/>
          <w:bCs/>
          <w:sz w:val="20"/>
          <w:szCs w:val="20"/>
        </w:rPr>
        <w:tab/>
      </w:r>
      <w:r w:rsidRPr="009A42C4">
        <w:rPr>
          <w:rFonts w:ascii="Calibri" w:hAnsi="Calibri"/>
          <w:sz w:val="20"/>
          <w:szCs w:val="20"/>
        </w:rPr>
        <w:t xml:space="preserve">Periódico Oficial del </w:t>
      </w:r>
      <w:r w:rsidRPr="0099343F">
        <w:rPr>
          <w:rFonts w:ascii="Calibri" w:hAnsi="Calibri"/>
          <w:sz w:val="20"/>
          <w:szCs w:val="20"/>
        </w:rPr>
        <w:t>Estado</w:t>
      </w:r>
      <w:r w:rsidRPr="0099343F">
        <w:rPr>
          <w:rFonts w:ascii="Calibri" w:hAnsi="Calibri"/>
          <w:color w:val="auto"/>
          <w:sz w:val="20"/>
          <w:szCs w:val="20"/>
        </w:rPr>
        <w:t xml:space="preserve">, </w:t>
      </w:r>
      <w:r w:rsidR="006F727F" w:rsidRPr="00433EFC">
        <w:rPr>
          <w:rFonts w:ascii="Calibri" w:hAnsi="Calibri"/>
          <w:color w:val="auto"/>
          <w:sz w:val="20"/>
          <w:szCs w:val="20"/>
        </w:rPr>
        <w:t>22</w:t>
      </w:r>
      <w:r w:rsidR="00E00F87" w:rsidRPr="00433EFC">
        <w:rPr>
          <w:rFonts w:ascii="Calibri" w:hAnsi="Calibri"/>
          <w:color w:val="auto"/>
          <w:sz w:val="20"/>
          <w:szCs w:val="20"/>
        </w:rPr>
        <w:t xml:space="preserve"> de </w:t>
      </w:r>
      <w:r w:rsidR="006F727F" w:rsidRPr="00433EFC">
        <w:rPr>
          <w:rFonts w:ascii="Calibri" w:hAnsi="Calibri"/>
          <w:color w:val="auto"/>
          <w:sz w:val="20"/>
          <w:szCs w:val="20"/>
        </w:rPr>
        <w:t>Marzo</w:t>
      </w:r>
      <w:r w:rsidR="00E00F87" w:rsidRPr="00433EFC">
        <w:rPr>
          <w:rFonts w:ascii="Calibri" w:hAnsi="Calibri"/>
          <w:color w:val="auto"/>
          <w:sz w:val="20"/>
          <w:szCs w:val="20"/>
        </w:rPr>
        <w:t xml:space="preserve"> del 2021</w:t>
      </w:r>
      <w:r w:rsidRPr="00433EFC">
        <w:rPr>
          <w:rFonts w:ascii="Calibri" w:hAnsi="Calibri"/>
          <w:color w:val="auto"/>
          <w:sz w:val="20"/>
          <w:szCs w:val="20"/>
        </w:rPr>
        <w:t>.</w:t>
      </w:r>
    </w:p>
    <w:p w14:paraId="201AE86E" w14:textId="77777777" w:rsidR="00C13F6D" w:rsidRPr="0099343F" w:rsidRDefault="00C13F6D" w:rsidP="00C13F6D">
      <w:pPr>
        <w:pStyle w:val="Default"/>
        <w:jc w:val="both"/>
        <w:rPr>
          <w:rFonts w:ascii="Calibri" w:hAnsi="Calibri"/>
          <w:b/>
          <w:color w:val="auto"/>
          <w:sz w:val="20"/>
          <w:szCs w:val="20"/>
        </w:rPr>
      </w:pPr>
    </w:p>
    <w:p w14:paraId="4353799C" w14:textId="1F215433" w:rsidR="00C13F6D" w:rsidRPr="009A42C4" w:rsidRDefault="00C13F6D" w:rsidP="00C13F6D">
      <w:pPr>
        <w:pStyle w:val="Default"/>
        <w:jc w:val="both"/>
        <w:rPr>
          <w:rFonts w:ascii="Calibri" w:hAnsi="Calibri"/>
          <w:sz w:val="20"/>
          <w:szCs w:val="20"/>
        </w:rPr>
      </w:pPr>
      <w:r w:rsidRPr="0099343F">
        <w:rPr>
          <w:rFonts w:ascii="Calibri" w:hAnsi="Calibri"/>
          <w:b/>
          <w:color w:val="auto"/>
          <w:sz w:val="20"/>
          <w:szCs w:val="20"/>
        </w:rPr>
        <w:t>Publicación de bases:</w:t>
      </w:r>
      <w:r w:rsidRPr="0099343F">
        <w:rPr>
          <w:rFonts w:ascii="Calibri" w:hAnsi="Calibri"/>
          <w:color w:val="auto"/>
          <w:sz w:val="20"/>
          <w:szCs w:val="20"/>
        </w:rPr>
        <w:t xml:space="preserve"> </w:t>
      </w:r>
      <w:r w:rsidRPr="0099343F">
        <w:rPr>
          <w:rFonts w:ascii="Calibri" w:hAnsi="Calibri"/>
          <w:color w:val="auto"/>
          <w:sz w:val="20"/>
          <w:szCs w:val="20"/>
        </w:rPr>
        <w:tab/>
      </w:r>
      <w:r w:rsidRPr="0099343F">
        <w:rPr>
          <w:rFonts w:ascii="Calibri" w:hAnsi="Calibri"/>
          <w:color w:val="auto"/>
          <w:sz w:val="20"/>
          <w:szCs w:val="20"/>
        </w:rPr>
        <w:tab/>
        <w:t xml:space="preserve">A través de la página </w:t>
      </w:r>
      <w:hyperlink r:id="rId9" w:history="1">
        <w:r w:rsidRPr="0099343F">
          <w:rPr>
            <w:rStyle w:val="Hipervnculo"/>
            <w:rFonts w:ascii="Calibri" w:hAnsi="Calibri"/>
            <w:sz w:val="20"/>
            <w:szCs w:val="20"/>
          </w:rPr>
          <w:t>http://saludnl.gob.mx</w:t>
        </w:r>
      </w:hyperlink>
      <w:r w:rsidRPr="0099343F">
        <w:rPr>
          <w:rFonts w:ascii="Calibri" w:hAnsi="Calibri"/>
          <w:color w:val="auto"/>
          <w:sz w:val="20"/>
          <w:szCs w:val="20"/>
        </w:rPr>
        <w:t xml:space="preserve">, </w:t>
      </w:r>
      <w:r w:rsidR="00977DAE" w:rsidRPr="00433EFC">
        <w:rPr>
          <w:rFonts w:ascii="Calibri" w:hAnsi="Calibri"/>
          <w:color w:val="auto"/>
          <w:sz w:val="20"/>
          <w:szCs w:val="20"/>
        </w:rPr>
        <w:t xml:space="preserve">el </w:t>
      </w:r>
      <w:r w:rsidR="006F727F" w:rsidRPr="00433EFC">
        <w:rPr>
          <w:rFonts w:ascii="Calibri" w:hAnsi="Calibri"/>
          <w:color w:val="auto"/>
          <w:sz w:val="20"/>
          <w:szCs w:val="20"/>
        </w:rPr>
        <w:t>22</w:t>
      </w:r>
      <w:r w:rsidR="00E00F87" w:rsidRPr="00433EFC">
        <w:rPr>
          <w:rFonts w:ascii="Calibri" w:hAnsi="Calibri"/>
          <w:color w:val="auto"/>
          <w:sz w:val="20"/>
          <w:szCs w:val="20"/>
        </w:rPr>
        <w:t xml:space="preserve"> de </w:t>
      </w:r>
      <w:r w:rsidR="006F727F" w:rsidRPr="00433EFC">
        <w:rPr>
          <w:rFonts w:ascii="Calibri" w:hAnsi="Calibri"/>
          <w:color w:val="auto"/>
          <w:sz w:val="20"/>
          <w:szCs w:val="20"/>
        </w:rPr>
        <w:t>Marzo</w:t>
      </w:r>
      <w:r w:rsidR="00E00F87" w:rsidRPr="00433EFC">
        <w:rPr>
          <w:rFonts w:ascii="Calibri" w:hAnsi="Calibri"/>
          <w:color w:val="auto"/>
          <w:sz w:val="20"/>
          <w:szCs w:val="20"/>
        </w:rPr>
        <w:t xml:space="preserve"> del 2021</w:t>
      </w:r>
      <w:r w:rsidRPr="00433EFC">
        <w:rPr>
          <w:rFonts w:ascii="Calibri" w:hAnsi="Calibri"/>
          <w:color w:val="auto"/>
          <w:sz w:val="20"/>
          <w:szCs w:val="20"/>
        </w:rPr>
        <w:t>.</w:t>
      </w:r>
    </w:p>
    <w:p w14:paraId="746D319B" w14:textId="77777777" w:rsidR="00C13F6D" w:rsidRPr="009A42C4" w:rsidRDefault="00C13F6D" w:rsidP="00C13F6D">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13F6D" w:rsidRPr="004A4FC1" w14:paraId="2B9A2FE9" w14:textId="77777777" w:rsidTr="00D65FC9">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14:paraId="6D1326D1" w14:textId="7FB0741B" w:rsidR="00C13F6D" w:rsidRPr="00E50172" w:rsidRDefault="00C13F6D" w:rsidP="00C13F6D">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E00F87">
              <w:rPr>
                <w:rFonts w:ascii="Century Gothic" w:hAnsi="Century Gothic" w:cs="Arial"/>
                <w:b/>
                <w:color w:val="000000"/>
                <w:sz w:val="18"/>
              </w:rPr>
              <w:t>N</w:t>
            </w:r>
            <w:r w:rsidR="00836D23">
              <w:rPr>
                <w:rFonts w:ascii="Century Gothic" w:hAnsi="Century Gothic" w:cs="Arial"/>
                <w:b/>
                <w:color w:val="000000"/>
                <w:sz w:val="18"/>
              </w:rPr>
              <w:t>15</w:t>
            </w:r>
            <w:r w:rsidR="00E00F87">
              <w:rPr>
                <w:rFonts w:ascii="Century Gothic" w:hAnsi="Century Gothic" w:cs="Arial"/>
                <w:b/>
                <w:color w:val="000000"/>
                <w:sz w:val="18"/>
              </w:rPr>
              <w:t>-2021</w:t>
            </w:r>
          </w:p>
          <w:p w14:paraId="12C50695" w14:textId="3FB1BBA5" w:rsidR="00C13F6D" w:rsidRPr="00836D23" w:rsidRDefault="00C13F6D" w:rsidP="00C13F6D">
            <w:pPr>
              <w:jc w:val="center"/>
              <w:rPr>
                <w:rFonts w:ascii="Century Gothic" w:hAnsi="Century Gothic" w:cs="Arial"/>
                <w:b/>
                <w:color w:val="000000"/>
                <w:sz w:val="18"/>
              </w:rPr>
            </w:pPr>
            <w:r w:rsidRPr="00E50172">
              <w:rPr>
                <w:rFonts w:ascii="Century Gothic" w:hAnsi="Century Gothic" w:cs="Arial"/>
                <w:b/>
                <w:color w:val="000000"/>
                <w:sz w:val="18"/>
              </w:rPr>
              <w:t>“</w:t>
            </w:r>
            <w:r w:rsidR="00836D23" w:rsidRPr="00836D23">
              <w:rPr>
                <w:rFonts w:ascii="Century Gothic" w:hAnsi="Century Gothic" w:cs="Arial"/>
                <w:b/>
                <w:color w:val="000000"/>
                <w:sz w:val="18"/>
              </w:rPr>
              <w:t>SERVICIO INTEGRAL DE PROCESAMIENTO DE PRUEBAS DE TAMIZ METABÓLICO</w:t>
            </w:r>
            <w:r w:rsidR="00173714">
              <w:rPr>
                <w:rFonts w:ascii="Century Gothic" w:hAnsi="Century Gothic" w:cs="Arial"/>
                <w:b/>
                <w:color w:val="000000"/>
                <w:sz w:val="18"/>
              </w:rPr>
              <w:t xml:space="preserve"> NEONATAL</w:t>
            </w:r>
            <w:r>
              <w:rPr>
                <w:rFonts w:ascii="Century Gothic" w:hAnsi="Century Gothic" w:cs="Arial"/>
                <w:b/>
                <w:color w:val="000000"/>
                <w:sz w:val="18"/>
              </w:rPr>
              <w:t>”</w:t>
            </w:r>
          </w:p>
        </w:tc>
      </w:tr>
      <w:tr w:rsidR="00C13F6D" w:rsidRPr="004A4FC1" w14:paraId="55EB7F32" w14:textId="77777777" w:rsidTr="00D65FC9">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14:paraId="552CD6CF" w14:textId="77777777" w:rsidR="00C13F6D" w:rsidRPr="00E50172" w:rsidRDefault="00C13F6D" w:rsidP="00C13F6D">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14:paraId="3439A2E2" w14:textId="77777777" w:rsidR="00C13F6D" w:rsidRPr="00E50172" w:rsidRDefault="00C13F6D" w:rsidP="00C13F6D">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14:paraId="222A9038" w14:textId="77777777" w:rsidR="00C13F6D" w:rsidRPr="00E50172" w:rsidRDefault="00C13F6D" w:rsidP="00C13F6D">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13F6D" w:rsidRPr="00E50172" w14:paraId="5BFA11F7" w14:textId="77777777" w:rsidTr="00C13F6D">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B8C9C" w14:textId="77777777"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CCE28A6" w14:textId="77777777" w:rsidR="00C13F6D" w:rsidRPr="00E50172" w:rsidRDefault="00C13F6D" w:rsidP="00C13F6D">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13F6D" w:rsidRPr="00E50172" w14:paraId="311BEA8B" w14:textId="77777777" w:rsidTr="00A33E1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3900A46" w14:textId="77777777"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67E6D53A" w14:textId="77777777"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8EFBF2" w14:textId="49B6EA68" w:rsidR="00C13F6D" w:rsidRPr="00433EFC" w:rsidRDefault="00173714" w:rsidP="00C13F6D">
            <w:pPr>
              <w:jc w:val="center"/>
              <w:rPr>
                <w:rFonts w:ascii="Century Gothic" w:hAnsi="Century Gothic" w:cs="Arial"/>
                <w:b/>
                <w:sz w:val="16"/>
                <w:szCs w:val="18"/>
              </w:rPr>
            </w:pPr>
            <w:r w:rsidRPr="00433EFC">
              <w:rPr>
                <w:rFonts w:ascii="Century Gothic" w:hAnsi="Century Gothic" w:cs="Arial"/>
                <w:b/>
                <w:sz w:val="16"/>
                <w:szCs w:val="18"/>
              </w:rPr>
              <w:t>30</w:t>
            </w:r>
            <w:r w:rsidR="00E00F87" w:rsidRPr="00433EFC">
              <w:rPr>
                <w:rFonts w:ascii="Century Gothic" w:hAnsi="Century Gothic" w:cs="Arial"/>
                <w:b/>
                <w:sz w:val="16"/>
                <w:szCs w:val="18"/>
              </w:rPr>
              <w:t>/0</w:t>
            </w:r>
            <w:r w:rsidR="006F727F" w:rsidRPr="00433EFC">
              <w:rPr>
                <w:rFonts w:ascii="Century Gothic" w:hAnsi="Century Gothic" w:cs="Arial"/>
                <w:b/>
                <w:sz w:val="16"/>
                <w:szCs w:val="18"/>
              </w:rPr>
              <w:t>3</w:t>
            </w:r>
            <w:r w:rsidR="00E00F87" w:rsidRPr="00433EFC">
              <w:rPr>
                <w:rFonts w:ascii="Century Gothic" w:hAnsi="Century Gothic" w:cs="Arial"/>
                <w:b/>
                <w:sz w:val="16"/>
                <w:szCs w:val="18"/>
              </w:rPr>
              <w:t>/2021</w:t>
            </w:r>
          </w:p>
          <w:p w14:paraId="11643FA5" w14:textId="2E894FFA" w:rsidR="00E00F87" w:rsidRPr="00A33E1B" w:rsidRDefault="00173714" w:rsidP="00C13F6D">
            <w:pPr>
              <w:jc w:val="center"/>
              <w:rPr>
                <w:rFonts w:ascii="Century Gothic" w:hAnsi="Century Gothic" w:cs="Arial"/>
                <w:b/>
                <w:sz w:val="16"/>
                <w:szCs w:val="18"/>
              </w:rPr>
            </w:pPr>
            <w:r w:rsidRPr="00433EFC">
              <w:rPr>
                <w:rFonts w:ascii="Century Gothic" w:hAnsi="Century Gothic" w:cs="Arial"/>
                <w:b/>
                <w:sz w:val="16"/>
                <w:szCs w:val="18"/>
              </w:rPr>
              <w:t>10</w:t>
            </w:r>
            <w:r w:rsidR="00E00F87" w:rsidRPr="00433EFC">
              <w:rPr>
                <w:rFonts w:ascii="Century Gothic" w:hAnsi="Century Gothic" w:cs="Arial"/>
                <w:b/>
                <w:sz w:val="16"/>
                <w:szCs w:val="18"/>
              </w:rPr>
              <w:t>:00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4DEA506B" w14:textId="77777777"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99343F">
              <w:rPr>
                <w:rFonts w:ascii="Century Gothic" w:hAnsi="Century Gothic" w:cs="Arial"/>
                <w:color w:val="000000"/>
                <w:sz w:val="16"/>
                <w:szCs w:val="18"/>
              </w:rPr>
              <w:t xml:space="preserve">Dirección  Administrativa o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ote, </w:t>
            </w:r>
            <w:r w:rsidR="0099343F">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 xml:space="preserve">piso, </w:t>
            </w:r>
            <w:r w:rsidR="0099343F">
              <w:rPr>
                <w:rFonts w:ascii="Century Gothic" w:hAnsi="Century Gothic" w:cs="Arial"/>
                <w:color w:val="000000"/>
                <w:sz w:val="16"/>
                <w:szCs w:val="18"/>
              </w:rPr>
              <w:t xml:space="preserve">respectivamente, </w:t>
            </w:r>
            <w:r w:rsidRPr="00E50172">
              <w:rPr>
                <w:rFonts w:ascii="Century Gothic" w:hAnsi="Century Gothic" w:cs="Arial"/>
                <w:color w:val="000000"/>
                <w:sz w:val="16"/>
                <w:szCs w:val="18"/>
              </w:rPr>
              <w:t>Centro de Monterrey, Nuevo León, C.P. 64000</w:t>
            </w:r>
          </w:p>
        </w:tc>
      </w:tr>
      <w:tr w:rsidR="00C13F6D" w:rsidRPr="00E50172" w14:paraId="6579CB2E" w14:textId="77777777" w:rsidTr="00A33E1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701AFE3" w14:textId="77777777"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36C565B1" w14:textId="77777777"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B030E" w14:textId="52F24D23" w:rsidR="00C13F6D" w:rsidRPr="00433EFC" w:rsidRDefault="006F727F" w:rsidP="00C13F6D">
            <w:pPr>
              <w:jc w:val="center"/>
              <w:rPr>
                <w:rFonts w:ascii="Century Gothic" w:hAnsi="Century Gothic" w:cs="Arial"/>
                <w:b/>
                <w:sz w:val="16"/>
                <w:szCs w:val="18"/>
              </w:rPr>
            </w:pPr>
            <w:r w:rsidRPr="00433EFC">
              <w:rPr>
                <w:rFonts w:ascii="Century Gothic" w:hAnsi="Century Gothic" w:cs="Arial"/>
                <w:b/>
                <w:sz w:val="16"/>
                <w:szCs w:val="18"/>
              </w:rPr>
              <w:t>08/04</w:t>
            </w:r>
            <w:r w:rsidR="00E00F87" w:rsidRPr="00433EFC">
              <w:rPr>
                <w:rFonts w:ascii="Century Gothic" w:hAnsi="Century Gothic" w:cs="Arial"/>
                <w:b/>
                <w:sz w:val="16"/>
                <w:szCs w:val="18"/>
              </w:rPr>
              <w:t>/2021</w:t>
            </w:r>
          </w:p>
          <w:p w14:paraId="6610FC10" w14:textId="4E219F8F" w:rsidR="00E00F87" w:rsidRPr="00410986" w:rsidRDefault="00173714" w:rsidP="00C13F6D">
            <w:pPr>
              <w:jc w:val="center"/>
              <w:rPr>
                <w:rFonts w:ascii="Century Gothic" w:hAnsi="Century Gothic" w:cs="Arial"/>
                <w:b/>
                <w:sz w:val="16"/>
                <w:szCs w:val="18"/>
                <w:highlight w:val="yellow"/>
              </w:rPr>
            </w:pPr>
            <w:r w:rsidRPr="00433EFC">
              <w:rPr>
                <w:rFonts w:ascii="Century Gothic" w:hAnsi="Century Gothic" w:cs="Arial"/>
                <w:b/>
                <w:sz w:val="16"/>
                <w:szCs w:val="18"/>
              </w:rPr>
              <w:t>10</w:t>
            </w:r>
            <w:r w:rsidR="00E00F87" w:rsidRPr="00433EFC">
              <w:rPr>
                <w:rFonts w:ascii="Century Gothic" w:hAnsi="Century Gothic" w:cs="Arial"/>
                <w:b/>
                <w:sz w:val="16"/>
                <w:szCs w:val="18"/>
              </w:rPr>
              <w:t>:00 HRS</w:t>
            </w:r>
          </w:p>
        </w:tc>
        <w:tc>
          <w:tcPr>
            <w:tcW w:w="4253" w:type="dxa"/>
            <w:vMerge/>
            <w:tcBorders>
              <w:left w:val="single" w:sz="4" w:space="0" w:color="auto"/>
              <w:right w:val="single" w:sz="4" w:space="0" w:color="auto"/>
            </w:tcBorders>
            <w:shd w:val="clear" w:color="auto" w:fill="auto"/>
            <w:vAlign w:val="center"/>
          </w:tcPr>
          <w:p w14:paraId="34A2D2B2" w14:textId="77777777" w:rsidR="00C13F6D" w:rsidRPr="00E50172" w:rsidRDefault="00C13F6D" w:rsidP="00C13F6D">
            <w:pPr>
              <w:jc w:val="both"/>
              <w:rPr>
                <w:rFonts w:ascii="Century Gothic" w:hAnsi="Century Gothic" w:cs="Arial"/>
                <w:color w:val="000000"/>
                <w:sz w:val="16"/>
                <w:szCs w:val="18"/>
              </w:rPr>
            </w:pPr>
          </w:p>
        </w:tc>
      </w:tr>
      <w:tr w:rsidR="00C13F6D" w:rsidRPr="00E50172" w14:paraId="78AE33A3" w14:textId="77777777" w:rsidTr="00A33E1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C749FB9" w14:textId="77777777"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712020EB" w14:textId="77777777"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9BD7B8" w14:textId="584DE06D" w:rsidR="00E00F87" w:rsidRPr="00433EFC" w:rsidRDefault="00173714" w:rsidP="00E00F87">
            <w:pPr>
              <w:jc w:val="center"/>
              <w:rPr>
                <w:rFonts w:ascii="Century Gothic" w:hAnsi="Century Gothic" w:cs="Arial"/>
                <w:b/>
                <w:sz w:val="16"/>
                <w:szCs w:val="18"/>
              </w:rPr>
            </w:pPr>
            <w:r w:rsidRPr="00433EFC">
              <w:rPr>
                <w:rFonts w:ascii="Century Gothic" w:hAnsi="Century Gothic" w:cs="Arial"/>
                <w:b/>
                <w:sz w:val="16"/>
                <w:szCs w:val="18"/>
              </w:rPr>
              <w:t>12</w:t>
            </w:r>
            <w:r w:rsidR="006F727F" w:rsidRPr="00433EFC">
              <w:rPr>
                <w:rFonts w:ascii="Century Gothic" w:hAnsi="Century Gothic" w:cs="Arial"/>
                <w:b/>
                <w:sz w:val="16"/>
                <w:szCs w:val="18"/>
              </w:rPr>
              <w:t>/04</w:t>
            </w:r>
            <w:r w:rsidR="00E00F87" w:rsidRPr="00433EFC">
              <w:rPr>
                <w:rFonts w:ascii="Century Gothic" w:hAnsi="Century Gothic" w:cs="Arial"/>
                <w:b/>
                <w:sz w:val="16"/>
                <w:szCs w:val="18"/>
              </w:rPr>
              <w:t>/2021</w:t>
            </w:r>
          </w:p>
          <w:p w14:paraId="0DAFB3E5" w14:textId="3DDD45DC" w:rsidR="00C13F6D" w:rsidRPr="00410986" w:rsidRDefault="00E00F87" w:rsidP="00BA48AF">
            <w:pPr>
              <w:jc w:val="center"/>
              <w:rPr>
                <w:rFonts w:ascii="Century Gothic" w:hAnsi="Century Gothic" w:cs="Arial"/>
                <w:b/>
                <w:sz w:val="16"/>
                <w:szCs w:val="18"/>
                <w:highlight w:val="yellow"/>
              </w:rPr>
            </w:pPr>
            <w:r w:rsidRPr="00433EFC">
              <w:rPr>
                <w:rFonts w:ascii="Century Gothic" w:hAnsi="Century Gothic" w:cs="Arial"/>
                <w:b/>
                <w:sz w:val="16"/>
                <w:szCs w:val="18"/>
              </w:rPr>
              <w:t>1</w:t>
            </w:r>
            <w:r w:rsidR="00173714" w:rsidRPr="00433EFC">
              <w:rPr>
                <w:rFonts w:ascii="Century Gothic" w:hAnsi="Century Gothic" w:cs="Arial"/>
                <w:b/>
                <w:sz w:val="16"/>
                <w:szCs w:val="18"/>
              </w:rPr>
              <w:t>0</w:t>
            </w:r>
            <w:r w:rsidRPr="00433EFC">
              <w:rPr>
                <w:rFonts w:ascii="Century Gothic" w:hAnsi="Century Gothic" w:cs="Arial"/>
                <w:b/>
                <w:sz w:val="16"/>
                <w:szCs w:val="18"/>
              </w:rPr>
              <w:t>:00 HRS</w:t>
            </w:r>
          </w:p>
        </w:tc>
        <w:tc>
          <w:tcPr>
            <w:tcW w:w="4253" w:type="dxa"/>
            <w:vMerge/>
            <w:tcBorders>
              <w:left w:val="single" w:sz="4" w:space="0" w:color="auto"/>
              <w:right w:val="single" w:sz="4" w:space="0" w:color="auto"/>
            </w:tcBorders>
            <w:shd w:val="clear" w:color="auto" w:fill="auto"/>
            <w:vAlign w:val="center"/>
          </w:tcPr>
          <w:p w14:paraId="28950A05" w14:textId="77777777" w:rsidR="00C13F6D" w:rsidRPr="00E50172" w:rsidRDefault="00C13F6D" w:rsidP="00C13F6D">
            <w:pPr>
              <w:jc w:val="center"/>
              <w:rPr>
                <w:rFonts w:ascii="Century Gothic" w:hAnsi="Century Gothic" w:cs="Arial"/>
                <w:color w:val="000000"/>
                <w:sz w:val="16"/>
                <w:szCs w:val="18"/>
              </w:rPr>
            </w:pPr>
          </w:p>
        </w:tc>
      </w:tr>
      <w:tr w:rsidR="00C13F6D" w:rsidRPr="00E50172" w14:paraId="551B9638" w14:textId="77777777" w:rsidTr="00A33E1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4DFFDB8A" w14:textId="77777777"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6B96298D" w14:textId="77777777"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C5000E" w14:textId="301CB48D" w:rsidR="00E00F87" w:rsidRPr="00433EFC" w:rsidRDefault="00173714" w:rsidP="00E00F87">
            <w:pPr>
              <w:jc w:val="center"/>
              <w:rPr>
                <w:rFonts w:ascii="Century Gothic" w:hAnsi="Century Gothic" w:cs="Arial"/>
                <w:b/>
                <w:sz w:val="16"/>
                <w:szCs w:val="18"/>
              </w:rPr>
            </w:pPr>
            <w:r w:rsidRPr="00433EFC">
              <w:rPr>
                <w:rFonts w:ascii="Century Gothic" w:hAnsi="Century Gothic" w:cs="Arial"/>
                <w:b/>
                <w:sz w:val="16"/>
                <w:szCs w:val="18"/>
              </w:rPr>
              <w:t>12</w:t>
            </w:r>
            <w:r w:rsidR="006F727F" w:rsidRPr="00433EFC">
              <w:rPr>
                <w:rFonts w:ascii="Century Gothic" w:hAnsi="Century Gothic" w:cs="Arial"/>
                <w:b/>
                <w:sz w:val="16"/>
                <w:szCs w:val="18"/>
              </w:rPr>
              <w:t>/04</w:t>
            </w:r>
            <w:r w:rsidR="00E00F87" w:rsidRPr="00433EFC">
              <w:rPr>
                <w:rFonts w:ascii="Century Gothic" w:hAnsi="Century Gothic" w:cs="Arial"/>
                <w:b/>
                <w:sz w:val="16"/>
                <w:szCs w:val="18"/>
              </w:rPr>
              <w:t>/2021</w:t>
            </w:r>
          </w:p>
          <w:p w14:paraId="72A00069" w14:textId="4122E802" w:rsidR="00C13F6D" w:rsidRPr="00410986" w:rsidRDefault="00173714" w:rsidP="00E00F87">
            <w:pPr>
              <w:jc w:val="center"/>
              <w:rPr>
                <w:rFonts w:ascii="Century Gothic" w:hAnsi="Century Gothic" w:cs="Arial"/>
                <w:b/>
                <w:sz w:val="16"/>
                <w:szCs w:val="18"/>
                <w:highlight w:val="yellow"/>
              </w:rPr>
            </w:pPr>
            <w:r w:rsidRPr="00CA1D81">
              <w:rPr>
                <w:rFonts w:ascii="Century Gothic" w:hAnsi="Century Gothic" w:cs="Arial"/>
                <w:b/>
                <w:sz w:val="16"/>
                <w:szCs w:val="18"/>
              </w:rPr>
              <w:t>10</w:t>
            </w:r>
            <w:r w:rsidR="00E00F87" w:rsidRPr="00CA1D81">
              <w:rPr>
                <w:rFonts w:ascii="Century Gothic" w:hAnsi="Century Gothic" w:cs="Arial"/>
                <w:b/>
                <w:sz w:val="16"/>
                <w:szCs w:val="18"/>
              </w:rPr>
              <w:t>:15 HRS</w:t>
            </w:r>
          </w:p>
        </w:tc>
        <w:tc>
          <w:tcPr>
            <w:tcW w:w="4253" w:type="dxa"/>
            <w:vMerge/>
            <w:tcBorders>
              <w:left w:val="single" w:sz="4" w:space="0" w:color="auto"/>
              <w:right w:val="single" w:sz="4" w:space="0" w:color="auto"/>
            </w:tcBorders>
            <w:shd w:val="clear" w:color="auto" w:fill="auto"/>
            <w:vAlign w:val="center"/>
          </w:tcPr>
          <w:p w14:paraId="7F3CA890" w14:textId="77777777" w:rsidR="00C13F6D" w:rsidRPr="00E50172" w:rsidRDefault="00C13F6D" w:rsidP="00C13F6D">
            <w:pPr>
              <w:jc w:val="center"/>
              <w:rPr>
                <w:rFonts w:ascii="Century Gothic" w:hAnsi="Century Gothic" w:cs="Arial"/>
                <w:color w:val="000000"/>
                <w:sz w:val="16"/>
                <w:szCs w:val="18"/>
              </w:rPr>
            </w:pPr>
          </w:p>
        </w:tc>
      </w:tr>
      <w:tr w:rsidR="00C13F6D" w:rsidRPr="00E50172" w14:paraId="50DBC711" w14:textId="77777777" w:rsidTr="00A33E1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E5ED091" w14:textId="77777777" w:rsidR="00C13F6D" w:rsidRPr="00E50172" w:rsidRDefault="00C13F6D" w:rsidP="00C13F6D">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36740592" w14:textId="77777777"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06830A" w14:textId="63184F89" w:rsidR="00E00F87" w:rsidRPr="00CA1D81" w:rsidRDefault="00173714" w:rsidP="00E00F87">
            <w:pPr>
              <w:jc w:val="center"/>
              <w:rPr>
                <w:rFonts w:ascii="Century Gothic" w:hAnsi="Century Gothic" w:cs="Arial"/>
                <w:b/>
                <w:sz w:val="16"/>
                <w:szCs w:val="18"/>
              </w:rPr>
            </w:pPr>
            <w:r w:rsidRPr="00CA1D81">
              <w:rPr>
                <w:rFonts w:ascii="Century Gothic" w:hAnsi="Century Gothic" w:cs="Arial"/>
                <w:b/>
                <w:sz w:val="16"/>
                <w:szCs w:val="18"/>
              </w:rPr>
              <w:t>12</w:t>
            </w:r>
            <w:r w:rsidR="006F727F" w:rsidRPr="00CA1D81">
              <w:rPr>
                <w:rFonts w:ascii="Century Gothic" w:hAnsi="Century Gothic" w:cs="Arial"/>
                <w:b/>
                <w:sz w:val="16"/>
                <w:szCs w:val="18"/>
              </w:rPr>
              <w:t>/04</w:t>
            </w:r>
            <w:r w:rsidR="00E00F87" w:rsidRPr="00CA1D81">
              <w:rPr>
                <w:rFonts w:ascii="Century Gothic" w:hAnsi="Century Gothic" w:cs="Arial"/>
                <w:b/>
                <w:sz w:val="16"/>
                <w:szCs w:val="18"/>
              </w:rPr>
              <w:t>/2021</w:t>
            </w:r>
          </w:p>
          <w:p w14:paraId="40DDD7AC" w14:textId="2182B7C1" w:rsidR="00C13F6D" w:rsidRPr="00410986" w:rsidRDefault="00173714" w:rsidP="00E00F87">
            <w:pPr>
              <w:jc w:val="center"/>
              <w:rPr>
                <w:rFonts w:ascii="Century Gothic" w:hAnsi="Century Gothic" w:cs="Arial"/>
                <w:b/>
                <w:sz w:val="16"/>
                <w:szCs w:val="18"/>
                <w:highlight w:val="yellow"/>
              </w:rPr>
            </w:pPr>
            <w:r w:rsidRPr="00CA1D81">
              <w:rPr>
                <w:rFonts w:ascii="Century Gothic" w:hAnsi="Century Gothic" w:cs="Arial"/>
                <w:b/>
                <w:sz w:val="16"/>
                <w:szCs w:val="18"/>
              </w:rPr>
              <w:t>10</w:t>
            </w:r>
            <w:r w:rsidR="00E00F87" w:rsidRPr="00CA1D81">
              <w:rPr>
                <w:rFonts w:ascii="Century Gothic" w:hAnsi="Century Gothic" w:cs="Arial"/>
                <w:b/>
                <w:sz w:val="16"/>
                <w:szCs w:val="18"/>
              </w:rPr>
              <w:t>:30 HRS</w:t>
            </w:r>
          </w:p>
        </w:tc>
        <w:tc>
          <w:tcPr>
            <w:tcW w:w="4253" w:type="dxa"/>
            <w:vMerge/>
            <w:tcBorders>
              <w:left w:val="single" w:sz="4" w:space="0" w:color="auto"/>
              <w:bottom w:val="single" w:sz="4" w:space="0" w:color="auto"/>
              <w:right w:val="single" w:sz="4" w:space="0" w:color="auto"/>
            </w:tcBorders>
            <w:shd w:val="clear" w:color="auto" w:fill="auto"/>
            <w:vAlign w:val="center"/>
          </w:tcPr>
          <w:p w14:paraId="19A7AE70" w14:textId="77777777" w:rsidR="00C13F6D" w:rsidRPr="00E50172" w:rsidRDefault="00C13F6D" w:rsidP="00C13F6D">
            <w:pPr>
              <w:jc w:val="center"/>
              <w:rPr>
                <w:rFonts w:ascii="Century Gothic" w:hAnsi="Century Gothic" w:cs="Arial"/>
                <w:color w:val="000000"/>
                <w:sz w:val="16"/>
                <w:szCs w:val="18"/>
              </w:rPr>
            </w:pPr>
          </w:p>
        </w:tc>
      </w:tr>
      <w:tr w:rsidR="00C13F6D" w:rsidRPr="00E50172" w14:paraId="7671EEFD" w14:textId="77777777" w:rsidTr="00C13F6D">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0C2DA" w14:textId="77777777"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2EFD958" w14:textId="34DC28B9" w:rsidR="00C13F6D" w:rsidRPr="00E50172" w:rsidRDefault="00C13F6D" w:rsidP="00CF3AE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w:t>
            </w:r>
            <w:r w:rsidRPr="00CA1D81">
              <w:rPr>
                <w:rFonts w:ascii="Century Gothic" w:hAnsi="Century Gothic" w:cs="Arial"/>
                <w:sz w:val="16"/>
                <w:szCs w:val="18"/>
              </w:rPr>
              <w:t xml:space="preserve">día </w:t>
            </w:r>
            <w:r w:rsidR="00CA1D81" w:rsidRPr="00CA1D81">
              <w:rPr>
                <w:rFonts w:ascii="Century Gothic" w:hAnsi="Century Gothic" w:cs="Arial"/>
                <w:sz w:val="16"/>
                <w:szCs w:val="18"/>
              </w:rPr>
              <w:t>26</w:t>
            </w:r>
            <w:r w:rsidRPr="00CA1D81">
              <w:rPr>
                <w:rFonts w:ascii="Century Gothic" w:hAnsi="Century Gothic" w:cs="Arial"/>
                <w:sz w:val="16"/>
                <w:szCs w:val="18"/>
              </w:rPr>
              <w:t xml:space="preserve"> de </w:t>
            </w:r>
            <w:r w:rsidR="006F727F" w:rsidRPr="00CA1D81">
              <w:rPr>
                <w:rFonts w:ascii="Century Gothic" w:hAnsi="Century Gothic" w:cs="Arial"/>
                <w:sz w:val="16"/>
                <w:szCs w:val="18"/>
              </w:rPr>
              <w:t>Abril</w:t>
            </w:r>
            <w:r w:rsidRPr="00CA1D81">
              <w:rPr>
                <w:rFonts w:ascii="Century Gothic" w:hAnsi="Century Gothic" w:cs="Arial"/>
                <w:sz w:val="16"/>
                <w:szCs w:val="18"/>
              </w:rPr>
              <w:t xml:space="preserve"> de 20</w:t>
            </w:r>
            <w:r w:rsidR="000571A6" w:rsidRPr="00CA1D81">
              <w:rPr>
                <w:rFonts w:ascii="Century Gothic" w:hAnsi="Century Gothic" w:cs="Arial"/>
                <w:sz w:val="16"/>
                <w:szCs w:val="18"/>
              </w:rPr>
              <w:t>2</w:t>
            </w:r>
            <w:r w:rsidR="00CF3AEF" w:rsidRPr="00CA1D81">
              <w:rPr>
                <w:rFonts w:ascii="Century Gothic" w:hAnsi="Century Gothic" w:cs="Arial"/>
                <w:sz w:val="16"/>
                <w:szCs w:val="18"/>
              </w:rPr>
              <w:t>1</w:t>
            </w:r>
            <w:r w:rsidRPr="00CA1D81">
              <w:rPr>
                <w:rFonts w:ascii="Century Gothic" w:hAnsi="Century Gothic" w:cs="Arial"/>
                <w:sz w:val="16"/>
                <w:szCs w:val="18"/>
              </w:rPr>
              <w:t xml:space="preserve"> en </w:t>
            </w:r>
            <w:r w:rsidR="003F174C" w:rsidRPr="00CA1D81">
              <w:rPr>
                <w:rFonts w:ascii="Century Gothic" w:hAnsi="Century Gothic" w:cs="Arial"/>
                <w:color w:val="000000"/>
                <w:sz w:val="16"/>
                <w:szCs w:val="18"/>
              </w:rPr>
              <w:t>el</w:t>
            </w:r>
            <w:r w:rsidR="003F174C">
              <w:rPr>
                <w:rFonts w:ascii="Century Gothic" w:hAnsi="Century Gothic" w:cs="Arial"/>
                <w:color w:val="000000"/>
                <w:sz w:val="16"/>
                <w:szCs w:val="18"/>
              </w:rPr>
              <w:t xml:space="preserve"> Departamento de Contratos</w:t>
            </w:r>
            <w:r w:rsidRPr="008C4582">
              <w:rPr>
                <w:rFonts w:ascii="Century Gothic" w:hAnsi="Century Gothic" w:cs="Arial"/>
                <w:color w:val="000000"/>
                <w:sz w:val="16"/>
                <w:szCs w:val="18"/>
              </w:rPr>
              <w:t xml:space="preserve"> ubica</w:t>
            </w:r>
            <w:r w:rsidR="003F174C">
              <w:rPr>
                <w:rFonts w:ascii="Century Gothic" w:hAnsi="Century Gothic" w:cs="Arial"/>
                <w:color w:val="000000"/>
                <w:sz w:val="16"/>
                <w:szCs w:val="18"/>
              </w:rPr>
              <w:t>do</w:t>
            </w:r>
            <w:r w:rsidRPr="008C4582">
              <w:rPr>
                <w:rFonts w:ascii="Century Gothic" w:hAnsi="Century Gothic" w:cs="Arial"/>
                <w:color w:val="000000"/>
                <w:sz w:val="16"/>
                <w:szCs w:val="18"/>
              </w:rPr>
              <w:t xml:space="preserve"> en Matamoros 520 ote, primer piso, Centro de Monterrey, Nuevo León, C.P. 64000</w:t>
            </w:r>
            <w:r w:rsidRPr="00E50172">
              <w:rPr>
                <w:rFonts w:ascii="Century Gothic" w:hAnsi="Century Gothic" w:cs="Arial"/>
                <w:color w:val="000000"/>
                <w:sz w:val="16"/>
                <w:szCs w:val="18"/>
              </w:rPr>
              <w:t>, en el horario de 9:00 a 17:00 horas.</w:t>
            </w:r>
          </w:p>
        </w:tc>
      </w:tr>
      <w:tr w:rsidR="00C13F6D" w:rsidRPr="00E50172" w14:paraId="2BC24334" w14:textId="77777777" w:rsidTr="00C13F6D">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A6104" w14:textId="77777777" w:rsidR="00C13F6D" w:rsidRPr="00E50172" w:rsidRDefault="00C13F6D" w:rsidP="00C13F6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99888BB" w14:textId="77777777" w:rsidR="00C13F6D" w:rsidRPr="00E50172" w:rsidRDefault="00C13F6D" w:rsidP="00C13F6D">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5698F07D" w14:textId="77777777" w:rsidR="00C13F6D" w:rsidRDefault="00C13F6D" w:rsidP="00C13F6D">
      <w:pPr>
        <w:ind w:right="51"/>
        <w:jc w:val="both"/>
        <w:rPr>
          <w:rFonts w:ascii="Calibri" w:hAnsi="Calibri"/>
        </w:rPr>
      </w:pPr>
    </w:p>
    <w:p w14:paraId="444EDA01" w14:textId="77777777" w:rsidR="00C13F6D" w:rsidRDefault="00C13F6D" w:rsidP="00C13F6D">
      <w:pPr>
        <w:ind w:right="51"/>
        <w:jc w:val="both"/>
        <w:rPr>
          <w:rFonts w:ascii="Calibri" w:hAnsi="Calibri"/>
        </w:rPr>
      </w:pPr>
      <w:r>
        <w:rPr>
          <w:rFonts w:ascii="Calibri" w:hAnsi="Calibri"/>
        </w:rPr>
        <w:t>Los eventos se llevarán bajo las siguientes condiciones:</w:t>
      </w:r>
    </w:p>
    <w:p w14:paraId="200E361A" w14:textId="77777777" w:rsidR="00C13F6D" w:rsidRDefault="00C13F6D" w:rsidP="00C13F6D">
      <w:pPr>
        <w:ind w:right="51"/>
        <w:jc w:val="both"/>
        <w:rPr>
          <w:rFonts w:ascii="Calibri" w:hAnsi="Calibri"/>
        </w:rPr>
      </w:pPr>
    </w:p>
    <w:p w14:paraId="5C3E3FD6" w14:textId="40E97353" w:rsidR="00C13F6D" w:rsidRDefault="00C13F6D" w:rsidP="00185719">
      <w:pPr>
        <w:pStyle w:val="Prrafodelista"/>
        <w:numPr>
          <w:ilvl w:val="0"/>
          <w:numId w:val="26"/>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E30FA9">
        <w:rPr>
          <w:rFonts w:ascii="Calibri" w:hAnsi="Calibri" w:cs="Arial"/>
        </w:rPr>
        <w:t>Control de Insumos y Almacén</w:t>
      </w:r>
      <w:r w:rsidRPr="00C84FE6">
        <w:rPr>
          <w:rFonts w:ascii="Calibri" w:hAnsi="Calibri"/>
        </w:rPr>
        <w:t>, ubicado en Matamoros oriente, No. 520, primer piso, Centro de la Ciudad, Monterrey, Nuevo Leó</w:t>
      </w:r>
      <w:r w:rsidR="000571A6">
        <w:rPr>
          <w:rFonts w:ascii="Calibri" w:hAnsi="Calibri"/>
        </w:rPr>
        <w:t>n, C.P. 64000, Tel</w:t>
      </w:r>
      <w:r>
        <w:rPr>
          <w:rFonts w:ascii="Calibri" w:hAnsi="Calibri"/>
        </w:rPr>
        <w:t>.: 81</w:t>
      </w:r>
      <w:r w:rsidR="00410986">
        <w:rPr>
          <w:rFonts w:ascii="Calibri" w:hAnsi="Calibri"/>
        </w:rPr>
        <w:t xml:space="preserve"> </w:t>
      </w:r>
      <w:r>
        <w:rPr>
          <w:rFonts w:ascii="Calibri" w:hAnsi="Calibri"/>
        </w:rPr>
        <w:t>30 70 49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5B23DE04" w14:textId="77777777" w:rsidR="00C13F6D" w:rsidRDefault="00C13F6D" w:rsidP="00185719">
      <w:pPr>
        <w:pStyle w:val="Prrafodelista"/>
        <w:numPr>
          <w:ilvl w:val="2"/>
          <w:numId w:val="27"/>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0A09212A" w14:textId="77777777" w:rsidR="00C13F6D" w:rsidRDefault="00C13F6D" w:rsidP="00185719">
      <w:pPr>
        <w:pStyle w:val="Prrafodelista"/>
        <w:numPr>
          <w:ilvl w:val="2"/>
          <w:numId w:val="27"/>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1B49F657" w14:textId="77777777" w:rsidR="00C13F6D" w:rsidRPr="001C463D" w:rsidRDefault="00C13F6D" w:rsidP="00185719">
      <w:pPr>
        <w:pStyle w:val="Prrafodelista"/>
        <w:numPr>
          <w:ilvl w:val="2"/>
          <w:numId w:val="27"/>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7F7C3647" w14:textId="77777777" w:rsidR="00C13F6D" w:rsidRPr="009A3619" w:rsidRDefault="00C13F6D" w:rsidP="00185719">
      <w:pPr>
        <w:pStyle w:val="Prrafodelista"/>
        <w:numPr>
          <w:ilvl w:val="2"/>
          <w:numId w:val="27"/>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5B3B375B" w14:textId="77777777" w:rsidR="00C13F6D" w:rsidRPr="009A42C4" w:rsidRDefault="00C13F6D" w:rsidP="00C13F6D">
      <w:pPr>
        <w:pStyle w:val="Prrafodelista"/>
        <w:rPr>
          <w:rFonts w:ascii="Calibri" w:hAnsi="Calibri"/>
        </w:rPr>
      </w:pPr>
    </w:p>
    <w:p w14:paraId="09C777C0" w14:textId="77777777" w:rsidR="00C13F6D" w:rsidRPr="009A3619" w:rsidRDefault="00C13F6D" w:rsidP="00C13F6D">
      <w:pPr>
        <w:ind w:right="51"/>
        <w:jc w:val="both"/>
        <w:rPr>
          <w:rFonts w:ascii="Calibri" w:hAnsi="Calibri" w:cs="Arial"/>
        </w:rPr>
      </w:pPr>
      <w:r w:rsidRPr="009A42C4">
        <w:rPr>
          <w:rFonts w:ascii="Calibri" w:hAnsi="Calibri"/>
        </w:rPr>
        <w:t>Cualquier persona podrá asistir a los diferentes actos de la licitación en calidad de observador registrándose antes del inicio de cada uno de ellos.</w:t>
      </w:r>
    </w:p>
    <w:p w14:paraId="4449C47C" w14:textId="77777777" w:rsidR="00C13F6D" w:rsidRPr="00813E12" w:rsidRDefault="00C13F6D" w:rsidP="00C13F6D">
      <w:pPr>
        <w:ind w:right="51"/>
        <w:jc w:val="both"/>
        <w:rPr>
          <w:rFonts w:ascii="Calibri" w:hAnsi="Calibri" w:cs="Arial"/>
          <w:sz w:val="16"/>
        </w:rPr>
      </w:pPr>
    </w:p>
    <w:p w14:paraId="5D03AAAD" w14:textId="77777777"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12</w:t>
      </w:r>
      <w:r w:rsidRPr="0039320A">
        <w:rPr>
          <w:rFonts w:ascii="Calibri" w:hAnsi="Calibri"/>
          <w:b/>
        </w:rPr>
        <w:t>.</w:t>
      </w:r>
      <w:r>
        <w:rPr>
          <w:rFonts w:ascii="Calibri" w:hAnsi="Calibri"/>
          <w:b/>
        </w:rPr>
        <w:t xml:space="preserve"> </w:t>
      </w:r>
      <w:r w:rsidRPr="0039320A">
        <w:rPr>
          <w:rFonts w:ascii="Calibri" w:hAnsi="Calibri"/>
          <w:b/>
        </w:rPr>
        <w:t>CRITERIO DE ADJUDICACIÓN.</w:t>
      </w:r>
    </w:p>
    <w:p w14:paraId="70B7A2AF" w14:textId="77777777" w:rsidR="00C13F6D" w:rsidRPr="0039320A" w:rsidRDefault="00C13F6D" w:rsidP="00C13F6D">
      <w:pPr>
        <w:ind w:right="-1"/>
        <w:jc w:val="both"/>
        <w:rPr>
          <w:rFonts w:ascii="Calibri" w:hAnsi="Calibri"/>
        </w:rPr>
      </w:pPr>
    </w:p>
    <w:p w14:paraId="4FE90CBC" w14:textId="200E466D" w:rsidR="00C13F6D" w:rsidRPr="0039320A" w:rsidRDefault="00C13F6D" w:rsidP="00C13F6D">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w:t>
      </w:r>
      <w:r w:rsidRPr="00EC1354">
        <w:rPr>
          <w:rFonts w:ascii="Calibri" w:hAnsi="Calibri"/>
          <w:b/>
          <w:i/>
        </w:rPr>
        <w:t xml:space="preserve">por </w:t>
      </w:r>
      <w:r>
        <w:rPr>
          <w:rFonts w:ascii="Calibri" w:hAnsi="Calibri"/>
          <w:b/>
          <w:i/>
        </w:rPr>
        <w:t>partida</w:t>
      </w:r>
      <w:r w:rsidR="0097727F">
        <w:rPr>
          <w:rFonts w:ascii="Calibri" w:hAnsi="Calibri"/>
          <w:b/>
          <w:i/>
        </w:rPr>
        <w:t xml:space="preserve"> única a un solo licitante</w:t>
      </w:r>
      <w:r>
        <w:rPr>
          <w:rFonts w:ascii="Calibri" w:hAnsi="Calibri"/>
          <w:b/>
          <w:i/>
        </w:rPr>
        <w:t>,</w:t>
      </w:r>
      <w:r>
        <w:rPr>
          <w:rFonts w:ascii="Calibri" w:hAnsi="Calibri"/>
        </w:rPr>
        <w:t xml:space="preserve"> e incluye la prestación del </w:t>
      </w:r>
      <w:r w:rsidR="00D04558" w:rsidRPr="004E3977">
        <w:rPr>
          <w:rFonts w:ascii="Calibri" w:hAnsi="Calibri"/>
          <w:bCs/>
        </w:rPr>
        <w:t xml:space="preserve">Servicio Integral </w:t>
      </w:r>
      <w:r w:rsidR="00D04558">
        <w:rPr>
          <w:rFonts w:ascii="Calibri" w:hAnsi="Calibri"/>
          <w:bCs/>
        </w:rPr>
        <w:t>d</w:t>
      </w:r>
      <w:r w:rsidR="00D04558" w:rsidRPr="004E3977">
        <w:rPr>
          <w:rFonts w:ascii="Calibri" w:hAnsi="Calibri"/>
          <w:bCs/>
        </w:rPr>
        <w:t xml:space="preserve">e Procesamiento </w:t>
      </w:r>
      <w:r w:rsidR="00D04558">
        <w:rPr>
          <w:rFonts w:ascii="Calibri" w:hAnsi="Calibri"/>
          <w:bCs/>
        </w:rPr>
        <w:t>d</w:t>
      </w:r>
      <w:r w:rsidR="00D04558" w:rsidRPr="004E3977">
        <w:rPr>
          <w:rFonts w:ascii="Calibri" w:hAnsi="Calibri"/>
          <w:bCs/>
        </w:rPr>
        <w:t xml:space="preserve">e Pruebas </w:t>
      </w:r>
      <w:r w:rsidR="00D04558">
        <w:rPr>
          <w:rFonts w:ascii="Calibri" w:hAnsi="Calibri"/>
          <w:bCs/>
        </w:rPr>
        <w:t>d</w:t>
      </w:r>
      <w:r w:rsidR="00D04558" w:rsidRPr="004E3977">
        <w:rPr>
          <w:rFonts w:ascii="Calibri" w:hAnsi="Calibri"/>
          <w:bCs/>
        </w:rPr>
        <w:t>e Tamiz Metabólico</w:t>
      </w:r>
      <w:r w:rsidR="00D04558" w:rsidRPr="00630171">
        <w:rPr>
          <w:rFonts w:ascii="Calibri" w:hAnsi="Calibri"/>
        </w:rPr>
        <w:t xml:space="preserve">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la prestación del servicio</w:t>
      </w:r>
      <w:r w:rsidRPr="0039320A">
        <w:rPr>
          <w:rFonts w:ascii="Calibri" w:hAnsi="Calibri"/>
        </w:rPr>
        <w:t xml:space="preserve"> objeto del presente concurso. </w:t>
      </w:r>
    </w:p>
    <w:p w14:paraId="4E0FFD45" w14:textId="77777777" w:rsidR="00C13F6D" w:rsidRPr="009A42C4" w:rsidRDefault="00C13F6D" w:rsidP="00C13F6D">
      <w:pPr>
        <w:ind w:right="51"/>
        <w:jc w:val="both"/>
        <w:rPr>
          <w:rFonts w:ascii="Calibri" w:hAnsi="Calibri"/>
        </w:rPr>
      </w:pPr>
    </w:p>
    <w:p w14:paraId="56740D51" w14:textId="77777777"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3D2FC0AE" w14:textId="77777777" w:rsidR="00C13F6D" w:rsidRPr="0039320A" w:rsidRDefault="00C13F6D" w:rsidP="00C13F6D">
      <w:pPr>
        <w:ind w:right="-1"/>
        <w:jc w:val="both"/>
        <w:rPr>
          <w:rFonts w:ascii="Calibri" w:hAnsi="Calibri"/>
        </w:rPr>
      </w:pPr>
    </w:p>
    <w:p w14:paraId="6BFFAE65" w14:textId="77777777" w:rsidR="00C13F6D" w:rsidRPr="0039320A" w:rsidRDefault="00C13F6D" w:rsidP="00C13F6D">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4AD25B11" w14:textId="77777777" w:rsidR="00C13F6D" w:rsidRPr="0039320A" w:rsidRDefault="00C13F6D" w:rsidP="00C13F6D">
      <w:pPr>
        <w:ind w:right="-1"/>
        <w:jc w:val="both"/>
        <w:rPr>
          <w:rFonts w:ascii="Calibri" w:hAnsi="Calibri"/>
        </w:rPr>
      </w:pPr>
    </w:p>
    <w:p w14:paraId="02FC771E" w14:textId="77777777" w:rsidR="00C13F6D" w:rsidRPr="0039320A" w:rsidRDefault="00C13F6D" w:rsidP="00C13F6D">
      <w:pPr>
        <w:numPr>
          <w:ilvl w:val="0"/>
          <w:numId w:val="16"/>
        </w:numPr>
        <w:ind w:right="-1"/>
        <w:jc w:val="both"/>
        <w:rPr>
          <w:rFonts w:ascii="Calibri" w:hAnsi="Calibri"/>
        </w:rPr>
      </w:pPr>
      <w:r w:rsidRPr="0039320A">
        <w:rPr>
          <w:rFonts w:ascii="Calibri" w:hAnsi="Calibri"/>
        </w:rPr>
        <w:t>Que no cumplan con alguno de los requisitos especificados en estas bases.</w:t>
      </w:r>
    </w:p>
    <w:p w14:paraId="2A726881" w14:textId="77777777" w:rsidR="00C13F6D" w:rsidRPr="0039320A" w:rsidRDefault="00C13F6D" w:rsidP="00C13F6D">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14:paraId="021FF5F6" w14:textId="77777777" w:rsidR="00C13F6D" w:rsidRPr="0039320A" w:rsidRDefault="00C13F6D" w:rsidP="00C13F6D">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14:paraId="1F2B815C" w14:textId="77777777" w:rsidR="00C13F6D" w:rsidRPr="0039320A" w:rsidRDefault="00C13F6D" w:rsidP="00C13F6D">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630E7998" w14:textId="77777777" w:rsidR="0096314E" w:rsidRPr="0039320A" w:rsidRDefault="0096314E" w:rsidP="0096314E">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413B0F">
        <w:rPr>
          <w:rFonts w:ascii="Calibri" w:hAnsi="Calibri"/>
        </w:rPr>
        <w:t>como fin obtener una ven</w:t>
      </w:r>
      <w:r>
        <w:rPr>
          <w:rFonts w:ascii="Calibri" w:hAnsi="Calibri"/>
        </w:rPr>
        <w:t>taja sobre los demás licitantes.</w:t>
      </w:r>
    </w:p>
    <w:p w14:paraId="3D5B9E86" w14:textId="77777777" w:rsidR="00C13F6D" w:rsidRPr="0039320A" w:rsidRDefault="00C13F6D" w:rsidP="00C13F6D">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7EDD6081" w14:textId="77777777" w:rsidR="00C13F6D" w:rsidRPr="0039320A" w:rsidRDefault="00C13F6D" w:rsidP="00C13F6D">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0DCC2F4D" w14:textId="77777777" w:rsidR="00C13F6D" w:rsidRPr="0039320A" w:rsidRDefault="00C13F6D" w:rsidP="00C13F6D">
      <w:pPr>
        <w:numPr>
          <w:ilvl w:val="0"/>
          <w:numId w:val="16"/>
        </w:numPr>
        <w:ind w:right="-1"/>
        <w:jc w:val="both"/>
        <w:rPr>
          <w:rFonts w:ascii="Calibri" w:hAnsi="Calibri"/>
        </w:rPr>
      </w:pPr>
      <w:r w:rsidRPr="0039320A">
        <w:rPr>
          <w:rFonts w:ascii="Calibri" w:hAnsi="Calibri"/>
        </w:rPr>
        <w:lastRenderedPageBreak/>
        <w:t>La falta de firma del Licitante o Representante Legal en todas sus propuestas técnicas y/o económicas.</w:t>
      </w:r>
    </w:p>
    <w:p w14:paraId="6D3F48F4" w14:textId="77777777" w:rsidR="00C13F6D" w:rsidRPr="0039320A" w:rsidRDefault="00C13F6D" w:rsidP="00C13F6D">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2FDEAA62" w14:textId="77777777" w:rsidR="00C13F6D" w:rsidRPr="0039320A" w:rsidRDefault="00C13F6D" w:rsidP="00C13F6D">
      <w:pPr>
        <w:ind w:right="-1"/>
        <w:jc w:val="both"/>
        <w:rPr>
          <w:rFonts w:ascii="Calibri" w:hAnsi="Calibri"/>
        </w:rPr>
      </w:pPr>
    </w:p>
    <w:p w14:paraId="0C3B4141" w14:textId="77777777" w:rsidR="00C13F6D" w:rsidRPr="009E04A4" w:rsidRDefault="00C13F6D" w:rsidP="00C13F6D">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5843114F" w14:textId="77777777" w:rsidR="00C13F6D" w:rsidRDefault="00C13F6D" w:rsidP="00C13F6D">
      <w:pPr>
        <w:ind w:right="-1"/>
        <w:jc w:val="both"/>
        <w:rPr>
          <w:rFonts w:ascii="Calibri" w:hAnsi="Calibri"/>
          <w:b/>
          <w:sz w:val="16"/>
        </w:rPr>
      </w:pPr>
    </w:p>
    <w:p w14:paraId="1FFBF478" w14:textId="77777777"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14</w:t>
      </w:r>
      <w:r w:rsidRPr="0039320A">
        <w:rPr>
          <w:rFonts w:ascii="Calibri" w:hAnsi="Calibri"/>
          <w:b/>
        </w:rPr>
        <w:t>.</w:t>
      </w:r>
      <w:r>
        <w:rPr>
          <w:rFonts w:ascii="Calibri" w:hAnsi="Calibri"/>
          <w:b/>
        </w:rPr>
        <w:t xml:space="preserve"> </w:t>
      </w:r>
      <w:r w:rsidRPr="0039320A">
        <w:rPr>
          <w:rFonts w:ascii="Calibri" w:hAnsi="Calibri"/>
          <w:b/>
        </w:rPr>
        <w:t>EL CONTRATO.</w:t>
      </w:r>
    </w:p>
    <w:p w14:paraId="1FDE613C" w14:textId="77777777" w:rsidR="00C13F6D" w:rsidRPr="0039320A" w:rsidRDefault="00C13F6D" w:rsidP="00C13F6D">
      <w:pPr>
        <w:ind w:right="-1"/>
        <w:jc w:val="both"/>
        <w:rPr>
          <w:rFonts w:ascii="Calibri" w:hAnsi="Calibri"/>
        </w:rPr>
      </w:pPr>
    </w:p>
    <w:p w14:paraId="3144F2C5" w14:textId="77777777" w:rsidR="00C13F6D" w:rsidRPr="0039320A" w:rsidRDefault="00C13F6D" w:rsidP="00C13F6D">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w:t>
      </w:r>
      <w:r w:rsidR="00D70D5B">
        <w:rPr>
          <w:rFonts w:ascii="Calibri" w:hAnsi="Calibri"/>
        </w:rPr>
        <w:t>Departamento</w:t>
      </w:r>
      <w:r w:rsidRPr="0039320A">
        <w:rPr>
          <w:rFonts w:ascii="Calibri" w:hAnsi="Calibri"/>
        </w:rPr>
        <w:t xml:space="preserve">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3D223D58" w14:textId="77777777" w:rsidR="00C13F6D" w:rsidRDefault="00C13F6D" w:rsidP="00C13F6D">
      <w:pPr>
        <w:ind w:right="-1"/>
        <w:jc w:val="both"/>
        <w:rPr>
          <w:rFonts w:ascii="Calibri" w:hAnsi="Calibri"/>
        </w:rPr>
      </w:pPr>
    </w:p>
    <w:p w14:paraId="65982146" w14:textId="77777777" w:rsidR="00977DAE" w:rsidRDefault="00977DAE" w:rsidP="002C7782">
      <w:pPr>
        <w:ind w:right="-1"/>
        <w:jc w:val="both"/>
        <w:rPr>
          <w:rFonts w:ascii="Calibri" w:hAnsi="Calibri"/>
        </w:rPr>
      </w:pPr>
      <w:r w:rsidRPr="002C7782">
        <w:rPr>
          <w:rFonts w:ascii="Calibri" w:hAnsi="Calibri"/>
        </w:rPr>
        <w:t>De conformidad con el Artículo 59 fracción II inciso e) de la Ley se indica que el o los contratos que se deriven de la presente licitación serán contratos abiertos.</w:t>
      </w:r>
    </w:p>
    <w:p w14:paraId="18415F23" w14:textId="77777777" w:rsidR="00977DAE" w:rsidRPr="0039320A" w:rsidRDefault="00977DAE" w:rsidP="00C13F6D">
      <w:pPr>
        <w:ind w:right="-1"/>
        <w:jc w:val="both"/>
        <w:rPr>
          <w:rFonts w:ascii="Calibri" w:hAnsi="Calibri"/>
        </w:rPr>
      </w:pPr>
    </w:p>
    <w:p w14:paraId="1EEB79FD" w14:textId="77777777" w:rsidR="00C13F6D" w:rsidRPr="00E1107E" w:rsidRDefault="00C13F6D" w:rsidP="00C13F6D">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4AB3A232" w14:textId="77777777" w:rsidR="00C13F6D" w:rsidRPr="0039320A" w:rsidRDefault="00C13F6D" w:rsidP="00C13F6D">
      <w:pPr>
        <w:ind w:left="284" w:right="-1"/>
        <w:jc w:val="both"/>
        <w:rPr>
          <w:rFonts w:ascii="Calibri" w:hAnsi="Calibri"/>
        </w:rPr>
      </w:pPr>
    </w:p>
    <w:p w14:paraId="68623659" w14:textId="77777777" w:rsidR="00C13F6D" w:rsidRPr="0039320A" w:rsidRDefault="00C13F6D" w:rsidP="00C13F6D">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1ACBDA89" w14:textId="77777777" w:rsidR="00C13F6D" w:rsidRPr="0039320A" w:rsidRDefault="00C13F6D" w:rsidP="00C13F6D">
      <w:pPr>
        <w:ind w:left="284" w:right="-1"/>
        <w:jc w:val="both"/>
        <w:rPr>
          <w:rFonts w:ascii="Calibri" w:hAnsi="Calibri"/>
        </w:rPr>
      </w:pPr>
    </w:p>
    <w:p w14:paraId="198B8A52" w14:textId="77777777" w:rsidR="00C13F6D" w:rsidRPr="0039320A" w:rsidRDefault="00C13F6D" w:rsidP="00C13F6D">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Pr>
          <w:rFonts w:ascii="Calibri" w:hAnsi="Calibri" w:cs="Arial"/>
          <w:sz w:val="20"/>
          <w:lang w:val="es-ES"/>
        </w:rPr>
        <w:t xml:space="preserve">licitante ganador </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14:paraId="19462962" w14:textId="77777777" w:rsidR="00C13F6D" w:rsidRDefault="00C13F6D" w:rsidP="00C13F6D">
      <w:pPr>
        <w:ind w:left="284" w:right="-1"/>
        <w:jc w:val="both"/>
        <w:rPr>
          <w:rFonts w:ascii="Calibri" w:hAnsi="Calibri"/>
          <w:b/>
        </w:rPr>
      </w:pPr>
    </w:p>
    <w:p w14:paraId="33AE53EB" w14:textId="77777777" w:rsidR="00C13F6D" w:rsidRPr="00E1107E" w:rsidRDefault="00C13F6D" w:rsidP="00C13F6D">
      <w:pPr>
        <w:ind w:left="284" w:right="-1"/>
        <w:jc w:val="both"/>
        <w:rPr>
          <w:rFonts w:ascii="Calibri" w:hAnsi="Calibri"/>
          <w:b/>
          <w:u w:val="single"/>
        </w:rPr>
      </w:pPr>
      <w:r>
        <w:rPr>
          <w:rFonts w:ascii="Calibri" w:hAnsi="Calibri"/>
          <w:b/>
          <w:u w:val="single"/>
        </w:rPr>
        <w:t>14</w:t>
      </w:r>
      <w:r w:rsidRPr="00E1107E">
        <w:rPr>
          <w:rFonts w:ascii="Calibri" w:hAnsi="Calibri"/>
          <w:b/>
          <w:u w:val="single"/>
        </w:rPr>
        <w:t>.2. Daños y Perjuicios.</w:t>
      </w:r>
    </w:p>
    <w:p w14:paraId="41D62481" w14:textId="77777777" w:rsidR="00C13F6D" w:rsidRPr="0039320A" w:rsidRDefault="00C13F6D" w:rsidP="00C13F6D">
      <w:pPr>
        <w:ind w:left="284" w:right="-1"/>
        <w:jc w:val="both"/>
        <w:rPr>
          <w:rFonts w:ascii="Calibri" w:hAnsi="Calibri"/>
          <w:b/>
        </w:rPr>
      </w:pPr>
    </w:p>
    <w:p w14:paraId="4F43434D" w14:textId="77777777" w:rsidR="00C13F6D" w:rsidRPr="0039320A" w:rsidRDefault="00C13F6D" w:rsidP="00C13F6D">
      <w:pPr>
        <w:ind w:left="284" w:right="-1"/>
        <w:jc w:val="both"/>
        <w:rPr>
          <w:rFonts w:ascii="Calibri" w:hAnsi="Calibri"/>
        </w:rPr>
      </w:pPr>
      <w:r w:rsidRPr="0039320A">
        <w:rPr>
          <w:rFonts w:ascii="Calibri" w:hAnsi="Calibri"/>
        </w:rPr>
        <w:t xml:space="preserve">En el contrato o contratos que se deriven del presente concurso, el </w:t>
      </w:r>
      <w:r>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6279C407" w14:textId="77777777" w:rsidR="00C13F6D" w:rsidRPr="0039320A" w:rsidRDefault="00C13F6D" w:rsidP="00C13F6D">
      <w:pPr>
        <w:ind w:left="284" w:right="-1"/>
        <w:jc w:val="both"/>
        <w:rPr>
          <w:rFonts w:ascii="Calibri" w:hAnsi="Calibri"/>
        </w:rPr>
      </w:pPr>
    </w:p>
    <w:p w14:paraId="74621F53" w14:textId="77777777" w:rsidR="00C13F6D" w:rsidRPr="00E1107E" w:rsidRDefault="00C13F6D" w:rsidP="00C13F6D">
      <w:pPr>
        <w:ind w:left="284" w:right="-1"/>
        <w:jc w:val="both"/>
        <w:rPr>
          <w:rFonts w:ascii="Calibri" w:hAnsi="Calibri"/>
          <w:b/>
          <w:u w:val="single"/>
        </w:rPr>
      </w:pPr>
      <w:r>
        <w:rPr>
          <w:rFonts w:ascii="Calibri" w:hAnsi="Calibri"/>
          <w:b/>
          <w:u w:val="single"/>
        </w:rPr>
        <w:t>14</w:t>
      </w:r>
      <w:r w:rsidRPr="00E1107E">
        <w:rPr>
          <w:rFonts w:ascii="Calibri" w:hAnsi="Calibri"/>
          <w:b/>
          <w:u w:val="single"/>
        </w:rPr>
        <w:t>.3. Notificaciones.</w:t>
      </w:r>
    </w:p>
    <w:p w14:paraId="7358AABC" w14:textId="77777777" w:rsidR="00C13F6D" w:rsidRDefault="00C13F6D" w:rsidP="00C13F6D">
      <w:pPr>
        <w:ind w:left="284" w:right="-1"/>
        <w:jc w:val="both"/>
        <w:rPr>
          <w:rFonts w:ascii="Calibri" w:hAnsi="Calibri"/>
        </w:rPr>
      </w:pPr>
    </w:p>
    <w:p w14:paraId="2B9AEA9B" w14:textId="77777777" w:rsidR="00C13F6D" w:rsidRPr="0039320A" w:rsidRDefault="00C13F6D" w:rsidP="00C13F6D">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7126FCF8" w14:textId="77777777" w:rsidR="00C13F6D" w:rsidRDefault="00C13F6D" w:rsidP="00C13F6D">
      <w:pPr>
        <w:ind w:left="284" w:right="-1"/>
        <w:jc w:val="both"/>
        <w:rPr>
          <w:rFonts w:ascii="Calibri" w:hAnsi="Calibri"/>
          <w:b/>
          <w:u w:val="single"/>
        </w:rPr>
      </w:pPr>
    </w:p>
    <w:p w14:paraId="7FC3ACED" w14:textId="77777777" w:rsidR="00C13F6D" w:rsidRPr="00933CEB" w:rsidRDefault="00C13F6D" w:rsidP="00C13F6D">
      <w:pPr>
        <w:ind w:left="284" w:right="-1"/>
        <w:jc w:val="both"/>
        <w:rPr>
          <w:rFonts w:ascii="Calibri" w:hAnsi="Calibri"/>
          <w:b/>
          <w:u w:val="single"/>
        </w:rPr>
      </w:pPr>
      <w:r>
        <w:rPr>
          <w:rFonts w:ascii="Calibri" w:hAnsi="Calibri"/>
          <w:b/>
          <w:u w:val="single"/>
        </w:rPr>
        <w:t>14</w:t>
      </w:r>
      <w:r w:rsidRPr="00933CEB">
        <w:rPr>
          <w:rFonts w:ascii="Calibri" w:hAnsi="Calibri"/>
          <w:b/>
          <w:u w:val="single"/>
        </w:rPr>
        <w:t>.4. Vigencia del contrato.</w:t>
      </w:r>
    </w:p>
    <w:p w14:paraId="10CE039A" w14:textId="77777777" w:rsidR="00C13F6D" w:rsidRDefault="00C13F6D" w:rsidP="00C13F6D">
      <w:pPr>
        <w:pStyle w:val="Textoindependiente2"/>
        <w:ind w:left="284" w:right="-1"/>
        <w:rPr>
          <w:rFonts w:ascii="Calibri" w:hAnsi="Calibri"/>
          <w:sz w:val="20"/>
        </w:rPr>
      </w:pPr>
    </w:p>
    <w:p w14:paraId="4A6CD607" w14:textId="621A2D2B" w:rsidR="00C13F6D" w:rsidRPr="009E04A4" w:rsidRDefault="00C13F6D" w:rsidP="00C13F6D">
      <w:pPr>
        <w:pStyle w:val="Textoindependiente2"/>
        <w:ind w:left="284" w:right="-1"/>
        <w:rPr>
          <w:rFonts w:ascii="Calibri" w:hAnsi="Calibri"/>
          <w:sz w:val="20"/>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sidRPr="002C7782">
        <w:rPr>
          <w:rFonts w:ascii="Calibri" w:hAnsi="Calibri"/>
          <w:sz w:val="20"/>
        </w:rPr>
        <w:t xml:space="preserve">licitación, será del </w:t>
      </w:r>
      <w:r w:rsidR="00173714" w:rsidRPr="002C7782">
        <w:rPr>
          <w:rFonts w:ascii="Calibri" w:hAnsi="Calibri"/>
          <w:sz w:val="20"/>
        </w:rPr>
        <w:t>13</w:t>
      </w:r>
      <w:r w:rsidRPr="002C7782">
        <w:rPr>
          <w:rFonts w:ascii="Calibri" w:hAnsi="Calibri"/>
          <w:sz w:val="20"/>
        </w:rPr>
        <w:t xml:space="preserve"> de </w:t>
      </w:r>
      <w:r w:rsidR="006F727F" w:rsidRPr="002C7782">
        <w:rPr>
          <w:rFonts w:ascii="Calibri" w:hAnsi="Calibri"/>
          <w:sz w:val="20"/>
        </w:rPr>
        <w:t>Abril</w:t>
      </w:r>
      <w:r w:rsidR="0097727F" w:rsidRPr="002C7782">
        <w:rPr>
          <w:rFonts w:ascii="Calibri" w:hAnsi="Calibri"/>
          <w:sz w:val="20"/>
        </w:rPr>
        <w:t xml:space="preserve"> d</w:t>
      </w:r>
      <w:r w:rsidR="00CA774B" w:rsidRPr="002C7782">
        <w:rPr>
          <w:rFonts w:ascii="Calibri" w:hAnsi="Calibri"/>
          <w:sz w:val="20"/>
        </w:rPr>
        <w:t>el 2021</w:t>
      </w:r>
      <w:r w:rsidRPr="002C7782">
        <w:rPr>
          <w:rFonts w:ascii="Calibri" w:hAnsi="Calibri"/>
          <w:sz w:val="20"/>
        </w:rPr>
        <w:t xml:space="preserve"> al </w:t>
      </w:r>
      <w:r w:rsidR="00977DAE" w:rsidRPr="002C7782">
        <w:rPr>
          <w:rFonts w:ascii="Calibri" w:hAnsi="Calibri"/>
          <w:sz w:val="20"/>
        </w:rPr>
        <w:t>31 de Diciembre del 202</w:t>
      </w:r>
      <w:r w:rsidR="00CF3AEF" w:rsidRPr="002C7782">
        <w:rPr>
          <w:rFonts w:ascii="Calibri" w:hAnsi="Calibri"/>
          <w:sz w:val="20"/>
        </w:rPr>
        <w:t>1</w:t>
      </w:r>
      <w:r w:rsidR="0097727F" w:rsidRPr="002C7782">
        <w:rPr>
          <w:rFonts w:ascii="Calibri" w:hAnsi="Calibri"/>
          <w:sz w:val="20"/>
        </w:rPr>
        <w:t>.</w:t>
      </w:r>
      <w:r w:rsidRPr="002C7782">
        <w:rPr>
          <w:rFonts w:ascii="Calibri" w:hAnsi="Calibri"/>
          <w:sz w:val="20"/>
        </w:rPr>
        <w:t xml:space="preserve"> Al</w:t>
      </w:r>
      <w:r w:rsidRPr="006F697A">
        <w:rPr>
          <w:rFonts w:ascii="Calibri" w:hAnsi="Calibri"/>
          <w:sz w:val="20"/>
        </w:rPr>
        <w:t xml:space="preserve"> respecto</w:t>
      </w:r>
      <w:r w:rsidRPr="009E04A4">
        <w:rPr>
          <w:rFonts w:ascii="Calibri" w:hAnsi="Calibri"/>
          <w:sz w:val="20"/>
        </w:rPr>
        <w:t xml:space="preserve">, en la inteligencia de que si a la fecha de la conclusión de la vigencia del contrato los bienes </w:t>
      </w:r>
      <w:r>
        <w:rPr>
          <w:rFonts w:ascii="Calibri" w:hAnsi="Calibri"/>
          <w:sz w:val="20"/>
        </w:rPr>
        <w:t xml:space="preserve">y servicio </w:t>
      </w:r>
      <w:r w:rsidRPr="009E04A4">
        <w:rPr>
          <w:rFonts w:ascii="Calibri" w:hAnsi="Calibri"/>
          <w:sz w:val="20"/>
        </w:rPr>
        <w:t>no han sido entregados a satisfacción de la Convocante, el instrumento continuará vigente, hasta en tanto no se cumpla dicha condición.</w:t>
      </w:r>
    </w:p>
    <w:p w14:paraId="4C5BB564" w14:textId="77777777" w:rsidR="00C13F6D" w:rsidRDefault="00C13F6D" w:rsidP="00C13F6D">
      <w:pPr>
        <w:ind w:right="-1"/>
        <w:jc w:val="both"/>
        <w:rPr>
          <w:rFonts w:ascii="Calibri" w:hAnsi="Calibri"/>
          <w:b/>
        </w:rPr>
      </w:pPr>
    </w:p>
    <w:p w14:paraId="49B2DD00" w14:textId="77777777"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6DD51F8A" w14:textId="77777777" w:rsidR="00C13F6D" w:rsidRPr="0039320A" w:rsidRDefault="00C13F6D" w:rsidP="00C13F6D">
      <w:pPr>
        <w:ind w:right="-1"/>
        <w:jc w:val="both"/>
        <w:rPr>
          <w:rFonts w:ascii="Calibri" w:hAnsi="Calibri"/>
        </w:rPr>
      </w:pPr>
    </w:p>
    <w:p w14:paraId="2A346FA5" w14:textId="6CDA1ED3" w:rsidR="00C13F6D" w:rsidRDefault="00C13F6D" w:rsidP="00C13F6D">
      <w:pPr>
        <w:ind w:right="-1"/>
        <w:jc w:val="both"/>
        <w:rPr>
          <w:rFonts w:ascii="Calibri" w:hAnsi="Calibri"/>
        </w:rPr>
      </w:pPr>
      <w:r w:rsidRPr="009A42C4">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38ABD89F" w14:textId="77777777" w:rsidR="0097727F" w:rsidRDefault="0097727F" w:rsidP="00C13F6D">
      <w:pPr>
        <w:ind w:right="-1"/>
        <w:jc w:val="both"/>
        <w:rPr>
          <w:rFonts w:ascii="Calibri" w:hAnsi="Calibri"/>
        </w:rPr>
      </w:pPr>
    </w:p>
    <w:p w14:paraId="33A210C6" w14:textId="77777777"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6B6A3A91" w14:textId="77777777" w:rsidR="00C13F6D" w:rsidRPr="0039320A" w:rsidRDefault="00C13F6D" w:rsidP="00C13F6D">
      <w:pPr>
        <w:ind w:right="-1"/>
        <w:jc w:val="both"/>
        <w:rPr>
          <w:rFonts w:ascii="Calibri" w:hAnsi="Calibri"/>
        </w:rPr>
      </w:pPr>
    </w:p>
    <w:p w14:paraId="6555C72E" w14:textId="77777777" w:rsidR="00C13F6D" w:rsidRPr="00E1107E" w:rsidRDefault="00C13F6D" w:rsidP="00C13F6D">
      <w:pPr>
        <w:ind w:right="-1"/>
        <w:jc w:val="both"/>
        <w:outlineLvl w:val="0"/>
        <w:rPr>
          <w:rFonts w:ascii="Calibri" w:hAnsi="Calibri"/>
        </w:rPr>
      </w:pPr>
      <w:r w:rsidRPr="00E1107E">
        <w:rPr>
          <w:rFonts w:ascii="Calibri" w:hAnsi="Calibri"/>
        </w:rPr>
        <w:t>Se hará efectiva la garantía de cumplimiento de contrato:</w:t>
      </w:r>
    </w:p>
    <w:p w14:paraId="26C72F51" w14:textId="77777777" w:rsidR="00C13F6D" w:rsidRPr="0039320A" w:rsidRDefault="00C13F6D" w:rsidP="00C13F6D">
      <w:pPr>
        <w:numPr>
          <w:ilvl w:val="0"/>
          <w:numId w:val="17"/>
        </w:numPr>
        <w:ind w:right="-1"/>
        <w:jc w:val="both"/>
        <w:rPr>
          <w:rFonts w:ascii="Calibri" w:hAnsi="Calibri"/>
        </w:rPr>
      </w:pPr>
      <w:r w:rsidRPr="0039320A">
        <w:rPr>
          <w:rFonts w:ascii="Calibri" w:hAnsi="Calibri"/>
        </w:rPr>
        <w:t xml:space="preserve">Cuando el Concursante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426EF6B7" w14:textId="77777777" w:rsidR="00C13F6D" w:rsidRPr="0039320A" w:rsidRDefault="00C13F6D" w:rsidP="00C13F6D">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35FB9E7A" w14:textId="77777777" w:rsidR="00C13F6D" w:rsidRDefault="00C13F6D" w:rsidP="00C13F6D">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10FB798D" w14:textId="77777777" w:rsidR="00C13F6D" w:rsidRDefault="00C13F6D" w:rsidP="00C13F6D">
      <w:pPr>
        <w:ind w:right="-1"/>
        <w:jc w:val="both"/>
        <w:rPr>
          <w:rFonts w:ascii="Calibri" w:hAnsi="Calibri"/>
          <w:b/>
        </w:rPr>
      </w:pPr>
    </w:p>
    <w:p w14:paraId="1A72D7CA" w14:textId="77777777"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2CD1163" w14:textId="77777777" w:rsidR="00C13F6D" w:rsidRPr="0039320A" w:rsidRDefault="00C13F6D" w:rsidP="00C13F6D">
      <w:pPr>
        <w:ind w:right="-1"/>
        <w:jc w:val="both"/>
        <w:rPr>
          <w:rFonts w:ascii="Calibri" w:hAnsi="Calibri"/>
        </w:rPr>
      </w:pPr>
    </w:p>
    <w:p w14:paraId="5020D4DC" w14:textId="77777777" w:rsidR="00C13F6D" w:rsidRPr="0039320A" w:rsidRDefault="00C13F6D" w:rsidP="00C13F6D">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1692EA38" w14:textId="77777777" w:rsidR="00C13F6D" w:rsidRDefault="00C13F6D" w:rsidP="00C13F6D">
      <w:pPr>
        <w:numPr>
          <w:ilvl w:val="0"/>
          <w:numId w:val="18"/>
        </w:numPr>
        <w:ind w:right="-1"/>
        <w:jc w:val="both"/>
        <w:rPr>
          <w:rFonts w:ascii="Calibri" w:hAnsi="Calibri"/>
        </w:rPr>
      </w:pPr>
      <w:r>
        <w:rPr>
          <w:rFonts w:ascii="Calibri" w:hAnsi="Calibri"/>
        </w:rPr>
        <w:t>El incumplimiento grave de las obligaciones contraídas por el licitante ganador.</w:t>
      </w:r>
    </w:p>
    <w:p w14:paraId="1D302835" w14:textId="77777777" w:rsidR="00C13F6D" w:rsidRPr="0039320A" w:rsidRDefault="00C13F6D" w:rsidP="00C13F6D">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el suministro de la prestación de servicio</w:t>
      </w:r>
      <w:r w:rsidRPr="0039320A">
        <w:rPr>
          <w:rFonts w:ascii="Calibri" w:hAnsi="Calibri"/>
        </w:rPr>
        <w:t xml:space="preserve"> objeto del presente concurso y contrato correspondiente.</w:t>
      </w:r>
    </w:p>
    <w:p w14:paraId="5B834621" w14:textId="77777777" w:rsidR="00C13F6D" w:rsidRPr="0039320A" w:rsidRDefault="00C13F6D" w:rsidP="00C13F6D">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14:paraId="562647C3" w14:textId="77777777" w:rsidR="00C13F6D" w:rsidRPr="00DB6160" w:rsidRDefault="00C13F6D" w:rsidP="00C13F6D">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de la prestación del servicio</w:t>
      </w:r>
      <w:r w:rsidRPr="00DB6160">
        <w:rPr>
          <w:rFonts w:ascii="Calibri" w:hAnsi="Calibri"/>
        </w:rPr>
        <w:t xml:space="preserve"> establecidos en el contrato correspondiente.</w:t>
      </w:r>
    </w:p>
    <w:p w14:paraId="159BF3A3" w14:textId="77777777" w:rsidR="00C13F6D" w:rsidRPr="00DB6160" w:rsidRDefault="00C13F6D" w:rsidP="00C13F6D">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1ADE67FE" w14:textId="77777777" w:rsidR="00C13F6D" w:rsidRPr="00DB6160" w:rsidRDefault="00C13F6D" w:rsidP="00C13F6D">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la prestación del servicio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61484274" w14:textId="77777777" w:rsidR="00C13F6D" w:rsidRPr="00DB6160" w:rsidRDefault="00C13F6D" w:rsidP="00C13F6D">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C2A4B69" w14:textId="77777777" w:rsidR="00C13F6D" w:rsidRPr="00DB6160" w:rsidRDefault="00C13F6D" w:rsidP="00C13F6D">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la prestación del servicio</w:t>
      </w:r>
      <w:r w:rsidRPr="00DB6160">
        <w:rPr>
          <w:rFonts w:ascii="Calibri" w:hAnsi="Calibri"/>
        </w:rPr>
        <w:t>, que la Convocante no aceptó por deficiente.</w:t>
      </w:r>
    </w:p>
    <w:p w14:paraId="6D9BCADE" w14:textId="77777777" w:rsidR="00C13F6D" w:rsidRPr="00DB6160" w:rsidRDefault="00C13F6D" w:rsidP="00C13F6D">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14:paraId="0CC28AAE" w14:textId="77777777" w:rsidR="00C13F6D" w:rsidRPr="00DB6160" w:rsidRDefault="00C13F6D" w:rsidP="00C13F6D">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servicio</w:t>
      </w:r>
      <w:r w:rsidRPr="00DB6160">
        <w:rPr>
          <w:rFonts w:ascii="Calibri" w:hAnsi="Calibri"/>
        </w:rPr>
        <w:t xml:space="preserve"> objeto de este concurso.</w:t>
      </w:r>
    </w:p>
    <w:p w14:paraId="1E4EFB92" w14:textId="77777777" w:rsidR="00C13F6D" w:rsidRPr="00DB6160" w:rsidRDefault="00C13F6D" w:rsidP="00C13F6D">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14:paraId="5715D905" w14:textId="77777777" w:rsidR="00C13F6D" w:rsidRPr="00DB6160" w:rsidRDefault="00C13F6D" w:rsidP="00C13F6D">
      <w:pPr>
        <w:ind w:right="-1"/>
        <w:jc w:val="both"/>
        <w:rPr>
          <w:rFonts w:ascii="Calibri" w:hAnsi="Calibri"/>
        </w:rPr>
      </w:pPr>
    </w:p>
    <w:p w14:paraId="7C336B81" w14:textId="77777777" w:rsidR="00C13F6D" w:rsidRDefault="00C13F6D" w:rsidP="00C13F6D">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7B947C5D" w14:textId="77777777" w:rsidR="00C13F6D" w:rsidRPr="0039320A" w:rsidRDefault="00C13F6D" w:rsidP="00977D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0A73E85C" w14:textId="77777777" w:rsidR="00C13F6D" w:rsidRPr="0039320A" w:rsidRDefault="00C13F6D" w:rsidP="00C13F6D">
      <w:pPr>
        <w:ind w:right="-1"/>
        <w:jc w:val="both"/>
        <w:rPr>
          <w:rFonts w:ascii="Calibri" w:hAnsi="Calibri"/>
        </w:rPr>
      </w:pPr>
    </w:p>
    <w:p w14:paraId="1BA5CC8B" w14:textId="20F9174F" w:rsidR="00C13F6D" w:rsidRPr="00DB6160" w:rsidRDefault="00C13F6D" w:rsidP="00C13F6D">
      <w:pPr>
        <w:ind w:right="-1"/>
        <w:jc w:val="both"/>
        <w:rPr>
          <w:rFonts w:ascii="Calibri" w:hAnsi="Calibri"/>
        </w:rPr>
      </w:pPr>
      <w:r w:rsidRPr="0039320A">
        <w:rPr>
          <w:rFonts w:ascii="Calibri" w:hAnsi="Calibri"/>
        </w:rPr>
        <w:lastRenderedPageBreak/>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000D568D">
        <w:rPr>
          <w:rFonts w:ascii="Calibri" w:hAnsi="Calibri"/>
        </w:rPr>
        <w:t>,</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42A4B009" w14:textId="77777777" w:rsidR="00C13F6D" w:rsidRPr="00DB6160" w:rsidRDefault="00C13F6D" w:rsidP="00C13F6D">
      <w:pPr>
        <w:ind w:right="-1"/>
        <w:jc w:val="both"/>
        <w:rPr>
          <w:rFonts w:ascii="Calibri" w:hAnsi="Calibri"/>
        </w:rPr>
      </w:pPr>
    </w:p>
    <w:p w14:paraId="4302244F" w14:textId="77777777" w:rsidR="00C13F6D" w:rsidRPr="0039320A" w:rsidRDefault="00C13F6D" w:rsidP="00C13F6D">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4437B8C6" w14:textId="77777777" w:rsidR="00C13F6D" w:rsidRDefault="00C13F6D" w:rsidP="00C13F6D">
      <w:pPr>
        <w:ind w:right="-1"/>
        <w:jc w:val="both"/>
        <w:rPr>
          <w:rFonts w:ascii="Calibri" w:hAnsi="Calibri"/>
          <w:b/>
        </w:rPr>
      </w:pPr>
    </w:p>
    <w:p w14:paraId="28B8681C" w14:textId="77777777" w:rsidR="00C13F6D" w:rsidRPr="0039320A" w:rsidRDefault="00C13F6D" w:rsidP="009631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457ECE64" w14:textId="77777777" w:rsidR="00C13F6D" w:rsidRPr="0039320A" w:rsidRDefault="00C13F6D" w:rsidP="00C13F6D">
      <w:pPr>
        <w:ind w:right="-1"/>
        <w:jc w:val="both"/>
        <w:rPr>
          <w:rFonts w:ascii="Calibri" w:hAnsi="Calibri"/>
          <w:b/>
        </w:rPr>
      </w:pPr>
    </w:p>
    <w:p w14:paraId="2CC0B276" w14:textId="77777777" w:rsidR="00C13F6D" w:rsidRPr="00DB6160" w:rsidRDefault="00C13F6D" w:rsidP="00C13F6D">
      <w:pPr>
        <w:ind w:right="-1"/>
        <w:jc w:val="both"/>
        <w:outlineLvl w:val="0"/>
        <w:rPr>
          <w:rFonts w:ascii="Calibri" w:hAnsi="Calibri"/>
        </w:rPr>
      </w:pPr>
      <w:r w:rsidRPr="00DB6160">
        <w:rPr>
          <w:rFonts w:ascii="Calibri" w:hAnsi="Calibri"/>
        </w:rPr>
        <w:t>Un concurso será declarado desierto por las siguientes razones:</w:t>
      </w:r>
    </w:p>
    <w:p w14:paraId="778B346D" w14:textId="77777777" w:rsidR="00C13F6D" w:rsidRDefault="00C13F6D" w:rsidP="00C13F6D">
      <w:pPr>
        <w:ind w:left="720" w:right="-1"/>
        <w:jc w:val="both"/>
        <w:rPr>
          <w:rFonts w:ascii="Calibri" w:hAnsi="Calibri"/>
        </w:rPr>
      </w:pPr>
    </w:p>
    <w:p w14:paraId="32673874" w14:textId="77777777" w:rsidR="00C13F6D" w:rsidRPr="00DB6160" w:rsidRDefault="00C13F6D" w:rsidP="00C13F6D">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3CED818C" w14:textId="77777777" w:rsidR="00C13F6D" w:rsidRPr="00DB6160" w:rsidRDefault="00C13F6D" w:rsidP="00C13F6D">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E8FB5AB" w14:textId="77777777" w:rsidR="00C13F6D" w:rsidRPr="00DB6160" w:rsidRDefault="00C13F6D" w:rsidP="00C13F6D">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14:paraId="6A394AD8" w14:textId="77777777" w:rsidR="00C13F6D" w:rsidRDefault="00C13F6D" w:rsidP="00C13F6D">
      <w:pPr>
        <w:ind w:right="-1"/>
        <w:jc w:val="both"/>
        <w:rPr>
          <w:rFonts w:ascii="Calibri" w:hAnsi="Calibri"/>
          <w:b/>
        </w:rPr>
      </w:pPr>
    </w:p>
    <w:p w14:paraId="32F925B3" w14:textId="77777777" w:rsidR="00C13F6D" w:rsidRDefault="00C13F6D" w:rsidP="009631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1B2806B7" w14:textId="77777777" w:rsidR="00C13F6D" w:rsidRDefault="00C13F6D" w:rsidP="00C13F6D">
      <w:pPr>
        <w:ind w:right="-1"/>
        <w:jc w:val="both"/>
        <w:rPr>
          <w:rFonts w:ascii="Calibri" w:hAnsi="Calibri"/>
          <w:b/>
        </w:rPr>
      </w:pPr>
    </w:p>
    <w:p w14:paraId="69966748" w14:textId="77777777" w:rsidR="00C13F6D" w:rsidRPr="00DB6160" w:rsidRDefault="00C13F6D" w:rsidP="00C13F6D">
      <w:pPr>
        <w:ind w:right="-1"/>
        <w:jc w:val="both"/>
        <w:rPr>
          <w:rFonts w:ascii="Calibri" w:hAnsi="Calibri"/>
        </w:rPr>
      </w:pPr>
      <w:r w:rsidRPr="00DB6160">
        <w:rPr>
          <w:rFonts w:ascii="Calibri" w:hAnsi="Calibri"/>
        </w:rPr>
        <w:t>Un concurso podrá ser declarado cancelado por las siguientes razones:</w:t>
      </w:r>
    </w:p>
    <w:p w14:paraId="4A0515F7" w14:textId="77777777" w:rsidR="00C13F6D" w:rsidRPr="0039320A" w:rsidRDefault="00C13F6D" w:rsidP="00C13F6D">
      <w:pPr>
        <w:ind w:right="-1"/>
        <w:jc w:val="both"/>
        <w:rPr>
          <w:rFonts w:ascii="Calibri" w:hAnsi="Calibri"/>
          <w:b/>
        </w:rPr>
      </w:pPr>
    </w:p>
    <w:p w14:paraId="40287248" w14:textId="77777777" w:rsidR="00C13F6D" w:rsidRPr="00572D88" w:rsidRDefault="00C13F6D" w:rsidP="00C13F6D">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14:paraId="6AB50DEB" w14:textId="77777777" w:rsidR="00C13F6D" w:rsidRPr="00DB6160" w:rsidRDefault="00C13F6D" w:rsidP="00C13F6D">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3EE3E170" w14:textId="77777777" w:rsidR="00C13F6D" w:rsidRPr="0039320A" w:rsidRDefault="00C13F6D" w:rsidP="00C13F6D">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474C6333" w14:textId="77777777" w:rsidR="00C13F6D" w:rsidRDefault="00C13F6D" w:rsidP="00C13F6D">
      <w:pPr>
        <w:ind w:right="-1"/>
        <w:jc w:val="both"/>
        <w:rPr>
          <w:rFonts w:ascii="Calibri" w:hAnsi="Calibri"/>
          <w:b/>
        </w:rPr>
      </w:pPr>
    </w:p>
    <w:p w14:paraId="58866960" w14:textId="77777777" w:rsidR="00C13F6D" w:rsidRPr="0039320A" w:rsidRDefault="00C13F6D" w:rsidP="00CF3A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37857D83" w14:textId="77777777" w:rsidR="00C13F6D" w:rsidRPr="0039320A" w:rsidRDefault="00C13F6D" w:rsidP="00C13F6D">
      <w:pPr>
        <w:ind w:right="-1"/>
        <w:jc w:val="both"/>
        <w:rPr>
          <w:rFonts w:ascii="Calibri" w:hAnsi="Calibri"/>
          <w:b/>
        </w:rPr>
      </w:pPr>
    </w:p>
    <w:p w14:paraId="172CEB2D" w14:textId="77777777" w:rsidR="00C13F6D" w:rsidRPr="009A42C4" w:rsidRDefault="00C13F6D" w:rsidP="00C13F6D">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3146D5FF" w14:textId="77777777" w:rsidR="00C13F6D" w:rsidRDefault="00C13F6D" w:rsidP="00C13F6D">
      <w:pPr>
        <w:ind w:right="49"/>
        <w:jc w:val="center"/>
        <w:rPr>
          <w:rFonts w:ascii="Calibri" w:hAnsi="Calibri"/>
          <w:b/>
        </w:rPr>
      </w:pPr>
      <w:r w:rsidRPr="009A42C4">
        <w:rPr>
          <w:rFonts w:ascii="Calibri" w:hAnsi="Calibri"/>
          <w:b/>
        </w:rPr>
        <w:br/>
      </w:r>
    </w:p>
    <w:p w14:paraId="41A6112D" w14:textId="77777777" w:rsidR="00405CE0" w:rsidRDefault="00405CE0" w:rsidP="00C13F6D">
      <w:pPr>
        <w:ind w:right="49"/>
        <w:jc w:val="center"/>
        <w:rPr>
          <w:rFonts w:ascii="Calibri" w:hAnsi="Calibri"/>
          <w:b/>
        </w:rPr>
      </w:pPr>
    </w:p>
    <w:p w14:paraId="1AEDD18D" w14:textId="77777777" w:rsidR="00405CE0" w:rsidRDefault="00405CE0" w:rsidP="00C13F6D">
      <w:pPr>
        <w:ind w:right="49"/>
        <w:jc w:val="center"/>
        <w:rPr>
          <w:rFonts w:ascii="Calibri" w:hAnsi="Calibri"/>
          <w:b/>
        </w:rPr>
      </w:pPr>
    </w:p>
    <w:p w14:paraId="12FB29EC" w14:textId="77777777" w:rsidR="00BF41DA" w:rsidRPr="009A42C4" w:rsidRDefault="00BF41DA" w:rsidP="00C13F6D">
      <w:pPr>
        <w:ind w:right="49"/>
        <w:jc w:val="center"/>
        <w:rPr>
          <w:rFonts w:ascii="Calibri" w:hAnsi="Calibri"/>
          <w:b/>
        </w:rPr>
      </w:pPr>
    </w:p>
    <w:p w14:paraId="058C5768" w14:textId="77777777" w:rsidR="00C13F6D" w:rsidRPr="009A42C4" w:rsidRDefault="00C13F6D" w:rsidP="00C13F6D">
      <w:pPr>
        <w:ind w:right="49"/>
        <w:jc w:val="center"/>
        <w:rPr>
          <w:rFonts w:ascii="Calibri" w:hAnsi="Calibri"/>
          <w:b/>
        </w:rPr>
      </w:pPr>
    </w:p>
    <w:p w14:paraId="7401D3FF" w14:textId="77777777" w:rsidR="00C13F6D" w:rsidRDefault="00C13F6D" w:rsidP="00C13F6D">
      <w:pPr>
        <w:jc w:val="center"/>
        <w:rPr>
          <w:rFonts w:ascii="Corbel" w:hAnsi="Corbel" w:cs="Arial"/>
          <w:b/>
        </w:rPr>
      </w:pPr>
      <w:r w:rsidRPr="00AF06AE">
        <w:rPr>
          <w:rFonts w:ascii="Corbel" w:hAnsi="Corbel" w:cs="Arial"/>
          <w:b/>
        </w:rPr>
        <w:t>ATENTAMENTE</w:t>
      </w:r>
    </w:p>
    <w:p w14:paraId="052EC5B7" w14:textId="77777777" w:rsidR="00C13F6D" w:rsidRDefault="00C13F6D" w:rsidP="00C13F6D">
      <w:pPr>
        <w:jc w:val="center"/>
        <w:rPr>
          <w:rFonts w:ascii="Corbel" w:hAnsi="Corbel" w:cs="Arial"/>
          <w:b/>
        </w:rPr>
      </w:pPr>
    </w:p>
    <w:p w14:paraId="6E63BC7E" w14:textId="77777777" w:rsidR="00C13F6D" w:rsidRDefault="00C13F6D" w:rsidP="00C13F6D">
      <w:pPr>
        <w:jc w:val="center"/>
        <w:rPr>
          <w:rFonts w:ascii="Corbel" w:hAnsi="Corbel" w:cs="Arial"/>
          <w:b/>
        </w:rPr>
      </w:pPr>
    </w:p>
    <w:p w14:paraId="034324C3" w14:textId="77777777" w:rsidR="00C13F6D" w:rsidRPr="00AF06AE" w:rsidRDefault="00C13F6D" w:rsidP="00C13F6D">
      <w:pPr>
        <w:jc w:val="center"/>
        <w:rPr>
          <w:rFonts w:ascii="Corbel" w:hAnsi="Corbel" w:cs="Arial"/>
          <w:b/>
        </w:rPr>
      </w:pPr>
      <w:r>
        <w:rPr>
          <w:rFonts w:ascii="Corbel" w:hAnsi="Corbel" w:cs="Arial"/>
          <w:b/>
        </w:rPr>
        <w:t>C.P. AARON SERRATO ARAOZ</w:t>
      </w:r>
    </w:p>
    <w:p w14:paraId="41E61166" w14:textId="77777777" w:rsidR="00C13F6D" w:rsidRDefault="00C13F6D" w:rsidP="00C13F6D">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3236579D" w14:textId="77777777" w:rsidR="00C13F6D" w:rsidRPr="00805B6B" w:rsidRDefault="00C13F6D" w:rsidP="00C13F6D">
      <w:pPr>
        <w:jc w:val="center"/>
        <w:rPr>
          <w:rFonts w:ascii="Corbel" w:hAnsi="Corbel" w:cs="Arial"/>
          <w:b/>
        </w:rPr>
      </w:pPr>
      <w:r>
        <w:rPr>
          <w:rFonts w:ascii="Corbel" w:hAnsi="Corbel" w:cs="Arial"/>
          <w:b/>
        </w:rPr>
        <w:t>DE SERVICIOS DE SALUD DE NUEVO LEÓN, O.P.D.</w:t>
      </w:r>
    </w:p>
    <w:p w14:paraId="69CBFF8B" w14:textId="35ECAEBC" w:rsidR="00C13F6D" w:rsidRPr="009A42C4" w:rsidRDefault="00C13F6D" w:rsidP="00C13F6D">
      <w:pPr>
        <w:ind w:right="284"/>
        <w:jc w:val="center"/>
        <w:rPr>
          <w:rFonts w:ascii="Calibri" w:hAnsi="Calibri"/>
          <w:b/>
        </w:rPr>
      </w:pPr>
      <w:r w:rsidRPr="009A42C4">
        <w:rPr>
          <w:rFonts w:ascii="Calibri" w:hAnsi="Calibri"/>
          <w:b/>
        </w:rPr>
        <w:lastRenderedPageBreak/>
        <w:t xml:space="preserve">MONTERREY, NUEVO LEÓN A </w:t>
      </w:r>
      <w:r w:rsidR="006F727F" w:rsidRPr="00173714">
        <w:rPr>
          <w:rFonts w:ascii="Calibri" w:hAnsi="Calibri"/>
          <w:b/>
        </w:rPr>
        <w:t>22</w:t>
      </w:r>
      <w:r w:rsidR="0096314E" w:rsidRPr="00173714">
        <w:rPr>
          <w:rFonts w:ascii="Calibri" w:hAnsi="Calibri"/>
          <w:b/>
        </w:rPr>
        <w:t xml:space="preserve"> DE </w:t>
      </w:r>
      <w:r w:rsidR="006F727F" w:rsidRPr="00173714">
        <w:rPr>
          <w:rFonts w:ascii="Calibri" w:hAnsi="Calibri"/>
          <w:b/>
        </w:rPr>
        <w:t>MARZO</w:t>
      </w:r>
      <w:r w:rsidR="00CF3AEF" w:rsidRPr="00173714">
        <w:rPr>
          <w:rFonts w:ascii="Calibri" w:hAnsi="Calibri"/>
          <w:b/>
        </w:rPr>
        <w:t xml:space="preserve"> DEL 2021</w:t>
      </w:r>
    </w:p>
    <w:p w14:paraId="52176BB6" w14:textId="77777777" w:rsidR="00C13F6D" w:rsidRDefault="00C13F6D" w:rsidP="00C13F6D">
      <w:pPr>
        <w:ind w:right="284"/>
        <w:jc w:val="center"/>
        <w:rPr>
          <w:rFonts w:ascii="Calibri" w:hAnsi="Calibri"/>
          <w:b/>
        </w:rPr>
      </w:pPr>
    </w:p>
    <w:p w14:paraId="678BF464" w14:textId="77777777" w:rsidR="00CF3AEF" w:rsidRDefault="00CF3AEF" w:rsidP="00C13F6D">
      <w:pPr>
        <w:ind w:right="284"/>
        <w:jc w:val="center"/>
        <w:rPr>
          <w:rFonts w:ascii="Calibri" w:hAnsi="Calibri"/>
          <w:b/>
        </w:rPr>
      </w:pPr>
    </w:p>
    <w:p w14:paraId="7F2B80E8" w14:textId="77777777" w:rsidR="00CF3AEF" w:rsidRPr="009A42C4" w:rsidRDefault="00CF3AEF" w:rsidP="00C13F6D">
      <w:pPr>
        <w:ind w:right="284"/>
        <w:jc w:val="center"/>
        <w:rPr>
          <w:rFonts w:ascii="Calibri" w:hAnsi="Calibri"/>
          <w:b/>
        </w:rPr>
      </w:pPr>
    </w:p>
    <w:p w14:paraId="42FD49A7" w14:textId="272DB109" w:rsidR="00C13F6D" w:rsidRDefault="00C13F6D" w:rsidP="00C13F6D">
      <w:pPr>
        <w:ind w:right="284"/>
        <w:jc w:val="center"/>
        <w:rPr>
          <w:rFonts w:ascii="Calibri" w:hAnsi="Calibri"/>
          <w:b/>
        </w:rPr>
      </w:pPr>
    </w:p>
    <w:p w14:paraId="1EED7E8A" w14:textId="181C2690" w:rsidR="00BD6490" w:rsidRDefault="00BD6490" w:rsidP="00C13F6D">
      <w:pPr>
        <w:ind w:right="284"/>
        <w:jc w:val="center"/>
        <w:rPr>
          <w:rFonts w:ascii="Calibri" w:hAnsi="Calibri"/>
          <w:b/>
        </w:rPr>
      </w:pPr>
    </w:p>
    <w:p w14:paraId="0B001F28" w14:textId="1EB807E4" w:rsidR="00BD6490" w:rsidRDefault="00BD6490" w:rsidP="00C13F6D">
      <w:pPr>
        <w:ind w:right="284"/>
        <w:jc w:val="center"/>
        <w:rPr>
          <w:rFonts w:ascii="Calibri" w:hAnsi="Calibri"/>
          <w:b/>
        </w:rPr>
      </w:pPr>
    </w:p>
    <w:p w14:paraId="09FF71CD" w14:textId="096FC797" w:rsidR="00DC0BB3" w:rsidRDefault="00DC0BB3" w:rsidP="00DC0BB3">
      <w:pPr>
        <w:jc w:val="center"/>
        <w:rPr>
          <w:rFonts w:cs="Arial"/>
          <w:b/>
        </w:rPr>
      </w:pPr>
      <w:r w:rsidRPr="00A67797">
        <w:rPr>
          <w:rFonts w:cs="Arial"/>
          <w:b/>
        </w:rPr>
        <w:t xml:space="preserve">ANEXO </w:t>
      </w:r>
      <w:r>
        <w:rPr>
          <w:rFonts w:cs="Arial"/>
          <w:b/>
        </w:rPr>
        <w:t>1</w:t>
      </w:r>
    </w:p>
    <w:p w14:paraId="2048A806" w14:textId="77777777" w:rsidR="00BD6490" w:rsidRPr="00A67797" w:rsidRDefault="00BD6490" w:rsidP="00DC0BB3">
      <w:pPr>
        <w:jc w:val="center"/>
        <w:rPr>
          <w:rFonts w:cs="Arial"/>
          <w:b/>
        </w:rPr>
      </w:pPr>
    </w:p>
    <w:tbl>
      <w:tblPr>
        <w:tblW w:w="10131" w:type="dxa"/>
        <w:tblInd w:w="-5" w:type="dxa"/>
        <w:tblCellMar>
          <w:left w:w="70" w:type="dxa"/>
          <w:right w:w="70" w:type="dxa"/>
        </w:tblCellMar>
        <w:tblLook w:val="04A0" w:firstRow="1" w:lastRow="0" w:firstColumn="1" w:lastColumn="0" w:noHBand="0" w:noVBand="1"/>
      </w:tblPr>
      <w:tblGrid>
        <w:gridCol w:w="1000"/>
        <w:gridCol w:w="7931"/>
        <w:gridCol w:w="1200"/>
      </w:tblGrid>
      <w:tr w:rsidR="00BD6490" w14:paraId="1BB665D9" w14:textId="77777777" w:rsidTr="00BD6490">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30207B15" w14:textId="77777777" w:rsidR="00BD6490" w:rsidRDefault="00BD6490">
            <w:pPr>
              <w:jc w:val="center"/>
              <w:rPr>
                <w:rFonts w:ascii="Calibri" w:hAnsi="Calibri"/>
                <w:color w:val="000000"/>
                <w:lang w:val="es-MX" w:eastAsia="es-MX"/>
              </w:rPr>
            </w:pPr>
            <w:r>
              <w:rPr>
                <w:rFonts w:ascii="Calibri" w:hAnsi="Calibri"/>
                <w:color w:val="000000"/>
              </w:rPr>
              <w:t>Partida</w:t>
            </w:r>
          </w:p>
        </w:tc>
        <w:tc>
          <w:tcPr>
            <w:tcW w:w="7931" w:type="dxa"/>
            <w:tcBorders>
              <w:top w:val="single" w:sz="4" w:space="0" w:color="auto"/>
              <w:left w:val="nil"/>
              <w:bottom w:val="single" w:sz="4" w:space="0" w:color="auto"/>
              <w:right w:val="single" w:sz="4" w:space="0" w:color="auto"/>
            </w:tcBorders>
            <w:shd w:val="clear" w:color="auto" w:fill="7030A0"/>
            <w:noWrap/>
            <w:vAlign w:val="bottom"/>
            <w:hideMark/>
          </w:tcPr>
          <w:p w14:paraId="691E912B" w14:textId="77777777" w:rsidR="00BD6490" w:rsidRDefault="00BD6490">
            <w:pPr>
              <w:jc w:val="center"/>
              <w:rPr>
                <w:rFonts w:ascii="Calibri" w:hAnsi="Calibri"/>
                <w:color w:val="000000"/>
                <w:sz w:val="22"/>
                <w:szCs w:val="22"/>
              </w:rPr>
            </w:pPr>
            <w:r>
              <w:rPr>
                <w:rFonts w:ascii="Calibri" w:hAnsi="Calibri"/>
                <w:color w:val="000000"/>
              </w:rPr>
              <w:t xml:space="preserve">Descripción </w:t>
            </w:r>
          </w:p>
        </w:tc>
        <w:tc>
          <w:tcPr>
            <w:tcW w:w="1200" w:type="dxa"/>
            <w:tcBorders>
              <w:top w:val="single" w:sz="4" w:space="0" w:color="auto"/>
              <w:left w:val="nil"/>
              <w:bottom w:val="single" w:sz="4" w:space="0" w:color="auto"/>
              <w:right w:val="single" w:sz="4" w:space="0" w:color="auto"/>
            </w:tcBorders>
            <w:shd w:val="clear" w:color="auto" w:fill="7030A0"/>
            <w:noWrap/>
            <w:vAlign w:val="bottom"/>
            <w:hideMark/>
          </w:tcPr>
          <w:p w14:paraId="54B415D5" w14:textId="77777777" w:rsidR="00BD6490" w:rsidRDefault="00BD6490">
            <w:pPr>
              <w:jc w:val="center"/>
              <w:rPr>
                <w:rFonts w:ascii="Calibri" w:hAnsi="Calibri"/>
                <w:color w:val="000000"/>
              </w:rPr>
            </w:pPr>
            <w:r>
              <w:rPr>
                <w:rFonts w:ascii="Calibri" w:hAnsi="Calibri"/>
                <w:color w:val="000000"/>
              </w:rPr>
              <w:t>Cantidad</w:t>
            </w:r>
          </w:p>
        </w:tc>
      </w:tr>
      <w:tr w:rsidR="00BD6490" w:rsidRPr="003F4914" w14:paraId="253A15A6" w14:textId="77777777" w:rsidTr="003F4914">
        <w:trPr>
          <w:trHeight w:val="300"/>
        </w:trPr>
        <w:tc>
          <w:tcPr>
            <w:tcW w:w="1000" w:type="dxa"/>
            <w:tcBorders>
              <w:top w:val="nil"/>
              <w:left w:val="single" w:sz="4" w:space="0" w:color="auto"/>
              <w:bottom w:val="single" w:sz="4" w:space="0" w:color="auto"/>
              <w:right w:val="single" w:sz="4" w:space="0" w:color="auto"/>
            </w:tcBorders>
            <w:noWrap/>
            <w:vAlign w:val="center"/>
            <w:hideMark/>
          </w:tcPr>
          <w:p w14:paraId="3F6DE4AA" w14:textId="77777777" w:rsidR="00BD6490" w:rsidRDefault="00BD6490">
            <w:pPr>
              <w:jc w:val="center"/>
              <w:rPr>
                <w:rFonts w:ascii="Calibri" w:hAnsi="Calibri"/>
                <w:color w:val="000000"/>
              </w:rPr>
            </w:pPr>
            <w:r>
              <w:rPr>
                <w:rFonts w:ascii="Calibri" w:hAnsi="Calibri"/>
                <w:color w:val="000000"/>
              </w:rPr>
              <w:t>1</w:t>
            </w:r>
          </w:p>
        </w:tc>
        <w:tc>
          <w:tcPr>
            <w:tcW w:w="7931" w:type="dxa"/>
            <w:tcBorders>
              <w:top w:val="nil"/>
              <w:left w:val="nil"/>
              <w:bottom w:val="single" w:sz="4" w:space="0" w:color="auto"/>
              <w:right w:val="single" w:sz="4" w:space="0" w:color="auto"/>
            </w:tcBorders>
            <w:noWrap/>
            <w:vAlign w:val="bottom"/>
            <w:hideMark/>
          </w:tcPr>
          <w:p w14:paraId="75EA1563" w14:textId="1237D645" w:rsidR="00BD6490" w:rsidRDefault="00BD6490" w:rsidP="00405CE0">
            <w:pPr>
              <w:jc w:val="both"/>
              <w:rPr>
                <w:rFonts w:ascii="Calibri" w:hAnsi="Calibri"/>
                <w:color w:val="000000"/>
                <w:sz w:val="22"/>
                <w:szCs w:val="22"/>
              </w:rPr>
            </w:pPr>
            <w:r>
              <w:rPr>
                <w:rFonts w:ascii="Calibri" w:hAnsi="Calibri"/>
                <w:color w:val="000000"/>
              </w:rPr>
              <w:t>SERVICIO INTEGRAL DE PROCESAMIENTO DE PRUEBAS DE TAMIZ METABÓLICO NEONATAL DE 6 ANALITOS (</w:t>
            </w:r>
            <w:r w:rsidRPr="00BD6490">
              <w:rPr>
                <w:rFonts w:ascii="Calibri" w:hAnsi="Calibri"/>
                <w:color w:val="000000"/>
              </w:rPr>
              <w:t>HIPOTIROIDISMO CONGÉNITO, HIPERPLASIA SUPRARRENAL CONGÉNITA, GALACTOSEMIA, FENILCETONURIA, DEFICIENCIA DE GLUCOSA 6-FOSFATO DESHIDROGENASA, Y FIBROSIS QUÍSTICA</w:t>
            </w:r>
            <w:r>
              <w:rPr>
                <w:rFonts w:ascii="Calibri" w:hAnsi="Calibri"/>
                <w:color w:val="000000"/>
              </w:rPr>
              <w:t>)</w:t>
            </w:r>
          </w:p>
        </w:tc>
        <w:tc>
          <w:tcPr>
            <w:tcW w:w="1200" w:type="dxa"/>
            <w:tcBorders>
              <w:top w:val="nil"/>
              <w:left w:val="nil"/>
              <w:bottom w:val="single" w:sz="4" w:space="0" w:color="auto"/>
              <w:right w:val="single" w:sz="4" w:space="0" w:color="auto"/>
            </w:tcBorders>
            <w:shd w:val="clear" w:color="auto" w:fill="auto"/>
            <w:noWrap/>
            <w:vAlign w:val="bottom"/>
            <w:hideMark/>
          </w:tcPr>
          <w:p w14:paraId="304369AE" w14:textId="5F440EB3" w:rsidR="00BD6490" w:rsidRPr="003F4914" w:rsidRDefault="00BD6490">
            <w:pPr>
              <w:jc w:val="center"/>
              <w:rPr>
                <w:rFonts w:ascii="Calibri" w:hAnsi="Calibri"/>
                <w:color w:val="000000"/>
              </w:rPr>
            </w:pPr>
            <w:r w:rsidRPr="003F4914">
              <w:rPr>
                <w:rFonts w:ascii="Calibri" w:hAnsi="Calibri"/>
                <w:color w:val="000000"/>
              </w:rPr>
              <w:t>17,925</w:t>
            </w:r>
          </w:p>
        </w:tc>
      </w:tr>
    </w:tbl>
    <w:p w14:paraId="07C721AB" w14:textId="77777777" w:rsidR="003A646E" w:rsidRDefault="003A646E" w:rsidP="00DC0BB3">
      <w:pPr>
        <w:rPr>
          <w:rFonts w:ascii="Calibri" w:hAnsi="Calibri"/>
          <w:b/>
          <w:sz w:val="16"/>
          <w:szCs w:val="16"/>
        </w:rPr>
      </w:pPr>
    </w:p>
    <w:p w14:paraId="7D635085" w14:textId="77777777" w:rsidR="003A646E" w:rsidRDefault="003A646E" w:rsidP="00DC0BB3">
      <w:pPr>
        <w:rPr>
          <w:rFonts w:ascii="Calibri" w:hAnsi="Calibri"/>
          <w:b/>
          <w:sz w:val="16"/>
          <w:szCs w:val="16"/>
        </w:rPr>
      </w:pPr>
    </w:p>
    <w:p w14:paraId="6614EF62" w14:textId="77777777" w:rsidR="003A646E" w:rsidRDefault="003A646E" w:rsidP="00DC0BB3">
      <w:pPr>
        <w:rPr>
          <w:rFonts w:ascii="Calibri" w:hAnsi="Calibri"/>
          <w:b/>
          <w:sz w:val="16"/>
          <w:szCs w:val="16"/>
        </w:rPr>
      </w:pPr>
    </w:p>
    <w:p w14:paraId="4C306030" w14:textId="4BC6C27B" w:rsidR="003A646E" w:rsidRDefault="003A646E" w:rsidP="00DC0BB3">
      <w:pPr>
        <w:rPr>
          <w:rFonts w:ascii="Calibri" w:hAnsi="Calibri"/>
          <w:b/>
          <w:sz w:val="16"/>
          <w:szCs w:val="16"/>
        </w:rPr>
      </w:pPr>
    </w:p>
    <w:p w14:paraId="231FB9FC" w14:textId="132EAF19" w:rsidR="00BD6490" w:rsidRDefault="00BD6490" w:rsidP="00DC0BB3">
      <w:pPr>
        <w:rPr>
          <w:rFonts w:ascii="Calibri" w:hAnsi="Calibri"/>
          <w:b/>
          <w:sz w:val="16"/>
          <w:szCs w:val="16"/>
        </w:rPr>
      </w:pPr>
    </w:p>
    <w:p w14:paraId="01000E8E" w14:textId="7A3B0119" w:rsidR="00BD6490" w:rsidRDefault="00BD6490" w:rsidP="00DC0BB3">
      <w:pPr>
        <w:rPr>
          <w:rFonts w:ascii="Calibri" w:hAnsi="Calibri"/>
          <w:b/>
          <w:sz w:val="16"/>
          <w:szCs w:val="16"/>
        </w:rPr>
      </w:pPr>
    </w:p>
    <w:p w14:paraId="44A62008" w14:textId="3427B357" w:rsidR="00BD6490" w:rsidRDefault="00BD6490" w:rsidP="00DC0BB3">
      <w:pPr>
        <w:rPr>
          <w:rFonts w:ascii="Calibri" w:hAnsi="Calibri"/>
          <w:b/>
          <w:sz w:val="16"/>
          <w:szCs w:val="16"/>
        </w:rPr>
      </w:pPr>
    </w:p>
    <w:p w14:paraId="7217E1AD" w14:textId="19399838" w:rsidR="00BD6490" w:rsidRDefault="00BD6490" w:rsidP="00DC0BB3">
      <w:pPr>
        <w:rPr>
          <w:rFonts w:ascii="Calibri" w:hAnsi="Calibri"/>
          <w:b/>
          <w:sz w:val="16"/>
          <w:szCs w:val="16"/>
        </w:rPr>
      </w:pPr>
    </w:p>
    <w:p w14:paraId="51916540" w14:textId="51E617F9" w:rsidR="00BD6490" w:rsidRDefault="00BD6490" w:rsidP="00DC0BB3">
      <w:pPr>
        <w:rPr>
          <w:rFonts w:ascii="Calibri" w:hAnsi="Calibri"/>
          <w:b/>
          <w:sz w:val="16"/>
          <w:szCs w:val="16"/>
        </w:rPr>
      </w:pPr>
    </w:p>
    <w:p w14:paraId="03328F7E" w14:textId="45B774B1" w:rsidR="00BD6490" w:rsidRDefault="00BD6490" w:rsidP="00DC0BB3">
      <w:pPr>
        <w:rPr>
          <w:rFonts w:ascii="Calibri" w:hAnsi="Calibri"/>
          <w:b/>
          <w:sz w:val="16"/>
          <w:szCs w:val="16"/>
        </w:rPr>
      </w:pPr>
    </w:p>
    <w:p w14:paraId="2A0492AE" w14:textId="0C7BE8AB" w:rsidR="00BD6490" w:rsidRDefault="00BD6490" w:rsidP="00DC0BB3">
      <w:pPr>
        <w:rPr>
          <w:rFonts w:ascii="Calibri" w:hAnsi="Calibri"/>
          <w:b/>
          <w:sz w:val="16"/>
          <w:szCs w:val="16"/>
        </w:rPr>
      </w:pPr>
    </w:p>
    <w:p w14:paraId="0899983B" w14:textId="0771B414" w:rsidR="00BD6490" w:rsidRDefault="00BD6490" w:rsidP="00DC0BB3">
      <w:pPr>
        <w:rPr>
          <w:rFonts w:ascii="Calibri" w:hAnsi="Calibri"/>
          <w:b/>
          <w:sz w:val="16"/>
          <w:szCs w:val="16"/>
        </w:rPr>
      </w:pPr>
    </w:p>
    <w:p w14:paraId="30160FED" w14:textId="596DB476" w:rsidR="00BD6490" w:rsidRDefault="00BD6490" w:rsidP="00DC0BB3">
      <w:pPr>
        <w:rPr>
          <w:rFonts w:ascii="Calibri" w:hAnsi="Calibri"/>
          <w:b/>
          <w:sz w:val="16"/>
          <w:szCs w:val="16"/>
        </w:rPr>
      </w:pPr>
    </w:p>
    <w:p w14:paraId="60B10A00" w14:textId="02D99ADD" w:rsidR="00BD6490" w:rsidRDefault="00BD6490" w:rsidP="00DC0BB3">
      <w:pPr>
        <w:rPr>
          <w:rFonts w:ascii="Calibri" w:hAnsi="Calibri"/>
          <w:b/>
          <w:sz w:val="16"/>
          <w:szCs w:val="16"/>
        </w:rPr>
      </w:pPr>
    </w:p>
    <w:p w14:paraId="7116C33C" w14:textId="114CC26C" w:rsidR="00BD6490" w:rsidRDefault="00BD6490" w:rsidP="00DC0BB3">
      <w:pPr>
        <w:rPr>
          <w:rFonts w:ascii="Calibri" w:hAnsi="Calibri"/>
          <w:b/>
          <w:sz w:val="16"/>
          <w:szCs w:val="16"/>
        </w:rPr>
      </w:pPr>
    </w:p>
    <w:p w14:paraId="48CB69BF" w14:textId="3EA4AD49" w:rsidR="00BD6490" w:rsidRDefault="00BD6490" w:rsidP="00DC0BB3">
      <w:pPr>
        <w:rPr>
          <w:rFonts w:ascii="Calibri" w:hAnsi="Calibri"/>
          <w:b/>
          <w:sz w:val="16"/>
          <w:szCs w:val="16"/>
        </w:rPr>
      </w:pPr>
    </w:p>
    <w:p w14:paraId="4E98AEBF" w14:textId="5274BE6F" w:rsidR="00BD6490" w:rsidRDefault="00BD6490" w:rsidP="00DC0BB3">
      <w:pPr>
        <w:rPr>
          <w:rFonts w:ascii="Calibri" w:hAnsi="Calibri"/>
          <w:b/>
          <w:sz w:val="16"/>
          <w:szCs w:val="16"/>
        </w:rPr>
      </w:pPr>
    </w:p>
    <w:p w14:paraId="63BA9B7D" w14:textId="08EBEB39" w:rsidR="00BD6490" w:rsidRDefault="00BD6490" w:rsidP="00DC0BB3">
      <w:pPr>
        <w:rPr>
          <w:rFonts w:ascii="Calibri" w:hAnsi="Calibri"/>
          <w:b/>
          <w:sz w:val="16"/>
          <w:szCs w:val="16"/>
        </w:rPr>
      </w:pPr>
    </w:p>
    <w:p w14:paraId="5DAB90E5" w14:textId="19E27AF5" w:rsidR="00BD6490" w:rsidRDefault="00BD6490" w:rsidP="00DC0BB3">
      <w:pPr>
        <w:rPr>
          <w:rFonts w:ascii="Calibri" w:hAnsi="Calibri"/>
          <w:b/>
          <w:sz w:val="16"/>
          <w:szCs w:val="16"/>
        </w:rPr>
      </w:pPr>
    </w:p>
    <w:p w14:paraId="2093D3B6" w14:textId="622DA443" w:rsidR="00BD6490" w:rsidRDefault="00BD6490" w:rsidP="00DC0BB3">
      <w:pPr>
        <w:rPr>
          <w:rFonts w:ascii="Calibri" w:hAnsi="Calibri"/>
          <w:b/>
          <w:sz w:val="16"/>
          <w:szCs w:val="16"/>
        </w:rPr>
      </w:pPr>
    </w:p>
    <w:p w14:paraId="0C03928F" w14:textId="001A20DD" w:rsidR="00BD6490" w:rsidRDefault="00BD6490" w:rsidP="00DC0BB3">
      <w:pPr>
        <w:rPr>
          <w:rFonts w:ascii="Calibri" w:hAnsi="Calibri"/>
          <w:b/>
          <w:sz w:val="16"/>
          <w:szCs w:val="16"/>
        </w:rPr>
      </w:pPr>
    </w:p>
    <w:p w14:paraId="056B7882" w14:textId="06FACBE1" w:rsidR="00BD6490" w:rsidRDefault="00BD6490" w:rsidP="00DC0BB3">
      <w:pPr>
        <w:rPr>
          <w:rFonts w:ascii="Calibri" w:hAnsi="Calibri"/>
          <w:b/>
          <w:sz w:val="16"/>
          <w:szCs w:val="16"/>
        </w:rPr>
      </w:pPr>
    </w:p>
    <w:p w14:paraId="5E6C1E82" w14:textId="74DB5BD8" w:rsidR="00BD6490" w:rsidRDefault="00BD6490" w:rsidP="00DC0BB3">
      <w:pPr>
        <w:rPr>
          <w:rFonts w:ascii="Calibri" w:hAnsi="Calibri"/>
          <w:b/>
          <w:sz w:val="16"/>
          <w:szCs w:val="16"/>
        </w:rPr>
      </w:pPr>
    </w:p>
    <w:p w14:paraId="1E5F644F" w14:textId="4C97E179" w:rsidR="00BD6490" w:rsidRDefault="00BD6490" w:rsidP="00DC0BB3">
      <w:pPr>
        <w:rPr>
          <w:rFonts w:ascii="Calibri" w:hAnsi="Calibri"/>
          <w:b/>
          <w:sz w:val="16"/>
          <w:szCs w:val="16"/>
        </w:rPr>
      </w:pPr>
    </w:p>
    <w:p w14:paraId="79B1B053" w14:textId="30C66A65" w:rsidR="00BD6490" w:rsidRDefault="00BD6490" w:rsidP="00DC0BB3">
      <w:pPr>
        <w:rPr>
          <w:rFonts w:ascii="Calibri" w:hAnsi="Calibri"/>
          <w:b/>
          <w:sz w:val="16"/>
          <w:szCs w:val="16"/>
        </w:rPr>
      </w:pPr>
    </w:p>
    <w:p w14:paraId="46EC837A" w14:textId="7A7CB08A" w:rsidR="00BD6490" w:rsidRDefault="00BD6490" w:rsidP="00DC0BB3">
      <w:pPr>
        <w:rPr>
          <w:rFonts w:ascii="Calibri" w:hAnsi="Calibri"/>
          <w:b/>
          <w:sz w:val="16"/>
          <w:szCs w:val="16"/>
        </w:rPr>
      </w:pPr>
    </w:p>
    <w:p w14:paraId="1C8D9A71" w14:textId="7F6AA1B6" w:rsidR="00BD6490" w:rsidRDefault="00BD6490" w:rsidP="00DC0BB3">
      <w:pPr>
        <w:rPr>
          <w:rFonts w:ascii="Calibri" w:hAnsi="Calibri"/>
          <w:b/>
          <w:sz w:val="16"/>
          <w:szCs w:val="16"/>
        </w:rPr>
      </w:pPr>
    </w:p>
    <w:p w14:paraId="38CAB9F4" w14:textId="544CA2C7" w:rsidR="00BD6490" w:rsidRDefault="00BD6490" w:rsidP="00DC0BB3">
      <w:pPr>
        <w:rPr>
          <w:rFonts w:ascii="Calibri" w:hAnsi="Calibri"/>
          <w:b/>
          <w:sz w:val="16"/>
          <w:szCs w:val="16"/>
        </w:rPr>
      </w:pPr>
    </w:p>
    <w:p w14:paraId="1B0D7DAB" w14:textId="6F9AC6A2" w:rsidR="00BD6490" w:rsidRDefault="00BD6490" w:rsidP="00DC0BB3">
      <w:pPr>
        <w:rPr>
          <w:rFonts w:ascii="Calibri" w:hAnsi="Calibri"/>
          <w:b/>
          <w:sz w:val="16"/>
          <w:szCs w:val="16"/>
        </w:rPr>
      </w:pPr>
    </w:p>
    <w:p w14:paraId="1FC339ED" w14:textId="1F92035B" w:rsidR="00BD6490" w:rsidRDefault="00BD6490" w:rsidP="00DC0BB3">
      <w:pPr>
        <w:rPr>
          <w:rFonts w:ascii="Calibri" w:hAnsi="Calibri"/>
          <w:b/>
          <w:sz w:val="16"/>
          <w:szCs w:val="16"/>
        </w:rPr>
      </w:pPr>
    </w:p>
    <w:p w14:paraId="3F976DC2" w14:textId="2F5A920E" w:rsidR="00BD6490" w:rsidRDefault="00BD6490" w:rsidP="00DC0BB3">
      <w:pPr>
        <w:rPr>
          <w:rFonts w:ascii="Calibri" w:hAnsi="Calibri"/>
          <w:b/>
          <w:sz w:val="16"/>
          <w:szCs w:val="16"/>
        </w:rPr>
      </w:pPr>
    </w:p>
    <w:p w14:paraId="40A1F01D" w14:textId="1F8557E3" w:rsidR="00BD6490" w:rsidRDefault="00BD6490" w:rsidP="00DC0BB3">
      <w:pPr>
        <w:rPr>
          <w:rFonts w:ascii="Calibri" w:hAnsi="Calibri"/>
          <w:b/>
          <w:sz w:val="16"/>
          <w:szCs w:val="16"/>
        </w:rPr>
      </w:pPr>
    </w:p>
    <w:p w14:paraId="598960A7" w14:textId="064DC18F" w:rsidR="00BD6490" w:rsidRDefault="00BD6490" w:rsidP="00DC0BB3">
      <w:pPr>
        <w:rPr>
          <w:rFonts w:ascii="Calibri" w:hAnsi="Calibri"/>
          <w:b/>
          <w:sz w:val="16"/>
          <w:szCs w:val="16"/>
        </w:rPr>
      </w:pPr>
    </w:p>
    <w:p w14:paraId="70074B16" w14:textId="62D87769" w:rsidR="00BD6490" w:rsidRDefault="00BD6490" w:rsidP="00DC0BB3">
      <w:pPr>
        <w:rPr>
          <w:rFonts w:ascii="Calibri" w:hAnsi="Calibri"/>
          <w:b/>
          <w:sz w:val="16"/>
          <w:szCs w:val="16"/>
        </w:rPr>
      </w:pPr>
    </w:p>
    <w:p w14:paraId="2569F10E" w14:textId="6C516DDD" w:rsidR="00BD6490" w:rsidRDefault="00BD6490" w:rsidP="00DC0BB3">
      <w:pPr>
        <w:rPr>
          <w:rFonts w:ascii="Calibri" w:hAnsi="Calibri"/>
          <w:b/>
          <w:sz w:val="16"/>
          <w:szCs w:val="16"/>
        </w:rPr>
      </w:pPr>
    </w:p>
    <w:p w14:paraId="0AF0B7F1" w14:textId="4FCD4761" w:rsidR="00BD6490" w:rsidRDefault="00BD6490" w:rsidP="00DC0BB3">
      <w:pPr>
        <w:rPr>
          <w:rFonts w:ascii="Calibri" w:hAnsi="Calibri"/>
          <w:b/>
          <w:sz w:val="16"/>
          <w:szCs w:val="16"/>
        </w:rPr>
      </w:pPr>
    </w:p>
    <w:p w14:paraId="1138423C" w14:textId="3651C426" w:rsidR="00BD6490" w:rsidRDefault="00BD6490" w:rsidP="00DC0BB3">
      <w:pPr>
        <w:rPr>
          <w:rFonts w:ascii="Calibri" w:hAnsi="Calibri"/>
          <w:b/>
          <w:sz w:val="16"/>
          <w:szCs w:val="16"/>
        </w:rPr>
      </w:pPr>
    </w:p>
    <w:p w14:paraId="79DEC32A" w14:textId="71F20888" w:rsidR="00BD6490" w:rsidRDefault="00BD6490" w:rsidP="00DC0BB3">
      <w:pPr>
        <w:rPr>
          <w:rFonts w:ascii="Calibri" w:hAnsi="Calibri"/>
          <w:b/>
          <w:sz w:val="16"/>
          <w:szCs w:val="16"/>
        </w:rPr>
      </w:pPr>
    </w:p>
    <w:p w14:paraId="6D3E475C" w14:textId="09447B4D" w:rsidR="00BD6490" w:rsidRDefault="00BD6490" w:rsidP="00DC0BB3">
      <w:pPr>
        <w:rPr>
          <w:rFonts w:ascii="Calibri" w:hAnsi="Calibri"/>
          <w:b/>
          <w:sz w:val="16"/>
          <w:szCs w:val="16"/>
        </w:rPr>
      </w:pPr>
    </w:p>
    <w:p w14:paraId="233AFB96" w14:textId="28D26F54" w:rsidR="00BD6490" w:rsidRDefault="00BD6490" w:rsidP="00DC0BB3">
      <w:pPr>
        <w:rPr>
          <w:rFonts w:ascii="Calibri" w:hAnsi="Calibri"/>
          <w:b/>
          <w:sz w:val="16"/>
          <w:szCs w:val="16"/>
        </w:rPr>
      </w:pPr>
    </w:p>
    <w:p w14:paraId="2C05A815" w14:textId="700DFACD" w:rsidR="00BD6490" w:rsidRDefault="00BD6490" w:rsidP="00DC0BB3">
      <w:pPr>
        <w:rPr>
          <w:rFonts w:ascii="Calibri" w:hAnsi="Calibri"/>
          <w:b/>
          <w:sz w:val="16"/>
          <w:szCs w:val="16"/>
        </w:rPr>
      </w:pPr>
    </w:p>
    <w:p w14:paraId="635B8E1F" w14:textId="4A681AA5" w:rsidR="00BD6490" w:rsidRDefault="00BD6490" w:rsidP="00DC0BB3">
      <w:pPr>
        <w:rPr>
          <w:rFonts w:ascii="Calibri" w:hAnsi="Calibri"/>
          <w:b/>
          <w:sz w:val="16"/>
          <w:szCs w:val="16"/>
        </w:rPr>
      </w:pPr>
    </w:p>
    <w:p w14:paraId="16D30E8D" w14:textId="39E1EC33" w:rsidR="00BD6490" w:rsidRDefault="00BD6490" w:rsidP="00DC0BB3">
      <w:pPr>
        <w:rPr>
          <w:rFonts w:ascii="Calibri" w:hAnsi="Calibri"/>
          <w:b/>
          <w:sz w:val="16"/>
          <w:szCs w:val="16"/>
        </w:rPr>
      </w:pPr>
    </w:p>
    <w:p w14:paraId="2B2F241D" w14:textId="4A89403B" w:rsidR="00BD6490" w:rsidRDefault="00BD6490" w:rsidP="00DC0BB3">
      <w:pPr>
        <w:rPr>
          <w:rFonts w:ascii="Calibri" w:hAnsi="Calibri"/>
          <w:b/>
          <w:sz w:val="16"/>
          <w:szCs w:val="16"/>
        </w:rPr>
      </w:pPr>
    </w:p>
    <w:p w14:paraId="5F649743" w14:textId="77777777" w:rsidR="000D568D" w:rsidRDefault="000D568D" w:rsidP="00DC0BB3">
      <w:pPr>
        <w:rPr>
          <w:rFonts w:ascii="Calibri" w:hAnsi="Calibri"/>
          <w:b/>
          <w:sz w:val="16"/>
          <w:szCs w:val="16"/>
        </w:rPr>
      </w:pPr>
    </w:p>
    <w:p w14:paraId="7C84EAD8" w14:textId="123266D1" w:rsidR="00BD6490" w:rsidRDefault="00BD6490" w:rsidP="00DC0BB3">
      <w:pPr>
        <w:rPr>
          <w:rFonts w:ascii="Calibri" w:hAnsi="Calibri"/>
          <w:b/>
          <w:sz w:val="16"/>
          <w:szCs w:val="16"/>
        </w:rPr>
      </w:pPr>
    </w:p>
    <w:p w14:paraId="329F2DA1" w14:textId="1FA63AD4" w:rsidR="00BD6490" w:rsidRDefault="00BD6490" w:rsidP="00DC0BB3">
      <w:pPr>
        <w:rPr>
          <w:rFonts w:ascii="Calibri" w:hAnsi="Calibri"/>
          <w:b/>
          <w:sz w:val="16"/>
          <w:szCs w:val="16"/>
        </w:rPr>
      </w:pPr>
    </w:p>
    <w:p w14:paraId="131C3D22" w14:textId="16CFF4C9" w:rsidR="00DC0BB3" w:rsidRPr="00DC0BB3" w:rsidRDefault="00DC0BB3" w:rsidP="00DC0BB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sz w:val="16"/>
          <w:szCs w:val="16"/>
        </w:rPr>
      </w:pPr>
      <w:r w:rsidRPr="00DC0BB3">
        <w:rPr>
          <w:rFonts w:ascii="Calibri" w:hAnsi="Calibri"/>
          <w:b/>
          <w:sz w:val="16"/>
          <w:szCs w:val="16"/>
        </w:rPr>
        <w:t>ANEXO 1-A</w:t>
      </w:r>
    </w:p>
    <w:p w14:paraId="3D61FC05" w14:textId="7D6FDC64" w:rsidR="00DC0BB3" w:rsidRDefault="00DC0BB3" w:rsidP="00DC0BB3">
      <w:pPr>
        <w:tabs>
          <w:tab w:val="left" w:pos="4253"/>
          <w:tab w:val="left" w:pos="7797"/>
        </w:tabs>
        <w:jc w:val="both"/>
        <w:rPr>
          <w:rFonts w:cs="Arial"/>
          <w:b/>
          <w:sz w:val="16"/>
          <w:szCs w:val="16"/>
          <w:lang w:val="es-MX"/>
        </w:rPr>
      </w:pPr>
    </w:p>
    <w:p w14:paraId="32E59B2E" w14:textId="2F9FB96C" w:rsidR="00BD6490" w:rsidRDefault="00BD6490" w:rsidP="00BD6490">
      <w:pPr>
        <w:tabs>
          <w:tab w:val="left" w:pos="4253"/>
          <w:tab w:val="left" w:pos="7797"/>
        </w:tabs>
        <w:jc w:val="center"/>
        <w:rPr>
          <w:rFonts w:cs="Arial"/>
          <w:b/>
          <w:sz w:val="16"/>
          <w:szCs w:val="16"/>
          <w:lang w:val="es-MX"/>
        </w:rPr>
      </w:pPr>
      <w:r>
        <w:rPr>
          <w:noProof/>
          <w:lang w:val="es-MX" w:eastAsia="es-MX"/>
        </w:rPr>
        <w:drawing>
          <wp:anchor distT="0" distB="0" distL="114300" distR="114300" simplePos="0" relativeHeight="251658240" behindDoc="1" locked="0" layoutInCell="1" allowOverlap="1" wp14:anchorId="67DA78C6" wp14:editId="18994B7A">
            <wp:simplePos x="0" y="0"/>
            <wp:positionH relativeFrom="column">
              <wp:posOffset>-311785</wp:posOffset>
            </wp:positionH>
            <wp:positionV relativeFrom="paragraph">
              <wp:posOffset>167005</wp:posOffset>
            </wp:positionV>
            <wp:extent cx="3455670" cy="2660015"/>
            <wp:effectExtent l="0" t="0" r="0" b="6985"/>
            <wp:wrapNone/>
            <wp:docPr id="8"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55670" cy="2660015"/>
                    </a:xfrm>
                    <a:prstGeom prst="rect">
                      <a:avLst/>
                    </a:prstGeom>
                  </pic:spPr>
                </pic:pic>
              </a:graphicData>
            </a:graphic>
          </wp:anchor>
        </w:drawing>
      </w:r>
      <w:r>
        <w:t>DIAGRAMAS DE FLUJO DE PRUEBAS CONFIRMATORIAS</w:t>
      </w:r>
    </w:p>
    <w:p w14:paraId="7D37D767" w14:textId="63206E57" w:rsidR="00BD6490" w:rsidRDefault="00BD6490" w:rsidP="00DC0BB3">
      <w:pPr>
        <w:tabs>
          <w:tab w:val="left" w:pos="4253"/>
          <w:tab w:val="left" w:pos="7797"/>
        </w:tabs>
        <w:jc w:val="both"/>
        <w:rPr>
          <w:rFonts w:cs="Arial"/>
          <w:b/>
          <w:sz w:val="16"/>
          <w:szCs w:val="16"/>
          <w:lang w:val="es-MX"/>
        </w:rPr>
      </w:pPr>
    </w:p>
    <w:p w14:paraId="1DEDC54F" w14:textId="1546F84A" w:rsidR="00BD6490" w:rsidRDefault="00BD6490" w:rsidP="00DC0BB3">
      <w:pPr>
        <w:tabs>
          <w:tab w:val="left" w:pos="4253"/>
          <w:tab w:val="left" w:pos="7797"/>
        </w:tabs>
        <w:jc w:val="both"/>
        <w:rPr>
          <w:rFonts w:cs="Arial"/>
          <w:b/>
          <w:sz w:val="16"/>
          <w:szCs w:val="16"/>
          <w:lang w:val="es-MX"/>
        </w:rPr>
      </w:pPr>
      <w:r>
        <w:rPr>
          <w:noProof/>
          <w:lang w:val="es-MX" w:eastAsia="es-MX"/>
        </w:rPr>
        <w:drawing>
          <wp:anchor distT="0" distB="0" distL="114300" distR="114300" simplePos="0" relativeHeight="251659264" behindDoc="1" locked="0" layoutInCell="1" allowOverlap="1" wp14:anchorId="10CCE848" wp14:editId="1C2CD95D">
            <wp:simplePos x="0" y="0"/>
            <wp:positionH relativeFrom="column">
              <wp:posOffset>3555365</wp:posOffset>
            </wp:positionH>
            <wp:positionV relativeFrom="paragraph">
              <wp:posOffset>30480</wp:posOffset>
            </wp:positionV>
            <wp:extent cx="3431540" cy="3372485"/>
            <wp:effectExtent l="0" t="0" r="0" b="0"/>
            <wp:wrapNone/>
            <wp:docPr id="6" name="Imagen 2"/>
            <wp:cNvGraphicFramePr/>
            <a:graphic xmlns:a="http://schemas.openxmlformats.org/drawingml/2006/main">
              <a:graphicData uri="http://schemas.openxmlformats.org/drawingml/2006/picture">
                <pic:pic xmlns:pic="http://schemas.openxmlformats.org/drawingml/2006/picture">
                  <pic:nvPicPr>
                    <pic:cNvPr id="6" name="Imagen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1540" cy="3372485"/>
                    </a:xfrm>
                    <a:prstGeom prst="rect">
                      <a:avLst/>
                    </a:prstGeom>
                  </pic:spPr>
                </pic:pic>
              </a:graphicData>
            </a:graphic>
          </wp:anchor>
        </w:drawing>
      </w:r>
    </w:p>
    <w:p w14:paraId="2137C9DE" w14:textId="4D50882C" w:rsidR="00BD6490" w:rsidRDefault="00BD6490" w:rsidP="00DC0BB3">
      <w:pPr>
        <w:tabs>
          <w:tab w:val="left" w:pos="4253"/>
          <w:tab w:val="left" w:pos="7797"/>
        </w:tabs>
        <w:jc w:val="both"/>
        <w:rPr>
          <w:rFonts w:cs="Arial"/>
          <w:b/>
          <w:sz w:val="16"/>
          <w:szCs w:val="16"/>
          <w:lang w:val="es-MX"/>
        </w:rPr>
      </w:pPr>
    </w:p>
    <w:p w14:paraId="0D97AED2" w14:textId="6F9F9F1A" w:rsidR="00BD6490" w:rsidRDefault="00BD6490" w:rsidP="00DC0BB3">
      <w:pPr>
        <w:tabs>
          <w:tab w:val="left" w:pos="4253"/>
          <w:tab w:val="left" w:pos="7797"/>
        </w:tabs>
        <w:jc w:val="both"/>
        <w:rPr>
          <w:rFonts w:cs="Arial"/>
          <w:b/>
          <w:sz w:val="16"/>
          <w:szCs w:val="16"/>
          <w:lang w:val="es-MX"/>
        </w:rPr>
      </w:pPr>
    </w:p>
    <w:p w14:paraId="019B7416" w14:textId="5E3ABF80" w:rsidR="00BD6490" w:rsidRDefault="00BD6490" w:rsidP="00DC0BB3">
      <w:pPr>
        <w:tabs>
          <w:tab w:val="left" w:pos="4253"/>
          <w:tab w:val="left" w:pos="7797"/>
        </w:tabs>
        <w:jc w:val="both"/>
        <w:rPr>
          <w:rFonts w:cs="Arial"/>
          <w:b/>
          <w:sz w:val="16"/>
          <w:szCs w:val="16"/>
          <w:lang w:val="es-MX"/>
        </w:rPr>
      </w:pPr>
    </w:p>
    <w:p w14:paraId="644F3AB2" w14:textId="20658161" w:rsidR="00BD6490" w:rsidRDefault="00BD6490" w:rsidP="00DC0BB3">
      <w:pPr>
        <w:tabs>
          <w:tab w:val="left" w:pos="4253"/>
          <w:tab w:val="left" w:pos="7797"/>
        </w:tabs>
        <w:jc w:val="both"/>
        <w:rPr>
          <w:rFonts w:cs="Arial"/>
          <w:b/>
          <w:sz w:val="16"/>
          <w:szCs w:val="16"/>
          <w:lang w:val="es-MX"/>
        </w:rPr>
      </w:pPr>
    </w:p>
    <w:p w14:paraId="5E57A829" w14:textId="4EE7F7EC" w:rsidR="00BD6490" w:rsidRDefault="00BD6490" w:rsidP="00DC0BB3">
      <w:pPr>
        <w:tabs>
          <w:tab w:val="left" w:pos="4253"/>
          <w:tab w:val="left" w:pos="7797"/>
        </w:tabs>
        <w:jc w:val="both"/>
        <w:rPr>
          <w:rFonts w:cs="Arial"/>
          <w:b/>
          <w:sz w:val="16"/>
          <w:szCs w:val="16"/>
          <w:lang w:val="es-MX"/>
        </w:rPr>
      </w:pPr>
    </w:p>
    <w:p w14:paraId="66F13132" w14:textId="2DAE45DE" w:rsidR="00BD6490" w:rsidRDefault="00BD6490" w:rsidP="00DC0BB3">
      <w:pPr>
        <w:tabs>
          <w:tab w:val="left" w:pos="4253"/>
          <w:tab w:val="left" w:pos="7797"/>
        </w:tabs>
        <w:jc w:val="both"/>
        <w:rPr>
          <w:rFonts w:cs="Arial"/>
          <w:b/>
          <w:sz w:val="16"/>
          <w:szCs w:val="16"/>
          <w:lang w:val="es-MX"/>
        </w:rPr>
      </w:pPr>
    </w:p>
    <w:p w14:paraId="6E60173E" w14:textId="05682F2E" w:rsidR="00BD6490" w:rsidRDefault="00BD6490" w:rsidP="00DC0BB3">
      <w:pPr>
        <w:tabs>
          <w:tab w:val="left" w:pos="4253"/>
          <w:tab w:val="left" w:pos="7797"/>
        </w:tabs>
        <w:jc w:val="both"/>
        <w:rPr>
          <w:rFonts w:cs="Arial"/>
          <w:b/>
          <w:sz w:val="16"/>
          <w:szCs w:val="16"/>
          <w:lang w:val="es-MX"/>
        </w:rPr>
      </w:pPr>
    </w:p>
    <w:p w14:paraId="028B5AD7" w14:textId="7B4677AA" w:rsidR="00BD6490" w:rsidRDefault="00BD6490" w:rsidP="00DC0BB3">
      <w:pPr>
        <w:tabs>
          <w:tab w:val="left" w:pos="4253"/>
          <w:tab w:val="left" w:pos="7797"/>
        </w:tabs>
        <w:jc w:val="both"/>
        <w:rPr>
          <w:rFonts w:cs="Arial"/>
          <w:b/>
          <w:sz w:val="16"/>
          <w:szCs w:val="16"/>
          <w:lang w:val="es-MX"/>
        </w:rPr>
      </w:pPr>
    </w:p>
    <w:p w14:paraId="2A384591" w14:textId="3DD882BC" w:rsidR="00BD6490" w:rsidRDefault="00BD6490" w:rsidP="00DC0BB3">
      <w:pPr>
        <w:tabs>
          <w:tab w:val="left" w:pos="4253"/>
          <w:tab w:val="left" w:pos="7797"/>
        </w:tabs>
        <w:jc w:val="both"/>
        <w:rPr>
          <w:rFonts w:cs="Arial"/>
          <w:b/>
          <w:sz w:val="16"/>
          <w:szCs w:val="16"/>
          <w:lang w:val="es-MX"/>
        </w:rPr>
      </w:pPr>
    </w:p>
    <w:p w14:paraId="41DF0C1F" w14:textId="14BFC74E" w:rsidR="00BD6490" w:rsidRDefault="00BD6490" w:rsidP="00DC0BB3">
      <w:pPr>
        <w:tabs>
          <w:tab w:val="left" w:pos="4253"/>
          <w:tab w:val="left" w:pos="7797"/>
        </w:tabs>
        <w:jc w:val="both"/>
        <w:rPr>
          <w:rFonts w:cs="Arial"/>
          <w:b/>
          <w:sz w:val="16"/>
          <w:szCs w:val="16"/>
          <w:lang w:val="es-MX"/>
        </w:rPr>
      </w:pPr>
    </w:p>
    <w:p w14:paraId="602B72A9" w14:textId="1699DDEE" w:rsidR="00BD6490" w:rsidRDefault="00BD6490" w:rsidP="00DC0BB3">
      <w:pPr>
        <w:tabs>
          <w:tab w:val="left" w:pos="4253"/>
          <w:tab w:val="left" w:pos="7797"/>
        </w:tabs>
        <w:jc w:val="both"/>
        <w:rPr>
          <w:rFonts w:cs="Arial"/>
          <w:b/>
          <w:sz w:val="16"/>
          <w:szCs w:val="16"/>
          <w:lang w:val="es-MX"/>
        </w:rPr>
      </w:pPr>
    </w:p>
    <w:p w14:paraId="48416F70" w14:textId="587AE823" w:rsidR="00BD6490" w:rsidRDefault="00BD6490" w:rsidP="00DC0BB3">
      <w:pPr>
        <w:tabs>
          <w:tab w:val="left" w:pos="4253"/>
          <w:tab w:val="left" w:pos="7797"/>
        </w:tabs>
        <w:jc w:val="both"/>
        <w:rPr>
          <w:rFonts w:cs="Arial"/>
          <w:b/>
          <w:sz w:val="16"/>
          <w:szCs w:val="16"/>
          <w:lang w:val="es-MX"/>
        </w:rPr>
      </w:pPr>
    </w:p>
    <w:p w14:paraId="395D6A06" w14:textId="1537E07E" w:rsidR="00BD6490" w:rsidRDefault="00BD6490" w:rsidP="00DC0BB3">
      <w:pPr>
        <w:tabs>
          <w:tab w:val="left" w:pos="4253"/>
          <w:tab w:val="left" w:pos="7797"/>
        </w:tabs>
        <w:jc w:val="both"/>
        <w:rPr>
          <w:rFonts w:cs="Arial"/>
          <w:b/>
          <w:sz w:val="16"/>
          <w:szCs w:val="16"/>
          <w:lang w:val="es-MX"/>
        </w:rPr>
      </w:pPr>
    </w:p>
    <w:p w14:paraId="0D5AF734" w14:textId="75CA44C1" w:rsidR="00BD6490" w:rsidRDefault="00BD6490" w:rsidP="00DC0BB3">
      <w:pPr>
        <w:tabs>
          <w:tab w:val="left" w:pos="4253"/>
          <w:tab w:val="left" w:pos="7797"/>
        </w:tabs>
        <w:jc w:val="both"/>
        <w:rPr>
          <w:rFonts w:cs="Arial"/>
          <w:b/>
          <w:sz w:val="16"/>
          <w:szCs w:val="16"/>
          <w:lang w:val="es-MX"/>
        </w:rPr>
      </w:pPr>
    </w:p>
    <w:p w14:paraId="6BBC8929" w14:textId="1B98473F" w:rsidR="00BD6490" w:rsidRDefault="00BD6490" w:rsidP="00DC0BB3">
      <w:pPr>
        <w:tabs>
          <w:tab w:val="left" w:pos="4253"/>
          <w:tab w:val="left" w:pos="7797"/>
        </w:tabs>
        <w:jc w:val="both"/>
        <w:rPr>
          <w:rFonts w:cs="Arial"/>
          <w:b/>
          <w:sz w:val="16"/>
          <w:szCs w:val="16"/>
          <w:lang w:val="es-MX"/>
        </w:rPr>
      </w:pPr>
    </w:p>
    <w:p w14:paraId="45C12913" w14:textId="095F23F2" w:rsidR="00BD6490" w:rsidRDefault="00BD6490" w:rsidP="00DC0BB3">
      <w:pPr>
        <w:tabs>
          <w:tab w:val="left" w:pos="4253"/>
          <w:tab w:val="left" w:pos="7797"/>
        </w:tabs>
        <w:jc w:val="both"/>
        <w:rPr>
          <w:rFonts w:cs="Arial"/>
          <w:b/>
          <w:sz w:val="16"/>
          <w:szCs w:val="16"/>
          <w:lang w:val="es-MX"/>
        </w:rPr>
      </w:pPr>
    </w:p>
    <w:p w14:paraId="392EDD1B" w14:textId="55E518D8" w:rsidR="00BD6490" w:rsidRDefault="00BD6490" w:rsidP="00DC0BB3">
      <w:pPr>
        <w:tabs>
          <w:tab w:val="left" w:pos="4253"/>
          <w:tab w:val="left" w:pos="7797"/>
        </w:tabs>
        <w:jc w:val="both"/>
        <w:rPr>
          <w:rFonts w:cs="Arial"/>
          <w:b/>
          <w:sz w:val="16"/>
          <w:szCs w:val="16"/>
          <w:lang w:val="es-MX"/>
        </w:rPr>
      </w:pPr>
    </w:p>
    <w:p w14:paraId="50F6ED9C" w14:textId="06B5AC51" w:rsidR="00BD6490" w:rsidRDefault="00BD6490" w:rsidP="00DC0BB3">
      <w:pPr>
        <w:tabs>
          <w:tab w:val="left" w:pos="4253"/>
          <w:tab w:val="left" w:pos="7797"/>
        </w:tabs>
        <w:jc w:val="both"/>
        <w:rPr>
          <w:rFonts w:cs="Arial"/>
          <w:b/>
          <w:sz w:val="16"/>
          <w:szCs w:val="16"/>
          <w:lang w:val="es-MX"/>
        </w:rPr>
      </w:pPr>
    </w:p>
    <w:p w14:paraId="0B2BA9D7" w14:textId="5250B14B" w:rsidR="00BD6490" w:rsidRDefault="00BD6490" w:rsidP="00DC0BB3">
      <w:pPr>
        <w:tabs>
          <w:tab w:val="left" w:pos="4253"/>
          <w:tab w:val="left" w:pos="7797"/>
        </w:tabs>
        <w:jc w:val="both"/>
        <w:rPr>
          <w:rFonts w:cs="Arial"/>
          <w:b/>
          <w:sz w:val="16"/>
          <w:szCs w:val="16"/>
          <w:lang w:val="es-MX"/>
        </w:rPr>
      </w:pPr>
    </w:p>
    <w:p w14:paraId="3F5FFEE9" w14:textId="62CF1BAF" w:rsidR="00BD6490" w:rsidRDefault="00BD6490" w:rsidP="00DC0BB3">
      <w:pPr>
        <w:tabs>
          <w:tab w:val="left" w:pos="4253"/>
          <w:tab w:val="left" w:pos="7797"/>
        </w:tabs>
        <w:jc w:val="both"/>
        <w:rPr>
          <w:rFonts w:cs="Arial"/>
          <w:b/>
          <w:sz w:val="16"/>
          <w:szCs w:val="16"/>
          <w:lang w:val="es-MX"/>
        </w:rPr>
      </w:pPr>
    </w:p>
    <w:p w14:paraId="3550AA67" w14:textId="574E91F8" w:rsidR="00BD6490" w:rsidRDefault="00BD6490" w:rsidP="00DC0BB3">
      <w:pPr>
        <w:tabs>
          <w:tab w:val="left" w:pos="4253"/>
          <w:tab w:val="left" w:pos="7797"/>
        </w:tabs>
        <w:jc w:val="both"/>
        <w:rPr>
          <w:rFonts w:cs="Arial"/>
          <w:b/>
          <w:sz w:val="16"/>
          <w:szCs w:val="16"/>
          <w:lang w:val="es-MX"/>
        </w:rPr>
      </w:pPr>
      <w:r>
        <w:rPr>
          <w:noProof/>
          <w:lang w:val="es-MX" w:eastAsia="es-MX"/>
        </w:rPr>
        <w:drawing>
          <wp:anchor distT="0" distB="0" distL="114300" distR="114300" simplePos="0" relativeHeight="251660288" behindDoc="1" locked="0" layoutInCell="1" allowOverlap="1" wp14:anchorId="1408571C" wp14:editId="26428A39">
            <wp:simplePos x="0" y="0"/>
            <wp:positionH relativeFrom="column">
              <wp:posOffset>-235585</wp:posOffset>
            </wp:positionH>
            <wp:positionV relativeFrom="paragraph">
              <wp:posOffset>111125</wp:posOffset>
            </wp:positionV>
            <wp:extent cx="3170555" cy="3657600"/>
            <wp:effectExtent l="0" t="0" r="0" b="0"/>
            <wp:wrapNone/>
            <wp:docPr id="9" name="Imagen 4"/>
            <wp:cNvGraphicFramePr/>
            <a:graphic xmlns:a="http://schemas.openxmlformats.org/drawingml/2006/main">
              <a:graphicData uri="http://schemas.openxmlformats.org/drawingml/2006/picture">
                <pic:pic xmlns:pic="http://schemas.openxmlformats.org/drawingml/2006/picture">
                  <pic:nvPicPr>
                    <pic:cNvPr id="9" name="Imagen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0555" cy="3657600"/>
                    </a:xfrm>
                    <a:prstGeom prst="rect">
                      <a:avLst/>
                    </a:prstGeom>
                  </pic:spPr>
                </pic:pic>
              </a:graphicData>
            </a:graphic>
          </wp:anchor>
        </w:drawing>
      </w:r>
    </w:p>
    <w:p w14:paraId="63813D62" w14:textId="7457418B" w:rsidR="00BD6490" w:rsidRDefault="00BD6490" w:rsidP="00DC0BB3">
      <w:pPr>
        <w:tabs>
          <w:tab w:val="left" w:pos="4253"/>
          <w:tab w:val="left" w:pos="7797"/>
        </w:tabs>
        <w:jc w:val="both"/>
        <w:rPr>
          <w:rFonts w:cs="Arial"/>
          <w:b/>
          <w:sz w:val="16"/>
          <w:szCs w:val="16"/>
          <w:lang w:val="es-MX"/>
        </w:rPr>
      </w:pPr>
    </w:p>
    <w:p w14:paraId="1CB933E4" w14:textId="30B53836" w:rsidR="00BD6490" w:rsidRDefault="00BD6490" w:rsidP="00DC0BB3">
      <w:pPr>
        <w:tabs>
          <w:tab w:val="left" w:pos="4253"/>
          <w:tab w:val="left" w:pos="7797"/>
        </w:tabs>
        <w:jc w:val="both"/>
        <w:rPr>
          <w:rFonts w:cs="Arial"/>
          <w:b/>
          <w:sz w:val="16"/>
          <w:szCs w:val="16"/>
          <w:lang w:val="es-MX"/>
        </w:rPr>
      </w:pPr>
    </w:p>
    <w:p w14:paraId="47B29585" w14:textId="2F728B4A" w:rsidR="00BD6490" w:rsidRDefault="00BD6490" w:rsidP="00DC0BB3">
      <w:pPr>
        <w:tabs>
          <w:tab w:val="left" w:pos="4253"/>
          <w:tab w:val="left" w:pos="7797"/>
        </w:tabs>
        <w:jc w:val="both"/>
        <w:rPr>
          <w:rFonts w:cs="Arial"/>
          <w:b/>
          <w:sz w:val="16"/>
          <w:szCs w:val="16"/>
          <w:lang w:val="es-MX"/>
        </w:rPr>
      </w:pPr>
    </w:p>
    <w:p w14:paraId="24BD945B" w14:textId="286A58D8" w:rsidR="00BD6490" w:rsidRDefault="00BD6490" w:rsidP="00DC0BB3">
      <w:pPr>
        <w:tabs>
          <w:tab w:val="left" w:pos="4253"/>
          <w:tab w:val="left" w:pos="7797"/>
        </w:tabs>
        <w:jc w:val="both"/>
        <w:rPr>
          <w:rFonts w:cs="Arial"/>
          <w:b/>
          <w:sz w:val="16"/>
          <w:szCs w:val="16"/>
          <w:lang w:val="es-MX"/>
        </w:rPr>
      </w:pPr>
    </w:p>
    <w:p w14:paraId="1B9E9CE3" w14:textId="6EC73036" w:rsidR="00BD6490" w:rsidRDefault="00BD6490" w:rsidP="00DC0BB3">
      <w:pPr>
        <w:tabs>
          <w:tab w:val="left" w:pos="4253"/>
          <w:tab w:val="left" w:pos="7797"/>
        </w:tabs>
        <w:jc w:val="both"/>
        <w:rPr>
          <w:rFonts w:cs="Arial"/>
          <w:b/>
          <w:sz w:val="16"/>
          <w:szCs w:val="16"/>
          <w:lang w:val="es-MX"/>
        </w:rPr>
      </w:pPr>
      <w:r>
        <w:rPr>
          <w:noProof/>
          <w:lang w:val="es-MX" w:eastAsia="es-MX"/>
        </w:rPr>
        <w:drawing>
          <wp:anchor distT="0" distB="0" distL="114300" distR="114300" simplePos="0" relativeHeight="251661312" behindDoc="1" locked="0" layoutInCell="1" allowOverlap="1" wp14:anchorId="25C41AA8" wp14:editId="3D33DE12">
            <wp:simplePos x="0" y="0"/>
            <wp:positionH relativeFrom="column">
              <wp:posOffset>3317240</wp:posOffset>
            </wp:positionH>
            <wp:positionV relativeFrom="paragraph">
              <wp:posOffset>21590</wp:posOffset>
            </wp:positionV>
            <wp:extent cx="2612390" cy="3229610"/>
            <wp:effectExtent l="0" t="0" r="0" b="0"/>
            <wp:wrapNone/>
            <wp:docPr id="10" name="Imagen 3"/>
            <wp:cNvGraphicFramePr/>
            <a:graphic xmlns:a="http://schemas.openxmlformats.org/drawingml/2006/main">
              <a:graphicData uri="http://schemas.openxmlformats.org/drawingml/2006/picture">
                <pic:pic xmlns:pic="http://schemas.openxmlformats.org/drawingml/2006/picture">
                  <pic:nvPicPr>
                    <pic:cNvPr id="8" name="Imagen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12390" cy="3229610"/>
                    </a:xfrm>
                    <a:prstGeom prst="rect">
                      <a:avLst/>
                    </a:prstGeom>
                  </pic:spPr>
                </pic:pic>
              </a:graphicData>
            </a:graphic>
          </wp:anchor>
        </w:drawing>
      </w:r>
    </w:p>
    <w:p w14:paraId="18D99146" w14:textId="781B140D" w:rsidR="00BD6490" w:rsidRDefault="00BD6490" w:rsidP="00DC0BB3">
      <w:pPr>
        <w:tabs>
          <w:tab w:val="left" w:pos="4253"/>
          <w:tab w:val="left" w:pos="7797"/>
        </w:tabs>
        <w:jc w:val="both"/>
        <w:rPr>
          <w:rFonts w:cs="Arial"/>
          <w:b/>
          <w:sz w:val="16"/>
          <w:szCs w:val="16"/>
          <w:lang w:val="es-MX"/>
        </w:rPr>
      </w:pPr>
    </w:p>
    <w:p w14:paraId="38FA3828" w14:textId="63BC65B1" w:rsidR="00BD6490" w:rsidRDefault="00BD6490" w:rsidP="00DC0BB3">
      <w:pPr>
        <w:tabs>
          <w:tab w:val="left" w:pos="4253"/>
          <w:tab w:val="left" w:pos="7797"/>
        </w:tabs>
        <w:jc w:val="both"/>
        <w:rPr>
          <w:rFonts w:cs="Arial"/>
          <w:b/>
          <w:sz w:val="16"/>
          <w:szCs w:val="16"/>
          <w:lang w:val="es-MX"/>
        </w:rPr>
      </w:pPr>
    </w:p>
    <w:p w14:paraId="7B788DB3" w14:textId="68E228F6" w:rsidR="00BD6490" w:rsidRDefault="00BD6490" w:rsidP="00DC0BB3">
      <w:pPr>
        <w:tabs>
          <w:tab w:val="left" w:pos="4253"/>
          <w:tab w:val="left" w:pos="7797"/>
        </w:tabs>
        <w:jc w:val="both"/>
        <w:rPr>
          <w:rFonts w:cs="Arial"/>
          <w:b/>
          <w:sz w:val="16"/>
          <w:szCs w:val="16"/>
          <w:lang w:val="es-MX"/>
        </w:rPr>
      </w:pPr>
    </w:p>
    <w:p w14:paraId="05F28CF2" w14:textId="58F9A44E" w:rsidR="00BD6490" w:rsidRDefault="00BD6490" w:rsidP="00DC0BB3">
      <w:pPr>
        <w:tabs>
          <w:tab w:val="left" w:pos="4253"/>
          <w:tab w:val="left" w:pos="7797"/>
        </w:tabs>
        <w:jc w:val="both"/>
        <w:rPr>
          <w:rFonts w:cs="Arial"/>
          <w:b/>
          <w:sz w:val="16"/>
          <w:szCs w:val="16"/>
          <w:lang w:val="es-MX"/>
        </w:rPr>
      </w:pPr>
    </w:p>
    <w:p w14:paraId="6F252E79" w14:textId="4E9468B3" w:rsidR="00BD6490" w:rsidRDefault="00BD6490" w:rsidP="00DC0BB3">
      <w:pPr>
        <w:tabs>
          <w:tab w:val="left" w:pos="4253"/>
          <w:tab w:val="left" w:pos="7797"/>
        </w:tabs>
        <w:jc w:val="both"/>
        <w:rPr>
          <w:rFonts w:cs="Arial"/>
          <w:b/>
          <w:sz w:val="16"/>
          <w:szCs w:val="16"/>
          <w:lang w:val="es-MX"/>
        </w:rPr>
      </w:pPr>
    </w:p>
    <w:p w14:paraId="1E72C49C" w14:textId="289DDC33" w:rsidR="00BD6490" w:rsidRDefault="00BD6490" w:rsidP="00DC0BB3">
      <w:pPr>
        <w:tabs>
          <w:tab w:val="left" w:pos="4253"/>
          <w:tab w:val="left" w:pos="7797"/>
        </w:tabs>
        <w:jc w:val="both"/>
        <w:rPr>
          <w:rFonts w:cs="Arial"/>
          <w:b/>
          <w:sz w:val="16"/>
          <w:szCs w:val="16"/>
          <w:lang w:val="es-MX"/>
        </w:rPr>
      </w:pPr>
    </w:p>
    <w:p w14:paraId="3514A784" w14:textId="538891A1" w:rsidR="00BD6490" w:rsidRDefault="00BD6490" w:rsidP="00DC0BB3">
      <w:pPr>
        <w:tabs>
          <w:tab w:val="left" w:pos="4253"/>
          <w:tab w:val="left" w:pos="7797"/>
        </w:tabs>
        <w:jc w:val="both"/>
        <w:rPr>
          <w:rFonts w:cs="Arial"/>
          <w:b/>
          <w:sz w:val="16"/>
          <w:szCs w:val="16"/>
          <w:lang w:val="es-MX"/>
        </w:rPr>
      </w:pPr>
    </w:p>
    <w:p w14:paraId="531ECCF9" w14:textId="45D63BA8" w:rsidR="00BD6490" w:rsidRDefault="00BD6490" w:rsidP="00DC0BB3">
      <w:pPr>
        <w:tabs>
          <w:tab w:val="left" w:pos="4253"/>
          <w:tab w:val="left" w:pos="7797"/>
        </w:tabs>
        <w:jc w:val="both"/>
        <w:rPr>
          <w:rFonts w:cs="Arial"/>
          <w:b/>
          <w:sz w:val="16"/>
          <w:szCs w:val="16"/>
          <w:lang w:val="es-MX"/>
        </w:rPr>
      </w:pPr>
    </w:p>
    <w:p w14:paraId="24E705CC" w14:textId="1A9F5D33" w:rsidR="00BD6490" w:rsidRDefault="00BD6490" w:rsidP="00DC0BB3">
      <w:pPr>
        <w:tabs>
          <w:tab w:val="left" w:pos="4253"/>
          <w:tab w:val="left" w:pos="7797"/>
        </w:tabs>
        <w:jc w:val="both"/>
        <w:rPr>
          <w:rFonts w:cs="Arial"/>
          <w:b/>
          <w:sz w:val="16"/>
          <w:szCs w:val="16"/>
          <w:lang w:val="es-MX"/>
        </w:rPr>
      </w:pPr>
    </w:p>
    <w:p w14:paraId="2C076951" w14:textId="49FF119A" w:rsidR="00BD6490" w:rsidRDefault="00BD6490" w:rsidP="00DC0BB3">
      <w:pPr>
        <w:tabs>
          <w:tab w:val="left" w:pos="4253"/>
          <w:tab w:val="left" w:pos="7797"/>
        </w:tabs>
        <w:jc w:val="both"/>
        <w:rPr>
          <w:rFonts w:cs="Arial"/>
          <w:b/>
          <w:sz w:val="16"/>
          <w:szCs w:val="16"/>
          <w:lang w:val="es-MX"/>
        </w:rPr>
      </w:pPr>
    </w:p>
    <w:p w14:paraId="085A7009" w14:textId="75FF726F" w:rsidR="00BD6490" w:rsidRDefault="00BD6490" w:rsidP="00DC0BB3">
      <w:pPr>
        <w:tabs>
          <w:tab w:val="left" w:pos="4253"/>
          <w:tab w:val="left" w:pos="7797"/>
        </w:tabs>
        <w:jc w:val="both"/>
        <w:rPr>
          <w:rFonts w:cs="Arial"/>
          <w:b/>
          <w:sz w:val="16"/>
          <w:szCs w:val="16"/>
          <w:lang w:val="es-MX"/>
        </w:rPr>
      </w:pPr>
    </w:p>
    <w:p w14:paraId="6A8F681B" w14:textId="1A99C421" w:rsidR="00BD6490" w:rsidRDefault="00BD6490" w:rsidP="00DC0BB3">
      <w:pPr>
        <w:tabs>
          <w:tab w:val="left" w:pos="4253"/>
          <w:tab w:val="left" w:pos="7797"/>
        </w:tabs>
        <w:jc w:val="both"/>
        <w:rPr>
          <w:rFonts w:cs="Arial"/>
          <w:b/>
          <w:sz w:val="16"/>
          <w:szCs w:val="16"/>
          <w:lang w:val="es-MX"/>
        </w:rPr>
      </w:pPr>
    </w:p>
    <w:p w14:paraId="1805E42E" w14:textId="6EEC0C60" w:rsidR="00BD6490" w:rsidRDefault="00BD6490" w:rsidP="00DC0BB3">
      <w:pPr>
        <w:tabs>
          <w:tab w:val="left" w:pos="4253"/>
          <w:tab w:val="left" w:pos="7797"/>
        </w:tabs>
        <w:jc w:val="both"/>
        <w:rPr>
          <w:rFonts w:cs="Arial"/>
          <w:b/>
          <w:sz w:val="16"/>
          <w:szCs w:val="16"/>
          <w:lang w:val="es-MX"/>
        </w:rPr>
      </w:pPr>
    </w:p>
    <w:p w14:paraId="30174CAC" w14:textId="579C6A34" w:rsidR="00BD6490" w:rsidRDefault="00BD6490" w:rsidP="00DC0BB3">
      <w:pPr>
        <w:tabs>
          <w:tab w:val="left" w:pos="4253"/>
          <w:tab w:val="left" w:pos="7797"/>
        </w:tabs>
        <w:jc w:val="both"/>
        <w:rPr>
          <w:rFonts w:cs="Arial"/>
          <w:b/>
          <w:sz w:val="16"/>
          <w:szCs w:val="16"/>
          <w:lang w:val="es-MX"/>
        </w:rPr>
      </w:pPr>
    </w:p>
    <w:p w14:paraId="5DD2079D" w14:textId="5D7B0BCB" w:rsidR="00BD6490" w:rsidRDefault="00BD6490" w:rsidP="00DC0BB3">
      <w:pPr>
        <w:tabs>
          <w:tab w:val="left" w:pos="4253"/>
          <w:tab w:val="left" w:pos="7797"/>
        </w:tabs>
        <w:jc w:val="both"/>
        <w:rPr>
          <w:rFonts w:cs="Arial"/>
          <w:b/>
          <w:sz w:val="16"/>
          <w:szCs w:val="16"/>
          <w:lang w:val="es-MX"/>
        </w:rPr>
      </w:pPr>
    </w:p>
    <w:p w14:paraId="54804AF4" w14:textId="58C8552C" w:rsidR="00BD6490" w:rsidRDefault="00BD6490" w:rsidP="00DC0BB3">
      <w:pPr>
        <w:tabs>
          <w:tab w:val="left" w:pos="4253"/>
          <w:tab w:val="left" w:pos="7797"/>
        </w:tabs>
        <w:jc w:val="both"/>
        <w:rPr>
          <w:rFonts w:cs="Arial"/>
          <w:b/>
          <w:sz w:val="16"/>
          <w:szCs w:val="16"/>
          <w:lang w:val="es-MX"/>
        </w:rPr>
      </w:pPr>
    </w:p>
    <w:p w14:paraId="18784D5B" w14:textId="5A3C63C4" w:rsidR="00BD6490" w:rsidRDefault="00BD6490" w:rsidP="00DC0BB3">
      <w:pPr>
        <w:tabs>
          <w:tab w:val="left" w:pos="4253"/>
          <w:tab w:val="left" w:pos="7797"/>
        </w:tabs>
        <w:jc w:val="both"/>
        <w:rPr>
          <w:rFonts w:cs="Arial"/>
          <w:b/>
          <w:sz w:val="16"/>
          <w:szCs w:val="16"/>
          <w:lang w:val="es-MX"/>
        </w:rPr>
      </w:pPr>
    </w:p>
    <w:p w14:paraId="59CC2986" w14:textId="0861D2EC" w:rsidR="00BD6490" w:rsidRDefault="00BD6490" w:rsidP="00DC0BB3">
      <w:pPr>
        <w:tabs>
          <w:tab w:val="left" w:pos="4253"/>
          <w:tab w:val="left" w:pos="7797"/>
        </w:tabs>
        <w:jc w:val="both"/>
        <w:rPr>
          <w:rFonts w:cs="Arial"/>
          <w:b/>
          <w:sz w:val="16"/>
          <w:szCs w:val="16"/>
          <w:lang w:val="es-MX"/>
        </w:rPr>
      </w:pPr>
    </w:p>
    <w:p w14:paraId="2BE56806" w14:textId="1AD4822D" w:rsidR="00BD6490" w:rsidRDefault="00BD6490" w:rsidP="00DC0BB3">
      <w:pPr>
        <w:tabs>
          <w:tab w:val="left" w:pos="4253"/>
          <w:tab w:val="left" w:pos="7797"/>
        </w:tabs>
        <w:jc w:val="both"/>
        <w:rPr>
          <w:rFonts w:cs="Arial"/>
          <w:b/>
          <w:sz w:val="16"/>
          <w:szCs w:val="16"/>
          <w:lang w:val="es-MX"/>
        </w:rPr>
      </w:pPr>
    </w:p>
    <w:p w14:paraId="6592C393" w14:textId="4A65C654" w:rsidR="00BD6490" w:rsidRDefault="00BD6490" w:rsidP="00DC0BB3">
      <w:pPr>
        <w:tabs>
          <w:tab w:val="left" w:pos="4253"/>
          <w:tab w:val="left" w:pos="7797"/>
        </w:tabs>
        <w:jc w:val="both"/>
        <w:rPr>
          <w:rFonts w:cs="Arial"/>
          <w:b/>
          <w:sz w:val="16"/>
          <w:szCs w:val="16"/>
          <w:lang w:val="es-MX"/>
        </w:rPr>
      </w:pPr>
    </w:p>
    <w:p w14:paraId="3D765BE2" w14:textId="00AFBF01" w:rsidR="00BD6490" w:rsidRDefault="00BD6490" w:rsidP="00DC0BB3">
      <w:pPr>
        <w:tabs>
          <w:tab w:val="left" w:pos="4253"/>
          <w:tab w:val="left" w:pos="7797"/>
        </w:tabs>
        <w:jc w:val="both"/>
        <w:rPr>
          <w:rFonts w:cs="Arial"/>
          <w:b/>
          <w:sz w:val="16"/>
          <w:szCs w:val="16"/>
          <w:lang w:val="es-MX"/>
        </w:rPr>
      </w:pPr>
    </w:p>
    <w:p w14:paraId="713F2AEE" w14:textId="1F5ED4B1" w:rsidR="00BD6490" w:rsidRDefault="00BD6490" w:rsidP="00DC0BB3">
      <w:pPr>
        <w:tabs>
          <w:tab w:val="left" w:pos="4253"/>
          <w:tab w:val="left" w:pos="7797"/>
        </w:tabs>
        <w:jc w:val="both"/>
        <w:rPr>
          <w:rFonts w:cs="Arial"/>
          <w:b/>
          <w:sz w:val="16"/>
          <w:szCs w:val="16"/>
          <w:lang w:val="es-MX"/>
        </w:rPr>
      </w:pPr>
    </w:p>
    <w:p w14:paraId="14123C6E" w14:textId="1AA50F4C" w:rsidR="00BD6490" w:rsidRDefault="00BD6490" w:rsidP="00DC0BB3">
      <w:pPr>
        <w:tabs>
          <w:tab w:val="left" w:pos="4253"/>
          <w:tab w:val="left" w:pos="7797"/>
        </w:tabs>
        <w:jc w:val="both"/>
        <w:rPr>
          <w:rFonts w:cs="Arial"/>
          <w:b/>
          <w:sz w:val="16"/>
          <w:szCs w:val="16"/>
          <w:lang w:val="es-MX"/>
        </w:rPr>
      </w:pPr>
    </w:p>
    <w:p w14:paraId="49488716" w14:textId="7E7344D5" w:rsidR="00BD6490" w:rsidRDefault="00BD6490" w:rsidP="00DC0BB3">
      <w:pPr>
        <w:tabs>
          <w:tab w:val="left" w:pos="4253"/>
          <w:tab w:val="left" w:pos="7797"/>
        </w:tabs>
        <w:jc w:val="both"/>
        <w:rPr>
          <w:rFonts w:cs="Arial"/>
          <w:b/>
          <w:sz w:val="16"/>
          <w:szCs w:val="16"/>
          <w:lang w:val="es-MX"/>
        </w:rPr>
      </w:pPr>
    </w:p>
    <w:p w14:paraId="619284EE" w14:textId="77777777" w:rsidR="006F727F" w:rsidRDefault="006F727F" w:rsidP="00BD6490">
      <w:pPr>
        <w:jc w:val="center"/>
      </w:pPr>
    </w:p>
    <w:p w14:paraId="4D027920" w14:textId="77777777" w:rsidR="006F727F" w:rsidRDefault="006F727F" w:rsidP="00BD6490">
      <w:pPr>
        <w:jc w:val="center"/>
      </w:pPr>
    </w:p>
    <w:p w14:paraId="72ED9238" w14:textId="77777777" w:rsidR="006F727F" w:rsidRDefault="006F727F" w:rsidP="00BD6490">
      <w:pPr>
        <w:jc w:val="center"/>
      </w:pPr>
    </w:p>
    <w:p w14:paraId="1F0F6721" w14:textId="77777777" w:rsidR="006F727F" w:rsidRDefault="006F727F" w:rsidP="00BD6490">
      <w:pPr>
        <w:jc w:val="center"/>
      </w:pPr>
    </w:p>
    <w:p w14:paraId="2CF42F56" w14:textId="77777777" w:rsidR="006F727F" w:rsidRDefault="006F727F" w:rsidP="00BD6490">
      <w:pPr>
        <w:jc w:val="center"/>
      </w:pPr>
    </w:p>
    <w:p w14:paraId="68ECDBE6" w14:textId="76915F26" w:rsidR="00BD6490" w:rsidRPr="00BD6490" w:rsidRDefault="00BD6490" w:rsidP="00BD6490">
      <w:pPr>
        <w:jc w:val="center"/>
      </w:pPr>
      <w:r>
        <w:t>FIBROSIS QUÍSTICA</w:t>
      </w:r>
    </w:p>
    <w:p w14:paraId="2724AA86" w14:textId="4D72CBC2" w:rsidR="00BD6490" w:rsidRDefault="00BD6490" w:rsidP="00DC0BB3">
      <w:pPr>
        <w:tabs>
          <w:tab w:val="left" w:pos="4253"/>
          <w:tab w:val="left" w:pos="7797"/>
        </w:tabs>
        <w:jc w:val="both"/>
        <w:rPr>
          <w:rFonts w:cs="Arial"/>
          <w:b/>
          <w:sz w:val="16"/>
          <w:szCs w:val="16"/>
          <w:lang w:val="es-MX"/>
        </w:rPr>
      </w:pPr>
    </w:p>
    <w:p w14:paraId="46E46886" w14:textId="47FFB641" w:rsidR="00BD6490" w:rsidRDefault="00BD6490" w:rsidP="00DC0BB3">
      <w:pPr>
        <w:tabs>
          <w:tab w:val="left" w:pos="4253"/>
          <w:tab w:val="left" w:pos="7797"/>
        </w:tabs>
        <w:jc w:val="both"/>
        <w:rPr>
          <w:rFonts w:cs="Arial"/>
          <w:b/>
          <w:sz w:val="16"/>
          <w:szCs w:val="16"/>
          <w:lang w:val="es-MX"/>
        </w:rPr>
      </w:pPr>
      <w:r>
        <w:rPr>
          <w:noProof/>
          <w:lang w:val="es-MX" w:eastAsia="es-MX"/>
        </w:rPr>
        <w:drawing>
          <wp:anchor distT="0" distB="0" distL="114300" distR="114300" simplePos="0" relativeHeight="251662336" behindDoc="1" locked="0" layoutInCell="1" allowOverlap="1" wp14:anchorId="64F4DE68" wp14:editId="1E18FFC0">
            <wp:simplePos x="0" y="0"/>
            <wp:positionH relativeFrom="column">
              <wp:posOffset>69215</wp:posOffset>
            </wp:positionH>
            <wp:positionV relativeFrom="paragraph">
              <wp:posOffset>83820</wp:posOffset>
            </wp:positionV>
            <wp:extent cx="6600825" cy="6143625"/>
            <wp:effectExtent l="0" t="0" r="9525" b="9525"/>
            <wp:wrapNone/>
            <wp:docPr id="11" name="Imagen 5"/>
            <wp:cNvGraphicFramePr/>
            <a:graphic xmlns:a="http://schemas.openxmlformats.org/drawingml/2006/main">
              <a:graphicData uri="http://schemas.openxmlformats.org/drawingml/2006/picture">
                <pic:pic xmlns:pic="http://schemas.openxmlformats.org/drawingml/2006/picture">
                  <pic:nvPicPr>
                    <pic:cNvPr id="10" name="Imagen 5"/>
                    <pic:cNvPicPr/>
                  </pic:nvPicPr>
                  <pic:blipFill rotWithShape="1">
                    <a:blip r:embed="rId14" cstate="print">
                      <a:extLst>
                        <a:ext uri="{28A0092B-C50C-407E-A947-70E740481C1C}">
                          <a14:useLocalDpi xmlns:a14="http://schemas.microsoft.com/office/drawing/2010/main" val="0"/>
                        </a:ext>
                      </a:extLst>
                    </a:blip>
                    <a:srcRect b="11661"/>
                    <a:stretch/>
                  </pic:blipFill>
                  <pic:spPr bwMode="auto">
                    <a:xfrm>
                      <a:off x="0" y="0"/>
                      <a:ext cx="6600825" cy="6143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BD1DC4" w14:textId="0A2BE902" w:rsidR="00BD6490" w:rsidRDefault="00BD6490" w:rsidP="00DC0BB3">
      <w:pPr>
        <w:tabs>
          <w:tab w:val="left" w:pos="4253"/>
          <w:tab w:val="left" w:pos="7797"/>
        </w:tabs>
        <w:jc w:val="both"/>
        <w:rPr>
          <w:rFonts w:cs="Arial"/>
          <w:b/>
          <w:sz w:val="16"/>
          <w:szCs w:val="16"/>
          <w:lang w:val="es-MX"/>
        </w:rPr>
      </w:pPr>
    </w:p>
    <w:p w14:paraId="5196AE7E" w14:textId="1CB0FD87" w:rsidR="00BD6490" w:rsidRDefault="00BD6490" w:rsidP="00DC0BB3">
      <w:pPr>
        <w:tabs>
          <w:tab w:val="left" w:pos="4253"/>
          <w:tab w:val="left" w:pos="7797"/>
        </w:tabs>
        <w:jc w:val="both"/>
        <w:rPr>
          <w:rFonts w:cs="Arial"/>
          <w:b/>
          <w:sz w:val="16"/>
          <w:szCs w:val="16"/>
          <w:lang w:val="es-MX"/>
        </w:rPr>
      </w:pPr>
    </w:p>
    <w:p w14:paraId="4CFAF125" w14:textId="5201EEC2" w:rsidR="00BD6490" w:rsidRDefault="00BD6490" w:rsidP="00DC0BB3">
      <w:pPr>
        <w:tabs>
          <w:tab w:val="left" w:pos="4253"/>
          <w:tab w:val="left" w:pos="7797"/>
        </w:tabs>
        <w:jc w:val="both"/>
        <w:rPr>
          <w:rFonts w:cs="Arial"/>
          <w:b/>
          <w:sz w:val="16"/>
          <w:szCs w:val="16"/>
          <w:lang w:val="es-MX"/>
        </w:rPr>
      </w:pPr>
    </w:p>
    <w:p w14:paraId="2F316BE8" w14:textId="16057E8C" w:rsidR="00BD6490" w:rsidRDefault="00BD6490" w:rsidP="00DC0BB3">
      <w:pPr>
        <w:tabs>
          <w:tab w:val="left" w:pos="4253"/>
          <w:tab w:val="left" w:pos="7797"/>
        </w:tabs>
        <w:jc w:val="both"/>
        <w:rPr>
          <w:rFonts w:cs="Arial"/>
          <w:b/>
          <w:sz w:val="16"/>
          <w:szCs w:val="16"/>
          <w:lang w:val="es-MX"/>
        </w:rPr>
      </w:pPr>
    </w:p>
    <w:p w14:paraId="6BD47D79" w14:textId="51DE8923" w:rsidR="00BD6490" w:rsidRDefault="00BD6490" w:rsidP="00DC0BB3">
      <w:pPr>
        <w:tabs>
          <w:tab w:val="left" w:pos="4253"/>
          <w:tab w:val="left" w:pos="7797"/>
        </w:tabs>
        <w:jc w:val="both"/>
        <w:rPr>
          <w:rFonts w:cs="Arial"/>
          <w:b/>
          <w:sz w:val="16"/>
          <w:szCs w:val="16"/>
          <w:lang w:val="es-MX"/>
        </w:rPr>
      </w:pPr>
    </w:p>
    <w:p w14:paraId="613FD90E" w14:textId="6976EA04" w:rsidR="00BD6490" w:rsidRDefault="00BD6490" w:rsidP="00DC0BB3">
      <w:pPr>
        <w:tabs>
          <w:tab w:val="left" w:pos="4253"/>
          <w:tab w:val="left" w:pos="7797"/>
        </w:tabs>
        <w:jc w:val="both"/>
        <w:rPr>
          <w:rFonts w:cs="Arial"/>
          <w:b/>
          <w:sz w:val="16"/>
          <w:szCs w:val="16"/>
          <w:lang w:val="es-MX"/>
        </w:rPr>
      </w:pPr>
    </w:p>
    <w:p w14:paraId="11FC85EE" w14:textId="1FAAB336" w:rsidR="00BD6490" w:rsidRDefault="00BD6490" w:rsidP="00DC0BB3">
      <w:pPr>
        <w:tabs>
          <w:tab w:val="left" w:pos="4253"/>
          <w:tab w:val="left" w:pos="7797"/>
        </w:tabs>
        <w:jc w:val="both"/>
        <w:rPr>
          <w:rFonts w:cs="Arial"/>
          <w:b/>
          <w:sz w:val="16"/>
          <w:szCs w:val="16"/>
          <w:lang w:val="es-MX"/>
        </w:rPr>
      </w:pPr>
    </w:p>
    <w:p w14:paraId="72A9D77C" w14:textId="78BCAB13" w:rsidR="00BD6490" w:rsidRDefault="00BD6490" w:rsidP="00DC0BB3">
      <w:pPr>
        <w:tabs>
          <w:tab w:val="left" w:pos="4253"/>
          <w:tab w:val="left" w:pos="7797"/>
        </w:tabs>
        <w:jc w:val="both"/>
        <w:rPr>
          <w:rFonts w:cs="Arial"/>
          <w:b/>
          <w:sz w:val="16"/>
          <w:szCs w:val="16"/>
          <w:lang w:val="es-MX"/>
        </w:rPr>
      </w:pPr>
    </w:p>
    <w:p w14:paraId="78FC01FE" w14:textId="76E5647B" w:rsidR="00BD6490" w:rsidRDefault="00BD6490" w:rsidP="00DC0BB3">
      <w:pPr>
        <w:tabs>
          <w:tab w:val="left" w:pos="4253"/>
          <w:tab w:val="left" w:pos="7797"/>
        </w:tabs>
        <w:jc w:val="both"/>
        <w:rPr>
          <w:rFonts w:cs="Arial"/>
          <w:b/>
          <w:sz w:val="16"/>
          <w:szCs w:val="16"/>
          <w:lang w:val="es-MX"/>
        </w:rPr>
      </w:pPr>
    </w:p>
    <w:p w14:paraId="594CC296" w14:textId="70D1D0BA" w:rsidR="00BD6490" w:rsidRDefault="00BD6490" w:rsidP="00DC0BB3">
      <w:pPr>
        <w:tabs>
          <w:tab w:val="left" w:pos="4253"/>
          <w:tab w:val="left" w:pos="7797"/>
        </w:tabs>
        <w:jc w:val="both"/>
        <w:rPr>
          <w:rFonts w:cs="Arial"/>
          <w:b/>
          <w:sz w:val="16"/>
          <w:szCs w:val="16"/>
          <w:lang w:val="es-MX"/>
        </w:rPr>
      </w:pPr>
    </w:p>
    <w:p w14:paraId="3C41606A" w14:textId="331C8B44" w:rsidR="00BD6490" w:rsidRDefault="00BD6490" w:rsidP="00DC0BB3">
      <w:pPr>
        <w:tabs>
          <w:tab w:val="left" w:pos="4253"/>
          <w:tab w:val="left" w:pos="7797"/>
        </w:tabs>
        <w:jc w:val="both"/>
        <w:rPr>
          <w:rFonts w:cs="Arial"/>
          <w:b/>
          <w:sz w:val="16"/>
          <w:szCs w:val="16"/>
          <w:lang w:val="es-MX"/>
        </w:rPr>
      </w:pPr>
    </w:p>
    <w:p w14:paraId="6917717D" w14:textId="4369B4AF" w:rsidR="00BD6490" w:rsidRDefault="00BD6490" w:rsidP="00DC0BB3">
      <w:pPr>
        <w:tabs>
          <w:tab w:val="left" w:pos="4253"/>
          <w:tab w:val="left" w:pos="7797"/>
        </w:tabs>
        <w:jc w:val="both"/>
        <w:rPr>
          <w:rFonts w:cs="Arial"/>
          <w:b/>
          <w:sz w:val="16"/>
          <w:szCs w:val="16"/>
          <w:lang w:val="es-MX"/>
        </w:rPr>
      </w:pPr>
    </w:p>
    <w:p w14:paraId="4945631C" w14:textId="05F7F23B" w:rsidR="00BD6490" w:rsidRDefault="00BD6490" w:rsidP="00DC0BB3">
      <w:pPr>
        <w:tabs>
          <w:tab w:val="left" w:pos="4253"/>
          <w:tab w:val="left" w:pos="7797"/>
        </w:tabs>
        <w:jc w:val="both"/>
        <w:rPr>
          <w:rFonts w:cs="Arial"/>
          <w:b/>
          <w:sz w:val="16"/>
          <w:szCs w:val="16"/>
          <w:lang w:val="es-MX"/>
        </w:rPr>
      </w:pPr>
    </w:p>
    <w:p w14:paraId="141478BC" w14:textId="706879B8" w:rsidR="00BD6490" w:rsidRDefault="00BD6490" w:rsidP="00DC0BB3">
      <w:pPr>
        <w:tabs>
          <w:tab w:val="left" w:pos="4253"/>
          <w:tab w:val="left" w:pos="7797"/>
        </w:tabs>
        <w:jc w:val="both"/>
        <w:rPr>
          <w:rFonts w:cs="Arial"/>
          <w:b/>
          <w:sz w:val="16"/>
          <w:szCs w:val="16"/>
          <w:lang w:val="es-MX"/>
        </w:rPr>
      </w:pPr>
    </w:p>
    <w:p w14:paraId="7312753C" w14:textId="2628867E" w:rsidR="00BD6490" w:rsidRDefault="00BD6490" w:rsidP="00DC0BB3">
      <w:pPr>
        <w:tabs>
          <w:tab w:val="left" w:pos="4253"/>
          <w:tab w:val="left" w:pos="7797"/>
        </w:tabs>
        <w:jc w:val="both"/>
        <w:rPr>
          <w:rFonts w:cs="Arial"/>
          <w:b/>
          <w:sz w:val="16"/>
          <w:szCs w:val="16"/>
          <w:lang w:val="es-MX"/>
        </w:rPr>
      </w:pPr>
    </w:p>
    <w:p w14:paraId="7BBC67D0" w14:textId="05E780D1" w:rsidR="00BD6490" w:rsidRDefault="00BD6490" w:rsidP="00DC0BB3">
      <w:pPr>
        <w:tabs>
          <w:tab w:val="left" w:pos="4253"/>
          <w:tab w:val="left" w:pos="7797"/>
        </w:tabs>
        <w:jc w:val="both"/>
        <w:rPr>
          <w:rFonts w:cs="Arial"/>
          <w:b/>
          <w:sz w:val="16"/>
          <w:szCs w:val="16"/>
          <w:lang w:val="es-MX"/>
        </w:rPr>
      </w:pPr>
    </w:p>
    <w:p w14:paraId="1D4574EB" w14:textId="0CA32E8C" w:rsidR="00BD6490" w:rsidRDefault="00BD6490" w:rsidP="00DC0BB3">
      <w:pPr>
        <w:tabs>
          <w:tab w:val="left" w:pos="4253"/>
          <w:tab w:val="left" w:pos="7797"/>
        </w:tabs>
        <w:jc w:val="both"/>
        <w:rPr>
          <w:rFonts w:cs="Arial"/>
          <w:b/>
          <w:sz w:val="16"/>
          <w:szCs w:val="16"/>
          <w:lang w:val="es-MX"/>
        </w:rPr>
      </w:pPr>
    </w:p>
    <w:p w14:paraId="6B3D55CC" w14:textId="2B116201" w:rsidR="00BD6490" w:rsidRDefault="00BD6490" w:rsidP="00DC0BB3">
      <w:pPr>
        <w:tabs>
          <w:tab w:val="left" w:pos="4253"/>
          <w:tab w:val="left" w:pos="7797"/>
        </w:tabs>
        <w:jc w:val="both"/>
        <w:rPr>
          <w:rFonts w:cs="Arial"/>
          <w:b/>
          <w:sz w:val="16"/>
          <w:szCs w:val="16"/>
          <w:lang w:val="es-MX"/>
        </w:rPr>
      </w:pPr>
    </w:p>
    <w:p w14:paraId="54E9939C" w14:textId="1FD099F2" w:rsidR="00BD6490" w:rsidRDefault="00BD6490" w:rsidP="00DC0BB3">
      <w:pPr>
        <w:tabs>
          <w:tab w:val="left" w:pos="4253"/>
          <w:tab w:val="left" w:pos="7797"/>
        </w:tabs>
        <w:jc w:val="both"/>
        <w:rPr>
          <w:rFonts w:cs="Arial"/>
          <w:b/>
          <w:sz w:val="16"/>
          <w:szCs w:val="16"/>
          <w:lang w:val="es-MX"/>
        </w:rPr>
      </w:pPr>
    </w:p>
    <w:p w14:paraId="20AE9D53" w14:textId="65D64CC5" w:rsidR="00BD6490" w:rsidRDefault="00BD6490" w:rsidP="00DC0BB3">
      <w:pPr>
        <w:tabs>
          <w:tab w:val="left" w:pos="4253"/>
          <w:tab w:val="left" w:pos="7797"/>
        </w:tabs>
        <w:jc w:val="both"/>
        <w:rPr>
          <w:rFonts w:cs="Arial"/>
          <w:b/>
          <w:sz w:val="16"/>
          <w:szCs w:val="16"/>
          <w:lang w:val="es-MX"/>
        </w:rPr>
      </w:pPr>
    </w:p>
    <w:p w14:paraId="694C16AD" w14:textId="270EE761" w:rsidR="00BD6490" w:rsidRDefault="00BD6490" w:rsidP="00DC0BB3">
      <w:pPr>
        <w:tabs>
          <w:tab w:val="left" w:pos="4253"/>
          <w:tab w:val="left" w:pos="7797"/>
        </w:tabs>
        <w:jc w:val="both"/>
        <w:rPr>
          <w:rFonts w:cs="Arial"/>
          <w:b/>
          <w:sz w:val="16"/>
          <w:szCs w:val="16"/>
          <w:lang w:val="es-MX"/>
        </w:rPr>
      </w:pPr>
    </w:p>
    <w:p w14:paraId="01CF49BC" w14:textId="084C6E71" w:rsidR="00BD6490" w:rsidRDefault="00BD6490" w:rsidP="00DC0BB3">
      <w:pPr>
        <w:tabs>
          <w:tab w:val="left" w:pos="4253"/>
          <w:tab w:val="left" w:pos="7797"/>
        </w:tabs>
        <w:jc w:val="both"/>
        <w:rPr>
          <w:rFonts w:cs="Arial"/>
          <w:b/>
          <w:sz w:val="16"/>
          <w:szCs w:val="16"/>
          <w:lang w:val="es-MX"/>
        </w:rPr>
      </w:pPr>
    </w:p>
    <w:p w14:paraId="7735A0EB" w14:textId="5F6B4D39" w:rsidR="00BD6490" w:rsidRDefault="00BD6490" w:rsidP="00DC0BB3">
      <w:pPr>
        <w:tabs>
          <w:tab w:val="left" w:pos="4253"/>
          <w:tab w:val="left" w:pos="7797"/>
        </w:tabs>
        <w:jc w:val="both"/>
        <w:rPr>
          <w:rFonts w:cs="Arial"/>
          <w:b/>
          <w:sz w:val="16"/>
          <w:szCs w:val="16"/>
          <w:lang w:val="es-MX"/>
        </w:rPr>
      </w:pPr>
    </w:p>
    <w:p w14:paraId="327E69FC" w14:textId="36B4C010" w:rsidR="00BD6490" w:rsidRDefault="00BD6490" w:rsidP="00DC0BB3">
      <w:pPr>
        <w:tabs>
          <w:tab w:val="left" w:pos="4253"/>
          <w:tab w:val="left" w:pos="7797"/>
        </w:tabs>
        <w:jc w:val="both"/>
        <w:rPr>
          <w:rFonts w:cs="Arial"/>
          <w:b/>
          <w:sz w:val="16"/>
          <w:szCs w:val="16"/>
          <w:lang w:val="es-MX"/>
        </w:rPr>
      </w:pPr>
    </w:p>
    <w:p w14:paraId="4F3905A5" w14:textId="599A70FE" w:rsidR="00BD6490" w:rsidRDefault="00BD6490" w:rsidP="00DC0BB3">
      <w:pPr>
        <w:tabs>
          <w:tab w:val="left" w:pos="4253"/>
          <w:tab w:val="left" w:pos="7797"/>
        </w:tabs>
        <w:jc w:val="both"/>
        <w:rPr>
          <w:rFonts w:cs="Arial"/>
          <w:b/>
          <w:sz w:val="16"/>
          <w:szCs w:val="16"/>
          <w:lang w:val="es-MX"/>
        </w:rPr>
      </w:pPr>
    </w:p>
    <w:p w14:paraId="14EDA940" w14:textId="7C82C214" w:rsidR="00BD6490" w:rsidRDefault="00BD6490" w:rsidP="00DC0BB3">
      <w:pPr>
        <w:tabs>
          <w:tab w:val="left" w:pos="4253"/>
          <w:tab w:val="left" w:pos="7797"/>
        </w:tabs>
        <w:jc w:val="both"/>
        <w:rPr>
          <w:rFonts w:cs="Arial"/>
          <w:b/>
          <w:sz w:val="16"/>
          <w:szCs w:val="16"/>
          <w:lang w:val="es-MX"/>
        </w:rPr>
      </w:pPr>
    </w:p>
    <w:p w14:paraId="3F5C848F" w14:textId="5B562F33" w:rsidR="00BD6490" w:rsidRDefault="00BD6490" w:rsidP="00DC0BB3">
      <w:pPr>
        <w:tabs>
          <w:tab w:val="left" w:pos="4253"/>
          <w:tab w:val="left" w:pos="7797"/>
        </w:tabs>
        <w:jc w:val="both"/>
        <w:rPr>
          <w:rFonts w:cs="Arial"/>
          <w:b/>
          <w:sz w:val="16"/>
          <w:szCs w:val="16"/>
          <w:lang w:val="es-MX"/>
        </w:rPr>
      </w:pPr>
    </w:p>
    <w:p w14:paraId="145D9BC9" w14:textId="662E22D8" w:rsidR="00BD6490" w:rsidRDefault="00BD6490" w:rsidP="00DC0BB3">
      <w:pPr>
        <w:tabs>
          <w:tab w:val="left" w:pos="4253"/>
          <w:tab w:val="left" w:pos="7797"/>
        </w:tabs>
        <w:jc w:val="both"/>
        <w:rPr>
          <w:rFonts w:cs="Arial"/>
          <w:b/>
          <w:sz w:val="16"/>
          <w:szCs w:val="16"/>
          <w:lang w:val="es-MX"/>
        </w:rPr>
      </w:pPr>
    </w:p>
    <w:p w14:paraId="12FB947C" w14:textId="587C0E9F" w:rsidR="00BD6490" w:rsidRDefault="00BD6490" w:rsidP="00DC0BB3">
      <w:pPr>
        <w:tabs>
          <w:tab w:val="left" w:pos="4253"/>
          <w:tab w:val="left" w:pos="7797"/>
        </w:tabs>
        <w:jc w:val="both"/>
        <w:rPr>
          <w:rFonts w:cs="Arial"/>
          <w:b/>
          <w:sz w:val="16"/>
          <w:szCs w:val="16"/>
          <w:lang w:val="es-MX"/>
        </w:rPr>
      </w:pPr>
    </w:p>
    <w:p w14:paraId="2A49BEBB" w14:textId="6A26E505" w:rsidR="00BD6490" w:rsidRDefault="00BD6490" w:rsidP="00DC0BB3">
      <w:pPr>
        <w:tabs>
          <w:tab w:val="left" w:pos="4253"/>
          <w:tab w:val="left" w:pos="7797"/>
        </w:tabs>
        <w:jc w:val="both"/>
        <w:rPr>
          <w:rFonts w:cs="Arial"/>
          <w:b/>
          <w:sz w:val="16"/>
          <w:szCs w:val="16"/>
          <w:lang w:val="es-MX"/>
        </w:rPr>
      </w:pPr>
    </w:p>
    <w:p w14:paraId="712CEFE4" w14:textId="63FC006D" w:rsidR="00BD6490" w:rsidRDefault="00BD6490" w:rsidP="00DC0BB3">
      <w:pPr>
        <w:tabs>
          <w:tab w:val="left" w:pos="4253"/>
          <w:tab w:val="left" w:pos="7797"/>
        </w:tabs>
        <w:jc w:val="both"/>
        <w:rPr>
          <w:rFonts w:cs="Arial"/>
          <w:b/>
          <w:sz w:val="16"/>
          <w:szCs w:val="16"/>
          <w:lang w:val="es-MX"/>
        </w:rPr>
      </w:pPr>
    </w:p>
    <w:p w14:paraId="55A94683" w14:textId="5A030587" w:rsidR="00BD6490" w:rsidRDefault="00BD6490" w:rsidP="00DC0BB3">
      <w:pPr>
        <w:tabs>
          <w:tab w:val="left" w:pos="4253"/>
          <w:tab w:val="left" w:pos="7797"/>
        </w:tabs>
        <w:jc w:val="both"/>
        <w:rPr>
          <w:rFonts w:cs="Arial"/>
          <w:b/>
          <w:sz w:val="16"/>
          <w:szCs w:val="16"/>
          <w:lang w:val="es-MX"/>
        </w:rPr>
      </w:pPr>
    </w:p>
    <w:p w14:paraId="40F7E223" w14:textId="00AB273E" w:rsidR="00BD6490" w:rsidRDefault="00BD6490" w:rsidP="00DC0BB3">
      <w:pPr>
        <w:tabs>
          <w:tab w:val="left" w:pos="4253"/>
          <w:tab w:val="left" w:pos="7797"/>
        </w:tabs>
        <w:jc w:val="both"/>
        <w:rPr>
          <w:rFonts w:cs="Arial"/>
          <w:b/>
          <w:sz w:val="16"/>
          <w:szCs w:val="16"/>
          <w:lang w:val="es-MX"/>
        </w:rPr>
      </w:pPr>
    </w:p>
    <w:p w14:paraId="410D36C9" w14:textId="32FB9EE1" w:rsidR="00BD6490" w:rsidRDefault="00BD6490" w:rsidP="00DC0BB3">
      <w:pPr>
        <w:tabs>
          <w:tab w:val="left" w:pos="4253"/>
          <w:tab w:val="left" w:pos="7797"/>
        </w:tabs>
        <w:jc w:val="both"/>
        <w:rPr>
          <w:rFonts w:cs="Arial"/>
          <w:b/>
          <w:sz w:val="16"/>
          <w:szCs w:val="16"/>
          <w:lang w:val="es-MX"/>
        </w:rPr>
      </w:pPr>
    </w:p>
    <w:p w14:paraId="7A0AE537" w14:textId="0F087A20" w:rsidR="00BD6490" w:rsidRDefault="00BD6490" w:rsidP="00DC0BB3">
      <w:pPr>
        <w:tabs>
          <w:tab w:val="left" w:pos="4253"/>
          <w:tab w:val="left" w:pos="7797"/>
        </w:tabs>
        <w:jc w:val="both"/>
        <w:rPr>
          <w:rFonts w:cs="Arial"/>
          <w:b/>
          <w:sz w:val="16"/>
          <w:szCs w:val="16"/>
          <w:lang w:val="es-MX"/>
        </w:rPr>
      </w:pPr>
    </w:p>
    <w:p w14:paraId="5341DCF0" w14:textId="20C5CFB0" w:rsidR="00BD6490" w:rsidRDefault="00BD6490" w:rsidP="00DC0BB3">
      <w:pPr>
        <w:tabs>
          <w:tab w:val="left" w:pos="4253"/>
          <w:tab w:val="left" w:pos="7797"/>
        </w:tabs>
        <w:jc w:val="both"/>
        <w:rPr>
          <w:rFonts w:cs="Arial"/>
          <w:b/>
          <w:sz w:val="16"/>
          <w:szCs w:val="16"/>
          <w:lang w:val="es-MX"/>
        </w:rPr>
      </w:pPr>
    </w:p>
    <w:p w14:paraId="5FBD4703" w14:textId="7B5A2124" w:rsidR="00BD6490" w:rsidRDefault="00BD6490" w:rsidP="00DC0BB3">
      <w:pPr>
        <w:tabs>
          <w:tab w:val="left" w:pos="4253"/>
          <w:tab w:val="left" w:pos="7797"/>
        </w:tabs>
        <w:jc w:val="both"/>
        <w:rPr>
          <w:rFonts w:cs="Arial"/>
          <w:b/>
          <w:sz w:val="16"/>
          <w:szCs w:val="16"/>
          <w:lang w:val="es-MX"/>
        </w:rPr>
      </w:pPr>
    </w:p>
    <w:p w14:paraId="4BB6673A" w14:textId="2FA2ED5E" w:rsidR="00BD6490" w:rsidRDefault="00BD6490" w:rsidP="00DC0BB3">
      <w:pPr>
        <w:tabs>
          <w:tab w:val="left" w:pos="4253"/>
          <w:tab w:val="left" w:pos="7797"/>
        </w:tabs>
        <w:jc w:val="both"/>
        <w:rPr>
          <w:rFonts w:cs="Arial"/>
          <w:b/>
          <w:sz w:val="16"/>
          <w:szCs w:val="16"/>
          <w:lang w:val="es-MX"/>
        </w:rPr>
      </w:pPr>
    </w:p>
    <w:p w14:paraId="18790C10" w14:textId="76D07E47" w:rsidR="00BD6490" w:rsidRDefault="00BD6490" w:rsidP="00DC0BB3">
      <w:pPr>
        <w:tabs>
          <w:tab w:val="left" w:pos="4253"/>
          <w:tab w:val="left" w:pos="7797"/>
        </w:tabs>
        <w:jc w:val="both"/>
        <w:rPr>
          <w:rFonts w:cs="Arial"/>
          <w:b/>
          <w:sz w:val="16"/>
          <w:szCs w:val="16"/>
          <w:lang w:val="es-MX"/>
        </w:rPr>
      </w:pPr>
    </w:p>
    <w:p w14:paraId="37895A09" w14:textId="2B4FE902" w:rsidR="00BD6490" w:rsidRDefault="00BD6490" w:rsidP="00DC0BB3">
      <w:pPr>
        <w:tabs>
          <w:tab w:val="left" w:pos="4253"/>
          <w:tab w:val="left" w:pos="7797"/>
        </w:tabs>
        <w:jc w:val="both"/>
        <w:rPr>
          <w:rFonts w:cs="Arial"/>
          <w:b/>
          <w:sz w:val="16"/>
          <w:szCs w:val="16"/>
          <w:lang w:val="es-MX"/>
        </w:rPr>
      </w:pPr>
    </w:p>
    <w:p w14:paraId="33AAAE1F" w14:textId="35E69E2C" w:rsidR="00BD6490" w:rsidRDefault="00BD6490" w:rsidP="00DC0BB3">
      <w:pPr>
        <w:tabs>
          <w:tab w:val="left" w:pos="4253"/>
          <w:tab w:val="left" w:pos="7797"/>
        </w:tabs>
        <w:jc w:val="both"/>
        <w:rPr>
          <w:rFonts w:cs="Arial"/>
          <w:b/>
          <w:sz w:val="16"/>
          <w:szCs w:val="16"/>
          <w:lang w:val="es-MX"/>
        </w:rPr>
      </w:pPr>
    </w:p>
    <w:p w14:paraId="6B4EDFB0" w14:textId="4BE85DBF" w:rsidR="00BD6490" w:rsidRDefault="00BD6490" w:rsidP="00DC0BB3">
      <w:pPr>
        <w:tabs>
          <w:tab w:val="left" w:pos="4253"/>
          <w:tab w:val="left" w:pos="7797"/>
        </w:tabs>
        <w:jc w:val="both"/>
        <w:rPr>
          <w:rFonts w:cs="Arial"/>
          <w:b/>
          <w:sz w:val="16"/>
          <w:szCs w:val="16"/>
          <w:lang w:val="es-MX"/>
        </w:rPr>
      </w:pPr>
    </w:p>
    <w:p w14:paraId="2C613723" w14:textId="288D0FE2" w:rsidR="00BD6490" w:rsidRDefault="00BD6490" w:rsidP="00DC0BB3">
      <w:pPr>
        <w:tabs>
          <w:tab w:val="left" w:pos="4253"/>
          <w:tab w:val="left" w:pos="7797"/>
        </w:tabs>
        <w:jc w:val="both"/>
        <w:rPr>
          <w:rFonts w:cs="Arial"/>
          <w:b/>
          <w:sz w:val="16"/>
          <w:szCs w:val="16"/>
          <w:lang w:val="es-MX"/>
        </w:rPr>
      </w:pPr>
    </w:p>
    <w:p w14:paraId="46A72698" w14:textId="158078BA" w:rsidR="00BD6490" w:rsidRDefault="00BD6490" w:rsidP="00DC0BB3">
      <w:pPr>
        <w:tabs>
          <w:tab w:val="left" w:pos="4253"/>
          <w:tab w:val="left" w:pos="7797"/>
        </w:tabs>
        <w:jc w:val="both"/>
        <w:rPr>
          <w:rFonts w:cs="Arial"/>
          <w:b/>
          <w:sz w:val="16"/>
          <w:szCs w:val="16"/>
          <w:lang w:val="es-MX"/>
        </w:rPr>
      </w:pPr>
    </w:p>
    <w:p w14:paraId="7CA4336F" w14:textId="42562E8C" w:rsidR="00BD6490" w:rsidRDefault="00BD6490" w:rsidP="00DC0BB3">
      <w:pPr>
        <w:tabs>
          <w:tab w:val="left" w:pos="4253"/>
          <w:tab w:val="left" w:pos="7797"/>
        </w:tabs>
        <w:jc w:val="both"/>
        <w:rPr>
          <w:rFonts w:cs="Arial"/>
          <w:b/>
          <w:sz w:val="16"/>
          <w:szCs w:val="16"/>
          <w:lang w:val="es-MX"/>
        </w:rPr>
      </w:pPr>
    </w:p>
    <w:p w14:paraId="7F448932" w14:textId="0350494A" w:rsidR="00BD6490" w:rsidRDefault="00BD6490" w:rsidP="00DC0BB3">
      <w:pPr>
        <w:tabs>
          <w:tab w:val="left" w:pos="4253"/>
          <w:tab w:val="left" w:pos="7797"/>
        </w:tabs>
        <w:jc w:val="both"/>
        <w:rPr>
          <w:rFonts w:cs="Arial"/>
          <w:b/>
          <w:sz w:val="16"/>
          <w:szCs w:val="16"/>
          <w:lang w:val="es-MX"/>
        </w:rPr>
      </w:pPr>
    </w:p>
    <w:p w14:paraId="3A1854C1" w14:textId="527844C9" w:rsidR="00BD6490" w:rsidRDefault="00BD6490" w:rsidP="00DC0BB3">
      <w:pPr>
        <w:tabs>
          <w:tab w:val="left" w:pos="4253"/>
          <w:tab w:val="left" w:pos="7797"/>
        </w:tabs>
        <w:jc w:val="both"/>
        <w:rPr>
          <w:rFonts w:cs="Arial"/>
          <w:b/>
          <w:sz w:val="16"/>
          <w:szCs w:val="16"/>
          <w:lang w:val="es-MX"/>
        </w:rPr>
      </w:pPr>
    </w:p>
    <w:p w14:paraId="6AF3A73D" w14:textId="2063AF4C" w:rsidR="00BD6490" w:rsidRDefault="00BD6490" w:rsidP="00DC0BB3">
      <w:pPr>
        <w:tabs>
          <w:tab w:val="left" w:pos="4253"/>
          <w:tab w:val="left" w:pos="7797"/>
        </w:tabs>
        <w:jc w:val="both"/>
        <w:rPr>
          <w:rFonts w:cs="Arial"/>
          <w:b/>
          <w:sz w:val="16"/>
          <w:szCs w:val="16"/>
          <w:lang w:val="es-MX"/>
        </w:rPr>
      </w:pPr>
    </w:p>
    <w:p w14:paraId="2B48ABE3" w14:textId="1DF6DC90" w:rsidR="00BD6490" w:rsidRDefault="00BD6490" w:rsidP="00DC0BB3">
      <w:pPr>
        <w:tabs>
          <w:tab w:val="left" w:pos="4253"/>
          <w:tab w:val="left" w:pos="7797"/>
        </w:tabs>
        <w:jc w:val="both"/>
        <w:rPr>
          <w:rFonts w:cs="Arial"/>
          <w:b/>
          <w:sz w:val="16"/>
          <w:szCs w:val="16"/>
          <w:lang w:val="es-MX"/>
        </w:rPr>
      </w:pPr>
    </w:p>
    <w:p w14:paraId="22784386" w14:textId="7AC342E5" w:rsidR="00BD6490" w:rsidRDefault="00BD6490" w:rsidP="00DC0BB3">
      <w:pPr>
        <w:tabs>
          <w:tab w:val="left" w:pos="4253"/>
          <w:tab w:val="left" w:pos="7797"/>
        </w:tabs>
        <w:jc w:val="both"/>
        <w:rPr>
          <w:rFonts w:cs="Arial"/>
          <w:b/>
          <w:sz w:val="16"/>
          <w:szCs w:val="16"/>
          <w:lang w:val="es-MX"/>
        </w:rPr>
      </w:pPr>
    </w:p>
    <w:p w14:paraId="2FEA3584" w14:textId="4713D934" w:rsidR="00BD6490" w:rsidRDefault="00BD6490" w:rsidP="00DC0BB3">
      <w:pPr>
        <w:tabs>
          <w:tab w:val="left" w:pos="4253"/>
          <w:tab w:val="left" w:pos="7797"/>
        </w:tabs>
        <w:jc w:val="both"/>
        <w:rPr>
          <w:rFonts w:cs="Arial"/>
          <w:b/>
          <w:sz w:val="16"/>
          <w:szCs w:val="16"/>
          <w:lang w:val="es-MX"/>
        </w:rPr>
      </w:pPr>
    </w:p>
    <w:p w14:paraId="5F8067F8" w14:textId="5C218B41" w:rsidR="00BD6490" w:rsidRDefault="00BD6490" w:rsidP="00DC0BB3">
      <w:pPr>
        <w:tabs>
          <w:tab w:val="left" w:pos="4253"/>
          <w:tab w:val="left" w:pos="7797"/>
        </w:tabs>
        <w:jc w:val="both"/>
        <w:rPr>
          <w:rFonts w:cs="Arial"/>
          <w:b/>
          <w:sz w:val="16"/>
          <w:szCs w:val="16"/>
          <w:lang w:val="es-MX"/>
        </w:rPr>
      </w:pPr>
    </w:p>
    <w:p w14:paraId="0DE8279D" w14:textId="1E447433" w:rsidR="00BD6490" w:rsidRDefault="00BD6490" w:rsidP="00DC0BB3">
      <w:pPr>
        <w:tabs>
          <w:tab w:val="left" w:pos="4253"/>
          <w:tab w:val="left" w:pos="7797"/>
        </w:tabs>
        <w:jc w:val="both"/>
        <w:rPr>
          <w:rFonts w:cs="Arial"/>
          <w:b/>
          <w:sz w:val="16"/>
          <w:szCs w:val="16"/>
          <w:lang w:val="es-MX"/>
        </w:rPr>
      </w:pPr>
    </w:p>
    <w:p w14:paraId="432A8AEA" w14:textId="52200A4C" w:rsidR="00BD6490" w:rsidRDefault="00BD6490" w:rsidP="00DC0BB3">
      <w:pPr>
        <w:tabs>
          <w:tab w:val="left" w:pos="4253"/>
          <w:tab w:val="left" w:pos="7797"/>
        </w:tabs>
        <w:jc w:val="both"/>
        <w:rPr>
          <w:rFonts w:cs="Arial"/>
          <w:b/>
          <w:sz w:val="16"/>
          <w:szCs w:val="16"/>
          <w:lang w:val="es-MX"/>
        </w:rPr>
      </w:pPr>
    </w:p>
    <w:p w14:paraId="14247559" w14:textId="77777777" w:rsidR="00BD6490" w:rsidRDefault="00BD6490" w:rsidP="00DC0BB3">
      <w:pPr>
        <w:tabs>
          <w:tab w:val="left" w:pos="4253"/>
          <w:tab w:val="left" w:pos="7797"/>
        </w:tabs>
        <w:jc w:val="both"/>
        <w:rPr>
          <w:rFonts w:cs="Arial"/>
          <w:b/>
          <w:sz w:val="16"/>
          <w:szCs w:val="16"/>
          <w:lang w:val="es-MX"/>
        </w:rPr>
      </w:pPr>
    </w:p>
    <w:p w14:paraId="35DEB81E" w14:textId="77777777" w:rsidR="00BD6490" w:rsidRPr="00DC0BB3" w:rsidRDefault="00BD6490" w:rsidP="00DC0BB3">
      <w:pPr>
        <w:tabs>
          <w:tab w:val="left" w:pos="4253"/>
          <w:tab w:val="left" w:pos="7797"/>
        </w:tabs>
        <w:jc w:val="both"/>
        <w:rPr>
          <w:rFonts w:cs="Arial"/>
          <w:b/>
          <w:sz w:val="16"/>
          <w:szCs w:val="16"/>
          <w:lang w:val="es-MX"/>
        </w:rPr>
      </w:pPr>
    </w:p>
    <w:p w14:paraId="4B02CC81" w14:textId="77777777" w:rsidR="00DC0BB3" w:rsidRDefault="00DC0BB3" w:rsidP="00DC0BB3">
      <w:pPr>
        <w:rPr>
          <w:rFonts w:ascii="Calibri Light" w:eastAsia="Arial Unicode MS" w:hAnsi="Calibri Light" w:cs="Arial"/>
          <w:b/>
          <w:sz w:val="14"/>
          <w:szCs w:val="14"/>
        </w:rPr>
      </w:pPr>
    </w:p>
    <w:p w14:paraId="456C5604" w14:textId="77777777" w:rsidR="00C13F6D" w:rsidRPr="00007CCB" w:rsidRDefault="00C13F6D" w:rsidP="006929B2">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t>ANEXO 2</w:t>
      </w:r>
    </w:p>
    <w:p w14:paraId="682CB988" w14:textId="77777777" w:rsidR="00C13F6D" w:rsidRPr="00007CCB" w:rsidRDefault="00C13F6D" w:rsidP="00C13F6D">
      <w:pPr>
        <w:tabs>
          <w:tab w:val="left" w:pos="4253"/>
          <w:tab w:val="left" w:pos="7797"/>
        </w:tabs>
        <w:jc w:val="center"/>
        <w:rPr>
          <w:rFonts w:ascii="Calibri" w:hAnsi="Calibri"/>
        </w:rPr>
      </w:pPr>
      <w:r w:rsidRPr="00007CCB">
        <w:rPr>
          <w:rFonts w:ascii="Calibri" w:hAnsi="Calibri"/>
          <w:b/>
        </w:rPr>
        <w:t>FORMATO DE PROPOSICIÓN TÉCNICA</w:t>
      </w:r>
    </w:p>
    <w:p w14:paraId="16D68DB2" w14:textId="77777777" w:rsidR="00C13F6D" w:rsidRPr="001512E5" w:rsidRDefault="00C13F6D" w:rsidP="00C13F6D">
      <w:pPr>
        <w:jc w:val="center"/>
        <w:rPr>
          <w:rFonts w:ascii="Calibri" w:hAnsi="Calibri"/>
        </w:rPr>
      </w:pPr>
      <w:r w:rsidRPr="001512E5">
        <w:rPr>
          <w:rFonts w:ascii="Calibri" w:hAnsi="Calibri"/>
        </w:rPr>
        <w:t>(Deberá contener las características solicitadas en el anexo 1)</w:t>
      </w:r>
    </w:p>
    <w:p w14:paraId="40069FBC" w14:textId="77777777" w:rsidR="00C13F6D" w:rsidRPr="00007CCB" w:rsidRDefault="00C13F6D" w:rsidP="00C13F6D">
      <w:pPr>
        <w:tabs>
          <w:tab w:val="left" w:pos="4253"/>
          <w:tab w:val="left" w:pos="7797"/>
        </w:tabs>
        <w:jc w:val="right"/>
        <w:rPr>
          <w:rFonts w:ascii="Calibri" w:hAnsi="Calibri"/>
        </w:rPr>
      </w:pPr>
    </w:p>
    <w:p w14:paraId="592AC05E" w14:textId="77777777" w:rsidR="00C13F6D" w:rsidRPr="00007CCB" w:rsidRDefault="00C13F6D" w:rsidP="00C13F6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C13F6D" w:rsidRPr="00007CCB" w14:paraId="6B1ED98F" w14:textId="77777777" w:rsidTr="00C13F6D">
        <w:trPr>
          <w:jc w:val="center"/>
        </w:trPr>
        <w:tc>
          <w:tcPr>
            <w:tcW w:w="2518" w:type="dxa"/>
            <w:shd w:val="clear" w:color="auto" w:fill="auto"/>
          </w:tcPr>
          <w:p w14:paraId="5822C484" w14:textId="77777777" w:rsidR="00C13F6D" w:rsidRPr="00007CCB" w:rsidRDefault="00C13F6D" w:rsidP="00C13F6D">
            <w:pPr>
              <w:tabs>
                <w:tab w:val="right" w:pos="9356"/>
              </w:tabs>
              <w:rPr>
                <w:b/>
                <w:u w:val="single"/>
              </w:rPr>
            </w:pPr>
            <w:r w:rsidRPr="00007CCB">
              <w:rPr>
                <w:rFonts w:ascii="Calibri" w:hAnsi="Calibri"/>
                <w:b/>
              </w:rPr>
              <w:t>CONCURSO NO:</w:t>
            </w:r>
          </w:p>
        </w:tc>
        <w:tc>
          <w:tcPr>
            <w:tcW w:w="6851" w:type="dxa"/>
            <w:shd w:val="clear" w:color="auto" w:fill="auto"/>
          </w:tcPr>
          <w:p w14:paraId="48D9EB26" w14:textId="77777777" w:rsidR="00C13F6D" w:rsidRPr="00007CCB" w:rsidRDefault="00C13F6D" w:rsidP="00C13F6D">
            <w:pPr>
              <w:rPr>
                <w:rFonts w:ascii="Calibri" w:hAnsi="Calibri"/>
                <w:b/>
              </w:rPr>
            </w:pPr>
          </w:p>
        </w:tc>
      </w:tr>
      <w:tr w:rsidR="00C13F6D" w:rsidRPr="00007CCB" w14:paraId="47260A55" w14:textId="77777777" w:rsidTr="00C13F6D">
        <w:trPr>
          <w:jc w:val="center"/>
        </w:trPr>
        <w:tc>
          <w:tcPr>
            <w:tcW w:w="2518" w:type="dxa"/>
            <w:shd w:val="clear" w:color="auto" w:fill="auto"/>
          </w:tcPr>
          <w:p w14:paraId="198D2B1A" w14:textId="77777777" w:rsidR="00C13F6D" w:rsidRPr="00007CCB" w:rsidRDefault="00C13F6D" w:rsidP="00C13F6D">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57BB4A81" w14:textId="77777777" w:rsidR="00C13F6D" w:rsidRPr="00007CCB" w:rsidRDefault="00C13F6D" w:rsidP="00C13F6D">
            <w:pPr>
              <w:rPr>
                <w:rFonts w:ascii="Calibri" w:hAnsi="Calibri"/>
                <w:b/>
              </w:rPr>
            </w:pPr>
          </w:p>
        </w:tc>
      </w:tr>
    </w:tbl>
    <w:p w14:paraId="1967460F" w14:textId="77777777" w:rsidR="00C13F6D" w:rsidRPr="009A42C4" w:rsidRDefault="00C13F6D" w:rsidP="00C13F6D">
      <w:pPr>
        <w:ind w:left="426"/>
        <w:jc w:val="both"/>
        <w:rPr>
          <w:rFonts w:ascii="Calibri" w:hAnsi="Calibri"/>
        </w:rPr>
      </w:pPr>
    </w:p>
    <w:p w14:paraId="29F7657F" w14:textId="77777777" w:rsidR="00C13F6D" w:rsidRDefault="00C13F6D" w:rsidP="00C13F6D">
      <w:pPr>
        <w:tabs>
          <w:tab w:val="right" w:pos="9781"/>
        </w:tabs>
        <w:ind w:right="141"/>
        <w:rPr>
          <w:rFonts w:ascii="Calibri" w:hAnsi="Calibri"/>
          <w:u w:val="single"/>
        </w:rPr>
      </w:pPr>
    </w:p>
    <w:p w14:paraId="12FD8DE2" w14:textId="77777777" w:rsidR="00C13F6D" w:rsidRDefault="00C13F6D" w:rsidP="00C13F6D">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C13F6D" w:rsidRPr="00007CCB" w14:paraId="3102ADB5" w14:textId="77777777" w:rsidTr="006929B2">
        <w:trPr>
          <w:trHeight w:val="64"/>
          <w:jc w:val="center"/>
        </w:trPr>
        <w:tc>
          <w:tcPr>
            <w:tcW w:w="1125" w:type="dxa"/>
            <w:shd w:val="clear" w:color="auto" w:fill="7030A0"/>
            <w:vAlign w:val="center"/>
          </w:tcPr>
          <w:p w14:paraId="2438DB4A" w14:textId="77777777" w:rsidR="00C13F6D" w:rsidRPr="00AA2FC6" w:rsidRDefault="00C13F6D" w:rsidP="00C13F6D">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7030A0"/>
            <w:vAlign w:val="center"/>
          </w:tcPr>
          <w:p w14:paraId="34416499" w14:textId="77777777" w:rsidR="00C13F6D" w:rsidRPr="00AA2FC6" w:rsidRDefault="00C13F6D" w:rsidP="00C13F6D">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7030A0"/>
          </w:tcPr>
          <w:p w14:paraId="4BBD1CB2" w14:textId="77777777" w:rsidR="00C13F6D" w:rsidRPr="00AA2FC6" w:rsidRDefault="00C13F6D" w:rsidP="00C13F6D">
            <w:pPr>
              <w:spacing w:before="40" w:after="40"/>
              <w:jc w:val="center"/>
              <w:rPr>
                <w:rFonts w:ascii="Calibri" w:hAnsi="Calibri"/>
                <w:b/>
                <w:sz w:val="16"/>
              </w:rPr>
            </w:pPr>
            <w:r w:rsidRPr="00AA2FC6">
              <w:rPr>
                <w:rFonts w:ascii="Calibri" w:hAnsi="Calibri"/>
                <w:b/>
                <w:sz w:val="16"/>
              </w:rPr>
              <w:t>DESCRIPCIÓN DEL SERVICIO</w:t>
            </w:r>
          </w:p>
        </w:tc>
      </w:tr>
      <w:tr w:rsidR="00C13F6D" w:rsidRPr="00007CCB" w14:paraId="6943CEB0" w14:textId="77777777" w:rsidTr="00C13F6D">
        <w:trPr>
          <w:jc w:val="center"/>
        </w:trPr>
        <w:tc>
          <w:tcPr>
            <w:tcW w:w="1125" w:type="dxa"/>
            <w:vAlign w:val="center"/>
          </w:tcPr>
          <w:p w14:paraId="4ECED8D0" w14:textId="77777777" w:rsidR="00C13F6D" w:rsidRPr="00E1428C" w:rsidRDefault="00C13F6D" w:rsidP="00C13F6D">
            <w:pPr>
              <w:tabs>
                <w:tab w:val="right" w:pos="9781"/>
              </w:tabs>
              <w:jc w:val="center"/>
              <w:rPr>
                <w:rFonts w:ascii="Calibri" w:hAnsi="Calibri"/>
                <w:b/>
                <w:sz w:val="18"/>
              </w:rPr>
            </w:pPr>
          </w:p>
        </w:tc>
        <w:tc>
          <w:tcPr>
            <w:tcW w:w="1418" w:type="dxa"/>
            <w:shd w:val="clear" w:color="auto" w:fill="auto"/>
            <w:vAlign w:val="center"/>
          </w:tcPr>
          <w:p w14:paraId="70607827" w14:textId="77777777" w:rsidR="00C13F6D" w:rsidRPr="00E1428C" w:rsidRDefault="00C13F6D" w:rsidP="00C13F6D">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14:paraId="3FEE7325" w14:textId="77777777"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14:paraId="39C41966" w14:textId="77777777"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14:paraId="330F386B" w14:textId="77777777"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14:paraId="69F43CF5" w14:textId="77777777"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14:paraId="59D365E8" w14:textId="77777777"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14:paraId="1DF96C7F" w14:textId="77777777"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14:paraId="04C3F73E" w14:textId="77777777" w:rsidR="00C13F6D" w:rsidRPr="00E1428C" w:rsidRDefault="00C13F6D" w:rsidP="00C13F6D">
            <w:pPr>
              <w:spacing w:before="120" w:after="120"/>
              <w:rPr>
                <w:rFonts w:ascii="Calibri" w:hAnsi="Calibri"/>
              </w:rPr>
            </w:pPr>
            <w:r w:rsidRPr="00E1428C">
              <w:rPr>
                <w:rFonts w:ascii="Calibri" w:hAnsi="Calibri"/>
              </w:rPr>
              <w:t>___________________________________________________________________________</w:t>
            </w:r>
          </w:p>
          <w:p w14:paraId="6CF0B45A" w14:textId="77777777" w:rsidR="00C13F6D" w:rsidRPr="00D23ECF" w:rsidRDefault="00C13F6D" w:rsidP="00C13F6D">
            <w:pPr>
              <w:spacing w:before="120" w:after="120"/>
              <w:rPr>
                <w:rFonts w:ascii="Calibri" w:hAnsi="Calibri"/>
              </w:rPr>
            </w:pPr>
            <w:r w:rsidRPr="00E1428C">
              <w:rPr>
                <w:rFonts w:ascii="Calibri" w:hAnsi="Calibri"/>
              </w:rPr>
              <w:t>___________________________________________________________________________</w:t>
            </w:r>
          </w:p>
        </w:tc>
      </w:tr>
    </w:tbl>
    <w:p w14:paraId="695D28A7" w14:textId="77777777" w:rsidR="00C13F6D" w:rsidRDefault="00C13F6D" w:rsidP="00C13F6D">
      <w:pPr>
        <w:tabs>
          <w:tab w:val="right" w:pos="9781"/>
        </w:tabs>
        <w:ind w:right="141"/>
        <w:rPr>
          <w:rFonts w:ascii="Calibri" w:hAnsi="Calibri"/>
          <w:u w:val="single"/>
        </w:rPr>
      </w:pPr>
    </w:p>
    <w:p w14:paraId="35ED6C08" w14:textId="77777777" w:rsidR="00C13F6D" w:rsidRPr="00007CCB" w:rsidRDefault="00C13F6D" w:rsidP="00C13F6D">
      <w:pPr>
        <w:tabs>
          <w:tab w:val="right" w:pos="9781"/>
        </w:tabs>
        <w:ind w:right="141"/>
        <w:rPr>
          <w:rFonts w:ascii="Calibri" w:hAnsi="Calibri"/>
          <w:u w:val="single"/>
        </w:rPr>
      </w:pPr>
    </w:p>
    <w:p w14:paraId="70562ED1" w14:textId="77777777" w:rsidR="00C13F6D" w:rsidRPr="00007CCB" w:rsidRDefault="00C13F6D" w:rsidP="00C13F6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C13F6D" w:rsidRPr="003655E2" w14:paraId="648A9D74" w14:textId="77777777" w:rsidTr="00C13F6D">
        <w:trPr>
          <w:jc w:val="center"/>
        </w:trPr>
        <w:tc>
          <w:tcPr>
            <w:tcW w:w="2093" w:type="dxa"/>
            <w:shd w:val="clear" w:color="auto" w:fill="auto"/>
            <w:vAlign w:val="center"/>
          </w:tcPr>
          <w:p w14:paraId="354F05CE" w14:textId="77777777" w:rsidR="00C13F6D" w:rsidRPr="003655E2" w:rsidRDefault="00C13F6D" w:rsidP="00C13F6D">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339E8FAC" w14:textId="77777777" w:rsidR="00C13F6D" w:rsidRPr="003655E2" w:rsidRDefault="00C13F6D" w:rsidP="00C13F6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64FA792C" w14:textId="77777777" w:rsidR="00C13F6D" w:rsidRPr="003655E2" w:rsidRDefault="00C13F6D" w:rsidP="00C13F6D">
            <w:pPr>
              <w:jc w:val="center"/>
              <w:rPr>
                <w:rFonts w:ascii="Calibri" w:hAnsi="Calibri"/>
                <w:b/>
                <w:sz w:val="18"/>
              </w:rPr>
            </w:pPr>
          </w:p>
        </w:tc>
        <w:tc>
          <w:tcPr>
            <w:tcW w:w="2126" w:type="dxa"/>
            <w:tcBorders>
              <w:left w:val="single" w:sz="4" w:space="0" w:color="auto"/>
            </w:tcBorders>
            <w:shd w:val="clear" w:color="auto" w:fill="auto"/>
            <w:vAlign w:val="center"/>
          </w:tcPr>
          <w:p w14:paraId="780775F5" w14:textId="77777777" w:rsidR="00C13F6D" w:rsidRPr="003655E2" w:rsidRDefault="00C13F6D" w:rsidP="00C13F6D">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51452433" w14:textId="77777777" w:rsidR="00C13F6D" w:rsidRPr="003655E2" w:rsidRDefault="00C13F6D" w:rsidP="00C13F6D">
            <w:pPr>
              <w:jc w:val="center"/>
              <w:rPr>
                <w:rFonts w:ascii="Calibri" w:hAnsi="Calibri"/>
                <w:b/>
                <w:sz w:val="18"/>
              </w:rPr>
            </w:pPr>
          </w:p>
        </w:tc>
      </w:tr>
    </w:tbl>
    <w:p w14:paraId="34C75EAE" w14:textId="77777777" w:rsidR="00C13F6D" w:rsidRPr="003655E2" w:rsidRDefault="00C13F6D" w:rsidP="00C13F6D">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C13F6D" w:rsidRPr="003655E2" w14:paraId="1616220E" w14:textId="77777777" w:rsidTr="00C13F6D">
        <w:trPr>
          <w:jc w:val="center"/>
        </w:trPr>
        <w:tc>
          <w:tcPr>
            <w:tcW w:w="2093" w:type="dxa"/>
            <w:shd w:val="clear" w:color="auto" w:fill="auto"/>
            <w:vAlign w:val="center"/>
          </w:tcPr>
          <w:p w14:paraId="5F88167F" w14:textId="77777777" w:rsidR="00C13F6D" w:rsidRPr="003655E2" w:rsidRDefault="00C13F6D" w:rsidP="00C13F6D">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14:paraId="02D3E573" w14:textId="77777777" w:rsidR="00C13F6D" w:rsidRPr="003655E2" w:rsidRDefault="00C13F6D" w:rsidP="00C13F6D">
            <w:pPr>
              <w:jc w:val="center"/>
              <w:rPr>
                <w:rFonts w:ascii="Calibri" w:hAnsi="Calibri"/>
                <w:b/>
                <w:sz w:val="18"/>
              </w:rPr>
            </w:pPr>
          </w:p>
        </w:tc>
      </w:tr>
    </w:tbl>
    <w:p w14:paraId="6A252C2E" w14:textId="77777777" w:rsidR="00C13F6D" w:rsidRDefault="00C13F6D" w:rsidP="00C13F6D">
      <w:pPr>
        <w:tabs>
          <w:tab w:val="right" w:pos="9781"/>
        </w:tabs>
        <w:ind w:right="141"/>
        <w:rPr>
          <w:rFonts w:ascii="Calibri" w:hAnsi="Calibri"/>
        </w:rPr>
      </w:pPr>
    </w:p>
    <w:p w14:paraId="2F1CE14A" w14:textId="77777777" w:rsidR="00C13F6D" w:rsidRDefault="00C13F6D" w:rsidP="00C13F6D">
      <w:pPr>
        <w:tabs>
          <w:tab w:val="right" w:pos="9781"/>
        </w:tabs>
        <w:ind w:right="141"/>
        <w:rPr>
          <w:rFonts w:ascii="Calibri" w:hAnsi="Calibri"/>
        </w:rPr>
      </w:pPr>
    </w:p>
    <w:p w14:paraId="01FBA20A" w14:textId="77777777" w:rsidR="00C13F6D" w:rsidRPr="00F372BA" w:rsidRDefault="00C13F6D" w:rsidP="00C13F6D">
      <w:pPr>
        <w:tabs>
          <w:tab w:val="right" w:pos="9781"/>
        </w:tabs>
        <w:ind w:right="141"/>
        <w:rPr>
          <w:rFonts w:ascii="Calibri" w:hAnsi="Calibri"/>
        </w:rPr>
      </w:pPr>
      <w:r>
        <w:rPr>
          <w:rFonts w:ascii="Calibri" w:hAnsi="Calibri"/>
        </w:rPr>
        <w:t>-</w:t>
      </w:r>
    </w:p>
    <w:p w14:paraId="2D83F80E" w14:textId="77777777" w:rsidR="00C13F6D" w:rsidRPr="009A42C4" w:rsidRDefault="00C13F6D" w:rsidP="00C13F6D">
      <w:pPr>
        <w:pStyle w:val="Default"/>
        <w:jc w:val="center"/>
        <w:rPr>
          <w:rFonts w:ascii="Calibri" w:hAnsi="Calibri"/>
          <w:b/>
          <w:sz w:val="20"/>
          <w:szCs w:val="20"/>
        </w:rPr>
      </w:pPr>
      <w:r w:rsidRPr="009A42C4">
        <w:rPr>
          <w:rFonts w:ascii="Calibri" w:hAnsi="Calibri"/>
          <w:b/>
          <w:sz w:val="20"/>
          <w:szCs w:val="20"/>
        </w:rPr>
        <w:t>Lugar y fecha</w:t>
      </w:r>
    </w:p>
    <w:p w14:paraId="3AD00130" w14:textId="77777777" w:rsidR="00C13F6D" w:rsidRPr="00007CCB" w:rsidRDefault="00C13F6D" w:rsidP="00C13F6D">
      <w:pPr>
        <w:pStyle w:val="Default"/>
        <w:jc w:val="center"/>
        <w:rPr>
          <w:rFonts w:ascii="Calibri" w:hAnsi="Calibri"/>
          <w:b/>
          <w:sz w:val="20"/>
          <w:szCs w:val="20"/>
        </w:rPr>
      </w:pPr>
    </w:p>
    <w:p w14:paraId="58CA5F95" w14:textId="77777777" w:rsidR="00C13F6D" w:rsidRPr="00007CCB" w:rsidRDefault="00C13F6D" w:rsidP="00C13F6D">
      <w:pPr>
        <w:pStyle w:val="Default"/>
        <w:jc w:val="center"/>
        <w:rPr>
          <w:rFonts w:ascii="Calibri" w:hAnsi="Calibri"/>
          <w:b/>
          <w:sz w:val="20"/>
          <w:szCs w:val="20"/>
        </w:rPr>
      </w:pPr>
      <w:r w:rsidRPr="00007CCB">
        <w:rPr>
          <w:rFonts w:ascii="Calibri" w:hAnsi="Calibri"/>
          <w:b/>
          <w:sz w:val="20"/>
          <w:szCs w:val="20"/>
        </w:rPr>
        <w:t>_________________________________________</w:t>
      </w:r>
    </w:p>
    <w:p w14:paraId="66C1CC77" w14:textId="77777777" w:rsidR="00C13F6D" w:rsidRPr="00007CCB" w:rsidRDefault="00C13F6D" w:rsidP="00C13F6D">
      <w:pPr>
        <w:pStyle w:val="Default"/>
        <w:jc w:val="center"/>
        <w:rPr>
          <w:rFonts w:ascii="Calibri" w:hAnsi="Calibri"/>
          <w:b/>
          <w:sz w:val="20"/>
          <w:szCs w:val="20"/>
        </w:rPr>
      </w:pPr>
      <w:r w:rsidRPr="00007CCB">
        <w:rPr>
          <w:rFonts w:ascii="Calibri" w:hAnsi="Calibri"/>
          <w:b/>
          <w:sz w:val="20"/>
          <w:szCs w:val="20"/>
        </w:rPr>
        <w:t>NOMBRE Y FIRMA DEL REPRESENTANTE LEGAL</w:t>
      </w:r>
    </w:p>
    <w:p w14:paraId="33CDDC4E" w14:textId="77777777" w:rsidR="00C13F6D" w:rsidRDefault="00C13F6D" w:rsidP="00C13F6D">
      <w:pPr>
        <w:ind w:left="426"/>
        <w:jc w:val="center"/>
        <w:rPr>
          <w:rFonts w:ascii="Calibri" w:hAnsi="Calibri"/>
          <w:b/>
        </w:rPr>
      </w:pPr>
      <w:r w:rsidRPr="00007CCB">
        <w:rPr>
          <w:rFonts w:ascii="Calibri" w:hAnsi="Calibri"/>
          <w:b/>
        </w:rPr>
        <w:t>Protesto lo necesario</w:t>
      </w:r>
    </w:p>
    <w:p w14:paraId="7B896576" w14:textId="77777777" w:rsidR="00C13F6D" w:rsidRDefault="00C13F6D" w:rsidP="00C13F6D">
      <w:pPr>
        <w:ind w:left="426"/>
        <w:jc w:val="center"/>
        <w:rPr>
          <w:rFonts w:ascii="Calibri" w:hAnsi="Calibri"/>
          <w:b/>
        </w:rPr>
      </w:pPr>
    </w:p>
    <w:p w14:paraId="61066ADC" w14:textId="77777777" w:rsidR="00C13F6D" w:rsidRDefault="00C13F6D" w:rsidP="00C13F6D">
      <w:pPr>
        <w:ind w:left="426"/>
        <w:jc w:val="center"/>
        <w:rPr>
          <w:rFonts w:ascii="Calibri" w:hAnsi="Calibri"/>
          <w:b/>
        </w:rPr>
      </w:pPr>
    </w:p>
    <w:p w14:paraId="4E3E51AA" w14:textId="77777777" w:rsidR="00E72A10" w:rsidRDefault="00E72A10" w:rsidP="00C13F6D">
      <w:pPr>
        <w:ind w:left="426"/>
        <w:jc w:val="center"/>
        <w:rPr>
          <w:rFonts w:ascii="Calibri" w:hAnsi="Calibri"/>
          <w:b/>
        </w:rPr>
      </w:pPr>
    </w:p>
    <w:p w14:paraId="47CFB522" w14:textId="77777777" w:rsidR="00E72A10" w:rsidRDefault="00E72A10" w:rsidP="00C13F6D">
      <w:pPr>
        <w:ind w:left="426"/>
        <w:jc w:val="center"/>
        <w:rPr>
          <w:rFonts w:ascii="Calibri" w:hAnsi="Calibri"/>
          <w:b/>
        </w:rPr>
      </w:pPr>
    </w:p>
    <w:p w14:paraId="0664B30B" w14:textId="77777777" w:rsidR="006929B2" w:rsidRDefault="006929B2" w:rsidP="00C13F6D">
      <w:pPr>
        <w:ind w:left="426"/>
        <w:jc w:val="center"/>
        <w:rPr>
          <w:rFonts w:ascii="Calibri" w:hAnsi="Calibri"/>
          <w:b/>
        </w:rPr>
      </w:pPr>
    </w:p>
    <w:p w14:paraId="603570BB" w14:textId="77777777" w:rsidR="00273C66" w:rsidRDefault="00273C66" w:rsidP="00C13F6D">
      <w:pPr>
        <w:ind w:left="426"/>
        <w:jc w:val="center"/>
        <w:rPr>
          <w:rFonts w:ascii="Calibri" w:hAnsi="Calibri"/>
          <w:b/>
        </w:rPr>
      </w:pPr>
    </w:p>
    <w:p w14:paraId="7D329790" w14:textId="77777777" w:rsidR="00273C66" w:rsidRDefault="00273C66" w:rsidP="00C13F6D">
      <w:pPr>
        <w:ind w:left="426"/>
        <w:jc w:val="center"/>
        <w:rPr>
          <w:rFonts w:ascii="Calibri" w:hAnsi="Calibri"/>
          <w:b/>
        </w:rPr>
      </w:pPr>
    </w:p>
    <w:p w14:paraId="18ED6328" w14:textId="77777777" w:rsidR="00C13F6D" w:rsidRPr="002522C8" w:rsidRDefault="00C13F6D" w:rsidP="006929B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14:paraId="6601A21D" w14:textId="77777777" w:rsidR="00C13F6D" w:rsidRPr="002522C8" w:rsidRDefault="00C13F6D" w:rsidP="00C13F6D">
      <w:pPr>
        <w:tabs>
          <w:tab w:val="left" w:pos="426"/>
        </w:tabs>
        <w:ind w:left="284"/>
        <w:jc w:val="center"/>
        <w:rPr>
          <w:rFonts w:ascii="Calibri" w:hAnsi="Calibri"/>
          <w:b/>
        </w:rPr>
      </w:pPr>
      <w:r w:rsidRPr="002522C8">
        <w:rPr>
          <w:rFonts w:ascii="Calibri" w:hAnsi="Calibri"/>
          <w:b/>
        </w:rPr>
        <w:t>Formato de Oferta Económica</w:t>
      </w:r>
    </w:p>
    <w:p w14:paraId="67B50F4B" w14:textId="77777777" w:rsidR="00C13F6D" w:rsidRPr="002522C8" w:rsidRDefault="00C13F6D" w:rsidP="00C13F6D">
      <w:pPr>
        <w:tabs>
          <w:tab w:val="left" w:pos="426"/>
        </w:tabs>
        <w:ind w:left="284"/>
        <w:jc w:val="center"/>
        <w:rPr>
          <w:rFonts w:ascii="Calibri" w:hAnsi="Calibri"/>
          <w:b/>
        </w:rPr>
      </w:pPr>
    </w:p>
    <w:p w14:paraId="2818AB81" w14:textId="77777777" w:rsidR="00C13F6D" w:rsidRPr="00B40713" w:rsidRDefault="00C13F6D" w:rsidP="00C13F6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13F6D" w:rsidRPr="002522C8" w14:paraId="619ED876" w14:textId="77777777" w:rsidTr="006929B2">
        <w:trPr>
          <w:jc w:val="center"/>
        </w:trPr>
        <w:tc>
          <w:tcPr>
            <w:tcW w:w="7371" w:type="dxa"/>
            <w:tcBorders>
              <w:bottom w:val="nil"/>
            </w:tcBorders>
            <w:shd w:val="clear" w:color="auto" w:fill="7030A0"/>
          </w:tcPr>
          <w:p w14:paraId="557845FC" w14:textId="77777777" w:rsidR="00C13F6D" w:rsidRPr="002522C8" w:rsidRDefault="00C13F6D" w:rsidP="00C13F6D">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14:paraId="0221B163" w14:textId="77777777" w:rsidR="00C13F6D" w:rsidRPr="002522C8" w:rsidRDefault="00C13F6D" w:rsidP="00C13F6D">
            <w:pPr>
              <w:jc w:val="center"/>
              <w:rPr>
                <w:rFonts w:ascii="Calibri" w:hAnsi="Calibri"/>
                <w:b/>
              </w:rPr>
            </w:pPr>
            <w:r w:rsidRPr="002522C8">
              <w:rPr>
                <w:rFonts w:ascii="Calibri" w:hAnsi="Calibri"/>
                <w:b/>
              </w:rPr>
              <w:t>FECHA</w:t>
            </w:r>
          </w:p>
        </w:tc>
      </w:tr>
      <w:tr w:rsidR="00C13F6D" w:rsidRPr="002522C8" w14:paraId="3D71A194" w14:textId="77777777" w:rsidTr="00C13F6D">
        <w:trPr>
          <w:trHeight w:val="418"/>
          <w:jc w:val="center"/>
        </w:trPr>
        <w:tc>
          <w:tcPr>
            <w:tcW w:w="7371" w:type="dxa"/>
            <w:tcBorders>
              <w:top w:val="single" w:sz="4" w:space="0" w:color="auto"/>
              <w:left w:val="single" w:sz="4" w:space="0" w:color="auto"/>
              <w:bottom w:val="single" w:sz="4" w:space="0" w:color="auto"/>
              <w:right w:val="nil"/>
            </w:tcBorders>
            <w:vAlign w:val="center"/>
          </w:tcPr>
          <w:p w14:paraId="25E31B3C" w14:textId="60AD6597" w:rsidR="00C13F6D" w:rsidRPr="009664F7" w:rsidRDefault="00C13F6D" w:rsidP="00C13F6D">
            <w:pPr>
              <w:jc w:val="center"/>
              <w:rPr>
                <w:rFonts w:ascii="Calibri" w:hAnsi="Calibri" w:cs="Arial"/>
              </w:rPr>
            </w:pPr>
            <w:r w:rsidRPr="009664F7">
              <w:rPr>
                <w:rFonts w:ascii="Calibri" w:hAnsi="Calibri" w:cs="Arial"/>
                <w:bCs/>
              </w:rPr>
              <w:t xml:space="preserve">No. </w:t>
            </w:r>
            <w:r w:rsidRPr="009664F7">
              <w:rPr>
                <w:rFonts w:ascii="Calibri" w:hAnsi="Calibri"/>
                <w:bCs/>
              </w:rPr>
              <w:t>LP-919044992-</w:t>
            </w:r>
            <w:r w:rsidR="00E00F87">
              <w:rPr>
                <w:rFonts w:ascii="Calibri" w:hAnsi="Calibri"/>
                <w:bCs/>
              </w:rPr>
              <w:t>N</w:t>
            </w:r>
            <w:r w:rsidR="00836D23">
              <w:rPr>
                <w:rFonts w:ascii="Calibri" w:hAnsi="Calibri"/>
                <w:bCs/>
              </w:rPr>
              <w:t>15</w:t>
            </w:r>
            <w:r w:rsidR="00E00F87">
              <w:rPr>
                <w:rFonts w:ascii="Calibri" w:hAnsi="Calibri"/>
                <w:bCs/>
              </w:rPr>
              <w:t>-2021</w:t>
            </w:r>
          </w:p>
        </w:tc>
        <w:tc>
          <w:tcPr>
            <w:tcW w:w="1843" w:type="dxa"/>
            <w:tcBorders>
              <w:top w:val="single" w:sz="4" w:space="0" w:color="auto"/>
              <w:left w:val="single" w:sz="4" w:space="0" w:color="auto"/>
              <w:bottom w:val="single" w:sz="4" w:space="0" w:color="auto"/>
              <w:right w:val="single" w:sz="4" w:space="0" w:color="auto"/>
            </w:tcBorders>
            <w:vAlign w:val="center"/>
          </w:tcPr>
          <w:p w14:paraId="14989AA6" w14:textId="77777777" w:rsidR="00C13F6D" w:rsidRPr="002522C8" w:rsidRDefault="00C13F6D" w:rsidP="00C13F6D">
            <w:pPr>
              <w:jc w:val="center"/>
              <w:rPr>
                <w:rFonts w:ascii="Calibri" w:hAnsi="Calibri"/>
              </w:rPr>
            </w:pPr>
            <w:r w:rsidRPr="002522C8">
              <w:rPr>
                <w:rFonts w:ascii="Calibri" w:hAnsi="Calibri"/>
              </w:rPr>
              <w:t>_____________</w:t>
            </w:r>
          </w:p>
        </w:tc>
      </w:tr>
    </w:tbl>
    <w:p w14:paraId="4B508B59" w14:textId="77777777" w:rsidR="00C13F6D" w:rsidRPr="002522C8" w:rsidRDefault="00C13F6D" w:rsidP="00C13F6D">
      <w:pPr>
        <w:ind w:left="851"/>
        <w:jc w:val="both"/>
        <w:rPr>
          <w:rFonts w:ascii="Calibri" w:hAnsi="Calibri"/>
        </w:rPr>
      </w:pPr>
    </w:p>
    <w:p w14:paraId="6BFEB457" w14:textId="77777777" w:rsidR="00C13F6D" w:rsidRPr="002522C8" w:rsidRDefault="00C13F6D" w:rsidP="00C13F6D">
      <w:pPr>
        <w:ind w:left="851"/>
        <w:jc w:val="both"/>
        <w:rPr>
          <w:rFonts w:ascii="Calibri" w:hAnsi="Calibri"/>
        </w:rPr>
      </w:pPr>
    </w:p>
    <w:p w14:paraId="255953BC" w14:textId="77777777" w:rsidR="00C13F6D" w:rsidRPr="002522C8" w:rsidRDefault="00C13F6D" w:rsidP="00C13F6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13F6D" w:rsidRPr="002522C8" w14:paraId="3FD98552" w14:textId="77777777" w:rsidTr="006929B2">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14:paraId="6EEE1CF3" w14:textId="77777777" w:rsidR="00C13F6D" w:rsidRPr="002522C8" w:rsidRDefault="00C13F6D" w:rsidP="00C13F6D">
            <w:pPr>
              <w:ind w:left="851"/>
              <w:jc w:val="center"/>
              <w:rPr>
                <w:rFonts w:ascii="Calibri" w:hAnsi="Calibri"/>
                <w:b/>
              </w:rPr>
            </w:pPr>
            <w:r w:rsidRPr="002522C8">
              <w:rPr>
                <w:rFonts w:ascii="Calibri" w:hAnsi="Calibri"/>
                <w:b/>
              </w:rPr>
              <w:t>NOMBRE Ó RAZÓN SOCIAL DE LA COMPAÑÍA</w:t>
            </w:r>
          </w:p>
        </w:tc>
      </w:tr>
      <w:tr w:rsidR="00C13F6D" w:rsidRPr="002522C8" w14:paraId="7A1B9F05" w14:textId="77777777" w:rsidTr="00C13F6D">
        <w:trPr>
          <w:jc w:val="center"/>
        </w:trPr>
        <w:tc>
          <w:tcPr>
            <w:tcW w:w="9193" w:type="dxa"/>
            <w:tcBorders>
              <w:top w:val="nil"/>
            </w:tcBorders>
          </w:tcPr>
          <w:p w14:paraId="16DC7C20" w14:textId="77777777" w:rsidR="00C13F6D" w:rsidRPr="002522C8" w:rsidRDefault="00C13F6D" w:rsidP="00C13F6D">
            <w:pPr>
              <w:ind w:left="851"/>
              <w:jc w:val="center"/>
              <w:rPr>
                <w:rFonts w:ascii="Calibri" w:hAnsi="Calibri"/>
                <w:b/>
              </w:rPr>
            </w:pPr>
          </w:p>
          <w:p w14:paraId="2392893B" w14:textId="77777777" w:rsidR="00C13F6D" w:rsidRPr="002522C8" w:rsidRDefault="00C13F6D" w:rsidP="00C13F6D">
            <w:pPr>
              <w:jc w:val="center"/>
              <w:rPr>
                <w:rFonts w:ascii="Calibri" w:hAnsi="Calibri"/>
              </w:rPr>
            </w:pPr>
            <w:r w:rsidRPr="002522C8">
              <w:rPr>
                <w:rFonts w:ascii="Calibri" w:hAnsi="Calibri"/>
              </w:rPr>
              <w:t>________________________________________________________</w:t>
            </w:r>
          </w:p>
          <w:p w14:paraId="47A7595A" w14:textId="77777777" w:rsidR="00C13F6D" w:rsidRPr="002522C8" w:rsidRDefault="00C13F6D" w:rsidP="00C13F6D">
            <w:pPr>
              <w:ind w:left="851"/>
              <w:jc w:val="center"/>
              <w:rPr>
                <w:rFonts w:ascii="Calibri" w:hAnsi="Calibri"/>
                <w:b/>
              </w:rPr>
            </w:pPr>
          </w:p>
        </w:tc>
      </w:tr>
    </w:tbl>
    <w:p w14:paraId="10B06E0B" w14:textId="77777777" w:rsidR="00C13F6D" w:rsidRPr="002522C8" w:rsidRDefault="00C13F6D" w:rsidP="00C13F6D">
      <w:pPr>
        <w:ind w:left="851"/>
        <w:jc w:val="both"/>
        <w:rPr>
          <w:rFonts w:ascii="Calibri" w:hAnsi="Calibri"/>
        </w:rPr>
      </w:pPr>
    </w:p>
    <w:p w14:paraId="5B7A4CC6" w14:textId="77777777" w:rsidR="00C13F6D" w:rsidRPr="002522C8" w:rsidRDefault="00C13F6D" w:rsidP="00C13F6D">
      <w:pPr>
        <w:ind w:left="851"/>
        <w:jc w:val="both"/>
        <w:rPr>
          <w:rFonts w:ascii="Calibri" w:hAnsi="Calibri"/>
        </w:rPr>
      </w:pPr>
    </w:p>
    <w:p w14:paraId="7DE02B48" w14:textId="77777777" w:rsidR="00C13F6D" w:rsidRPr="002522C8" w:rsidRDefault="00C13F6D" w:rsidP="00C13F6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C13F6D" w:rsidRPr="002522C8" w14:paraId="5D176548" w14:textId="77777777" w:rsidTr="006929B2">
        <w:trPr>
          <w:jc w:val="center"/>
        </w:trPr>
        <w:tc>
          <w:tcPr>
            <w:tcW w:w="3083" w:type="dxa"/>
            <w:tcBorders>
              <w:bottom w:val="single" w:sz="4" w:space="0" w:color="auto"/>
            </w:tcBorders>
            <w:shd w:val="clear" w:color="auto" w:fill="7030A0"/>
            <w:vAlign w:val="center"/>
          </w:tcPr>
          <w:p w14:paraId="1BE963D1" w14:textId="77777777" w:rsidR="00C13F6D" w:rsidRPr="002522C8" w:rsidRDefault="00C13F6D" w:rsidP="00C13F6D">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14:paraId="63A709BD" w14:textId="77777777" w:rsidR="00C13F6D" w:rsidRPr="002522C8" w:rsidRDefault="00C13F6D" w:rsidP="00C13F6D">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14:paraId="1A2D7613" w14:textId="77777777" w:rsidR="00C13F6D" w:rsidRPr="002522C8" w:rsidRDefault="00C13F6D" w:rsidP="00C13F6D">
            <w:pPr>
              <w:spacing w:before="120" w:after="120"/>
              <w:jc w:val="center"/>
              <w:rPr>
                <w:rFonts w:ascii="Calibri" w:hAnsi="Calibri"/>
                <w:b/>
                <w:noProof/>
              </w:rPr>
            </w:pPr>
            <w:r w:rsidRPr="002522C8">
              <w:rPr>
                <w:rFonts w:ascii="Calibri" w:hAnsi="Calibri"/>
                <w:b/>
                <w:noProof/>
              </w:rPr>
              <w:t>Precio Unitario antes de IVA</w:t>
            </w:r>
          </w:p>
        </w:tc>
      </w:tr>
      <w:tr w:rsidR="00C13F6D" w:rsidRPr="002522C8" w14:paraId="5E25F9CC" w14:textId="77777777" w:rsidTr="00C13F6D">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659565B4" w14:textId="77777777" w:rsidR="00C13F6D" w:rsidRPr="002522C8" w:rsidRDefault="00C13F6D" w:rsidP="00C13F6D">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2F6B8F78" w14:textId="77777777" w:rsidR="00C13F6D" w:rsidRPr="002522C8" w:rsidRDefault="00C13F6D" w:rsidP="00C13F6D">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4C6BC9B5" w14:textId="77777777" w:rsidR="00C13F6D" w:rsidRPr="002522C8" w:rsidRDefault="00C13F6D" w:rsidP="00C13F6D">
            <w:pPr>
              <w:jc w:val="center"/>
              <w:rPr>
                <w:rFonts w:ascii="Calibri" w:hAnsi="Calibri"/>
                <w:noProof/>
              </w:rPr>
            </w:pPr>
          </w:p>
        </w:tc>
      </w:tr>
    </w:tbl>
    <w:p w14:paraId="71ECE72A" w14:textId="77777777" w:rsidR="00C13F6D" w:rsidRPr="002522C8" w:rsidRDefault="00C13F6D" w:rsidP="00C13F6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13F6D" w:rsidRPr="002522C8" w14:paraId="35685C3E" w14:textId="77777777" w:rsidTr="006929B2">
        <w:trPr>
          <w:jc w:val="center"/>
        </w:trPr>
        <w:tc>
          <w:tcPr>
            <w:tcW w:w="3071" w:type="dxa"/>
            <w:tcBorders>
              <w:top w:val="single" w:sz="4" w:space="0" w:color="auto"/>
              <w:left w:val="single" w:sz="4" w:space="0" w:color="auto"/>
              <w:bottom w:val="single" w:sz="4" w:space="0" w:color="auto"/>
            </w:tcBorders>
            <w:shd w:val="clear" w:color="auto" w:fill="7030A0"/>
            <w:vAlign w:val="center"/>
          </w:tcPr>
          <w:p w14:paraId="286D3138" w14:textId="77777777" w:rsidR="00C13F6D" w:rsidRPr="002522C8" w:rsidRDefault="00C13F6D" w:rsidP="00C13F6D">
            <w:pPr>
              <w:jc w:val="center"/>
              <w:rPr>
                <w:rFonts w:ascii="Calibri" w:hAnsi="Calibri"/>
                <w:b/>
                <w:noProof/>
              </w:rPr>
            </w:pPr>
          </w:p>
          <w:p w14:paraId="0005E7AC" w14:textId="77777777" w:rsidR="00C13F6D" w:rsidRPr="002522C8" w:rsidRDefault="00C13F6D" w:rsidP="00C13F6D">
            <w:pPr>
              <w:jc w:val="center"/>
              <w:rPr>
                <w:rFonts w:ascii="Calibri" w:hAnsi="Calibri"/>
                <w:b/>
                <w:noProof/>
              </w:rPr>
            </w:pPr>
            <w:r w:rsidRPr="002522C8">
              <w:rPr>
                <w:rFonts w:ascii="Calibri" w:hAnsi="Calibri"/>
                <w:b/>
                <w:noProof/>
              </w:rPr>
              <w:t>Subtotal antes de I.V.A.</w:t>
            </w:r>
          </w:p>
          <w:p w14:paraId="7D95590B" w14:textId="77777777" w:rsidR="00C13F6D" w:rsidRPr="002522C8" w:rsidRDefault="00C13F6D" w:rsidP="00C13F6D">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14:paraId="6585F79A" w14:textId="77777777" w:rsidR="00C13F6D" w:rsidRPr="002522C8" w:rsidRDefault="00C13F6D" w:rsidP="00C13F6D">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14:paraId="5F78B944" w14:textId="77777777" w:rsidR="00C13F6D" w:rsidRPr="002522C8" w:rsidRDefault="00C13F6D" w:rsidP="00C13F6D">
            <w:pPr>
              <w:jc w:val="center"/>
              <w:rPr>
                <w:rFonts w:ascii="Calibri" w:hAnsi="Calibri"/>
                <w:b/>
                <w:noProof/>
              </w:rPr>
            </w:pPr>
            <w:r w:rsidRPr="002522C8">
              <w:rPr>
                <w:rFonts w:ascii="Calibri" w:hAnsi="Calibri"/>
                <w:b/>
                <w:noProof/>
              </w:rPr>
              <w:t>Total incluyendo I.V.A.</w:t>
            </w:r>
          </w:p>
        </w:tc>
      </w:tr>
      <w:tr w:rsidR="00C13F6D" w:rsidRPr="002522C8" w14:paraId="3C0CFE5B" w14:textId="77777777" w:rsidTr="00C13F6D">
        <w:trPr>
          <w:trHeight w:val="1270"/>
          <w:jc w:val="center"/>
        </w:trPr>
        <w:tc>
          <w:tcPr>
            <w:tcW w:w="3071" w:type="dxa"/>
            <w:tcBorders>
              <w:top w:val="single" w:sz="4" w:space="0" w:color="auto"/>
            </w:tcBorders>
          </w:tcPr>
          <w:p w14:paraId="7FA777A2" w14:textId="77777777" w:rsidR="00C13F6D" w:rsidRPr="002522C8" w:rsidRDefault="00C13F6D" w:rsidP="00C13F6D">
            <w:pPr>
              <w:rPr>
                <w:rFonts w:ascii="Calibri" w:hAnsi="Calibri"/>
                <w:noProof/>
              </w:rPr>
            </w:pPr>
          </w:p>
          <w:p w14:paraId="56A57C22" w14:textId="77777777" w:rsidR="00C13F6D" w:rsidRPr="002522C8" w:rsidRDefault="00C13F6D" w:rsidP="00C13F6D">
            <w:pPr>
              <w:rPr>
                <w:rFonts w:ascii="Calibri" w:hAnsi="Calibri"/>
                <w:noProof/>
              </w:rPr>
            </w:pPr>
          </w:p>
          <w:p w14:paraId="25980EFA" w14:textId="77777777" w:rsidR="00C13F6D" w:rsidRPr="002522C8" w:rsidRDefault="00C13F6D" w:rsidP="00C13F6D">
            <w:pPr>
              <w:rPr>
                <w:rFonts w:ascii="Calibri" w:hAnsi="Calibri"/>
                <w:noProof/>
              </w:rPr>
            </w:pPr>
          </w:p>
          <w:p w14:paraId="55835281" w14:textId="77777777" w:rsidR="00C13F6D" w:rsidRPr="002522C8" w:rsidRDefault="00C13F6D" w:rsidP="00C13F6D">
            <w:pPr>
              <w:rPr>
                <w:rFonts w:ascii="Calibri" w:hAnsi="Calibri"/>
                <w:noProof/>
              </w:rPr>
            </w:pPr>
          </w:p>
        </w:tc>
        <w:tc>
          <w:tcPr>
            <w:tcW w:w="3071" w:type="dxa"/>
            <w:tcBorders>
              <w:top w:val="single" w:sz="4" w:space="0" w:color="auto"/>
            </w:tcBorders>
          </w:tcPr>
          <w:p w14:paraId="2A00F5DB" w14:textId="77777777" w:rsidR="00C13F6D" w:rsidRPr="002522C8" w:rsidRDefault="00C13F6D" w:rsidP="00C13F6D">
            <w:pPr>
              <w:rPr>
                <w:rFonts w:ascii="Calibri" w:hAnsi="Calibri"/>
                <w:noProof/>
              </w:rPr>
            </w:pPr>
          </w:p>
        </w:tc>
        <w:tc>
          <w:tcPr>
            <w:tcW w:w="3072" w:type="dxa"/>
            <w:tcBorders>
              <w:top w:val="single" w:sz="4" w:space="0" w:color="auto"/>
            </w:tcBorders>
          </w:tcPr>
          <w:p w14:paraId="01E4A7FB" w14:textId="77777777" w:rsidR="00C13F6D" w:rsidRPr="002522C8" w:rsidRDefault="00C13F6D" w:rsidP="00C13F6D">
            <w:pPr>
              <w:rPr>
                <w:rFonts w:ascii="Calibri" w:hAnsi="Calibri"/>
                <w:noProof/>
              </w:rPr>
            </w:pPr>
          </w:p>
        </w:tc>
      </w:tr>
    </w:tbl>
    <w:p w14:paraId="5986CF69" w14:textId="77777777" w:rsidR="00C13F6D" w:rsidRPr="002522C8" w:rsidRDefault="00C13F6D" w:rsidP="00C13F6D">
      <w:pPr>
        <w:tabs>
          <w:tab w:val="left" w:pos="5245"/>
          <w:tab w:val="left" w:pos="7655"/>
        </w:tabs>
        <w:ind w:left="426"/>
        <w:jc w:val="center"/>
        <w:rPr>
          <w:rFonts w:ascii="Calibri" w:hAnsi="Calibri"/>
          <w:b/>
        </w:rPr>
      </w:pPr>
    </w:p>
    <w:p w14:paraId="23CFE4A2" w14:textId="77777777" w:rsidR="00C13F6D" w:rsidRPr="002522C8" w:rsidRDefault="00C13F6D" w:rsidP="00C13F6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7982ED7F" w14:textId="77777777" w:rsidR="00C13F6D" w:rsidRPr="002522C8" w:rsidRDefault="00C13F6D" w:rsidP="00C13F6D">
      <w:pPr>
        <w:tabs>
          <w:tab w:val="left" w:pos="5245"/>
          <w:tab w:val="left" w:pos="7655"/>
        </w:tabs>
        <w:ind w:left="426"/>
        <w:jc w:val="center"/>
        <w:rPr>
          <w:rFonts w:ascii="Calibri" w:hAnsi="Calibri"/>
          <w:b/>
        </w:rPr>
      </w:pPr>
    </w:p>
    <w:p w14:paraId="2EDE0864" w14:textId="77777777" w:rsidR="00C13F6D" w:rsidRPr="002522C8" w:rsidRDefault="00C13F6D" w:rsidP="00C13F6D">
      <w:pPr>
        <w:tabs>
          <w:tab w:val="left" w:pos="5245"/>
          <w:tab w:val="left" w:pos="7655"/>
        </w:tabs>
        <w:ind w:left="426"/>
        <w:rPr>
          <w:rFonts w:ascii="Calibri" w:hAnsi="Calibri"/>
          <w:b/>
        </w:rPr>
      </w:pPr>
    </w:p>
    <w:p w14:paraId="16F4A37F" w14:textId="77777777" w:rsidR="00C13F6D" w:rsidRPr="002522C8" w:rsidRDefault="00C13F6D" w:rsidP="00C13F6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4230F755" w14:textId="77777777" w:rsidR="00C13F6D" w:rsidRPr="002522C8" w:rsidRDefault="00C13F6D" w:rsidP="00C13F6D">
      <w:pPr>
        <w:tabs>
          <w:tab w:val="left" w:pos="5245"/>
          <w:tab w:val="left" w:pos="7655"/>
        </w:tabs>
        <w:ind w:left="426"/>
        <w:jc w:val="center"/>
        <w:rPr>
          <w:rFonts w:ascii="Calibri" w:hAnsi="Calibri"/>
          <w:b/>
        </w:rPr>
      </w:pPr>
      <w:r w:rsidRPr="002522C8">
        <w:rPr>
          <w:rFonts w:ascii="Calibri" w:hAnsi="Calibri"/>
          <w:b/>
        </w:rPr>
        <w:t>Nombre y Firma</w:t>
      </w:r>
    </w:p>
    <w:p w14:paraId="6B8D5A8F" w14:textId="77777777" w:rsidR="00C13F6D" w:rsidRPr="00C40ADF" w:rsidRDefault="00C13F6D" w:rsidP="00C13F6D">
      <w:pPr>
        <w:tabs>
          <w:tab w:val="left" w:pos="5245"/>
          <w:tab w:val="left" w:pos="7655"/>
        </w:tabs>
        <w:ind w:left="426"/>
        <w:jc w:val="center"/>
        <w:rPr>
          <w:rFonts w:ascii="Calibri" w:hAnsi="Calibri"/>
          <w:sz w:val="22"/>
        </w:rPr>
      </w:pPr>
    </w:p>
    <w:p w14:paraId="28D80242" w14:textId="77777777" w:rsidR="00C13F6D" w:rsidRDefault="00C13F6D" w:rsidP="00C13F6D">
      <w:pPr>
        <w:ind w:left="851"/>
        <w:jc w:val="both"/>
        <w:rPr>
          <w:rFonts w:ascii="Calibri" w:hAnsi="Calibri"/>
        </w:rPr>
      </w:pPr>
      <w:r w:rsidRPr="00C40ADF">
        <w:rPr>
          <w:rFonts w:ascii="Calibri" w:hAnsi="Calibri"/>
        </w:rPr>
        <w:t>*Anexar en sobre Económico.</w:t>
      </w:r>
    </w:p>
    <w:p w14:paraId="01DB5D72" w14:textId="77777777" w:rsidR="00E72A10" w:rsidRDefault="00E72A10" w:rsidP="00C13F6D">
      <w:pPr>
        <w:ind w:left="851"/>
        <w:jc w:val="both"/>
        <w:rPr>
          <w:rFonts w:ascii="Calibri" w:hAnsi="Calibri"/>
        </w:rPr>
      </w:pPr>
    </w:p>
    <w:p w14:paraId="579C8C1F" w14:textId="77777777" w:rsidR="00E72A10" w:rsidRDefault="00E72A10" w:rsidP="00C13F6D">
      <w:pPr>
        <w:ind w:left="851"/>
        <w:jc w:val="both"/>
        <w:rPr>
          <w:rFonts w:ascii="Calibri" w:hAnsi="Calibri"/>
        </w:rPr>
      </w:pPr>
    </w:p>
    <w:p w14:paraId="2BB85376" w14:textId="77777777" w:rsidR="00E72A10" w:rsidRDefault="00E72A10" w:rsidP="00C13F6D">
      <w:pPr>
        <w:ind w:left="851"/>
        <w:jc w:val="both"/>
        <w:rPr>
          <w:rFonts w:ascii="Calibri" w:hAnsi="Calibri"/>
        </w:rPr>
      </w:pPr>
    </w:p>
    <w:p w14:paraId="5966AA4F" w14:textId="77777777" w:rsidR="00675ED2" w:rsidRPr="00C40ADF" w:rsidRDefault="00675ED2" w:rsidP="00C13F6D">
      <w:pPr>
        <w:ind w:left="851"/>
        <w:jc w:val="both"/>
        <w:rPr>
          <w:rFonts w:ascii="Calibri" w:hAnsi="Calibri"/>
        </w:rPr>
      </w:pPr>
    </w:p>
    <w:p w14:paraId="52A08DBD" w14:textId="77777777" w:rsidR="00C13F6D" w:rsidRPr="002522C8" w:rsidRDefault="00C13F6D" w:rsidP="006929B2">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14:paraId="746A5ADB" w14:textId="77777777" w:rsidR="00C13F6D" w:rsidRDefault="00C13F6D" w:rsidP="00C13F6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2F2C838A" w14:textId="77777777" w:rsidR="00C13F6D" w:rsidRPr="002522C8" w:rsidRDefault="00C13F6D" w:rsidP="00C13F6D">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C13F6D" w:rsidRPr="0093321E" w14:paraId="3CD035CD" w14:textId="77777777" w:rsidTr="006929B2">
        <w:trPr>
          <w:jc w:val="center"/>
        </w:trPr>
        <w:tc>
          <w:tcPr>
            <w:tcW w:w="7102" w:type="dxa"/>
            <w:tcBorders>
              <w:bottom w:val="nil"/>
            </w:tcBorders>
            <w:shd w:val="clear" w:color="auto" w:fill="7030A0"/>
          </w:tcPr>
          <w:p w14:paraId="59BF01E6" w14:textId="77777777" w:rsidR="00C13F6D" w:rsidRPr="009A42C4" w:rsidRDefault="00C13F6D" w:rsidP="00C13F6D">
            <w:pPr>
              <w:spacing w:before="120" w:after="120"/>
              <w:jc w:val="center"/>
              <w:rPr>
                <w:rFonts w:ascii="Calibri" w:hAnsi="Calibri"/>
                <w:b/>
              </w:rPr>
            </w:pPr>
            <w:r w:rsidRPr="009A42C4">
              <w:rPr>
                <w:rFonts w:ascii="Calibri" w:hAnsi="Calibri"/>
                <w:b/>
              </w:rPr>
              <w:t>Concurso No.</w:t>
            </w:r>
          </w:p>
        </w:tc>
        <w:tc>
          <w:tcPr>
            <w:tcW w:w="2899" w:type="dxa"/>
            <w:tcBorders>
              <w:bottom w:val="nil"/>
            </w:tcBorders>
            <w:shd w:val="clear" w:color="auto" w:fill="7030A0"/>
          </w:tcPr>
          <w:p w14:paraId="0FB8BA50" w14:textId="77777777" w:rsidR="00C13F6D" w:rsidRPr="009A42C4" w:rsidRDefault="00C13F6D" w:rsidP="00C13F6D">
            <w:pPr>
              <w:spacing w:before="120" w:after="120"/>
              <w:jc w:val="center"/>
              <w:rPr>
                <w:rFonts w:ascii="Calibri" w:hAnsi="Calibri"/>
                <w:b/>
              </w:rPr>
            </w:pPr>
            <w:r w:rsidRPr="009A42C4">
              <w:rPr>
                <w:rFonts w:ascii="Calibri" w:hAnsi="Calibri"/>
                <w:b/>
              </w:rPr>
              <w:t>Fecha</w:t>
            </w:r>
          </w:p>
        </w:tc>
      </w:tr>
      <w:tr w:rsidR="00C13F6D" w:rsidRPr="0093321E" w14:paraId="594B15D3" w14:textId="77777777" w:rsidTr="00C13F6D">
        <w:trPr>
          <w:trHeight w:val="60"/>
          <w:jc w:val="center"/>
        </w:trPr>
        <w:tc>
          <w:tcPr>
            <w:tcW w:w="7102" w:type="dxa"/>
            <w:tcBorders>
              <w:top w:val="single" w:sz="4" w:space="0" w:color="auto"/>
              <w:left w:val="single" w:sz="4" w:space="0" w:color="auto"/>
              <w:bottom w:val="single" w:sz="4" w:space="0" w:color="auto"/>
              <w:right w:val="nil"/>
            </w:tcBorders>
          </w:tcPr>
          <w:p w14:paraId="1AACCFCB" w14:textId="38142363" w:rsidR="00C13F6D" w:rsidRPr="009A42C4" w:rsidRDefault="00C13F6D" w:rsidP="00C13F6D">
            <w:pPr>
              <w:spacing w:before="120" w:after="120"/>
              <w:jc w:val="center"/>
              <w:rPr>
                <w:rFonts w:ascii="Calibri" w:hAnsi="Calibri" w:cs="Arial"/>
                <w:u w:val="single"/>
              </w:rPr>
            </w:pPr>
            <w:r w:rsidRPr="009A42C4">
              <w:rPr>
                <w:rFonts w:ascii="Calibri" w:hAnsi="Calibri" w:cs="Arial"/>
                <w:bCs/>
                <w:u w:val="single"/>
              </w:rPr>
              <w:t>No. LP-919044992-</w:t>
            </w:r>
            <w:r w:rsidR="00E00F87">
              <w:rPr>
                <w:rFonts w:ascii="Calibri" w:hAnsi="Calibri" w:cs="Arial"/>
                <w:bCs/>
                <w:u w:val="single"/>
              </w:rPr>
              <w:t>N</w:t>
            </w:r>
            <w:r w:rsidR="00836D23">
              <w:rPr>
                <w:rFonts w:ascii="Calibri" w:hAnsi="Calibri" w:cs="Arial"/>
                <w:bCs/>
                <w:u w:val="single"/>
              </w:rPr>
              <w:t>15</w:t>
            </w:r>
            <w:r w:rsidR="00E00F87">
              <w:rPr>
                <w:rFonts w:ascii="Calibri" w:hAnsi="Calibri" w:cs="Arial"/>
                <w:bCs/>
                <w:u w:val="single"/>
              </w:rPr>
              <w:t>-2021</w:t>
            </w:r>
          </w:p>
        </w:tc>
        <w:tc>
          <w:tcPr>
            <w:tcW w:w="2899" w:type="dxa"/>
            <w:tcBorders>
              <w:top w:val="single" w:sz="4" w:space="0" w:color="auto"/>
              <w:left w:val="single" w:sz="4" w:space="0" w:color="auto"/>
              <w:bottom w:val="single" w:sz="4" w:space="0" w:color="auto"/>
              <w:right w:val="single" w:sz="4" w:space="0" w:color="auto"/>
            </w:tcBorders>
          </w:tcPr>
          <w:p w14:paraId="72AC5BCF" w14:textId="77777777" w:rsidR="00C13F6D" w:rsidRPr="009A42C4" w:rsidRDefault="00C13F6D" w:rsidP="00C13F6D">
            <w:pPr>
              <w:spacing w:before="120" w:after="120"/>
              <w:jc w:val="center"/>
              <w:rPr>
                <w:rFonts w:ascii="Calibri" w:hAnsi="Calibri"/>
              </w:rPr>
            </w:pPr>
            <w:r w:rsidRPr="009A42C4">
              <w:rPr>
                <w:rFonts w:ascii="Calibri" w:hAnsi="Calibri"/>
              </w:rPr>
              <w:t>_____________</w:t>
            </w:r>
          </w:p>
        </w:tc>
      </w:tr>
    </w:tbl>
    <w:p w14:paraId="309122C9" w14:textId="77777777" w:rsidR="00C13F6D" w:rsidRPr="009A42C4" w:rsidRDefault="00C13F6D" w:rsidP="00C13F6D">
      <w:pPr>
        <w:tabs>
          <w:tab w:val="left" w:pos="426"/>
        </w:tabs>
        <w:spacing w:before="120" w:after="120"/>
        <w:ind w:left="284"/>
        <w:jc w:val="center"/>
        <w:rPr>
          <w:rFonts w:ascii="Calibri" w:hAnsi="Calibr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C13F6D" w:rsidRPr="0093321E" w14:paraId="7CB0E13E" w14:textId="77777777" w:rsidTr="006929B2">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14:paraId="4AF03869" w14:textId="77777777" w:rsidR="00C13F6D" w:rsidRPr="009A42C4" w:rsidRDefault="00C13F6D" w:rsidP="00C13F6D">
            <w:pPr>
              <w:spacing w:before="120" w:after="120"/>
              <w:ind w:left="851"/>
              <w:jc w:val="center"/>
              <w:rPr>
                <w:rFonts w:ascii="Calibri" w:hAnsi="Calibri"/>
                <w:b/>
              </w:rPr>
            </w:pPr>
            <w:r w:rsidRPr="009A42C4">
              <w:rPr>
                <w:rFonts w:ascii="Calibri" w:hAnsi="Calibri"/>
                <w:b/>
              </w:rPr>
              <w:t>Nombre ó Razón Social de la Compañía</w:t>
            </w:r>
          </w:p>
        </w:tc>
      </w:tr>
      <w:tr w:rsidR="00C13F6D" w:rsidRPr="0093321E" w14:paraId="1CB42253" w14:textId="77777777" w:rsidTr="00C13F6D">
        <w:trPr>
          <w:trHeight w:val="172"/>
          <w:jc w:val="center"/>
        </w:trPr>
        <w:tc>
          <w:tcPr>
            <w:tcW w:w="10359" w:type="dxa"/>
            <w:tcBorders>
              <w:top w:val="nil"/>
            </w:tcBorders>
          </w:tcPr>
          <w:p w14:paraId="28BE0435" w14:textId="77777777" w:rsidR="00C13F6D" w:rsidRPr="009A42C4" w:rsidRDefault="00C13F6D" w:rsidP="00C13F6D">
            <w:pPr>
              <w:spacing w:before="120" w:after="120"/>
              <w:jc w:val="center"/>
              <w:rPr>
                <w:rFonts w:ascii="Calibri" w:hAnsi="Calibri"/>
              </w:rPr>
            </w:pPr>
            <w:r w:rsidRPr="009A42C4">
              <w:rPr>
                <w:rFonts w:ascii="Calibri" w:hAnsi="Calibri"/>
              </w:rPr>
              <w:t>________________________________________________________</w:t>
            </w:r>
          </w:p>
        </w:tc>
      </w:tr>
    </w:tbl>
    <w:p w14:paraId="45957F0D" w14:textId="77777777" w:rsidR="00C13F6D" w:rsidRPr="009A42C4" w:rsidRDefault="00C13F6D" w:rsidP="00C13F6D">
      <w:pPr>
        <w:tabs>
          <w:tab w:val="left" w:pos="426"/>
        </w:tabs>
        <w:ind w:left="284"/>
        <w:jc w:val="center"/>
        <w:rPr>
          <w:rFonts w:ascii="Calibri" w:hAnsi="Calibri"/>
          <w:b/>
        </w:rPr>
      </w:pPr>
    </w:p>
    <w:p w14:paraId="1337F8B5" w14:textId="77777777" w:rsidR="00C13F6D" w:rsidRPr="009A42C4" w:rsidRDefault="00C13F6D" w:rsidP="00C13F6D">
      <w:pPr>
        <w:tabs>
          <w:tab w:val="left" w:pos="426"/>
        </w:tabs>
        <w:ind w:left="284"/>
        <w:jc w:val="center"/>
        <w:rPr>
          <w:rFonts w:ascii="Calibri" w:hAnsi="Calibri"/>
          <w:b/>
        </w:rPr>
      </w:pPr>
      <w:r w:rsidRPr="009A42C4">
        <w:rPr>
          <w:rFonts w:ascii="Calibri" w:hAnsi="Calibri"/>
          <w:b/>
        </w:rPr>
        <w:t>Conforme anexo 1</w:t>
      </w:r>
    </w:p>
    <w:tbl>
      <w:tblPr>
        <w:tblW w:w="9433" w:type="dxa"/>
        <w:jc w:val="center"/>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C13F6D" w:rsidRPr="0093321E" w14:paraId="32F2A7A6" w14:textId="77777777" w:rsidTr="006929B2">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vAlign w:val="center"/>
          </w:tcPr>
          <w:p w14:paraId="654CE934" w14:textId="77777777"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529B6B99" w14:textId="77777777"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7030A0"/>
            <w:vAlign w:val="center"/>
          </w:tcPr>
          <w:p w14:paraId="2F7BA227" w14:textId="77777777"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14:paraId="35087647" w14:textId="77777777" w:rsidR="00C13F6D" w:rsidRPr="009A42C4" w:rsidRDefault="00C13F6D" w:rsidP="00C13F6D">
            <w:pPr>
              <w:tabs>
                <w:tab w:val="right" w:pos="9923"/>
              </w:tabs>
              <w:jc w:val="center"/>
              <w:rPr>
                <w:rFonts w:ascii="Calibri" w:hAnsi="Calibri" w:cs="Calibri"/>
                <w:b/>
                <w:color w:val="000000"/>
                <w:sz w:val="14"/>
                <w:szCs w:val="16"/>
              </w:rPr>
            </w:pPr>
            <w:r w:rsidRPr="009A42C4">
              <w:rPr>
                <w:rFonts w:ascii="Calibri" w:hAnsi="Calibr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14:paraId="20AE5FE8" w14:textId="77777777" w:rsidR="00C13F6D" w:rsidRPr="009A42C4" w:rsidRDefault="00C13F6D" w:rsidP="00C13F6D">
            <w:pPr>
              <w:tabs>
                <w:tab w:val="right" w:pos="9923"/>
              </w:tabs>
              <w:ind w:right="141"/>
              <w:jc w:val="center"/>
              <w:rPr>
                <w:rFonts w:ascii="Calibri" w:hAnsi="Calibri" w:cs="Calibri"/>
                <w:b/>
                <w:color w:val="000000"/>
                <w:sz w:val="14"/>
                <w:szCs w:val="16"/>
              </w:rPr>
            </w:pPr>
            <w:r w:rsidRPr="009A42C4">
              <w:rPr>
                <w:rFonts w:ascii="Calibri" w:hAnsi="Calibr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5CA20027" w14:textId="77777777"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14:paraId="4DECACD6" w14:textId="77777777"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14:paraId="0BAF7153" w14:textId="77777777"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14:paraId="649B3FFD" w14:textId="77777777" w:rsidR="00C13F6D" w:rsidRPr="009A42C4" w:rsidRDefault="00C13F6D" w:rsidP="00C13F6D">
            <w:pPr>
              <w:jc w:val="center"/>
              <w:rPr>
                <w:rFonts w:ascii="Calibri" w:hAnsi="Calibri" w:cs="Calibri"/>
                <w:b/>
                <w:color w:val="000000"/>
                <w:sz w:val="14"/>
                <w:szCs w:val="16"/>
              </w:rPr>
            </w:pPr>
            <w:r w:rsidRPr="009A42C4">
              <w:rPr>
                <w:rFonts w:ascii="Calibri" w:hAnsi="Calibri" w:cs="Calibri"/>
                <w:b/>
                <w:color w:val="000000"/>
                <w:sz w:val="14"/>
                <w:szCs w:val="16"/>
              </w:rPr>
              <w:t>IMPORTE TOTAL</w:t>
            </w:r>
          </w:p>
        </w:tc>
      </w:tr>
      <w:tr w:rsidR="00C13F6D" w:rsidRPr="0093321E" w14:paraId="77405E90" w14:textId="77777777" w:rsidTr="00C13F6D">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221663DF" w14:textId="77777777" w:rsidR="00C13F6D" w:rsidRPr="009A42C4" w:rsidRDefault="00C13F6D" w:rsidP="00C13F6D">
            <w:pPr>
              <w:jc w:val="center"/>
              <w:rPr>
                <w:rFonts w:ascii="Calibri" w:hAnsi="Calibri" w:cs="Calibri"/>
                <w:color w:val="000000"/>
              </w:rPr>
            </w:pPr>
            <w:r w:rsidRPr="009A42C4">
              <w:rPr>
                <w:rFonts w:ascii="Calibri" w:hAnsi="Calibr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023050" w14:textId="77777777"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14:paraId="7F043FC8" w14:textId="77777777"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14:paraId="610FC9E0" w14:textId="77777777"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14:paraId="35C077B5" w14:textId="77777777"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3BD32B9" w14:textId="77777777"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7C4FA01F" w14:textId="77777777"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15BEB8F4" w14:textId="77777777"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14:paraId="50CA2D80" w14:textId="77777777" w:rsidR="00C13F6D" w:rsidRPr="009A42C4" w:rsidRDefault="00C13F6D" w:rsidP="00C13F6D">
            <w:pPr>
              <w:jc w:val="center"/>
              <w:rPr>
                <w:rFonts w:ascii="Calibri" w:hAnsi="Calibri" w:cs="Calibri"/>
                <w:color w:val="000000"/>
              </w:rPr>
            </w:pPr>
          </w:p>
        </w:tc>
      </w:tr>
      <w:tr w:rsidR="00C13F6D" w:rsidRPr="0093321E" w14:paraId="18198204" w14:textId="77777777"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7B78BD0F" w14:textId="77777777"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F9E74D" w14:textId="77777777"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14:paraId="4B2B62BE" w14:textId="77777777"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14:paraId="5A77F0D5" w14:textId="77777777"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14:paraId="465F051A" w14:textId="77777777"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6539B99" w14:textId="77777777"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10851EAB" w14:textId="77777777"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5DF630AE" w14:textId="77777777"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14:paraId="48B663A5" w14:textId="77777777" w:rsidR="00C13F6D" w:rsidRPr="009A42C4" w:rsidRDefault="00C13F6D" w:rsidP="00C13F6D">
            <w:pPr>
              <w:jc w:val="center"/>
              <w:rPr>
                <w:rFonts w:ascii="Calibri" w:hAnsi="Calibri" w:cs="Calibri"/>
                <w:color w:val="000000"/>
              </w:rPr>
            </w:pPr>
          </w:p>
        </w:tc>
      </w:tr>
      <w:tr w:rsidR="00C13F6D" w:rsidRPr="0093321E" w14:paraId="73D92D82" w14:textId="77777777"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259D9B76" w14:textId="77777777"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61C6B3" w14:textId="77777777"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14:paraId="041089C9" w14:textId="77777777"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14:paraId="0982A5CF" w14:textId="77777777"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14:paraId="741FBC1B" w14:textId="77777777"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08043B6" w14:textId="77777777"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53B23FCF" w14:textId="77777777"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7846C5DC" w14:textId="77777777"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14:paraId="4E21702C" w14:textId="77777777" w:rsidR="00C13F6D" w:rsidRPr="009A42C4" w:rsidRDefault="00C13F6D" w:rsidP="00C13F6D">
            <w:pPr>
              <w:jc w:val="center"/>
              <w:rPr>
                <w:rFonts w:ascii="Calibri" w:hAnsi="Calibri" w:cs="Calibri"/>
                <w:color w:val="000000"/>
              </w:rPr>
            </w:pPr>
          </w:p>
        </w:tc>
      </w:tr>
      <w:tr w:rsidR="00C13F6D" w:rsidRPr="0093321E" w14:paraId="380B6F24" w14:textId="77777777"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6DB3D926" w14:textId="77777777"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9E69A3" w14:textId="77777777"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14:paraId="03475C2C" w14:textId="77777777"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14:paraId="63A7C22C" w14:textId="77777777"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14:paraId="35D1090C" w14:textId="77777777"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F54F3E4" w14:textId="77777777"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691D4632" w14:textId="77777777"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231ADA3C" w14:textId="77777777"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14:paraId="5833031E" w14:textId="77777777" w:rsidR="00C13F6D" w:rsidRPr="009A42C4" w:rsidRDefault="00C13F6D" w:rsidP="00C13F6D">
            <w:pPr>
              <w:jc w:val="center"/>
              <w:rPr>
                <w:rFonts w:ascii="Calibri" w:hAnsi="Calibri" w:cs="Calibri"/>
                <w:color w:val="000000"/>
              </w:rPr>
            </w:pPr>
          </w:p>
        </w:tc>
      </w:tr>
      <w:tr w:rsidR="00C13F6D" w:rsidRPr="0093321E" w14:paraId="6E01BE4E" w14:textId="77777777"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29B3785E" w14:textId="77777777"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51D8224" w14:textId="77777777"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14:paraId="381690AC" w14:textId="77777777"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14:paraId="54B8D80C" w14:textId="77777777"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14:paraId="52451BBA" w14:textId="77777777"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0458078" w14:textId="77777777"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455E4386" w14:textId="77777777"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4C5153E8" w14:textId="77777777"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14:paraId="670CB828" w14:textId="77777777" w:rsidR="00C13F6D" w:rsidRPr="009A42C4" w:rsidRDefault="00C13F6D" w:rsidP="00C13F6D">
            <w:pPr>
              <w:jc w:val="center"/>
              <w:rPr>
                <w:rFonts w:ascii="Calibri" w:hAnsi="Calibri" w:cs="Calibri"/>
                <w:color w:val="000000"/>
              </w:rPr>
            </w:pPr>
          </w:p>
        </w:tc>
      </w:tr>
      <w:tr w:rsidR="00C13F6D" w:rsidRPr="0093321E" w14:paraId="327579F2" w14:textId="77777777"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53EEA621" w14:textId="77777777"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681A22" w14:textId="77777777"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14:paraId="05BF2B2D" w14:textId="77777777"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14:paraId="11E7FFE5" w14:textId="77777777"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14:paraId="0C509D8E" w14:textId="77777777"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BB90E41" w14:textId="77777777"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556499E5" w14:textId="77777777"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0F70CE92" w14:textId="77777777"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14:paraId="75B16B7C" w14:textId="77777777" w:rsidR="00C13F6D" w:rsidRPr="009A42C4" w:rsidRDefault="00C13F6D" w:rsidP="00C13F6D">
            <w:pPr>
              <w:jc w:val="center"/>
              <w:rPr>
                <w:rFonts w:ascii="Calibri" w:hAnsi="Calibri" w:cs="Calibri"/>
                <w:color w:val="000000"/>
              </w:rPr>
            </w:pPr>
          </w:p>
        </w:tc>
      </w:tr>
      <w:tr w:rsidR="00C13F6D" w:rsidRPr="0093321E" w14:paraId="1942F21B" w14:textId="77777777" w:rsidTr="00C13F6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5FD4032B" w14:textId="77777777" w:rsidR="00C13F6D" w:rsidRPr="009A42C4" w:rsidRDefault="00C13F6D" w:rsidP="00C13F6D">
            <w:pPr>
              <w:jc w:val="center"/>
              <w:rPr>
                <w:rFonts w:ascii="Calibri" w:hAnsi="Calibr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8A62AF" w14:textId="77777777" w:rsidR="00C13F6D" w:rsidRPr="009A42C4" w:rsidRDefault="00C13F6D" w:rsidP="00C13F6D">
            <w:pPr>
              <w:jc w:val="center"/>
              <w:rPr>
                <w:rFonts w:ascii="Calibri" w:hAnsi="Calibri" w:cs="Calibri"/>
                <w:color w:val="000000"/>
              </w:rPr>
            </w:pPr>
          </w:p>
        </w:tc>
        <w:tc>
          <w:tcPr>
            <w:tcW w:w="1021" w:type="dxa"/>
            <w:tcBorders>
              <w:top w:val="single" w:sz="4" w:space="0" w:color="auto"/>
              <w:left w:val="nil"/>
              <w:bottom w:val="single" w:sz="4" w:space="0" w:color="auto"/>
              <w:right w:val="single" w:sz="4" w:space="0" w:color="auto"/>
            </w:tcBorders>
            <w:vAlign w:val="center"/>
          </w:tcPr>
          <w:p w14:paraId="4EF8BA27" w14:textId="77777777" w:rsidR="00C13F6D" w:rsidRPr="009A42C4" w:rsidRDefault="00C13F6D" w:rsidP="00C13F6D">
            <w:pPr>
              <w:jc w:val="center"/>
              <w:rPr>
                <w:rFonts w:ascii="Calibri" w:hAnsi="Calibri" w:cs="Calibri"/>
                <w:color w:val="000000"/>
              </w:rPr>
            </w:pPr>
          </w:p>
        </w:tc>
        <w:tc>
          <w:tcPr>
            <w:tcW w:w="963" w:type="dxa"/>
            <w:tcBorders>
              <w:top w:val="nil"/>
              <w:left w:val="single" w:sz="4" w:space="0" w:color="auto"/>
              <w:bottom w:val="single" w:sz="4" w:space="0" w:color="auto"/>
              <w:right w:val="single" w:sz="4" w:space="0" w:color="auto"/>
            </w:tcBorders>
            <w:vAlign w:val="center"/>
          </w:tcPr>
          <w:p w14:paraId="370A3732" w14:textId="77777777" w:rsidR="00C13F6D" w:rsidRPr="009A42C4" w:rsidRDefault="00C13F6D" w:rsidP="00C13F6D">
            <w:pPr>
              <w:jc w:val="center"/>
              <w:rPr>
                <w:rFonts w:ascii="Calibri" w:hAnsi="Calibri" w:cs="Calibri"/>
                <w:color w:val="000000"/>
              </w:rPr>
            </w:pPr>
          </w:p>
        </w:tc>
        <w:tc>
          <w:tcPr>
            <w:tcW w:w="1418" w:type="dxa"/>
            <w:tcBorders>
              <w:top w:val="nil"/>
              <w:left w:val="single" w:sz="4" w:space="0" w:color="auto"/>
              <w:bottom w:val="single" w:sz="4" w:space="0" w:color="auto"/>
              <w:right w:val="single" w:sz="4" w:space="0" w:color="auto"/>
            </w:tcBorders>
            <w:vAlign w:val="center"/>
          </w:tcPr>
          <w:p w14:paraId="1DF44884" w14:textId="77777777" w:rsidR="00C13F6D" w:rsidRPr="009A42C4" w:rsidRDefault="00C13F6D" w:rsidP="00C13F6D">
            <w:pPr>
              <w:jc w:val="center"/>
              <w:rPr>
                <w:rFonts w:ascii="Calibri" w:hAnsi="Calibr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F8EB124" w14:textId="77777777" w:rsidR="00C13F6D" w:rsidRPr="009A42C4" w:rsidRDefault="00C13F6D" w:rsidP="00C13F6D">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602E8CF7" w14:textId="77777777" w:rsidR="00C13F6D" w:rsidRPr="009A42C4" w:rsidRDefault="00C13F6D" w:rsidP="00C13F6D">
            <w:pPr>
              <w:jc w:val="center"/>
              <w:rPr>
                <w:rFonts w:ascii="Calibri" w:hAnsi="Calibr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74E2C63B" w14:textId="77777777" w:rsidR="00C13F6D" w:rsidRPr="009A42C4" w:rsidRDefault="00C13F6D" w:rsidP="00C13F6D">
            <w:pPr>
              <w:jc w:val="center"/>
              <w:rPr>
                <w:rFonts w:ascii="Calibri" w:hAnsi="Calibri" w:cs="Calibri"/>
                <w:color w:val="000000"/>
              </w:rPr>
            </w:pPr>
          </w:p>
        </w:tc>
        <w:tc>
          <w:tcPr>
            <w:tcW w:w="948" w:type="dxa"/>
            <w:tcBorders>
              <w:top w:val="nil"/>
              <w:left w:val="nil"/>
              <w:bottom w:val="single" w:sz="4" w:space="0" w:color="auto"/>
              <w:right w:val="single" w:sz="4" w:space="0" w:color="auto"/>
            </w:tcBorders>
            <w:vAlign w:val="center"/>
          </w:tcPr>
          <w:p w14:paraId="3ADBB1DB" w14:textId="77777777" w:rsidR="00C13F6D" w:rsidRPr="009A42C4" w:rsidRDefault="00C13F6D" w:rsidP="00C13F6D">
            <w:pPr>
              <w:jc w:val="center"/>
              <w:rPr>
                <w:rFonts w:ascii="Calibri" w:hAnsi="Calibri" w:cs="Calibri"/>
                <w:color w:val="000000"/>
              </w:rPr>
            </w:pPr>
          </w:p>
        </w:tc>
      </w:tr>
    </w:tbl>
    <w:p w14:paraId="384EBD97" w14:textId="77777777" w:rsidR="00C13F6D" w:rsidRDefault="00C13F6D" w:rsidP="00C13F6D">
      <w:pPr>
        <w:tabs>
          <w:tab w:val="left" w:pos="5245"/>
          <w:tab w:val="left" w:pos="8364"/>
        </w:tabs>
        <w:ind w:left="567"/>
        <w:jc w:val="center"/>
        <w:rPr>
          <w:rFonts w:ascii="Calibri" w:hAnsi="Calibri"/>
        </w:rPr>
      </w:pPr>
    </w:p>
    <w:p w14:paraId="3FCC2425" w14:textId="77777777" w:rsidR="00C13F6D" w:rsidRDefault="00C13F6D" w:rsidP="00C13F6D">
      <w:pPr>
        <w:tabs>
          <w:tab w:val="left" w:pos="5245"/>
          <w:tab w:val="left" w:pos="8364"/>
        </w:tabs>
        <w:ind w:left="567"/>
        <w:jc w:val="center"/>
        <w:rPr>
          <w:rFonts w:ascii="Calibri" w:hAnsi="Calibri"/>
        </w:rPr>
      </w:pPr>
    </w:p>
    <w:p w14:paraId="15937490" w14:textId="77777777" w:rsidR="00C13F6D" w:rsidRDefault="00C13F6D" w:rsidP="00C13F6D">
      <w:pPr>
        <w:tabs>
          <w:tab w:val="left" w:pos="5245"/>
          <w:tab w:val="left" w:pos="8364"/>
        </w:tabs>
        <w:ind w:left="567"/>
        <w:jc w:val="center"/>
        <w:rPr>
          <w:rFonts w:ascii="Calibri" w:hAnsi="Calibri"/>
        </w:rPr>
      </w:pPr>
    </w:p>
    <w:p w14:paraId="54EB78FA" w14:textId="77777777" w:rsidR="00C13F6D" w:rsidRDefault="00C13F6D" w:rsidP="00C13F6D">
      <w:pPr>
        <w:tabs>
          <w:tab w:val="left" w:pos="5245"/>
          <w:tab w:val="left" w:pos="8364"/>
        </w:tabs>
        <w:ind w:left="567"/>
        <w:jc w:val="center"/>
        <w:rPr>
          <w:rFonts w:ascii="Calibri" w:hAnsi="Calibri"/>
        </w:rPr>
      </w:pPr>
    </w:p>
    <w:p w14:paraId="688CDF4B" w14:textId="77777777" w:rsidR="00C13F6D" w:rsidRPr="002522C8" w:rsidRDefault="00C13F6D" w:rsidP="00C13F6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7F5F1D3B" w14:textId="77777777" w:rsidR="00C13F6D" w:rsidRPr="002522C8" w:rsidRDefault="00C13F6D" w:rsidP="00C13F6D">
      <w:pPr>
        <w:tabs>
          <w:tab w:val="left" w:pos="5245"/>
          <w:tab w:val="left" w:pos="8364"/>
        </w:tabs>
        <w:ind w:left="567"/>
        <w:jc w:val="center"/>
        <w:rPr>
          <w:rFonts w:ascii="Calibri" w:hAnsi="Calibri"/>
        </w:rPr>
      </w:pPr>
    </w:p>
    <w:p w14:paraId="7EF14A3B" w14:textId="77777777" w:rsidR="00C13F6D" w:rsidRPr="002522C8" w:rsidRDefault="00C13F6D" w:rsidP="00C13F6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09B9A58F" w14:textId="77777777" w:rsidR="00C13F6D" w:rsidRPr="002522C8" w:rsidRDefault="00C13F6D" w:rsidP="00C13F6D">
      <w:pPr>
        <w:tabs>
          <w:tab w:val="left" w:pos="3686"/>
          <w:tab w:val="left" w:pos="6804"/>
          <w:tab w:val="left" w:pos="7655"/>
          <w:tab w:val="left" w:pos="9356"/>
        </w:tabs>
        <w:ind w:left="567"/>
        <w:rPr>
          <w:rFonts w:ascii="Calibri" w:hAnsi="Calibri"/>
          <w:b/>
        </w:rPr>
      </w:pPr>
    </w:p>
    <w:p w14:paraId="3211169F" w14:textId="77777777" w:rsidR="00C13F6D" w:rsidRDefault="00C13F6D" w:rsidP="00C13F6D">
      <w:pPr>
        <w:tabs>
          <w:tab w:val="left" w:pos="4253"/>
          <w:tab w:val="left" w:pos="8080"/>
        </w:tabs>
        <w:ind w:right="1"/>
        <w:jc w:val="center"/>
        <w:rPr>
          <w:rFonts w:ascii="Calibri" w:hAnsi="Calibri"/>
          <w:b/>
        </w:rPr>
      </w:pPr>
      <w:r w:rsidRPr="002522C8">
        <w:rPr>
          <w:rFonts w:ascii="Calibri" w:hAnsi="Calibri"/>
          <w:b/>
        </w:rPr>
        <w:t>*Anexar en sobre Económico</w:t>
      </w:r>
    </w:p>
    <w:p w14:paraId="549DAA07" w14:textId="77777777" w:rsidR="00C13F6D" w:rsidRPr="002522C8" w:rsidRDefault="00C13F6D" w:rsidP="00C13F6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14:paraId="3F90A755" w14:textId="77777777" w:rsidR="00C13F6D" w:rsidRDefault="00C13F6D" w:rsidP="00C13F6D">
      <w:pPr>
        <w:tabs>
          <w:tab w:val="left" w:pos="4253"/>
          <w:tab w:val="left" w:pos="8080"/>
        </w:tabs>
        <w:ind w:right="1"/>
        <w:jc w:val="center"/>
        <w:rPr>
          <w:rFonts w:ascii="Calibri" w:hAnsi="Calibri"/>
          <w:b/>
        </w:rPr>
      </w:pPr>
    </w:p>
    <w:p w14:paraId="2B704B16" w14:textId="77777777" w:rsidR="00C13F6D" w:rsidRDefault="00C13F6D" w:rsidP="00C13F6D">
      <w:pPr>
        <w:tabs>
          <w:tab w:val="left" w:pos="4253"/>
          <w:tab w:val="left" w:pos="8080"/>
        </w:tabs>
        <w:ind w:right="1"/>
        <w:jc w:val="center"/>
        <w:rPr>
          <w:rFonts w:ascii="Calibri" w:hAnsi="Calibri"/>
          <w:b/>
        </w:rPr>
      </w:pPr>
    </w:p>
    <w:p w14:paraId="0DFD515A" w14:textId="77777777" w:rsidR="00C13F6D" w:rsidRDefault="00C13F6D" w:rsidP="00C13F6D">
      <w:pPr>
        <w:tabs>
          <w:tab w:val="left" w:pos="4253"/>
          <w:tab w:val="left" w:pos="8080"/>
        </w:tabs>
        <w:ind w:right="1"/>
        <w:jc w:val="center"/>
        <w:rPr>
          <w:rFonts w:ascii="Calibri" w:hAnsi="Calibri"/>
          <w:b/>
        </w:rPr>
      </w:pPr>
    </w:p>
    <w:p w14:paraId="4A26B2AD" w14:textId="77777777" w:rsidR="00C13F6D" w:rsidRDefault="00C13F6D" w:rsidP="00C13F6D">
      <w:pPr>
        <w:tabs>
          <w:tab w:val="left" w:pos="4253"/>
          <w:tab w:val="left" w:pos="8080"/>
        </w:tabs>
        <w:ind w:right="1"/>
        <w:jc w:val="center"/>
        <w:rPr>
          <w:rFonts w:ascii="Calibri" w:hAnsi="Calibri"/>
          <w:b/>
        </w:rPr>
      </w:pPr>
    </w:p>
    <w:p w14:paraId="49A16D8A" w14:textId="77777777" w:rsidR="00C13F6D" w:rsidRDefault="00C13F6D" w:rsidP="00C13F6D">
      <w:pPr>
        <w:tabs>
          <w:tab w:val="left" w:pos="4253"/>
          <w:tab w:val="left" w:pos="8080"/>
        </w:tabs>
        <w:ind w:right="1"/>
        <w:jc w:val="center"/>
        <w:rPr>
          <w:rFonts w:ascii="Calibri" w:hAnsi="Calibri"/>
          <w:b/>
        </w:rPr>
      </w:pPr>
    </w:p>
    <w:p w14:paraId="50F4270A" w14:textId="77777777" w:rsidR="00C13F6D" w:rsidRDefault="00C13F6D" w:rsidP="00C13F6D">
      <w:pPr>
        <w:tabs>
          <w:tab w:val="left" w:pos="4253"/>
          <w:tab w:val="left" w:pos="8080"/>
        </w:tabs>
        <w:ind w:right="1"/>
        <w:jc w:val="center"/>
        <w:rPr>
          <w:rFonts w:ascii="Calibri" w:hAnsi="Calibri"/>
          <w:b/>
        </w:rPr>
      </w:pPr>
    </w:p>
    <w:p w14:paraId="418A97A7" w14:textId="77777777" w:rsidR="00C13F6D" w:rsidRDefault="00C13F6D" w:rsidP="00C13F6D">
      <w:pPr>
        <w:tabs>
          <w:tab w:val="left" w:pos="4253"/>
          <w:tab w:val="left" w:pos="8080"/>
        </w:tabs>
        <w:ind w:right="1"/>
        <w:jc w:val="center"/>
        <w:rPr>
          <w:rFonts w:ascii="Calibri" w:hAnsi="Calibri"/>
          <w:b/>
        </w:rPr>
      </w:pPr>
    </w:p>
    <w:p w14:paraId="7CE8C685" w14:textId="77777777" w:rsidR="00C13F6D" w:rsidRDefault="00C13F6D" w:rsidP="00C13F6D">
      <w:pPr>
        <w:tabs>
          <w:tab w:val="left" w:pos="4253"/>
          <w:tab w:val="left" w:pos="8080"/>
        </w:tabs>
        <w:ind w:right="1"/>
        <w:jc w:val="center"/>
        <w:rPr>
          <w:rFonts w:ascii="Calibri" w:hAnsi="Calibri"/>
          <w:b/>
        </w:rPr>
      </w:pPr>
    </w:p>
    <w:p w14:paraId="0914C8E4" w14:textId="77777777" w:rsidR="00C13F6D" w:rsidRDefault="00C13F6D" w:rsidP="00C13F6D">
      <w:pPr>
        <w:tabs>
          <w:tab w:val="left" w:pos="4253"/>
          <w:tab w:val="left" w:pos="8080"/>
        </w:tabs>
        <w:ind w:right="1"/>
        <w:jc w:val="center"/>
        <w:rPr>
          <w:rFonts w:ascii="Calibri" w:hAnsi="Calibri"/>
          <w:b/>
        </w:rPr>
      </w:pPr>
    </w:p>
    <w:p w14:paraId="7D6B8DF1" w14:textId="77777777" w:rsidR="00E72A10" w:rsidRDefault="00E72A10" w:rsidP="00C13F6D">
      <w:pPr>
        <w:tabs>
          <w:tab w:val="left" w:pos="4253"/>
          <w:tab w:val="left" w:pos="8080"/>
        </w:tabs>
        <w:ind w:right="1"/>
        <w:jc w:val="center"/>
        <w:rPr>
          <w:rFonts w:ascii="Calibri" w:hAnsi="Calibri"/>
          <w:b/>
        </w:rPr>
      </w:pPr>
    </w:p>
    <w:p w14:paraId="223162D2" w14:textId="77777777" w:rsidR="00E72A10" w:rsidRDefault="00E72A10" w:rsidP="00C13F6D">
      <w:pPr>
        <w:tabs>
          <w:tab w:val="left" w:pos="4253"/>
          <w:tab w:val="left" w:pos="8080"/>
        </w:tabs>
        <w:ind w:right="1"/>
        <w:jc w:val="center"/>
        <w:rPr>
          <w:rFonts w:ascii="Calibri" w:hAnsi="Calibri"/>
          <w:b/>
        </w:rPr>
      </w:pPr>
    </w:p>
    <w:p w14:paraId="5BA8C6F6" w14:textId="77777777" w:rsidR="00C13F6D" w:rsidRDefault="00C13F6D" w:rsidP="00C13F6D">
      <w:pPr>
        <w:tabs>
          <w:tab w:val="left" w:pos="4253"/>
          <w:tab w:val="left" w:pos="8080"/>
        </w:tabs>
        <w:ind w:right="1"/>
        <w:jc w:val="center"/>
        <w:rPr>
          <w:rFonts w:ascii="Calibri" w:hAnsi="Calibri"/>
          <w:b/>
        </w:rPr>
      </w:pPr>
    </w:p>
    <w:p w14:paraId="74E5BFCE" w14:textId="77777777" w:rsidR="00C13F6D" w:rsidRDefault="00C13F6D" w:rsidP="006929B2">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14:paraId="2CFC2604" w14:textId="77777777" w:rsidR="00C13F6D" w:rsidRPr="005B113B" w:rsidRDefault="00C13F6D" w:rsidP="00C13F6D">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604B3BBF" w14:textId="77777777" w:rsidR="00C13F6D" w:rsidRPr="005B113B" w:rsidRDefault="00C13F6D" w:rsidP="00C13F6D">
      <w:pPr>
        <w:tabs>
          <w:tab w:val="left" w:pos="4253"/>
          <w:tab w:val="left" w:pos="7938"/>
        </w:tabs>
        <w:jc w:val="right"/>
        <w:rPr>
          <w:rFonts w:ascii="Calibri" w:hAnsi="Calibri" w:cs="Arial"/>
        </w:rPr>
      </w:pPr>
      <w:r w:rsidRPr="005B113B">
        <w:rPr>
          <w:rFonts w:ascii="Calibri" w:hAnsi="Calibri" w:cs="Arial"/>
        </w:rPr>
        <w:t>______________________</w:t>
      </w:r>
    </w:p>
    <w:p w14:paraId="413FF57D" w14:textId="77777777" w:rsidR="00C13F6D" w:rsidRPr="005B113B" w:rsidRDefault="00C13F6D" w:rsidP="00C13F6D">
      <w:pPr>
        <w:tabs>
          <w:tab w:val="left" w:pos="4253"/>
          <w:tab w:val="left" w:pos="7938"/>
        </w:tabs>
        <w:jc w:val="right"/>
        <w:rPr>
          <w:rFonts w:ascii="Calibri" w:hAnsi="Calibri" w:cs="Arial"/>
        </w:rPr>
      </w:pPr>
    </w:p>
    <w:p w14:paraId="4DB993DA" w14:textId="77777777" w:rsidR="00C13F6D" w:rsidRPr="005B113B" w:rsidRDefault="00C13F6D" w:rsidP="00C13F6D">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6369EB0F" w14:textId="77777777" w:rsidR="00C13F6D" w:rsidRPr="005B113B" w:rsidRDefault="00C13F6D" w:rsidP="00C13F6D">
      <w:pPr>
        <w:tabs>
          <w:tab w:val="left" w:pos="4253"/>
          <w:tab w:val="left" w:pos="7938"/>
        </w:tabs>
        <w:rPr>
          <w:rFonts w:ascii="Calibri" w:hAnsi="Calibri" w:cs="Arial"/>
        </w:rPr>
      </w:pPr>
    </w:p>
    <w:p w14:paraId="716B889F" w14:textId="77777777" w:rsidR="00C13F6D" w:rsidRPr="005B113B" w:rsidRDefault="00C13F6D" w:rsidP="00C13F6D">
      <w:pPr>
        <w:tabs>
          <w:tab w:val="left" w:pos="4253"/>
          <w:tab w:val="left" w:pos="7938"/>
        </w:tabs>
        <w:rPr>
          <w:rFonts w:ascii="Calibri" w:hAnsi="Calibri" w:cs="Arial"/>
        </w:rPr>
      </w:pPr>
    </w:p>
    <w:p w14:paraId="4565245D" w14:textId="77777777" w:rsidR="00C13F6D" w:rsidRPr="009A42C4" w:rsidRDefault="00C13F6D" w:rsidP="00C13F6D">
      <w:pPr>
        <w:rPr>
          <w:rFonts w:ascii="Calibri" w:hAnsi="Calibri" w:cs="Arial"/>
          <w:b/>
        </w:rPr>
      </w:pPr>
      <w:r w:rsidRPr="009A42C4">
        <w:rPr>
          <w:rFonts w:ascii="Calibri" w:hAnsi="Calibri" w:cs="Arial"/>
          <w:b/>
        </w:rPr>
        <w:t>C.P. AARON SERRATO ARAOZ</w:t>
      </w:r>
    </w:p>
    <w:p w14:paraId="5430CD24" w14:textId="77777777" w:rsidR="00C13F6D" w:rsidRPr="005B113B" w:rsidRDefault="00C13F6D" w:rsidP="00C13F6D">
      <w:pPr>
        <w:tabs>
          <w:tab w:val="left" w:pos="4253"/>
          <w:tab w:val="left" w:pos="7938"/>
        </w:tabs>
        <w:rPr>
          <w:rFonts w:ascii="Calibri" w:hAnsi="Calibri" w:cs="Arial"/>
          <w:b/>
          <w:i/>
        </w:rPr>
      </w:pPr>
      <w:r w:rsidRPr="005B113B">
        <w:rPr>
          <w:rFonts w:ascii="Calibri" w:hAnsi="Calibri" w:cs="Arial"/>
          <w:b/>
          <w:i/>
        </w:rPr>
        <w:t>Director Administrativo</w:t>
      </w:r>
    </w:p>
    <w:p w14:paraId="6F3AB13F" w14:textId="01B5BE1B" w:rsidR="00C13F6D" w:rsidRPr="005B113B" w:rsidRDefault="00C13F6D" w:rsidP="00C13F6D">
      <w:pPr>
        <w:tabs>
          <w:tab w:val="left" w:pos="4253"/>
          <w:tab w:val="left" w:pos="7938"/>
        </w:tabs>
        <w:rPr>
          <w:rFonts w:ascii="Calibri" w:hAnsi="Calibri" w:cs="Arial"/>
          <w:b/>
          <w:i/>
        </w:rPr>
      </w:pPr>
      <w:r w:rsidRPr="005B113B">
        <w:rPr>
          <w:rFonts w:ascii="Calibri" w:hAnsi="Calibri" w:cs="Arial"/>
          <w:b/>
          <w:i/>
        </w:rPr>
        <w:t>Servicios de Salud de Nuevo León</w:t>
      </w:r>
      <w:r w:rsidR="000D568D">
        <w:rPr>
          <w:rFonts w:ascii="Calibri" w:hAnsi="Calibri" w:cs="Arial"/>
          <w:b/>
          <w:i/>
        </w:rPr>
        <w:t>,</w:t>
      </w:r>
      <w:r w:rsidRPr="005B113B">
        <w:rPr>
          <w:rFonts w:ascii="Calibri" w:hAnsi="Calibri" w:cs="Arial"/>
          <w:b/>
          <w:i/>
        </w:rPr>
        <w:t xml:space="preserve">  O.P.D.</w:t>
      </w:r>
    </w:p>
    <w:p w14:paraId="39AEAF8E" w14:textId="77777777" w:rsidR="00C13F6D" w:rsidRPr="005B113B" w:rsidRDefault="00C13F6D" w:rsidP="00C13F6D">
      <w:pPr>
        <w:tabs>
          <w:tab w:val="left" w:pos="4253"/>
          <w:tab w:val="left" w:pos="7938"/>
        </w:tabs>
        <w:rPr>
          <w:rFonts w:ascii="Calibri" w:hAnsi="Calibri" w:cs="Arial"/>
          <w:b/>
          <w:i/>
        </w:rPr>
      </w:pPr>
      <w:r w:rsidRPr="005B113B">
        <w:rPr>
          <w:rFonts w:ascii="Calibri" w:hAnsi="Calibri" w:cs="Arial"/>
          <w:b/>
          <w:i/>
        </w:rPr>
        <w:t>P r e s e n t e. -</w:t>
      </w:r>
    </w:p>
    <w:p w14:paraId="7D91A330" w14:textId="77777777" w:rsidR="00C13F6D" w:rsidRPr="005B113B" w:rsidRDefault="00C13F6D" w:rsidP="00C13F6D">
      <w:pPr>
        <w:tabs>
          <w:tab w:val="left" w:pos="4253"/>
          <w:tab w:val="left" w:pos="7938"/>
        </w:tabs>
        <w:rPr>
          <w:rFonts w:ascii="Calibri" w:hAnsi="Calibri" w:cs="Arial"/>
        </w:rPr>
      </w:pPr>
    </w:p>
    <w:p w14:paraId="572E6903" w14:textId="77777777" w:rsidR="00C13F6D" w:rsidRPr="005B113B" w:rsidRDefault="00C13F6D" w:rsidP="00C13F6D">
      <w:pPr>
        <w:tabs>
          <w:tab w:val="left" w:pos="1985"/>
          <w:tab w:val="left" w:pos="6096"/>
          <w:tab w:val="left" w:pos="8647"/>
        </w:tabs>
        <w:rPr>
          <w:rFonts w:ascii="Calibri" w:hAnsi="Calibri" w:cs="Arial"/>
        </w:rPr>
      </w:pPr>
    </w:p>
    <w:p w14:paraId="2A7F8C9B" w14:textId="77777777" w:rsidR="00C13F6D" w:rsidRPr="005B113B" w:rsidRDefault="00C13F6D" w:rsidP="00C13F6D">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14:paraId="7A41DB17" w14:textId="77777777" w:rsidR="00C13F6D" w:rsidRPr="005B113B" w:rsidRDefault="00C13F6D" w:rsidP="00C13F6D">
      <w:pPr>
        <w:tabs>
          <w:tab w:val="left" w:pos="8080"/>
        </w:tabs>
        <w:jc w:val="both"/>
        <w:rPr>
          <w:rFonts w:ascii="Calibri" w:hAnsi="Calibri" w:cs="Arial"/>
          <w:b/>
        </w:rPr>
      </w:pPr>
    </w:p>
    <w:p w14:paraId="4B7EF7D1" w14:textId="77777777" w:rsidR="00C13F6D" w:rsidRPr="005B113B" w:rsidRDefault="00C13F6D" w:rsidP="00C13F6D">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60F5ED82" w14:textId="77777777" w:rsidR="00C13F6D" w:rsidRPr="005B113B" w:rsidRDefault="00C13F6D" w:rsidP="00C13F6D">
      <w:pPr>
        <w:tabs>
          <w:tab w:val="left" w:pos="8080"/>
        </w:tabs>
        <w:jc w:val="both"/>
        <w:rPr>
          <w:rFonts w:ascii="Calibri" w:hAnsi="Calibri" w:cs="Arial"/>
          <w:b/>
        </w:rPr>
      </w:pPr>
    </w:p>
    <w:p w14:paraId="55A5733C" w14:textId="77777777" w:rsidR="00C13F6D" w:rsidRPr="005B113B" w:rsidRDefault="00C13F6D" w:rsidP="00C13F6D">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4742AAED" w14:textId="77777777" w:rsidR="00C13F6D" w:rsidRPr="005B113B" w:rsidRDefault="00C13F6D" w:rsidP="00C13F6D">
      <w:pPr>
        <w:tabs>
          <w:tab w:val="left" w:pos="8080"/>
        </w:tabs>
        <w:jc w:val="both"/>
        <w:rPr>
          <w:rFonts w:ascii="Calibri" w:hAnsi="Calibri" w:cs="Arial"/>
        </w:rPr>
      </w:pPr>
    </w:p>
    <w:p w14:paraId="63A40FAD" w14:textId="77777777" w:rsidR="00C13F6D" w:rsidRPr="005B113B" w:rsidRDefault="00C13F6D" w:rsidP="00C13F6D">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27FA47ED" w14:textId="77777777" w:rsidR="00C13F6D" w:rsidRPr="005B113B" w:rsidRDefault="00C13F6D" w:rsidP="00C13F6D">
      <w:pPr>
        <w:tabs>
          <w:tab w:val="left" w:pos="8080"/>
        </w:tabs>
        <w:jc w:val="both"/>
        <w:rPr>
          <w:rFonts w:ascii="Calibri" w:hAnsi="Calibri" w:cs="Arial"/>
          <w:b/>
        </w:rPr>
      </w:pPr>
    </w:p>
    <w:p w14:paraId="47A60E0A" w14:textId="15A8A45A" w:rsidR="00C13F6D" w:rsidRPr="005B113B" w:rsidRDefault="00C13F6D" w:rsidP="00C13F6D">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sidR="000D568D">
        <w:rPr>
          <w:rFonts w:ascii="Calibri" w:hAnsi="Calibri" w:cs="Arial"/>
        </w:rPr>
        <w:t>,</w:t>
      </w:r>
      <w:r w:rsidRPr="005B113B">
        <w:rPr>
          <w:rFonts w:ascii="Calibri" w:hAnsi="Calibri" w:cs="Arial"/>
        </w:rPr>
        <w:t xml:space="preserve"> O.P.D.</w:t>
      </w:r>
    </w:p>
    <w:p w14:paraId="48755F4A" w14:textId="77777777" w:rsidR="00C13F6D" w:rsidRPr="005B113B" w:rsidRDefault="00C13F6D" w:rsidP="00C13F6D">
      <w:pPr>
        <w:tabs>
          <w:tab w:val="left" w:pos="5245"/>
          <w:tab w:val="left" w:pos="7655"/>
        </w:tabs>
        <w:rPr>
          <w:rFonts w:ascii="Calibri" w:hAnsi="Calibri" w:cs="Arial"/>
          <w:b/>
        </w:rPr>
      </w:pPr>
    </w:p>
    <w:p w14:paraId="59D56290" w14:textId="77777777" w:rsidR="00C13F6D" w:rsidRPr="005B113B" w:rsidRDefault="00C13F6D" w:rsidP="00C13F6D">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6A330F7E" w14:textId="77777777" w:rsidR="00C13F6D" w:rsidRPr="005B113B" w:rsidRDefault="00C13F6D" w:rsidP="00C13F6D">
      <w:pPr>
        <w:tabs>
          <w:tab w:val="left" w:pos="5245"/>
          <w:tab w:val="left" w:pos="7655"/>
        </w:tabs>
        <w:rPr>
          <w:rFonts w:ascii="Calibri" w:hAnsi="Calibri" w:cs="Arial"/>
        </w:rPr>
      </w:pPr>
    </w:p>
    <w:p w14:paraId="43E6452A" w14:textId="77777777" w:rsidR="00C13F6D" w:rsidRPr="005B113B" w:rsidRDefault="00C13F6D" w:rsidP="00C13F6D">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E10363">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73F847C7" w14:textId="77777777" w:rsidR="00C13F6D" w:rsidRPr="005B113B" w:rsidRDefault="00C13F6D" w:rsidP="00C13F6D">
      <w:pPr>
        <w:tabs>
          <w:tab w:val="left" w:pos="5245"/>
          <w:tab w:val="left" w:pos="7655"/>
        </w:tabs>
        <w:rPr>
          <w:rFonts w:ascii="Calibri" w:hAnsi="Calibri" w:cs="Arial"/>
        </w:rPr>
      </w:pPr>
    </w:p>
    <w:p w14:paraId="16E6903C" w14:textId="77777777" w:rsidR="00C13F6D" w:rsidRPr="005B113B" w:rsidRDefault="00C13F6D" w:rsidP="00C13F6D">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263819DA" w14:textId="77777777" w:rsidR="00C13F6D" w:rsidRPr="005B113B" w:rsidRDefault="00C13F6D" w:rsidP="00C13F6D">
      <w:pPr>
        <w:tabs>
          <w:tab w:val="left" w:pos="5245"/>
          <w:tab w:val="left" w:pos="7655"/>
        </w:tabs>
        <w:jc w:val="center"/>
        <w:rPr>
          <w:rFonts w:ascii="Calibri" w:hAnsi="Calibri" w:cs="Arial"/>
        </w:rPr>
      </w:pPr>
      <w:r w:rsidRPr="005B113B">
        <w:rPr>
          <w:rFonts w:ascii="Calibri" w:hAnsi="Calibri" w:cs="Arial"/>
        </w:rPr>
        <w:t>Nombre, Firma y Cargo del Representante</w:t>
      </w:r>
    </w:p>
    <w:p w14:paraId="514481AF" w14:textId="77777777" w:rsidR="00C13F6D" w:rsidRPr="005B113B" w:rsidRDefault="00C13F6D" w:rsidP="00C13F6D">
      <w:pPr>
        <w:tabs>
          <w:tab w:val="left" w:pos="5245"/>
          <w:tab w:val="left" w:pos="7655"/>
        </w:tabs>
        <w:jc w:val="center"/>
        <w:rPr>
          <w:rFonts w:ascii="Calibri" w:hAnsi="Calibri" w:cs="Arial"/>
        </w:rPr>
      </w:pPr>
      <w:r w:rsidRPr="005B113B">
        <w:rPr>
          <w:rFonts w:ascii="Calibri" w:hAnsi="Calibri" w:cs="Arial"/>
        </w:rPr>
        <w:t>de la Empresa</w:t>
      </w:r>
    </w:p>
    <w:p w14:paraId="4C2FE6F9" w14:textId="77777777" w:rsidR="00C13F6D" w:rsidRPr="005B113B" w:rsidRDefault="00C13F6D" w:rsidP="00C13F6D">
      <w:pPr>
        <w:tabs>
          <w:tab w:val="left" w:pos="5245"/>
          <w:tab w:val="left" w:pos="7655"/>
        </w:tabs>
        <w:jc w:val="center"/>
        <w:rPr>
          <w:rFonts w:ascii="Calibri" w:hAnsi="Calibri" w:cs="Arial"/>
        </w:rPr>
      </w:pPr>
    </w:p>
    <w:p w14:paraId="64BCB479" w14:textId="77777777" w:rsidR="00C13F6D" w:rsidRPr="005B113B" w:rsidRDefault="00C13F6D" w:rsidP="00C13F6D">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366473E1" w14:textId="77777777" w:rsidR="00C13F6D" w:rsidRPr="005B113B" w:rsidRDefault="00C13F6D" w:rsidP="00C13F6D">
      <w:pPr>
        <w:tabs>
          <w:tab w:val="left" w:pos="5245"/>
          <w:tab w:val="left" w:pos="7655"/>
        </w:tabs>
        <w:rPr>
          <w:rFonts w:ascii="Calibri" w:hAnsi="Calibri" w:cs="Arial"/>
        </w:rPr>
      </w:pPr>
    </w:p>
    <w:p w14:paraId="46BE441F" w14:textId="77777777" w:rsidR="00C13F6D" w:rsidRDefault="00C13F6D" w:rsidP="00C13F6D">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0C483ABF" w14:textId="77777777" w:rsidR="00E72A10" w:rsidRDefault="00E72A10" w:rsidP="00C13F6D">
      <w:pPr>
        <w:tabs>
          <w:tab w:val="left" w:pos="5245"/>
          <w:tab w:val="left" w:pos="7655"/>
        </w:tabs>
        <w:rPr>
          <w:rFonts w:ascii="Calibri" w:hAnsi="Calibri" w:cs="Arial"/>
          <w:b/>
          <w:i/>
          <w:u w:val="single"/>
        </w:rPr>
      </w:pPr>
    </w:p>
    <w:p w14:paraId="4A0270ED" w14:textId="77777777" w:rsidR="00E72A10" w:rsidRDefault="00E72A10" w:rsidP="00C13F6D">
      <w:pPr>
        <w:tabs>
          <w:tab w:val="left" w:pos="5245"/>
          <w:tab w:val="left" w:pos="7655"/>
        </w:tabs>
        <w:rPr>
          <w:rFonts w:ascii="Calibri" w:hAnsi="Calibri" w:cs="Arial"/>
          <w:b/>
          <w:i/>
          <w:u w:val="single"/>
        </w:rPr>
      </w:pPr>
    </w:p>
    <w:p w14:paraId="5AB30F22" w14:textId="77777777" w:rsidR="00E72A10" w:rsidRDefault="00E72A10" w:rsidP="00C13F6D">
      <w:pPr>
        <w:tabs>
          <w:tab w:val="left" w:pos="5245"/>
          <w:tab w:val="left" w:pos="7655"/>
        </w:tabs>
        <w:rPr>
          <w:rFonts w:ascii="Calibri" w:hAnsi="Calibri" w:cs="Arial"/>
          <w:b/>
          <w:i/>
          <w:u w:val="single"/>
        </w:rPr>
      </w:pPr>
    </w:p>
    <w:p w14:paraId="22587FCB" w14:textId="77777777" w:rsidR="00C13F6D" w:rsidRPr="00C40ADF" w:rsidRDefault="00C13F6D" w:rsidP="006929B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382B4C90" w14:textId="77777777" w:rsidR="00C13F6D" w:rsidRPr="00C40ADF" w:rsidRDefault="00C13F6D" w:rsidP="00C13F6D">
      <w:pPr>
        <w:tabs>
          <w:tab w:val="left" w:pos="4253"/>
          <w:tab w:val="left" w:pos="8080"/>
        </w:tabs>
        <w:ind w:right="1"/>
        <w:jc w:val="center"/>
        <w:rPr>
          <w:rFonts w:ascii="Calibri" w:hAnsi="Calibri" w:cs="Arial"/>
          <w:b/>
          <w:bCs/>
        </w:rPr>
      </w:pPr>
    </w:p>
    <w:p w14:paraId="70250487" w14:textId="77777777" w:rsidR="00C13F6D" w:rsidRDefault="00C13F6D" w:rsidP="00C13F6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572BB58A" w14:textId="77777777" w:rsidR="00C13F6D" w:rsidRDefault="00C13F6D" w:rsidP="00C13F6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42E04AC5" w14:textId="77777777" w:rsidR="00C13F6D" w:rsidRDefault="00C13F6D" w:rsidP="00C13F6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31A14707" w14:textId="77777777" w:rsidR="00C13F6D" w:rsidRPr="00B300E6" w:rsidRDefault="00C13F6D" w:rsidP="00C13F6D">
      <w:pPr>
        <w:tabs>
          <w:tab w:val="left" w:pos="4253"/>
          <w:tab w:val="left" w:pos="7938"/>
        </w:tabs>
        <w:ind w:right="-91"/>
        <w:jc w:val="right"/>
        <w:rPr>
          <w:rFonts w:ascii="Calibri" w:hAnsi="Calibri" w:cs="Arial"/>
          <w:b/>
          <w:bCs/>
          <w:lang w:val="es-MX"/>
        </w:rPr>
      </w:pPr>
    </w:p>
    <w:p w14:paraId="132E9AC2" w14:textId="77777777" w:rsidR="00C13F6D" w:rsidRPr="00C40ADF" w:rsidRDefault="00C13F6D" w:rsidP="00C13F6D">
      <w:pPr>
        <w:tabs>
          <w:tab w:val="left" w:pos="4253"/>
          <w:tab w:val="left" w:pos="7938"/>
        </w:tabs>
        <w:ind w:right="-91"/>
        <w:jc w:val="right"/>
        <w:rPr>
          <w:rFonts w:ascii="Calibri" w:hAnsi="Calibri" w:cs="Arial"/>
          <w:b/>
          <w:bCs/>
        </w:rPr>
      </w:pPr>
    </w:p>
    <w:p w14:paraId="7DF3B554" w14:textId="77777777" w:rsidR="00C13F6D" w:rsidRDefault="00C13F6D" w:rsidP="00C13F6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098041D8" w14:textId="77777777" w:rsidR="00C13F6D" w:rsidRDefault="00C13F6D" w:rsidP="00C13F6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14:paraId="186AA55B" w14:textId="77777777" w:rsidR="00C13F6D" w:rsidRPr="00C40ADF" w:rsidRDefault="00C13F6D" w:rsidP="00C13F6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4E565C24" w14:textId="77777777" w:rsidR="00C13F6D" w:rsidRPr="00C40ADF" w:rsidRDefault="00C13F6D" w:rsidP="00C13F6D">
      <w:pPr>
        <w:tabs>
          <w:tab w:val="left" w:pos="4253"/>
          <w:tab w:val="left" w:pos="7938"/>
        </w:tabs>
        <w:ind w:right="-91"/>
        <w:jc w:val="right"/>
        <w:rPr>
          <w:rFonts w:ascii="Calibri" w:hAnsi="Calibri" w:cs="Arial"/>
          <w:b/>
          <w:bCs/>
        </w:rPr>
      </w:pPr>
    </w:p>
    <w:p w14:paraId="6219A0E0" w14:textId="77777777" w:rsidR="00C13F6D" w:rsidRPr="00C40ADF" w:rsidRDefault="00C13F6D" w:rsidP="00C13F6D">
      <w:pPr>
        <w:tabs>
          <w:tab w:val="left" w:pos="4253"/>
          <w:tab w:val="left" w:pos="7938"/>
        </w:tabs>
        <w:ind w:right="-91"/>
        <w:jc w:val="right"/>
        <w:rPr>
          <w:rFonts w:ascii="Calibri" w:hAnsi="Calibri" w:cs="Arial"/>
          <w:b/>
          <w:bCs/>
        </w:rPr>
      </w:pPr>
    </w:p>
    <w:p w14:paraId="0C3D9C60" w14:textId="77777777" w:rsidR="00C13F6D" w:rsidRPr="00C40ADF" w:rsidRDefault="00C13F6D" w:rsidP="00C13F6D">
      <w:pPr>
        <w:tabs>
          <w:tab w:val="left" w:pos="4253"/>
          <w:tab w:val="left" w:pos="7938"/>
        </w:tabs>
        <w:ind w:right="-91"/>
        <w:jc w:val="right"/>
        <w:rPr>
          <w:rFonts w:ascii="Calibri" w:hAnsi="Calibri" w:cs="Arial"/>
          <w:b/>
          <w:bCs/>
        </w:rPr>
      </w:pPr>
    </w:p>
    <w:p w14:paraId="32A4D10A" w14:textId="77777777" w:rsidR="00C13F6D" w:rsidRDefault="00C13F6D" w:rsidP="00C13F6D">
      <w:pPr>
        <w:tabs>
          <w:tab w:val="left" w:pos="4253"/>
          <w:tab w:val="left" w:pos="7938"/>
        </w:tabs>
        <w:ind w:right="-91"/>
        <w:jc w:val="right"/>
        <w:rPr>
          <w:rFonts w:ascii="Calibri" w:hAnsi="Calibri" w:cs="Arial"/>
          <w:b/>
          <w:bCs/>
        </w:rPr>
      </w:pPr>
    </w:p>
    <w:p w14:paraId="77F42F04" w14:textId="77777777" w:rsidR="00C13F6D" w:rsidRPr="00C40ADF" w:rsidRDefault="00C13F6D" w:rsidP="00C13F6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C13F6D" w:rsidRPr="00C40ADF" w14:paraId="60A1DB2D" w14:textId="77777777" w:rsidTr="00C13F6D">
        <w:trPr>
          <w:trHeight w:val="360"/>
          <w:jc w:val="center"/>
        </w:trPr>
        <w:tc>
          <w:tcPr>
            <w:tcW w:w="4962" w:type="dxa"/>
          </w:tcPr>
          <w:p w14:paraId="6DBCAA1B" w14:textId="77777777" w:rsidR="00C13F6D" w:rsidRPr="00C40ADF" w:rsidRDefault="00C13F6D" w:rsidP="00C13F6D">
            <w:pPr>
              <w:tabs>
                <w:tab w:val="left" w:pos="5103"/>
                <w:tab w:val="left" w:pos="8080"/>
              </w:tabs>
              <w:jc w:val="center"/>
              <w:rPr>
                <w:rFonts w:ascii="Calibri" w:hAnsi="Calibri"/>
                <w:sz w:val="22"/>
              </w:rPr>
            </w:pPr>
          </w:p>
        </w:tc>
        <w:tc>
          <w:tcPr>
            <w:tcW w:w="2215" w:type="dxa"/>
            <w:vAlign w:val="center"/>
          </w:tcPr>
          <w:p w14:paraId="79D6BF2C" w14:textId="77777777" w:rsidR="00C13F6D" w:rsidRPr="00B300E6" w:rsidRDefault="00C13F6D" w:rsidP="00C13F6D">
            <w:pPr>
              <w:tabs>
                <w:tab w:val="left" w:pos="5103"/>
                <w:tab w:val="left" w:pos="8080"/>
              </w:tabs>
              <w:jc w:val="center"/>
              <w:rPr>
                <w:rFonts w:ascii="Calibri" w:hAnsi="Calibri"/>
                <w:b/>
                <w:sz w:val="22"/>
              </w:rPr>
            </w:pPr>
            <w:r w:rsidRPr="00B300E6">
              <w:rPr>
                <w:rFonts w:ascii="Calibri" w:hAnsi="Calibri"/>
                <w:b/>
                <w:sz w:val="22"/>
              </w:rPr>
              <w:t>Proposiciones</w:t>
            </w:r>
          </w:p>
          <w:p w14:paraId="3E70F472" w14:textId="77777777" w:rsidR="00C13F6D" w:rsidRPr="00B300E6" w:rsidRDefault="00C13F6D" w:rsidP="00C13F6D">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0E5E7DD4" w14:textId="77777777" w:rsidR="00C13F6D" w:rsidRPr="00B300E6" w:rsidRDefault="00C13F6D" w:rsidP="00C13F6D">
            <w:pPr>
              <w:jc w:val="center"/>
              <w:rPr>
                <w:rFonts w:ascii="Calibri" w:hAnsi="Calibri"/>
                <w:b/>
                <w:sz w:val="22"/>
              </w:rPr>
            </w:pPr>
            <w:r w:rsidRPr="00B300E6">
              <w:rPr>
                <w:rFonts w:ascii="Calibri" w:hAnsi="Calibri"/>
                <w:b/>
                <w:sz w:val="22"/>
              </w:rPr>
              <w:t>Proposiciones</w:t>
            </w:r>
          </w:p>
          <w:p w14:paraId="5A0DDB45" w14:textId="77777777" w:rsidR="00C13F6D" w:rsidRPr="00B300E6" w:rsidRDefault="00C13F6D" w:rsidP="00C13F6D">
            <w:pPr>
              <w:jc w:val="center"/>
              <w:rPr>
                <w:rFonts w:ascii="Calibri" w:hAnsi="Calibri"/>
                <w:b/>
                <w:sz w:val="22"/>
              </w:rPr>
            </w:pPr>
            <w:r w:rsidRPr="00B300E6">
              <w:rPr>
                <w:rFonts w:ascii="Calibri" w:hAnsi="Calibri"/>
                <w:b/>
                <w:sz w:val="22"/>
              </w:rPr>
              <w:t>Económicas</w:t>
            </w:r>
          </w:p>
        </w:tc>
      </w:tr>
      <w:tr w:rsidR="00C13F6D" w:rsidRPr="00C40ADF" w14:paraId="364A8D6B" w14:textId="77777777" w:rsidTr="00C13F6D">
        <w:trPr>
          <w:trHeight w:val="1108"/>
          <w:jc w:val="center"/>
        </w:trPr>
        <w:tc>
          <w:tcPr>
            <w:tcW w:w="4962" w:type="dxa"/>
            <w:vAlign w:val="center"/>
          </w:tcPr>
          <w:p w14:paraId="3C6249E1" w14:textId="77777777" w:rsidR="00C13F6D" w:rsidRPr="00C40ADF" w:rsidRDefault="00C13F6D" w:rsidP="00C13F6D">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21B9123C" w14:textId="77777777" w:rsidR="00C13F6D" w:rsidRPr="00C40ADF" w:rsidRDefault="00C13F6D" w:rsidP="00C13F6D">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53FD44F0" w14:textId="77777777" w:rsidR="00C13F6D" w:rsidRPr="00C40ADF" w:rsidRDefault="00C13F6D" w:rsidP="00C13F6D">
            <w:pPr>
              <w:jc w:val="center"/>
              <w:rPr>
                <w:rFonts w:ascii="Calibri" w:hAnsi="Calibri"/>
                <w:sz w:val="22"/>
              </w:rPr>
            </w:pPr>
            <w:r w:rsidRPr="00C40ADF">
              <w:rPr>
                <w:rFonts w:ascii="Calibri" w:hAnsi="Calibri"/>
                <w:sz w:val="22"/>
              </w:rPr>
              <w:t>(                )</w:t>
            </w:r>
          </w:p>
        </w:tc>
      </w:tr>
    </w:tbl>
    <w:p w14:paraId="652020BA" w14:textId="77777777" w:rsidR="00C13F6D" w:rsidRPr="00C40ADF" w:rsidRDefault="00C13F6D" w:rsidP="00C13F6D">
      <w:pPr>
        <w:tabs>
          <w:tab w:val="left" w:pos="5103"/>
          <w:tab w:val="left" w:pos="8080"/>
        </w:tabs>
        <w:ind w:left="567"/>
        <w:jc w:val="center"/>
        <w:rPr>
          <w:rFonts w:ascii="Calibri" w:hAnsi="Calibri"/>
          <w:sz w:val="22"/>
        </w:rPr>
      </w:pPr>
    </w:p>
    <w:p w14:paraId="1C947E20" w14:textId="77777777" w:rsidR="00C13F6D" w:rsidRPr="00C40ADF" w:rsidRDefault="00C13F6D" w:rsidP="00C13F6D">
      <w:pPr>
        <w:tabs>
          <w:tab w:val="left" w:pos="5103"/>
          <w:tab w:val="left" w:pos="8080"/>
        </w:tabs>
        <w:ind w:left="567"/>
        <w:rPr>
          <w:rFonts w:ascii="Calibri" w:hAnsi="Calibri"/>
          <w:sz w:val="22"/>
        </w:rPr>
      </w:pPr>
    </w:p>
    <w:p w14:paraId="07B76373" w14:textId="77777777" w:rsidR="00C13F6D" w:rsidRPr="00C40ADF" w:rsidRDefault="00C13F6D" w:rsidP="00C13F6D">
      <w:pPr>
        <w:tabs>
          <w:tab w:val="left" w:pos="5103"/>
          <w:tab w:val="left" w:pos="8080"/>
        </w:tabs>
        <w:ind w:left="567"/>
        <w:rPr>
          <w:rFonts w:ascii="Calibri" w:hAnsi="Calibri"/>
          <w:sz w:val="22"/>
        </w:rPr>
      </w:pPr>
    </w:p>
    <w:p w14:paraId="216EF3BE" w14:textId="77777777" w:rsidR="00C13F6D" w:rsidRPr="00C40ADF" w:rsidRDefault="00C13F6D" w:rsidP="00C13F6D">
      <w:pPr>
        <w:tabs>
          <w:tab w:val="left" w:pos="5103"/>
          <w:tab w:val="left" w:pos="8080"/>
        </w:tabs>
        <w:ind w:left="567"/>
        <w:rPr>
          <w:rFonts w:ascii="Calibri" w:hAnsi="Calibri"/>
          <w:sz w:val="22"/>
        </w:rPr>
      </w:pPr>
    </w:p>
    <w:p w14:paraId="38898602" w14:textId="77777777" w:rsidR="00C13F6D" w:rsidRPr="00B300E6" w:rsidRDefault="00C13F6D" w:rsidP="00C13F6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0EE6C73B" w14:textId="77777777" w:rsidR="00C13F6D" w:rsidRPr="00C40ADF" w:rsidRDefault="00C13F6D" w:rsidP="00C13F6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C13F6D" w:rsidRPr="002522C8" w14:paraId="01187066" w14:textId="77777777" w:rsidTr="00C13F6D">
        <w:trPr>
          <w:trHeight w:val="1055"/>
          <w:jc w:val="center"/>
        </w:trPr>
        <w:tc>
          <w:tcPr>
            <w:tcW w:w="3106" w:type="dxa"/>
            <w:shd w:val="clear" w:color="auto" w:fill="auto"/>
            <w:vAlign w:val="center"/>
          </w:tcPr>
          <w:p w14:paraId="4675E75E" w14:textId="77777777" w:rsidR="00C13F6D" w:rsidRPr="002522C8" w:rsidRDefault="00C13F6D" w:rsidP="00C13F6D">
            <w:pPr>
              <w:tabs>
                <w:tab w:val="left" w:pos="5103"/>
                <w:tab w:val="left" w:pos="8080"/>
              </w:tabs>
              <w:jc w:val="center"/>
              <w:rPr>
                <w:rFonts w:ascii="Calibri" w:hAnsi="Calibri"/>
                <w:sz w:val="22"/>
              </w:rPr>
            </w:pPr>
          </w:p>
        </w:tc>
        <w:tc>
          <w:tcPr>
            <w:tcW w:w="3107" w:type="dxa"/>
            <w:shd w:val="clear" w:color="auto" w:fill="auto"/>
            <w:vAlign w:val="center"/>
          </w:tcPr>
          <w:p w14:paraId="3439DF2F" w14:textId="77777777" w:rsidR="00C13F6D" w:rsidRPr="002522C8" w:rsidRDefault="00C13F6D" w:rsidP="00C13F6D">
            <w:pPr>
              <w:tabs>
                <w:tab w:val="left" w:pos="5103"/>
                <w:tab w:val="left" w:pos="8080"/>
              </w:tabs>
              <w:jc w:val="center"/>
              <w:rPr>
                <w:rFonts w:ascii="Calibri" w:hAnsi="Calibri"/>
                <w:sz w:val="22"/>
              </w:rPr>
            </w:pPr>
          </w:p>
        </w:tc>
        <w:tc>
          <w:tcPr>
            <w:tcW w:w="3107" w:type="dxa"/>
            <w:shd w:val="clear" w:color="auto" w:fill="auto"/>
            <w:vAlign w:val="center"/>
          </w:tcPr>
          <w:p w14:paraId="2B33E657" w14:textId="77777777" w:rsidR="00C13F6D" w:rsidRPr="002522C8" w:rsidRDefault="00C13F6D" w:rsidP="00C13F6D">
            <w:pPr>
              <w:tabs>
                <w:tab w:val="left" w:pos="5103"/>
                <w:tab w:val="left" w:pos="8080"/>
              </w:tabs>
              <w:jc w:val="center"/>
              <w:rPr>
                <w:rFonts w:ascii="Calibri" w:hAnsi="Calibri"/>
                <w:sz w:val="22"/>
              </w:rPr>
            </w:pPr>
          </w:p>
        </w:tc>
      </w:tr>
      <w:tr w:rsidR="00C13F6D" w:rsidRPr="002522C8" w14:paraId="171B3FC1" w14:textId="77777777" w:rsidTr="00C13F6D">
        <w:trPr>
          <w:jc w:val="center"/>
        </w:trPr>
        <w:tc>
          <w:tcPr>
            <w:tcW w:w="3106" w:type="dxa"/>
            <w:shd w:val="clear" w:color="auto" w:fill="auto"/>
          </w:tcPr>
          <w:p w14:paraId="219CB5E6" w14:textId="77777777" w:rsidR="00C13F6D" w:rsidRPr="002522C8" w:rsidRDefault="00C13F6D" w:rsidP="00C13F6D">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13FAFEEB" w14:textId="77777777" w:rsidR="00C13F6D" w:rsidRPr="002522C8" w:rsidRDefault="00C13F6D" w:rsidP="00C13F6D">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1F122B7E" w14:textId="77777777" w:rsidR="00C13F6D" w:rsidRPr="002522C8" w:rsidRDefault="00C13F6D" w:rsidP="00C13F6D">
            <w:pPr>
              <w:tabs>
                <w:tab w:val="left" w:pos="5103"/>
                <w:tab w:val="left" w:pos="8080"/>
              </w:tabs>
              <w:jc w:val="center"/>
              <w:rPr>
                <w:rFonts w:ascii="Calibri" w:hAnsi="Calibri"/>
                <w:b/>
                <w:sz w:val="22"/>
              </w:rPr>
            </w:pPr>
            <w:r w:rsidRPr="002522C8">
              <w:rPr>
                <w:rFonts w:ascii="Calibri" w:hAnsi="Calibri"/>
                <w:b/>
                <w:sz w:val="22"/>
              </w:rPr>
              <w:t>F E C H A</w:t>
            </w:r>
          </w:p>
        </w:tc>
      </w:tr>
    </w:tbl>
    <w:p w14:paraId="0B698913" w14:textId="77777777" w:rsidR="00C13F6D" w:rsidRPr="00C40ADF" w:rsidRDefault="00C13F6D" w:rsidP="00C13F6D">
      <w:pPr>
        <w:tabs>
          <w:tab w:val="left" w:pos="5103"/>
          <w:tab w:val="left" w:pos="8080"/>
        </w:tabs>
        <w:rPr>
          <w:rFonts w:ascii="Calibri" w:hAnsi="Calibri"/>
          <w:sz w:val="22"/>
        </w:rPr>
      </w:pPr>
    </w:p>
    <w:p w14:paraId="6ABC5157" w14:textId="77777777" w:rsidR="00C13F6D" w:rsidRPr="00C40ADF" w:rsidRDefault="00C13F6D" w:rsidP="00C13F6D">
      <w:pPr>
        <w:tabs>
          <w:tab w:val="left" w:pos="5103"/>
          <w:tab w:val="left" w:pos="8080"/>
        </w:tabs>
        <w:ind w:left="567"/>
        <w:rPr>
          <w:rFonts w:ascii="Calibri" w:hAnsi="Calibri"/>
          <w:sz w:val="22"/>
        </w:rPr>
      </w:pPr>
    </w:p>
    <w:p w14:paraId="558957F9" w14:textId="77777777" w:rsidR="00C13F6D" w:rsidRDefault="00C13F6D" w:rsidP="00C13F6D">
      <w:pPr>
        <w:tabs>
          <w:tab w:val="left" w:pos="1985"/>
          <w:tab w:val="left" w:pos="6096"/>
          <w:tab w:val="left" w:pos="8647"/>
        </w:tabs>
        <w:ind w:left="567"/>
        <w:rPr>
          <w:rFonts w:ascii="Calibri" w:hAnsi="Calibri"/>
          <w:sz w:val="22"/>
        </w:rPr>
      </w:pPr>
    </w:p>
    <w:p w14:paraId="1100DA0E" w14:textId="77777777" w:rsidR="00C13F6D" w:rsidRPr="00C40ADF" w:rsidRDefault="00C13F6D" w:rsidP="00C13F6D">
      <w:pPr>
        <w:tabs>
          <w:tab w:val="left" w:pos="1985"/>
          <w:tab w:val="left" w:pos="6096"/>
          <w:tab w:val="left" w:pos="8647"/>
        </w:tabs>
        <w:ind w:left="567"/>
        <w:rPr>
          <w:rFonts w:ascii="Calibri" w:hAnsi="Calibri"/>
          <w:sz w:val="22"/>
        </w:rPr>
      </w:pPr>
    </w:p>
    <w:p w14:paraId="68BA0275" w14:textId="77777777" w:rsidR="00C13F6D" w:rsidRDefault="00C13F6D" w:rsidP="00C13F6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42FD2542" w14:textId="77777777" w:rsidR="00C13F6D" w:rsidRDefault="00C13F6D" w:rsidP="00C13F6D">
      <w:pPr>
        <w:tabs>
          <w:tab w:val="left" w:pos="1985"/>
          <w:tab w:val="left" w:pos="6096"/>
          <w:tab w:val="left" w:pos="8647"/>
        </w:tabs>
        <w:ind w:left="567"/>
        <w:jc w:val="center"/>
        <w:rPr>
          <w:rFonts w:ascii="Calibri" w:hAnsi="Calibri"/>
          <w:b/>
          <w:i/>
          <w:sz w:val="22"/>
        </w:rPr>
      </w:pPr>
    </w:p>
    <w:p w14:paraId="048B3E41" w14:textId="77777777" w:rsidR="00C13F6D" w:rsidRDefault="00C13F6D" w:rsidP="00C13F6D">
      <w:pPr>
        <w:tabs>
          <w:tab w:val="left" w:pos="1985"/>
          <w:tab w:val="left" w:pos="6096"/>
          <w:tab w:val="left" w:pos="8647"/>
        </w:tabs>
        <w:ind w:left="567"/>
        <w:jc w:val="center"/>
        <w:rPr>
          <w:rFonts w:ascii="Calibri" w:hAnsi="Calibri"/>
          <w:b/>
          <w:i/>
          <w:sz w:val="22"/>
        </w:rPr>
      </w:pPr>
    </w:p>
    <w:p w14:paraId="6CDFFEF4" w14:textId="77777777" w:rsidR="00E72A10" w:rsidRDefault="00E72A10" w:rsidP="00C13F6D">
      <w:pPr>
        <w:tabs>
          <w:tab w:val="left" w:pos="1985"/>
          <w:tab w:val="left" w:pos="6096"/>
          <w:tab w:val="left" w:pos="8647"/>
        </w:tabs>
        <w:ind w:left="567"/>
        <w:jc w:val="center"/>
        <w:rPr>
          <w:rFonts w:ascii="Calibri" w:hAnsi="Calibri"/>
          <w:b/>
          <w:i/>
          <w:sz w:val="22"/>
        </w:rPr>
      </w:pPr>
    </w:p>
    <w:p w14:paraId="6844D172" w14:textId="77777777" w:rsidR="00E72A10" w:rsidRDefault="00E72A10" w:rsidP="00C13F6D">
      <w:pPr>
        <w:tabs>
          <w:tab w:val="left" w:pos="1985"/>
          <w:tab w:val="left" w:pos="6096"/>
          <w:tab w:val="left" w:pos="8647"/>
        </w:tabs>
        <w:ind w:left="567"/>
        <w:jc w:val="center"/>
        <w:rPr>
          <w:rFonts w:ascii="Calibri" w:hAnsi="Calibri"/>
          <w:b/>
          <w:i/>
          <w:sz w:val="22"/>
        </w:rPr>
      </w:pPr>
    </w:p>
    <w:p w14:paraId="3323F787" w14:textId="77777777" w:rsidR="00E72A10" w:rsidRDefault="00E72A10" w:rsidP="00C13F6D">
      <w:pPr>
        <w:tabs>
          <w:tab w:val="left" w:pos="1985"/>
          <w:tab w:val="left" w:pos="6096"/>
          <w:tab w:val="left" w:pos="8647"/>
        </w:tabs>
        <w:ind w:left="567"/>
        <w:jc w:val="center"/>
        <w:rPr>
          <w:rFonts w:ascii="Calibri" w:hAnsi="Calibri"/>
          <w:b/>
          <w:i/>
          <w:sz w:val="22"/>
        </w:rPr>
      </w:pPr>
    </w:p>
    <w:p w14:paraId="05DBCC37" w14:textId="77777777" w:rsidR="00C13F6D" w:rsidRPr="00C40ADF" w:rsidRDefault="00C13F6D" w:rsidP="006929B2">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5C36091C" w14:textId="33EC8E48" w:rsidR="00C13F6D" w:rsidRPr="001C3B83" w:rsidRDefault="00C13F6D" w:rsidP="00C13F6D">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0D568D">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20085AAE" w14:textId="77777777" w:rsidR="00C13F6D" w:rsidRPr="00B63CD0" w:rsidRDefault="00C13F6D" w:rsidP="00C13F6D">
      <w:pPr>
        <w:pStyle w:val="Default"/>
        <w:jc w:val="right"/>
        <w:rPr>
          <w:rFonts w:ascii="Calibri" w:hAnsi="Calibri" w:cs="Calibri"/>
          <w:sz w:val="20"/>
          <w:szCs w:val="20"/>
        </w:rPr>
      </w:pPr>
      <w:r w:rsidRPr="00B63CD0">
        <w:rPr>
          <w:rFonts w:ascii="Calibri" w:hAnsi="Calibri" w:cs="Calibri"/>
          <w:sz w:val="20"/>
          <w:szCs w:val="20"/>
        </w:rPr>
        <w:t>_____________, ____ de _____________ de 20</w:t>
      </w:r>
      <w:r w:rsidR="006929B2">
        <w:rPr>
          <w:rFonts w:ascii="Calibri" w:hAnsi="Calibri" w:cs="Calibri"/>
          <w:sz w:val="20"/>
          <w:szCs w:val="20"/>
        </w:rPr>
        <w:t>_</w:t>
      </w:r>
      <w:r w:rsidRPr="00B63CD0">
        <w:rPr>
          <w:rFonts w:ascii="Calibri" w:hAnsi="Calibri" w:cs="Calibri"/>
          <w:sz w:val="20"/>
          <w:szCs w:val="20"/>
        </w:rPr>
        <w:t xml:space="preserve"> </w:t>
      </w:r>
      <w:r w:rsidR="00675ED2">
        <w:rPr>
          <w:rFonts w:ascii="Calibri" w:hAnsi="Calibri" w:cs="Calibri"/>
          <w:sz w:val="20"/>
          <w:szCs w:val="20"/>
        </w:rPr>
        <w:t>__</w:t>
      </w:r>
    </w:p>
    <w:p w14:paraId="7B8B8113" w14:textId="77777777" w:rsidR="00C13F6D" w:rsidRPr="00B63CD0" w:rsidRDefault="00C13F6D" w:rsidP="00C13F6D">
      <w:pPr>
        <w:pStyle w:val="Default"/>
        <w:rPr>
          <w:rFonts w:ascii="Calibri" w:hAnsi="Calibri" w:cs="Calibri"/>
          <w:sz w:val="20"/>
          <w:szCs w:val="20"/>
        </w:rPr>
      </w:pPr>
    </w:p>
    <w:p w14:paraId="31E3BB20" w14:textId="77777777" w:rsidR="00C13F6D" w:rsidRPr="00B63CD0" w:rsidRDefault="00C13F6D" w:rsidP="00C13F6D">
      <w:pPr>
        <w:pStyle w:val="Default"/>
        <w:rPr>
          <w:rFonts w:ascii="Calibri" w:hAnsi="Calibri" w:cs="Calibri"/>
          <w:b/>
          <w:sz w:val="20"/>
          <w:szCs w:val="20"/>
        </w:rPr>
      </w:pPr>
      <w:r w:rsidRPr="009A42C4">
        <w:rPr>
          <w:rFonts w:ascii="Calibri" w:hAnsi="Calibri" w:cs="Arial"/>
          <w:b/>
          <w:sz w:val="20"/>
          <w:szCs w:val="20"/>
        </w:rPr>
        <w:t>C.P. AARON SERRATO ARAOZ</w:t>
      </w:r>
    </w:p>
    <w:p w14:paraId="088E92F8" w14:textId="77777777" w:rsidR="00C13F6D" w:rsidRPr="00B63CD0" w:rsidRDefault="00C13F6D" w:rsidP="00C13F6D">
      <w:pPr>
        <w:pStyle w:val="Default"/>
        <w:rPr>
          <w:rFonts w:ascii="Calibri" w:hAnsi="Calibri" w:cs="Calibri"/>
          <w:b/>
          <w:sz w:val="20"/>
          <w:szCs w:val="20"/>
        </w:rPr>
      </w:pPr>
      <w:r w:rsidRPr="00B63CD0">
        <w:rPr>
          <w:rFonts w:ascii="Calibri" w:hAnsi="Calibri" w:cs="Calibri"/>
          <w:b/>
          <w:sz w:val="20"/>
          <w:szCs w:val="20"/>
        </w:rPr>
        <w:t>Director Administrativo</w:t>
      </w:r>
    </w:p>
    <w:p w14:paraId="60A8ED7D" w14:textId="77777777" w:rsidR="00C13F6D" w:rsidRPr="00B63CD0" w:rsidRDefault="00C13F6D" w:rsidP="00C13F6D">
      <w:pPr>
        <w:pStyle w:val="Default"/>
        <w:rPr>
          <w:rFonts w:ascii="Calibri" w:hAnsi="Calibri" w:cs="Calibri"/>
          <w:sz w:val="20"/>
          <w:szCs w:val="20"/>
        </w:rPr>
      </w:pPr>
    </w:p>
    <w:p w14:paraId="4BABB37E" w14:textId="199229DE" w:rsidR="00C13F6D" w:rsidRPr="00B63CD0" w:rsidRDefault="00C13F6D" w:rsidP="00C13F6D">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E00F87">
        <w:rPr>
          <w:rFonts w:ascii="Calibri" w:hAnsi="Calibri" w:cs="Calibri"/>
          <w:b/>
          <w:bCs/>
          <w:sz w:val="20"/>
          <w:szCs w:val="20"/>
        </w:rPr>
        <w:t>N</w:t>
      </w:r>
      <w:r w:rsidR="00836D23">
        <w:rPr>
          <w:rFonts w:ascii="Calibri" w:hAnsi="Calibri" w:cs="Calibri"/>
          <w:b/>
          <w:bCs/>
          <w:sz w:val="20"/>
          <w:szCs w:val="20"/>
        </w:rPr>
        <w:t>15</w:t>
      </w:r>
      <w:r w:rsidR="00E00F87">
        <w:rPr>
          <w:rFonts w:ascii="Calibri" w:hAnsi="Calibri" w:cs="Calibri"/>
          <w:b/>
          <w:bCs/>
          <w:sz w:val="20"/>
          <w:szCs w:val="20"/>
        </w:rPr>
        <w:t>-2021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511D5DF" w14:textId="77777777" w:rsidR="00C13F6D" w:rsidRPr="00B63CD0" w:rsidRDefault="00C13F6D" w:rsidP="00C13F6D">
      <w:pPr>
        <w:pStyle w:val="Default"/>
        <w:jc w:val="both"/>
        <w:rPr>
          <w:rFonts w:ascii="Calibri" w:hAnsi="Calibri" w:cs="Calibri"/>
          <w:sz w:val="20"/>
          <w:szCs w:val="20"/>
        </w:rPr>
      </w:pPr>
    </w:p>
    <w:p w14:paraId="68469178" w14:textId="4DB57E07" w:rsidR="00C13F6D" w:rsidRPr="00B63CD0" w:rsidRDefault="00C13F6D" w:rsidP="00C13F6D">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0D568D">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7647910A" w14:textId="46B0B2C0" w:rsidR="00C13F6D" w:rsidRPr="00B63CD0" w:rsidRDefault="00C13F6D" w:rsidP="00C13F6D">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sidR="000D568D">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329434C7" w14:textId="77777777" w:rsidR="00C13F6D" w:rsidRPr="00B63CD0" w:rsidRDefault="00C13F6D" w:rsidP="00C13F6D">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7AB991C7" w14:textId="77777777" w:rsidR="00C13F6D" w:rsidRPr="00B63CD0" w:rsidRDefault="00C13F6D" w:rsidP="00C13F6D">
      <w:pPr>
        <w:pStyle w:val="Default"/>
        <w:jc w:val="both"/>
        <w:rPr>
          <w:rFonts w:ascii="Calibri" w:hAnsi="Calibri" w:cs="Calibri"/>
          <w:sz w:val="20"/>
          <w:szCs w:val="20"/>
        </w:rPr>
      </w:pPr>
    </w:p>
    <w:p w14:paraId="3C1A772E" w14:textId="77777777" w:rsidR="00C13F6D" w:rsidRPr="00B63CD0" w:rsidRDefault="00C13F6D" w:rsidP="00C13F6D">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E5AEB2A" w14:textId="77777777" w:rsidR="00C13F6D" w:rsidRPr="00B63CD0" w:rsidRDefault="00C13F6D" w:rsidP="00C13F6D">
      <w:pPr>
        <w:pStyle w:val="Default"/>
        <w:jc w:val="both"/>
        <w:rPr>
          <w:rFonts w:ascii="Calibri" w:hAnsi="Calibri" w:cs="Calibri"/>
          <w:sz w:val="20"/>
          <w:szCs w:val="20"/>
        </w:rPr>
      </w:pPr>
    </w:p>
    <w:p w14:paraId="60FC80B9" w14:textId="77777777" w:rsidR="00C13F6D" w:rsidRPr="00B63CD0" w:rsidRDefault="00C13F6D" w:rsidP="00C13F6D">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51E32A93" w14:textId="77777777" w:rsidR="00C13F6D" w:rsidRPr="00B63CD0" w:rsidRDefault="00C13F6D" w:rsidP="00C13F6D">
      <w:pPr>
        <w:rPr>
          <w:rFonts w:ascii="Calibri" w:hAnsi="Calibri"/>
          <w:lang w:val="es-MX"/>
        </w:rPr>
      </w:pPr>
    </w:p>
    <w:p w14:paraId="12E51C6D" w14:textId="77777777" w:rsidR="00C13F6D" w:rsidRPr="00B63CD0" w:rsidRDefault="00C13F6D" w:rsidP="00C13F6D">
      <w:pPr>
        <w:pStyle w:val="Default"/>
        <w:jc w:val="center"/>
        <w:rPr>
          <w:rFonts w:ascii="Calibri" w:hAnsi="Calibri" w:cs="Calibri"/>
          <w:sz w:val="20"/>
          <w:szCs w:val="20"/>
        </w:rPr>
      </w:pPr>
      <w:r w:rsidRPr="00B63CD0">
        <w:rPr>
          <w:rFonts w:ascii="Calibri" w:hAnsi="Calibri" w:cs="Calibri"/>
          <w:sz w:val="20"/>
          <w:szCs w:val="20"/>
        </w:rPr>
        <w:t>A T E N T A M E N T E</w:t>
      </w:r>
    </w:p>
    <w:p w14:paraId="7A803EF6" w14:textId="77777777" w:rsidR="00C13F6D" w:rsidRPr="00B63CD0" w:rsidRDefault="00C13F6D" w:rsidP="00C13F6D">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13F6D" w:rsidRPr="004A4C14" w14:paraId="05067FA3" w14:textId="77777777" w:rsidTr="00C13F6D">
        <w:trPr>
          <w:trHeight w:val="457"/>
          <w:jc w:val="center"/>
        </w:trPr>
        <w:tc>
          <w:tcPr>
            <w:tcW w:w="3106" w:type="dxa"/>
          </w:tcPr>
          <w:p w14:paraId="24FC5A81" w14:textId="77777777"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0028D983" w14:textId="77777777"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3A2D377A" w14:textId="77777777"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73B628B2" w14:textId="77777777"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2E443A0A" w14:textId="77777777"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0A735166" w14:textId="77777777" w:rsidR="00C13F6D" w:rsidRPr="00B63CD0" w:rsidRDefault="00C13F6D" w:rsidP="00C13F6D">
            <w:pPr>
              <w:pStyle w:val="Default"/>
              <w:jc w:val="center"/>
              <w:rPr>
                <w:rFonts w:ascii="Calibri" w:hAnsi="Calibri" w:cs="Calibri"/>
                <w:sz w:val="20"/>
                <w:szCs w:val="20"/>
              </w:rPr>
            </w:pPr>
            <w:r w:rsidRPr="00B63CD0">
              <w:rPr>
                <w:rFonts w:ascii="Calibri" w:hAnsi="Calibri" w:cs="Calibri"/>
                <w:b/>
                <w:bCs/>
                <w:sz w:val="20"/>
                <w:szCs w:val="20"/>
              </w:rPr>
              <w:t>Firma</w:t>
            </w:r>
          </w:p>
        </w:tc>
      </w:tr>
    </w:tbl>
    <w:p w14:paraId="655B51ED" w14:textId="77777777" w:rsidR="00C13F6D" w:rsidRPr="00B63CD0" w:rsidRDefault="00C13F6D" w:rsidP="00C13F6D">
      <w:pPr>
        <w:tabs>
          <w:tab w:val="left" w:pos="5245"/>
          <w:tab w:val="left" w:pos="7655"/>
        </w:tabs>
        <w:ind w:right="-91"/>
        <w:rPr>
          <w:rFonts w:ascii="Calibri" w:hAnsi="Calibri" w:cs="Arial"/>
          <w:b/>
          <w:i/>
        </w:rPr>
      </w:pPr>
    </w:p>
    <w:p w14:paraId="7B62D666" w14:textId="77777777" w:rsidR="00C13F6D" w:rsidRPr="00B63CD0" w:rsidRDefault="00C13F6D" w:rsidP="00C13F6D">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19C7F713" w14:textId="77777777" w:rsidR="00C13F6D" w:rsidRDefault="00C13F6D" w:rsidP="00C13F6D">
      <w:pPr>
        <w:jc w:val="center"/>
        <w:rPr>
          <w:rFonts w:ascii="Calibri" w:hAnsi="Calibri" w:cs="Arial"/>
          <w:b/>
          <w:i/>
          <w:sz w:val="18"/>
        </w:rPr>
      </w:pPr>
    </w:p>
    <w:p w14:paraId="275E5CA9" w14:textId="77777777" w:rsidR="00C13F6D" w:rsidRDefault="00C13F6D" w:rsidP="00C13F6D">
      <w:pPr>
        <w:jc w:val="center"/>
        <w:rPr>
          <w:rFonts w:ascii="Calibri" w:hAnsi="Calibri" w:cs="Arial"/>
          <w:b/>
          <w:i/>
          <w:sz w:val="18"/>
        </w:rPr>
      </w:pPr>
    </w:p>
    <w:p w14:paraId="6A15812E" w14:textId="77777777" w:rsidR="00E72A10" w:rsidRDefault="00E72A10" w:rsidP="00C13F6D">
      <w:pPr>
        <w:jc w:val="center"/>
        <w:rPr>
          <w:rFonts w:ascii="Calibri" w:hAnsi="Calibri" w:cs="Arial"/>
          <w:b/>
          <w:i/>
          <w:sz w:val="18"/>
        </w:rPr>
      </w:pPr>
    </w:p>
    <w:p w14:paraId="5609ADFB" w14:textId="77777777" w:rsidR="00E72A10" w:rsidRDefault="00E72A10" w:rsidP="00C13F6D">
      <w:pPr>
        <w:jc w:val="center"/>
        <w:rPr>
          <w:rFonts w:ascii="Calibri" w:hAnsi="Calibri" w:cs="Arial"/>
          <w:b/>
          <w:i/>
          <w:sz w:val="18"/>
        </w:rPr>
      </w:pPr>
    </w:p>
    <w:p w14:paraId="4C646214" w14:textId="77777777" w:rsidR="00E72A10" w:rsidRDefault="00E72A10" w:rsidP="00C13F6D">
      <w:pPr>
        <w:jc w:val="center"/>
        <w:rPr>
          <w:rFonts w:ascii="Calibri" w:hAnsi="Calibri" w:cs="Arial"/>
          <w:b/>
          <w:i/>
          <w:sz w:val="18"/>
        </w:rPr>
      </w:pPr>
    </w:p>
    <w:p w14:paraId="421388AF" w14:textId="77777777" w:rsidR="00E72A10" w:rsidRDefault="00E72A10" w:rsidP="00C13F6D">
      <w:pPr>
        <w:jc w:val="center"/>
        <w:rPr>
          <w:rFonts w:ascii="Calibri" w:hAnsi="Calibri" w:cs="Arial"/>
          <w:b/>
          <w:i/>
          <w:sz w:val="18"/>
        </w:rPr>
      </w:pPr>
    </w:p>
    <w:p w14:paraId="026F7F3D" w14:textId="77777777" w:rsidR="00E72A10" w:rsidRDefault="00E72A10" w:rsidP="00C13F6D">
      <w:pPr>
        <w:jc w:val="center"/>
        <w:rPr>
          <w:rFonts w:ascii="Calibri" w:hAnsi="Calibri" w:cs="Arial"/>
          <w:b/>
          <w:i/>
          <w:sz w:val="18"/>
        </w:rPr>
      </w:pPr>
    </w:p>
    <w:p w14:paraId="0A70FC96" w14:textId="77777777" w:rsidR="00C13F6D" w:rsidRPr="001C3B83" w:rsidRDefault="00C13F6D" w:rsidP="006929B2">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sidR="00E72A10">
        <w:rPr>
          <w:rFonts w:ascii="Calibri" w:hAnsi="Calibri" w:cs="Arial"/>
          <w:b/>
        </w:rPr>
        <w:t>8</w:t>
      </w:r>
    </w:p>
    <w:p w14:paraId="2B96CD87" w14:textId="77777777" w:rsidR="00C13F6D" w:rsidRPr="002128B5" w:rsidRDefault="00C13F6D" w:rsidP="00C13F6D">
      <w:pPr>
        <w:jc w:val="center"/>
        <w:rPr>
          <w:rFonts w:ascii="Calibri" w:hAnsi="Calibri" w:cs="Arial"/>
          <w:b/>
          <w:sz w:val="16"/>
          <w:szCs w:val="16"/>
        </w:rPr>
      </w:pPr>
      <w:r w:rsidRPr="002128B5">
        <w:rPr>
          <w:rFonts w:ascii="Calibri" w:hAnsi="Calibri" w:cs="Arial"/>
          <w:b/>
          <w:sz w:val="16"/>
          <w:szCs w:val="16"/>
        </w:rPr>
        <w:t>INFORMACIÓN SOBRE LA COMPAÑIA</w:t>
      </w:r>
    </w:p>
    <w:p w14:paraId="53578601" w14:textId="77777777" w:rsidR="00C13F6D" w:rsidRPr="002128B5" w:rsidRDefault="00C13F6D" w:rsidP="00C13F6D">
      <w:pPr>
        <w:jc w:val="center"/>
        <w:rPr>
          <w:rFonts w:ascii="Calibri" w:hAnsi="Calibri" w:cs="Arial"/>
          <w:b/>
          <w:sz w:val="16"/>
          <w:szCs w:val="16"/>
          <w:u w:val="single"/>
        </w:rPr>
      </w:pPr>
    </w:p>
    <w:p w14:paraId="5FBCBA60" w14:textId="77777777" w:rsidR="00C13F6D" w:rsidRPr="002128B5" w:rsidRDefault="00C13F6D" w:rsidP="00C13F6D">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14:paraId="6646ED82" w14:textId="77777777" w:rsidR="00C13F6D" w:rsidRPr="002128B5" w:rsidRDefault="00C13F6D" w:rsidP="00C13F6D">
      <w:pPr>
        <w:tabs>
          <w:tab w:val="left" w:pos="1985"/>
        </w:tabs>
        <w:jc w:val="both"/>
        <w:rPr>
          <w:rFonts w:ascii="Calibri" w:hAnsi="Calibri" w:cs="Arial"/>
          <w:sz w:val="16"/>
          <w:szCs w:val="16"/>
        </w:rPr>
      </w:pPr>
    </w:p>
    <w:p w14:paraId="4A127F00" w14:textId="77777777" w:rsidR="00C13F6D" w:rsidRPr="002128B5" w:rsidRDefault="00C13F6D" w:rsidP="00C13F6D">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r w:rsidRPr="002128B5">
        <w:rPr>
          <w:rFonts w:ascii="Calibri" w:hAnsi="Calibri" w:cs="Arial"/>
          <w:sz w:val="16"/>
          <w:szCs w:val="16"/>
        </w:rPr>
        <w:t xml:space="preserve">Nº. ____________________ </w:t>
      </w:r>
    </w:p>
    <w:p w14:paraId="429EF69F" w14:textId="77777777" w:rsidR="00C13F6D" w:rsidRPr="002128B5" w:rsidRDefault="00C13F6D" w:rsidP="00C13F6D">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67680082" w14:textId="77777777" w:rsidR="00C13F6D" w:rsidRPr="002128B5" w:rsidRDefault="00C13F6D" w:rsidP="00C13F6D">
      <w:pPr>
        <w:tabs>
          <w:tab w:val="left" w:pos="1985"/>
        </w:tabs>
        <w:jc w:val="both"/>
        <w:rPr>
          <w:rFonts w:ascii="Calibri" w:hAnsi="Calibri" w:cs="Arial"/>
          <w:sz w:val="16"/>
          <w:szCs w:val="16"/>
        </w:rPr>
      </w:pPr>
    </w:p>
    <w:p w14:paraId="1BE877C3" w14:textId="77777777" w:rsidR="00C13F6D" w:rsidRPr="002128B5" w:rsidRDefault="00C13F6D" w:rsidP="00C13F6D">
      <w:pPr>
        <w:tabs>
          <w:tab w:val="left" w:pos="1985"/>
        </w:tabs>
        <w:jc w:val="both"/>
        <w:rPr>
          <w:rFonts w:ascii="Calibri" w:hAnsi="Calibri" w:cs="Arial"/>
          <w:sz w:val="16"/>
          <w:szCs w:val="16"/>
        </w:rPr>
      </w:pPr>
      <w:r w:rsidRPr="002128B5">
        <w:rPr>
          <w:rFonts w:ascii="Calibri" w:hAnsi="Calibri" w:cs="Arial"/>
          <w:sz w:val="16"/>
          <w:szCs w:val="16"/>
        </w:rPr>
        <w:t>No. De registro en el Padrón de Proveedores:</w:t>
      </w:r>
    </w:p>
    <w:p w14:paraId="404722F8" w14:textId="77777777" w:rsidR="00C13F6D" w:rsidRPr="002128B5" w:rsidRDefault="00C13F6D" w:rsidP="00C13F6D">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0415679A" w14:textId="77777777" w:rsidR="00C13F6D" w:rsidRPr="002128B5" w:rsidRDefault="00C13F6D" w:rsidP="00C13F6D">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44343AD0" w14:textId="77777777" w:rsidR="00C13F6D" w:rsidRPr="002128B5" w:rsidRDefault="00C13F6D" w:rsidP="00C13F6D">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22C11C6C" w14:textId="77777777" w:rsidR="00C13F6D" w:rsidRPr="002128B5" w:rsidRDefault="00C13F6D" w:rsidP="00C13F6D">
      <w:pPr>
        <w:tabs>
          <w:tab w:val="left" w:pos="1985"/>
        </w:tabs>
        <w:jc w:val="both"/>
        <w:rPr>
          <w:rFonts w:ascii="Calibri" w:hAnsi="Calibri" w:cs="Arial"/>
          <w:sz w:val="16"/>
          <w:szCs w:val="16"/>
        </w:rPr>
      </w:pPr>
      <w:r w:rsidRPr="002128B5">
        <w:rPr>
          <w:rFonts w:ascii="Calibri" w:hAnsi="Calibri" w:cs="Arial"/>
          <w:sz w:val="16"/>
          <w:szCs w:val="16"/>
        </w:rPr>
        <w:t>Correo Electrónico:</w:t>
      </w:r>
    </w:p>
    <w:p w14:paraId="656C336C" w14:textId="77777777" w:rsidR="00C13F6D" w:rsidRPr="002128B5" w:rsidRDefault="00C13F6D" w:rsidP="00C13F6D">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02FDAE6C" w14:textId="77777777" w:rsidR="00C13F6D" w:rsidRPr="002128B5" w:rsidRDefault="00C13F6D" w:rsidP="00C13F6D">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14:paraId="59192632" w14:textId="77777777" w:rsidR="00C13F6D" w:rsidRPr="002128B5" w:rsidRDefault="00C13F6D" w:rsidP="00C13F6D">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34DB3884" w14:textId="77777777" w:rsidR="00C13F6D" w:rsidRPr="002128B5" w:rsidRDefault="00C13F6D" w:rsidP="00C13F6D">
      <w:pPr>
        <w:jc w:val="both"/>
        <w:rPr>
          <w:rFonts w:ascii="Calibri" w:hAnsi="Calibri" w:cs="Arial"/>
          <w:sz w:val="16"/>
          <w:szCs w:val="16"/>
        </w:rPr>
      </w:pPr>
      <w:r w:rsidRPr="002128B5">
        <w:rPr>
          <w:rFonts w:ascii="Calibri" w:hAnsi="Calibri" w:cs="Arial"/>
          <w:sz w:val="16"/>
          <w:szCs w:val="16"/>
        </w:rPr>
        <w:t>Relación de accionistas.-</w:t>
      </w:r>
    </w:p>
    <w:p w14:paraId="5913DD18" w14:textId="77777777" w:rsidR="00C13F6D" w:rsidRPr="002128B5" w:rsidRDefault="00C13F6D" w:rsidP="00C13F6D">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6A15C3F3" w14:textId="77777777" w:rsidR="00C13F6D" w:rsidRPr="002128B5" w:rsidRDefault="00C13F6D" w:rsidP="00C13F6D">
      <w:pPr>
        <w:jc w:val="both"/>
        <w:rPr>
          <w:rFonts w:ascii="Calibri" w:hAnsi="Calibri" w:cs="Arial"/>
          <w:sz w:val="16"/>
          <w:szCs w:val="16"/>
        </w:rPr>
      </w:pPr>
      <w:r w:rsidRPr="002128B5">
        <w:rPr>
          <w:rFonts w:ascii="Calibri" w:hAnsi="Calibri" w:cs="Arial"/>
          <w:sz w:val="16"/>
          <w:szCs w:val="16"/>
        </w:rPr>
        <w:t>Descripción del objeto social:</w:t>
      </w:r>
    </w:p>
    <w:p w14:paraId="600B2023" w14:textId="77777777" w:rsidR="00C13F6D" w:rsidRPr="002128B5" w:rsidRDefault="00C13F6D" w:rsidP="00C13F6D">
      <w:pPr>
        <w:jc w:val="both"/>
        <w:rPr>
          <w:rFonts w:ascii="Calibri" w:hAnsi="Calibri" w:cs="Arial"/>
          <w:sz w:val="16"/>
          <w:szCs w:val="16"/>
        </w:rPr>
      </w:pPr>
      <w:r w:rsidRPr="002128B5">
        <w:rPr>
          <w:rFonts w:ascii="Calibri" w:hAnsi="Calibri" w:cs="Arial"/>
          <w:sz w:val="16"/>
          <w:szCs w:val="16"/>
        </w:rPr>
        <w:t>Reformas al acta constitutiva:</w:t>
      </w:r>
    </w:p>
    <w:p w14:paraId="25DCB6E8" w14:textId="1D4BA1B5" w:rsidR="00C13F6D" w:rsidRPr="002128B5" w:rsidRDefault="00C13F6D" w:rsidP="002F764C">
      <w:pPr>
        <w:jc w:val="both"/>
        <w:rPr>
          <w:rFonts w:ascii="Calibri" w:hAnsi="Calibri" w:cs="Arial"/>
          <w:sz w:val="16"/>
          <w:szCs w:val="16"/>
        </w:rPr>
      </w:pPr>
      <w:r w:rsidRPr="002128B5">
        <w:rPr>
          <w:rFonts w:ascii="Calibri" w:hAnsi="Calibri" w:cs="Arial"/>
          <w:sz w:val="16"/>
          <w:szCs w:val="16"/>
        </w:rPr>
        <w:t xml:space="preserve">Monto de ventas </w:t>
      </w:r>
      <w:r w:rsidR="00EA3927" w:rsidRPr="002128B5">
        <w:rPr>
          <w:rFonts w:ascii="Calibri" w:hAnsi="Calibri" w:cs="Arial"/>
          <w:sz w:val="16"/>
          <w:szCs w:val="16"/>
        </w:rPr>
        <w:t>totales del Ejercicio Fiscal 2020</w:t>
      </w:r>
      <w:r w:rsidRPr="002128B5">
        <w:rPr>
          <w:rFonts w:ascii="Calibri" w:hAnsi="Calibri" w:cs="Arial"/>
          <w:sz w:val="16"/>
          <w:szCs w:val="16"/>
        </w:rPr>
        <w:t>:</w:t>
      </w:r>
    </w:p>
    <w:p w14:paraId="1F61B41B" w14:textId="77777777" w:rsidR="00C13F6D" w:rsidRPr="002128B5" w:rsidRDefault="00C13F6D" w:rsidP="00C13F6D">
      <w:pPr>
        <w:jc w:val="both"/>
        <w:rPr>
          <w:rFonts w:ascii="Calibri" w:hAnsi="Calibri" w:cs="Arial"/>
          <w:sz w:val="16"/>
          <w:szCs w:val="16"/>
        </w:rPr>
      </w:pPr>
      <w:r w:rsidRPr="002128B5">
        <w:rPr>
          <w:rFonts w:ascii="Calibri" w:hAnsi="Calibri" w:cs="Arial"/>
          <w:sz w:val="16"/>
          <w:szCs w:val="16"/>
        </w:rPr>
        <w:t>Nombre del apoderado o representante:</w:t>
      </w:r>
    </w:p>
    <w:p w14:paraId="024730C7" w14:textId="77777777" w:rsidR="00C13F6D" w:rsidRPr="002128B5" w:rsidRDefault="00C13F6D" w:rsidP="00C13F6D">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p>
    <w:p w14:paraId="0026E1EB" w14:textId="77777777" w:rsidR="00C13F6D" w:rsidRPr="002128B5" w:rsidRDefault="00C13F6D" w:rsidP="00C13F6D">
      <w:pPr>
        <w:jc w:val="both"/>
        <w:rPr>
          <w:rFonts w:ascii="Calibri" w:hAnsi="Calibri" w:cs="Arial"/>
          <w:sz w:val="16"/>
          <w:szCs w:val="16"/>
        </w:rPr>
      </w:pPr>
      <w:r w:rsidRPr="002128B5">
        <w:rPr>
          <w:rFonts w:ascii="Calibri" w:hAnsi="Calibri" w:cs="Arial"/>
          <w:sz w:val="16"/>
          <w:szCs w:val="16"/>
        </w:rPr>
        <w:t>Escritura pública número: Fecha:</w:t>
      </w:r>
    </w:p>
    <w:p w14:paraId="6EB59A82" w14:textId="77777777" w:rsidR="00C13F6D" w:rsidRPr="002128B5" w:rsidRDefault="00C13F6D" w:rsidP="00C13F6D">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47F56F85" w14:textId="77777777" w:rsidR="00C13F6D" w:rsidRPr="002128B5" w:rsidRDefault="00C13F6D" w:rsidP="00C13F6D">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2DC42C8A" w14:textId="77777777" w:rsidR="00C13F6D" w:rsidRPr="002128B5" w:rsidRDefault="00C13F6D" w:rsidP="00C13F6D">
      <w:pPr>
        <w:jc w:val="center"/>
        <w:rPr>
          <w:rFonts w:ascii="Calibri" w:hAnsi="Calibri" w:cs="Arial"/>
          <w:sz w:val="16"/>
          <w:szCs w:val="16"/>
        </w:rPr>
      </w:pPr>
    </w:p>
    <w:p w14:paraId="59ED8133" w14:textId="77777777" w:rsidR="00C13F6D" w:rsidRPr="002128B5" w:rsidRDefault="00C13F6D" w:rsidP="00C13F6D">
      <w:pPr>
        <w:jc w:val="center"/>
        <w:rPr>
          <w:rFonts w:ascii="Calibri" w:hAnsi="Calibri" w:cs="Arial"/>
          <w:b/>
          <w:sz w:val="16"/>
          <w:szCs w:val="16"/>
        </w:rPr>
      </w:pPr>
      <w:r w:rsidRPr="002128B5">
        <w:rPr>
          <w:rFonts w:ascii="Calibri" w:hAnsi="Calibri" w:cs="Arial"/>
          <w:b/>
          <w:sz w:val="16"/>
          <w:szCs w:val="16"/>
        </w:rPr>
        <w:t>(Lugar y fecha)</w:t>
      </w:r>
    </w:p>
    <w:p w14:paraId="07825DEB" w14:textId="77777777" w:rsidR="00C13F6D" w:rsidRPr="002128B5" w:rsidRDefault="00C13F6D" w:rsidP="00C13F6D">
      <w:pPr>
        <w:jc w:val="center"/>
        <w:rPr>
          <w:rFonts w:ascii="Calibri" w:hAnsi="Calibri" w:cs="Arial"/>
          <w:b/>
          <w:sz w:val="16"/>
          <w:szCs w:val="16"/>
        </w:rPr>
      </w:pPr>
      <w:r w:rsidRPr="002128B5">
        <w:rPr>
          <w:rFonts w:ascii="Calibri" w:hAnsi="Calibri" w:cs="Arial"/>
          <w:b/>
          <w:sz w:val="16"/>
          <w:szCs w:val="16"/>
        </w:rPr>
        <w:t>Protesto lo necesario.</w:t>
      </w:r>
    </w:p>
    <w:p w14:paraId="2F59B26D" w14:textId="77777777" w:rsidR="00C13F6D" w:rsidRPr="002128B5" w:rsidRDefault="00C13F6D" w:rsidP="00C13F6D">
      <w:pPr>
        <w:jc w:val="center"/>
        <w:rPr>
          <w:rFonts w:ascii="Calibri" w:hAnsi="Calibri" w:cs="Arial"/>
          <w:b/>
          <w:sz w:val="16"/>
          <w:szCs w:val="16"/>
        </w:rPr>
      </w:pPr>
      <w:r w:rsidRPr="002128B5">
        <w:rPr>
          <w:rFonts w:ascii="Calibri" w:hAnsi="Calibri" w:cs="Arial"/>
          <w:b/>
          <w:sz w:val="16"/>
          <w:szCs w:val="16"/>
        </w:rPr>
        <w:t>(firma)</w:t>
      </w:r>
    </w:p>
    <w:p w14:paraId="1F1EBFF7" w14:textId="2F5CEACF" w:rsidR="00C13F6D" w:rsidRPr="001C3B83" w:rsidRDefault="00C13F6D" w:rsidP="00C13F6D">
      <w:pPr>
        <w:jc w:val="both"/>
        <w:rPr>
          <w:rFonts w:ascii="Calibri" w:hAnsi="Calibri" w:cs="Arial"/>
          <w:sz w:val="18"/>
        </w:rPr>
      </w:pPr>
      <w:r w:rsidRPr="001C3B83">
        <w:rPr>
          <w:rFonts w:ascii="Calibri" w:hAnsi="Calibri" w:cs="Arial"/>
          <w:sz w:val="18"/>
        </w:rPr>
        <w:t>Notas</w:t>
      </w:r>
      <w:r w:rsidR="002128B5">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14:paraId="6F3E0E62" w14:textId="40CEF39D" w:rsidR="002128B5" w:rsidRPr="002128B5" w:rsidRDefault="002128B5" w:rsidP="002128B5">
      <w:pPr>
        <w:numPr>
          <w:ilvl w:val="0"/>
          <w:numId w:val="45"/>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3ABAA68F" w14:textId="77777777" w:rsidR="002128B5" w:rsidRPr="002128B5" w:rsidRDefault="002128B5" w:rsidP="002128B5">
      <w:pPr>
        <w:numPr>
          <w:ilvl w:val="0"/>
          <w:numId w:val="45"/>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14:paraId="25949797" w14:textId="5383D0D6" w:rsidR="002128B5" w:rsidRPr="002128B5" w:rsidRDefault="002128B5" w:rsidP="002128B5">
      <w:pPr>
        <w:numPr>
          <w:ilvl w:val="0"/>
          <w:numId w:val="45"/>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14:paraId="508834F3" w14:textId="77777777" w:rsidR="002128B5" w:rsidRPr="002128B5" w:rsidRDefault="002128B5" w:rsidP="002128B5">
      <w:pPr>
        <w:numPr>
          <w:ilvl w:val="0"/>
          <w:numId w:val="45"/>
        </w:numPr>
        <w:ind w:left="284" w:hanging="284"/>
        <w:jc w:val="both"/>
        <w:rPr>
          <w:rFonts w:ascii="Calibri" w:hAnsi="Calibri"/>
          <w:sz w:val="14"/>
          <w:szCs w:val="14"/>
        </w:rPr>
      </w:pPr>
      <w:r w:rsidRPr="002128B5">
        <w:rPr>
          <w:rFonts w:ascii="Calibri" w:hAnsi="Calibri" w:cs="Arial"/>
          <w:sz w:val="14"/>
          <w:szCs w:val="14"/>
        </w:rPr>
        <w:t xml:space="preserve">Para dar cumplimiento a </w:t>
      </w:r>
      <w:r w:rsidRPr="002128B5">
        <w:rPr>
          <w:rFonts w:ascii="Calibri" w:hAnsi="Calibri"/>
          <w:sz w:val="14"/>
          <w:szCs w:val="14"/>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w:t>
      </w:r>
    </w:p>
    <w:p w14:paraId="4C7DB772" w14:textId="77777777" w:rsidR="002128B5" w:rsidRDefault="002128B5" w:rsidP="002128B5">
      <w:pPr>
        <w:numPr>
          <w:ilvl w:val="0"/>
          <w:numId w:val="45"/>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443B0F78" w14:textId="0DF37B57" w:rsidR="002128B5" w:rsidRPr="002128B5" w:rsidRDefault="002128B5" w:rsidP="002128B5">
      <w:pPr>
        <w:numPr>
          <w:ilvl w:val="0"/>
          <w:numId w:val="45"/>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0A64B98D" w14:textId="28CD3EC5" w:rsidR="00C13F6D" w:rsidRPr="002128B5" w:rsidRDefault="00C13F6D" w:rsidP="002128B5">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552F1AE5" w14:textId="77777777" w:rsidR="00E72A10" w:rsidRPr="002128B5" w:rsidRDefault="00E72A10" w:rsidP="00C13F6D">
      <w:pPr>
        <w:jc w:val="both"/>
        <w:rPr>
          <w:rFonts w:ascii="Calibri" w:hAnsi="Calibri" w:cs="Arial"/>
          <w:b/>
          <w:i/>
          <w:sz w:val="14"/>
          <w:szCs w:val="14"/>
        </w:rPr>
      </w:pPr>
    </w:p>
    <w:p w14:paraId="0B279C06" w14:textId="77777777" w:rsidR="00E72A10" w:rsidRDefault="00E72A10" w:rsidP="00C13F6D">
      <w:pPr>
        <w:jc w:val="both"/>
        <w:rPr>
          <w:rFonts w:ascii="Calibri" w:hAnsi="Calibri" w:cs="Arial"/>
          <w:b/>
          <w:i/>
          <w:sz w:val="18"/>
        </w:rPr>
      </w:pPr>
    </w:p>
    <w:p w14:paraId="09993F4A" w14:textId="77777777" w:rsidR="00E72A10" w:rsidRDefault="00E72A10" w:rsidP="00C13F6D">
      <w:pPr>
        <w:jc w:val="both"/>
        <w:rPr>
          <w:rFonts w:ascii="Calibri" w:hAnsi="Calibri" w:cs="Arial"/>
          <w:b/>
          <w:i/>
          <w:sz w:val="18"/>
        </w:rPr>
      </w:pPr>
    </w:p>
    <w:p w14:paraId="571DBAB2" w14:textId="77777777" w:rsidR="00C13F6D" w:rsidRPr="009A42C4" w:rsidRDefault="00C13F6D" w:rsidP="006929B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2"/>
          <w:szCs w:val="22"/>
        </w:rPr>
      </w:pPr>
      <w:r w:rsidRPr="009A42C4">
        <w:rPr>
          <w:rFonts w:ascii="Calibri" w:hAnsi="Calibri" w:cs="Calibri"/>
          <w:b/>
          <w:bCs/>
          <w:sz w:val="22"/>
          <w:szCs w:val="22"/>
        </w:rPr>
        <w:t>ANEXO 9</w:t>
      </w:r>
    </w:p>
    <w:p w14:paraId="2A901D13" w14:textId="77777777" w:rsidR="00C13F6D" w:rsidRPr="009A42C4" w:rsidRDefault="00C13F6D" w:rsidP="00C13F6D">
      <w:pPr>
        <w:pStyle w:val="Default"/>
        <w:jc w:val="center"/>
        <w:rPr>
          <w:rFonts w:ascii="Calibri" w:hAnsi="Calibri" w:cs="Calibri"/>
          <w:b/>
          <w:bCs/>
          <w:color w:val="auto"/>
          <w:sz w:val="22"/>
          <w:szCs w:val="22"/>
        </w:rPr>
      </w:pPr>
      <w:r w:rsidRPr="009A42C4">
        <w:rPr>
          <w:rFonts w:ascii="Calibri" w:hAnsi="Calibri" w:cs="Calibri"/>
          <w:b/>
          <w:bCs/>
          <w:color w:val="auto"/>
          <w:sz w:val="22"/>
          <w:szCs w:val="22"/>
        </w:rPr>
        <w:t>BIENES DE ORIGEN NACIONAL</w:t>
      </w:r>
    </w:p>
    <w:p w14:paraId="75B836A5" w14:textId="77777777" w:rsidR="00C13F6D" w:rsidRPr="009A42C4" w:rsidRDefault="00C13F6D" w:rsidP="00C13F6D">
      <w:pPr>
        <w:pStyle w:val="Default"/>
        <w:jc w:val="center"/>
        <w:rPr>
          <w:rFonts w:ascii="Calibri" w:hAnsi="Calibri" w:cs="Calibri"/>
          <w:b/>
          <w:bCs/>
          <w:color w:val="auto"/>
          <w:sz w:val="22"/>
          <w:szCs w:val="22"/>
        </w:rPr>
      </w:pPr>
    </w:p>
    <w:p w14:paraId="3715427E" w14:textId="77777777" w:rsidR="00C13F6D" w:rsidRPr="009A42C4" w:rsidRDefault="00C13F6D" w:rsidP="00C13F6D">
      <w:pPr>
        <w:pStyle w:val="Default"/>
        <w:jc w:val="center"/>
        <w:rPr>
          <w:rFonts w:ascii="Calibri" w:hAnsi="Calibri" w:cs="Calibri"/>
          <w:b/>
          <w:bCs/>
          <w:color w:val="auto"/>
          <w:sz w:val="22"/>
          <w:szCs w:val="22"/>
        </w:rPr>
      </w:pPr>
    </w:p>
    <w:p w14:paraId="45A49AA3" w14:textId="77777777" w:rsidR="00C13F6D" w:rsidRPr="009A42C4" w:rsidRDefault="00C13F6D" w:rsidP="00C13F6D">
      <w:pPr>
        <w:pStyle w:val="Default"/>
        <w:jc w:val="center"/>
        <w:rPr>
          <w:rFonts w:ascii="Calibri" w:hAnsi="Calibri" w:cs="Calibri"/>
          <w:b/>
          <w:bCs/>
          <w:color w:val="auto"/>
          <w:sz w:val="22"/>
          <w:szCs w:val="22"/>
        </w:rPr>
      </w:pPr>
    </w:p>
    <w:p w14:paraId="56CD4843" w14:textId="77777777" w:rsidR="00C13F6D" w:rsidRPr="009A42C4" w:rsidRDefault="00C13F6D" w:rsidP="00C13F6D">
      <w:pPr>
        <w:autoSpaceDE w:val="0"/>
        <w:autoSpaceDN w:val="0"/>
        <w:adjustRightInd w:val="0"/>
        <w:jc w:val="both"/>
        <w:rPr>
          <w:rFonts w:ascii="Calibri" w:hAnsi="Calibri" w:cs="Calibri"/>
          <w:b/>
          <w:bCs/>
          <w:sz w:val="22"/>
          <w:szCs w:val="22"/>
        </w:rPr>
      </w:pPr>
      <w:r w:rsidRPr="009A42C4">
        <w:rPr>
          <w:rFonts w:ascii="Calibri" w:hAnsi="Calibri" w:cs="Calibr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1C5A2582" w14:textId="77777777" w:rsidR="00C13F6D" w:rsidRPr="009A42C4" w:rsidRDefault="00C13F6D" w:rsidP="00C13F6D">
      <w:pPr>
        <w:autoSpaceDE w:val="0"/>
        <w:autoSpaceDN w:val="0"/>
        <w:adjustRightInd w:val="0"/>
        <w:jc w:val="center"/>
        <w:rPr>
          <w:rFonts w:ascii="Calibri" w:hAnsi="Calibri" w:cs="Calibri"/>
          <w:b/>
          <w:bCs/>
          <w:sz w:val="22"/>
          <w:szCs w:val="22"/>
        </w:rPr>
      </w:pPr>
    </w:p>
    <w:p w14:paraId="495DA6AC" w14:textId="77777777" w:rsidR="00C13F6D" w:rsidRPr="009A42C4" w:rsidRDefault="00C13F6D" w:rsidP="00C13F6D">
      <w:pPr>
        <w:autoSpaceDE w:val="0"/>
        <w:autoSpaceDN w:val="0"/>
        <w:adjustRightInd w:val="0"/>
        <w:jc w:val="center"/>
        <w:rPr>
          <w:rFonts w:ascii="Calibri" w:hAnsi="Calibri" w:cs="Calibri"/>
          <w:b/>
          <w:bCs/>
          <w:sz w:val="22"/>
          <w:szCs w:val="22"/>
        </w:rPr>
      </w:pPr>
    </w:p>
    <w:p w14:paraId="28CFE209" w14:textId="77777777" w:rsidR="00C13F6D" w:rsidRPr="009A42C4" w:rsidRDefault="00C13F6D" w:rsidP="00C13F6D">
      <w:pPr>
        <w:autoSpaceDE w:val="0"/>
        <w:autoSpaceDN w:val="0"/>
        <w:adjustRightInd w:val="0"/>
        <w:jc w:val="center"/>
        <w:rPr>
          <w:rFonts w:ascii="Calibri" w:hAnsi="Calibri" w:cs="Calibri"/>
          <w:b/>
          <w:bCs/>
          <w:sz w:val="22"/>
          <w:szCs w:val="22"/>
        </w:rPr>
      </w:pPr>
    </w:p>
    <w:p w14:paraId="4A1F4D09" w14:textId="77777777" w:rsidR="00C13F6D" w:rsidRPr="009A42C4" w:rsidRDefault="00C13F6D" w:rsidP="00C13F6D">
      <w:pPr>
        <w:autoSpaceDE w:val="0"/>
        <w:autoSpaceDN w:val="0"/>
        <w:adjustRightInd w:val="0"/>
        <w:jc w:val="right"/>
        <w:rPr>
          <w:rFonts w:ascii="Calibri" w:hAnsi="Calibri" w:cs="Calibri"/>
          <w:sz w:val="22"/>
          <w:szCs w:val="22"/>
        </w:rPr>
      </w:pPr>
      <w:r w:rsidRPr="009A42C4">
        <w:rPr>
          <w:rFonts w:ascii="Calibri" w:hAnsi="Calibri" w:cs="Calibri"/>
          <w:sz w:val="22"/>
          <w:szCs w:val="22"/>
        </w:rPr>
        <w:t>__________de __________ de ______________</w:t>
      </w:r>
    </w:p>
    <w:p w14:paraId="2DDB1CF9" w14:textId="77777777" w:rsidR="00C13F6D" w:rsidRPr="009A42C4" w:rsidRDefault="00C13F6D" w:rsidP="00C13F6D">
      <w:pPr>
        <w:autoSpaceDE w:val="0"/>
        <w:autoSpaceDN w:val="0"/>
        <w:adjustRightInd w:val="0"/>
        <w:rPr>
          <w:rFonts w:ascii="Calibri" w:hAnsi="Calibri" w:cs="Calibri"/>
          <w:b/>
        </w:rPr>
      </w:pPr>
      <w:r w:rsidRPr="009A42C4">
        <w:rPr>
          <w:rFonts w:ascii="Calibri" w:hAnsi="Calibri" w:cs="Calibri"/>
          <w:b/>
        </w:rPr>
        <w:t>SERVICIOS DE SALUD DE NUEVO LEÓN, O.P.D.</w:t>
      </w:r>
    </w:p>
    <w:p w14:paraId="49F359F8" w14:textId="77777777" w:rsidR="00C13F6D" w:rsidRPr="009A42C4" w:rsidRDefault="00C13F6D" w:rsidP="00C13F6D">
      <w:pPr>
        <w:autoSpaceDE w:val="0"/>
        <w:autoSpaceDN w:val="0"/>
        <w:adjustRightInd w:val="0"/>
        <w:rPr>
          <w:rFonts w:ascii="Calibri" w:hAnsi="Calibri" w:cs="Calibri"/>
          <w:b/>
        </w:rPr>
      </w:pPr>
      <w:r w:rsidRPr="009A42C4">
        <w:rPr>
          <w:rFonts w:ascii="Calibri" w:hAnsi="Calibri" w:cs="Arial"/>
          <w:b/>
        </w:rPr>
        <w:t>C.P. AARON SERRATO ARAOZ</w:t>
      </w:r>
    </w:p>
    <w:p w14:paraId="17CF4CF2" w14:textId="77777777" w:rsidR="00C13F6D" w:rsidRPr="009A42C4" w:rsidRDefault="00C13F6D" w:rsidP="00C13F6D">
      <w:pPr>
        <w:autoSpaceDE w:val="0"/>
        <w:autoSpaceDN w:val="0"/>
        <w:adjustRightInd w:val="0"/>
        <w:rPr>
          <w:rFonts w:ascii="Calibri" w:hAnsi="Calibri" w:cs="Calibri"/>
          <w:b/>
        </w:rPr>
      </w:pPr>
      <w:r w:rsidRPr="009A42C4">
        <w:rPr>
          <w:rFonts w:ascii="Calibri" w:hAnsi="Calibri" w:cs="Calibri"/>
          <w:b/>
        </w:rPr>
        <w:t>DIRECTOR ADMINISTRATIVO</w:t>
      </w:r>
    </w:p>
    <w:p w14:paraId="06C7AF31" w14:textId="77777777" w:rsidR="00C13F6D" w:rsidRPr="009A42C4" w:rsidRDefault="00C13F6D" w:rsidP="00C13F6D">
      <w:pPr>
        <w:autoSpaceDE w:val="0"/>
        <w:autoSpaceDN w:val="0"/>
        <w:adjustRightInd w:val="0"/>
        <w:rPr>
          <w:rFonts w:ascii="Calibri" w:hAnsi="Calibri" w:cs="Calibri"/>
          <w:b/>
        </w:rPr>
      </w:pPr>
      <w:r w:rsidRPr="009A42C4">
        <w:rPr>
          <w:rFonts w:ascii="Calibri" w:hAnsi="Calibri" w:cs="Calibri"/>
          <w:b/>
        </w:rPr>
        <w:t>PRESENTE.</w:t>
      </w:r>
    </w:p>
    <w:p w14:paraId="3598A505" w14:textId="77777777" w:rsidR="00C13F6D" w:rsidRPr="009A42C4" w:rsidRDefault="00C13F6D" w:rsidP="00C13F6D">
      <w:pPr>
        <w:autoSpaceDE w:val="0"/>
        <w:autoSpaceDN w:val="0"/>
        <w:adjustRightInd w:val="0"/>
        <w:jc w:val="both"/>
        <w:rPr>
          <w:rFonts w:ascii="Calibri" w:hAnsi="Calibri" w:cs="Calibri"/>
        </w:rPr>
      </w:pPr>
    </w:p>
    <w:p w14:paraId="3BFF8FD3" w14:textId="77777777" w:rsidR="00C13F6D" w:rsidRPr="009A42C4" w:rsidRDefault="00C13F6D" w:rsidP="00C13F6D">
      <w:pPr>
        <w:autoSpaceDE w:val="0"/>
        <w:autoSpaceDN w:val="0"/>
        <w:adjustRightInd w:val="0"/>
        <w:jc w:val="both"/>
        <w:rPr>
          <w:rFonts w:ascii="Calibri" w:hAnsi="Calibri" w:cs="Calibri"/>
        </w:rPr>
      </w:pPr>
    </w:p>
    <w:p w14:paraId="563D77C7" w14:textId="168D46C9" w:rsidR="00C13F6D" w:rsidRPr="009A42C4" w:rsidRDefault="00C13F6D" w:rsidP="00C13F6D">
      <w:pPr>
        <w:autoSpaceDE w:val="0"/>
        <w:autoSpaceDN w:val="0"/>
        <w:adjustRightInd w:val="0"/>
        <w:jc w:val="both"/>
        <w:rPr>
          <w:rFonts w:ascii="Calibri" w:hAnsi="Calibri" w:cs="Calibri"/>
        </w:rPr>
      </w:pPr>
      <w:r w:rsidRPr="009A42C4">
        <w:rPr>
          <w:rFonts w:ascii="Calibri" w:hAnsi="Calibri" w:cs="Calibri"/>
        </w:rPr>
        <w:t xml:space="preserve">Me refiero al procedimiento de </w:t>
      </w:r>
      <w:r w:rsidRPr="009A42C4">
        <w:rPr>
          <w:rFonts w:ascii="Calibri" w:hAnsi="Calibri" w:cs="Calibri"/>
          <w:b/>
          <w:u w:val="single"/>
        </w:rPr>
        <w:t>LICITACIÓN PÚBLICA NACIONAL PRESENCIAL</w:t>
      </w:r>
      <w:r w:rsidRPr="009A42C4">
        <w:rPr>
          <w:rFonts w:ascii="Calibri" w:hAnsi="Calibri" w:cs="Calibri"/>
        </w:rPr>
        <w:t xml:space="preserve"> No. </w:t>
      </w:r>
      <w:r w:rsidRPr="009A42C4">
        <w:rPr>
          <w:rFonts w:ascii="Calibri" w:hAnsi="Calibri" w:cs="Calibri"/>
          <w:b/>
          <w:u w:val="single"/>
        </w:rPr>
        <w:t>LP-919044992-</w:t>
      </w:r>
      <w:r w:rsidR="00E00F87">
        <w:rPr>
          <w:rFonts w:ascii="Calibri" w:hAnsi="Calibri" w:cs="Calibri"/>
          <w:b/>
          <w:u w:val="single"/>
        </w:rPr>
        <w:t>N</w:t>
      </w:r>
      <w:r w:rsidR="00836D23">
        <w:rPr>
          <w:rFonts w:ascii="Calibri" w:hAnsi="Calibri" w:cs="Calibri"/>
          <w:b/>
          <w:u w:val="single"/>
        </w:rPr>
        <w:t>15</w:t>
      </w:r>
      <w:r w:rsidR="00E00F87">
        <w:rPr>
          <w:rFonts w:ascii="Calibri" w:hAnsi="Calibri" w:cs="Calibri"/>
          <w:b/>
          <w:u w:val="single"/>
        </w:rPr>
        <w:t>-2021</w:t>
      </w:r>
      <w:r w:rsidRPr="009A42C4">
        <w:rPr>
          <w:rFonts w:ascii="Calibri" w:hAnsi="Calibri" w:cs="Calibri"/>
        </w:rPr>
        <w:t xml:space="preserve"> en el que mi representada, la empresa__________________________________ participa a través de la presente propuesta.</w:t>
      </w:r>
    </w:p>
    <w:p w14:paraId="0F28FD3D" w14:textId="77777777" w:rsidR="00C13F6D" w:rsidRPr="009A42C4" w:rsidRDefault="00C13F6D" w:rsidP="00C13F6D">
      <w:pPr>
        <w:autoSpaceDE w:val="0"/>
        <w:autoSpaceDN w:val="0"/>
        <w:adjustRightInd w:val="0"/>
        <w:jc w:val="both"/>
        <w:rPr>
          <w:rFonts w:ascii="Calibri" w:hAnsi="Calibri" w:cs="Calibri"/>
        </w:rPr>
      </w:pPr>
    </w:p>
    <w:p w14:paraId="3287CEE0" w14:textId="77777777" w:rsidR="00C13F6D" w:rsidRPr="009A42C4" w:rsidRDefault="00C13F6D" w:rsidP="00C13F6D">
      <w:pPr>
        <w:autoSpaceDE w:val="0"/>
        <w:autoSpaceDN w:val="0"/>
        <w:adjustRightInd w:val="0"/>
        <w:jc w:val="both"/>
        <w:rPr>
          <w:rFonts w:ascii="Calibri" w:hAnsi="Calibri" w:cs="Calibri"/>
        </w:rPr>
      </w:pPr>
      <w:r w:rsidRPr="009A42C4">
        <w:rPr>
          <w:rFonts w:ascii="Calibri" w:hAnsi="Calibri" w:cs="Calibri"/>
        </w:rPr>
        <w:t>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y que el servicio e insumos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1F182651" w14:textId="77777777" w:rsidR="00C13F6D" w:rsidRPr="009A42C4" w:rsidRDefault="00C13F6D" w:rsidP="00C13F6D">
      <w:pPr>
        <w:autoSpaceDE w:val="0"/>
        <w:autoSpaceDN w:val="0"/>
        <w:adjustRightInd w:val="0"/>
        <w:jc w:val="both"/>
        <w:rPr>
          <w:rFonts w:ascii="Calibri" w:hAnsi="Calibri" w:cs="Calibri"/>
        </w:rPr>
      </w:pPr>
    </w:p>
    <w:p w14:paraId="7C82BB14" w14:textId="77777777" w:rsidR="00C13F6D" w:rsidRPr="009A42C4" w:rsidRDefault="00C13F6D" w:rsidP="00C13F6D">
      <w:pPr>
        <w:autoSpaceDE w:val="0"/>
        <w:autoSpaceDN w:val="0"/>
        <w:adjustRightInd w:val="0"/>
        <w:jc w:val="center"/>
        <w:rPr>
          <w:rFonts w:ascii="Calibri" w:hAnsi="Calibri" w:cs="Calibri"/>
        </w:rPr>
      </w:pPr>
    </w:p>
    <w:p w14:paraId="3E4FDD4F" w14:textId="77777777" w:rsidR="00C13F6D" w:rsidRPr="009A42C4" w:rsidRDefault="00C13F6D" w:rsidP="00C13F6D">
      <w:pPr>
        <w:autoSpaceDE w:val="0"/>
        <w:autoSpaceDN w:val="0"/>
        <w:adjustRightInd w:val="0"/>
        <w:jc w:val="center"/>
        <w:rPr>
          <w:rFonts w:ascii="Calibri" w:hAnsi="Calibri" w:cs="Calibri"/>
        </w:rPr>
      </w:pPr>
      <w:r w:rsidRPr="009A42C4">
        <w:rPr>
          <w:rFonts w:ascii="Calibri" w:hAnsi="Calibri" w:cs="Calibri"/>
        </w:rPr>
        <w:t>ATENTAMENTE</w:t>
      </w:r>
    </w:p>
    <w:p w14:paraId="18EA0109" w14:textId="77777777" w:rsidR="00C13F6D" w:rsidRPr="009A42C4" w:rsidRDefault="00C13F6D" w:rsidP="00C13F6D">
      <w:pPr>
        <w:autoSpaceDE w:val="0"/>
        <w:autoSpaceDN w:val="0"/>
        <w:adjustRightInd w:val="0"/>
        <w:jc w:val="center"/>
        <w:rPr>
          <w:rFonts w:ascii="Calibri" w:hAnsi="Calibri" w:cs="Calibri"/>
        </w:rPr>
      </w:pPr>
    </w:p>
    <w:p w14:paraId="643667DF" w14:textId="77777777" w:rsidR="00C13F6D" w:rsidRPr="009A42C4" w:rsidRDefault="00C13F6D" w:rsidP="00C13F6D">
      <w:pPr>
        <w:autoSpaceDE w:val="0"/>
        <w:autoSpaceDN w:val="0"/>
        <w:adjustRightInd w:val="0"/>
        <w:jc w:val="center"/>
        <w:rPr>
          <w:rFonts w:ascii="Calibri" w:hAnsi="Calibri" w:cs="Calibri"/>
        </w:rPr>
      </w:pPr>
    </w:p>
    <w:p w14:paraId="163BB94B" w14:textId="77777777" w:rsidR="00C13F6D" w:rsidRPr="009A42C4" w:rsidRDefault="00C13F6D" w:rsidP="00C13F6D">
      <w:pPr>
        <w:autoSpaceDE w:val="0"/>
        <w:autoSpaceDN w:val="0"/>
        <w:adjustRightInd w:val="0"/>
        <w:jc w:val="center"/>
        <w:rPr>
          <w:rFonts w:ascii="Calibri" w:hAnsi="Calibri" w:cs="Calibri"/>
        </w:rPr>
      </w:pPr>
      <w:r w:rsidRPr="009A42C4">
        <w:rPr>
          <w:rFonts w:ascii="Calibri" w:hAnsi="Calibri" w:cs="Calibri"/>
        </w:rPr>
        <w:t>___________________________________</w:t>
      </w:r>
    </w:p>
    <w:p w14:paraId="0C403F93" w14:textId="77777777" w:rsidR="00C13F6D" w:rsidRDefault="00C13F6D" w:rsidP="00C13F6D">
      <w:pPr>
        <w:autoSpaceDE w:val="0"/>
        <w:autoSpaceDN w:val="0"/>
        <w:adjustRightInd w:val="0"/>
        <w:jc w:val="center"/>
        <w:rPr>
          <w:rFonts w:ascii="Arial" w:hAnsi="Arial" w:cs="Arial"/>
          <w:sz w:val="18"/>
          <w:szCs w:val="18"/>
        </w:rPr>
      </w:pPr>
    </w:p>
    <w:p w14:paraId="17D3AF44" w14:textId="77777777" w:rsidR="00C13F6D" w:rsidRDefault="00C13F6D" w:rsidP="00C13F6D">
      <w:pPr>
        <w:autoSpaceDE w:val="0"/>
        <w:autoSpaceDN w:val="0"/>
        <w:adjustRightInd w:val="0"/>
        <w:rPr>
          <w:rFonts w:ascii="Arial" w:hAnsi="Arial" w:cs="Arial"/>
          <w:sz w:val="18"/>
          <w:szCs w:val="18"/>
        </w:rPr>
      </w:pPr>
    </w:p>
    <w:p w14:paraId="2EF77468" w14:textId="77777777" w:rsidR="00C13F6D" w:rsidRDefault="00C13F6D" w:rsidP="00C13F6D">
      <w:pPr>
        <w:autoSpaceDE w:val="0"/>
        <w:autoSpaceDN w:val="0"/>
        <w:adjustRightInd w:val="0"/>
        <w:rPr>
          <w:rFonts w:ascii="Arial" w:hAnsi="Arial" w:cs="Arial"/>
          <w:sz w:val="18"/>
          <w:szCs w:val="18"/>
        </w:rPr>
      </w:pPr>
    </w:p>
    <w:p w14:paraId="6639962A" w14:textId="77777777" w:rsidR="00C13F6D" w:rsidRDefault="00C13F6D" w:rsidP="00C13F6D">
      <w:pPr>
        <w:autoSpaceDE w:val="0"/>
        <w:autoSpaceDN w:val="0"/>
        <w:adjustRightInd w:val="0"/>
        <w:rPr>
          <w:rFonts w:ascii="Arial" w:hAnsi="Arial" w:cs="Arial"/>
          <w:sz w:val="18"/>
          <w:szCs w:val="18"/>
        </w:rPr>
      </w:pPr>
    </w:p>
    <w:p w14:paraId="4A42C809" w14:textId="77777777" w:rsidR="00C13F6D" w:rsidRDefault="00C13F6D" w:rsidP="00C13F6D">
      <w:pPr>
        <w:autoSpaceDE w:val="0"/>
        <w:autoSpaceDN w:val="0"/>
        <w:adjustRightInd w:val="0"/>
        <w:rPr>
          <w:rFonts w:ascii="Arial" w:hAnsi="Arial" w:cs="Arial"/>
          <w:sz w:val="18"/>
          <w:szCs w:val="18"/>
        </w:rPr>
      </w:pPr>
    </w:p>
    <w:p w14:paraId="7F00E7FE" w14:textId="77777777" w:rsidR="00C13F6D" w:rsidRDefault="00C13F6D" w:rsidP="00C13F6D">
      <w:pPr>
        <w:autoSpaceDE w:val="0"/>
        <w:autoSpaceDN w:val="0"/>
        <w:adjustRightInd w:val="0"/>
        <w:rPr>
          <w:rFonts w:ascii="Arial" w:hAnsi="Arial" w:cs="Arial"/>
          <w:sz w:val="18"/>
          <w:szCs w:val="18"/>
        </w:rPr>
      </w:pPr>
    </w:p>
    <w:p w14:paraId="60D0FC99" w14:textId="77777777" w:rsidR="00C13F6D" w:rsidRDefault="00C13F6D" w:rsidP="00C13F6D">
      <w:pPr>
        <w:autoSpaceDE w:val="0"/>
        <w:autoSpaceDN w:val="0"/>
        <w:adjustRightInd w:val="0"/>
        <w:rPr>
          <w:rFonts w:ascii="Arial" w:hAnsi="Arial" w:cs="Arial"/>
          <w:sz w:val="18"/>
          <w:szCs w:val="18"/>
        </w:rPr>
      </w:pPr>
    </w:p>
    <w:p w14:paraId="4C776734" w14:textId="77777777" w:rsidR="00C13F6D" w:rsidRDefault="00C13F6D" w:rsidP="00C13F6D">
      <w:pPr>
        <w:autoSpaceDE w:val="0"/>
        <w:autoSpaceDN w:val="0"/>
        <w:adjustRightInd w:val="0"/>
        <w:rPr>
          <w:rFonts w:ascii="Arial" w:hAnsi="Arial" w:cs="Arial"/>
          <w:sz w:val="18"/>
          <w:szCs w:val="18"/>
        </w:rPr>
      </w:pPr>
    </w:p>
    <w:p w14:paraId="1BBF05C4" w14:textId="77777777" w:rsidR="00E72A10" w:rsidRDefault="00E72A10" w:rsidP="00C13F6D">
      <w:pPr>
        <w:autoSpaceDE w:val="0"/>
        <w:autoSpaceDN w:val="0"/>
        <w:adjustRightInd w:val="0"/>
        <w:rPr>
          <w:rFonts w:ascii="Arial" w:hAnsi="Arial" w:cs="Arial"/>
          <w:sz w:val="18"/>
          <w:szCs w:val="18"/>
        </w:rPr>
      </w:pPr>
    </w:p>
    <w:p w14:paraId="0A4CFBCF" w14:textId="77777777" w:rsidR="00E72A10" w:rsidRDefault="00E72A10" w:rsidP="00C13F6D">
      <w:pPr>
        <w:autoSpaceDE w:val="0"/>
        <w:autoSpaceDN w:val="0"/>
        <w:adjustRightInd w:val="0"/>
        <w:rPr>
          <w:rFonts w:ascii="Arial" w:hAnsi="Arial" w:cs="Arial"/>
          <w:sz w:val="18"/>
          <w:szCs w:val="18"/>
        </w:rPr>
      </w:pPr>
    </w:p>
    <w:p w14:paraId="4664F23D" w14:textId="77777777" w:rsidR="00E72A10" w:rsidRDefault="00E72A10" w:rsidP="00C13F6D">
      <w:pPr>
        <w:autoSpaceDE w:val="0"/>
        <w:autoSpaceDN w:val="0"/>
        <w:adjustRightInd w:val="0"/>
        <w:rPr>
          <w:rFonts w:ascii="Arial" w:hAnsi="Arial" w:cs="Arial"/>
          <w:sz w:val="18"/>
          <w:szCs w:val="18"/>
        </w:rPr>
      </w:pPr>
    </w:p>
    <w:p w14:paraId="29ADF749" w14:textId="77777777" w:rsidR="00C13F6D" w:rsidRDefault="00C13F6D" w:rsidP="00C13F6D">
      <w:pPr>
        <w:jc w:val="both"/>
        <w:rPr>
          <w:rFonts w:ascii="Calibri" w:hAnsi="Calibri" w:cs="Arial"/>
          <w:b/>
          <w:i/>
          <w:sz w:val="18"/>
        </w:rPr>
      </w:pPr>
    </w:p>
    <w:p w14:paraId="11F47F4B" w14:textId="77777777" w:rsidR="00C13F6D" w:rsidRPr="002522C8" w:rsidRDefault="00C13F6D" w:rsidP="006929B2">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6BC41691" w14:textId="77777777" w:rsidR="006929B2" w:rsidRPr="00CB3BA8" w:rsidRDefault="006929B2" w:rsidP="006929B2">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14:paraId="5CA2ACF7" w14:textId="77777777" w:rsidR="006929B2" w:rsidRPr="00CB3BA8" w:rsidRDefault="006929B2" w:rsidP="006929B2">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14:paraId="67D255F9" w14:textId="77777777" w:rsidR="006929B2" w:rsidRPr="00CB3BA8" w:rsidRDefault="006929B2" w:rsidP="006929B2">
      <w:pPr>
        <w:tabs>
          <w:tab w:val="left" w:pos="3969"/>
          <w:tab w:val="left" w:pos="8080"/>
        </w:tabs>
        <w:ind w:right="1"/>
        <w:jc w:val="center"/>
        <w:rPr>
          <w:rFonts w:asciiTheme="minorHAnsi" w:hAnsiTheme="minorHAnsi" w:cs="Arial"/>
          <w:b/>
          <w:u w:val="single"/>
        </w:rPr>
      </w:pPr>
    </w:p>
    <w:p w14:paraId="0B390DEC" w14:textId="77777777" w:rsidR="006929B2" w:rsidRPr="00455BB3" w:rsidRDefault="006929B2" w:rsidP="006929B2">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26D7CFC2" w14:textId="77777777" w:rsidR="006929B2" w:rsidRPr="00455BB3" w:rsidRDefault="006929B2" w:rsidP="006929B2">
      <w:pPr>
        <w:pStyle w:val="NormalWeb"/>
        <w:spacing w:before="0" w:beforeAutospacing="0" w:after="0" w:afterAutospacing="0"/>
        <w:jc w:val="both"/>
        <w:rPr>
          <w:sz w:val="18"/>
          <w:szCs w:val="18"/>
        </w:rPr>
      </w:pPr>
      <w:r w:rsidRPr="00455BB3">
        <w:rPr>
          <w:rFonts w:ascii="Calibri" w:hAnsi="Calibri" w:cs="Tahoma"/>
          <w:sz w:val="18"/>
          <w:szCs w:val="18"/>
        </w:rPr>
        <w:t> </w:t>
      </w:r>
    </w:p>
    <w:p w14:paraId="404A01B8" w14:textId="77777777" w:rsidR="006929B2" w:rsidRPr="00455BB3" w:rsidRDefault="006929B2" w:rsidP="00185719">
      <w:pPr>
        <w:pStyle w:val="NormalWeb"/>
        <w:numPr>
          <w:ilvl w:val="0"/>
          <w:numId w:val="29"/>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7230CB2E" w14:textId="77777777"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54EF8DA9" w14:textId="4225EFE9" w:rsidR="006929B2" w:rsidRPr="00455BB3" w:rsidRDefault="006929B2" w:rsidP="00185719">
      <w:pPr>
        <w:pStyle w:val="NormalWeb"/>
        <w:numPr>
          <w:ilvl w:val="0"/>
          <w:numId w:val="29"/>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6F727F">
        <w:rPr>
          <w:rFonts w:ascii="Calibri" w:hAnsi="Calibri" w:cs="Tahoma"/>
          <w:color w:val="000000"/>
          <w:sz w:val="18"/>
          <w:szCs w:val="18"/>
        </w:rPr>
        <w:t>relativo a</w:t>
      </w:r>
      <w:r w:rsidR="006F727F">
        <w:rPr>
          <w:rFonts w:ascii="Calibri" w:hAnsi="Calibri" w:cs="Tahoma"/>
          <w:color w:val="000000"/>
          <w:sz w:val="18"/>
          <w:szCs w:val="18"/>
        </w:rPr>
        <w:t xml:space="preserve"> </w:t>
      </w:r>
      <w:r w:rsidRPr="006F727F">
        <w:rPr>
          <w:rFonts w:ascii="Calibri" w:hAnsi="Calibri" w:cs="Tahoma"/>
          <w:color w:val="000000"/>
          <w:sz w:val="18"/>
          <w:szCs w:val="18"/>
        </w:rPr>
        <w:t>l</w:t>
      </w:r>
      <w:r w:rsidR="006F727F">
        <w:rPr>
          <w:rFonts w:ascii="Calibri" w:hAnsi="Calibri" w:cs="Tahoma"/>
          <w:color w:val="000000"/>
          <w:sz w:val="18"/>
          <w:szCs w:val="18"/>
        </w:rPr>
        <w:t>a</w:t>
      </w:r>
      <w:r w:rsidRPr="006F727F">
        <w:rPr>
          <w:rFonts w:ascii="Calibri" w:hAnsi="Calibri" w:cs="Tahoma"/>
          <w:color w:val="000000"/>
          <w:sz w:val="18"/>
          <w:szCs w:val="18"/>
        </w:rPr>
        <w:t xml:space="preserve"> </w:t>
      </w:r>
      <w:r w:rsidR="006F727F">
        <w:rPr>
          <w:rFonts w:ascii="Calibri" w:hAnsi="Calibri" w:cs="Tahoma"/>
          <w:color w:val="000000"/>
          <w:sz w:val="18"/>
          <w:szCs w:val="18"/>
        </w:rPr>
        <w:t>contratación</w:t>
      </w:r>
      <w:r w:rsidRPr="006F727F">
        <w:rPr>
          <w:rFonts w:ascii="Calibri" w:hAnsi="Calibri" w:cs="Tahoma"/>
          <w:color w:val="000000"/>
          <w:sz w:val="18"/>
          <w:szCs w:val="18"/>
        </w:rPr>
        <w:t xml:space="preserve"> </w:t>
      </w:r>
      <w:r w:rsidR="006F727F" w:rsidRPr="006F727F">
        <w:rPr>
          <w:rFonts w:ascii="Calibri" w:hAnsi="Calibri" w:cs="Tahoma"/>
          <w:color w:val="000000"/>
          <w:sz w:val="18"/>
          <w:szCs w:val="18"/>
        </w:rPr>
        <w:t>de</w:t>
      </w:r>
      <w:r w:rsidRPr="006F727F">
        <w:rPr>
          <w:rFonts w:ascii="Calibri" w:hAnsi="Calibri" w:cs="Tahoma"/>
          <w:color w:val="000000"/>
          <w:sz w:val="18"/>
          <w:szCs w:val="18"/>
        </w:rPr>
        <w:t xml:space="preserve"> </w:t>
      </w:r>
      <w:r w:rsidR="006F727F" w:rsidRPr="006F727F">
        <w:rPr>
          <w:rFonts w:ascii="Calibri" w:hAnsi="Calibri" w:cs="Tahoma"/>
          <w:color w:val="000000"/>
          <w:sz w:val="18"/>
          <w:szCs w:val="18"/>
        </w:rPr>
        <w:t xml:space="preserve"> _______________</w:t>
      </w:r>
      <w:r w:rsidRPr="006F727F">
        <w:rPr>
          <w:rFonts w:ascii="Calibri" w:hAnsi="Calibri" w:cs="Tahoma"/>
          <w:color w:val="000000"/>
          <w:sz w:val="18"/>
          <w:szCs w:val="18"/>
        </w:rPr>
        <w:t>, por</w:t>
      </w:r>
      <w:r w:rsidRPr="00455BB3">
        <w:rPr>
          <w:rFonts w:ascii="Calibri" w:hAnsi="Calibri" w:cs="Tahoma"/>
          <w:color w:val="000000"/>
          <w:sz w:val="18"/>
          <w:szCs w:val="18"/>
        </w:rPr>
        <w:t xml:space="preserve"> un importe de (monto del contrato incluyendo I.V.A).</w:t>
      </w:r>
    </w:p>
    <w:p w14:paraId="051A603E" w14:textId="77777777"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5FEAE7D0" w14:textId="77777777"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c)    Que la Fianza se otorga en los términos del presente contrato, para garantizar todas y cada una de las obligaciones derivadas de la Licitación Pública </w:t>
      </w:r>
      <w:r>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Pr>
          <w:rFonts w:ascii="Calibri" w:hAnsi="Calibri" w:cs="Tahoma"/>
          <w:color w:val="000000"/>
          <w:sz w:val="18"/>
          <w:szCs w:val="18"/>
        </w:rPr>
        <w:t>___</w:t>
      </w:r>
      <w:r w:rsidRPr="00455BB3">
        <w:rPr>
          <w:rFonts w:ascii="Calibri" w:hAnsi="Calibri" w:cs="Tahoma"/>
          <w:color w:val="000000"/>
          <w:sz w:val="18"/>
          <w:szCs w:val="18"/>
        </w:rPr>
        <w:t>-</w:t>
      </w:r>
      <w:r>
        <w:rPr>
          <w:rFonts w:ascii="Calibri" w:hAnsi="Calibri" w:cs="Tahoma"/>
          <w:color w:val="000000"/>
          <w:sz w:val="18"/>
          <w:szCs w:val="18"/>
        </w:rPr>
        <w:t>____</w:t>
      </w:r>
      <w:r w:rsidRPr="00455BB3">
        <w:rPr>
          <w:rFonts w:ascii="Calibri" w:hAnsi="Calibri" w:cs="Tahoma"/>
          <w:color w:val="000000"/>
          <w:sz w:val="18"/>
          <w:szCs w:val="18"/>
        </w:rPr>
        <w:t>.</w:t>
      </w:r>
    </w:p>
    <w:p w14:paraId="51CC06BB" w14:textId="77777777"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B2B0A8E" w14:textId="77777777"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d)  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5D409C29" w14:textId="77777777"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2B3C20A" w14:textId="77777777"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e)   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14:paraId="1527B7C0" w14:textId="77777777"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2FC10A7B" w14:textId="77777777"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f)    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14:paraId="1BBBE056" w14:textId="77777777"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199F9F1" w14:textId="77777777"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g)   Que la Institución Afianzadora acepta lo preceptuado por los artículos 174, 178, 179, 282, 283 y 289 de la Ley de Instituciones de Seguros y de Fianzas en vigor.</w:t>
      </w:r>
    </w:p>
    <w:p w14:paraId="5B165CF4" w14:textId="77777777"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03F8E4A5" w14:textId="77777777"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h)   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7E6845E9" w14:textId="77777777"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014EEFCA" w14:textId="77777777" w:rsidR="006929B2" w:rsidRPr="00455BB3" w:rsidRDefault="006929B2" w:rsidP="006929B2">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14:paraId="4C51BA7A" w14:textId="77777777" w:rsidR="006929B2" w:rsidRDefault="006929B2" w:rsidP="006929B2">
      <w:pPr>
        <w:pStyle w:val="NormalWeb"/>
        <w:spacing w:before="0" w:beforeAutospacing="0" w:after="0" w:afterAutospacing="0"/>
        <w:ind w:left="720"/>
        <w:jc w:val="both"/>
        <w:rPr>
          <w:color w:val="000000"/>
          <w:sz w:val="20"/>
          <w:szCs w:val="20"/>
        </w:rPr>
      </w:pPr>
      <w:r>
        <w:rPr>
          <w:rFonts w:ascii="Calibri" w:hAnsi="Calibri" w:cs="Tahoma"/>
          <w:color w:val="000000"/>
        </w:rPr>
        <w:t> </w:t>
      </w:r>
    </w:p>
    <w:p w14:paraId="766BA698" w14:textId="77777777" w:rsidR="00C13F6D" w:rsidRPr="006929B2" w:rsidRDefault="00C13F6D" w:rsidP="00C13F6D">
      <w:pPr>
        <w:jc w:val="center"/>
        <w:rPr>
          <w:rFonts w:ascii="Calibri" w:hAnsi="Calibri" w:cs="Arial"/>
          <w:b/>
          <w:i/>
          <w:sz w:val="18"/>
          <w:lang w:val="es-ES"/>
        </w:rPr>
      </w:pPr>
    </w:p>
    <w:p w14:paraId="1AE31D71" w14:textId="77777777" w:rsidR="00C13F6D" w:rsidRDefault="00C13F6D" w:rsidP="00C13F6D">
      <w:pPr>
        <w:autoSpaceDE w:val="0"/>
        <w:autoSpaceDN w:val="0"/>
        <w:adjustRightInd w:val="0"/>
        <w:rPr>
          <w:rFonts w:ascii="Arial" w:hAnsi="Arial" w:cs="Arial"/>
          <w:sz w:val="18"/>
          <w:szCs w:val="18"/>
        </w:rPr>
      </w:pPr>
    </w:p>
    <w:p w14:paraId="15ED3439" w14:textId="77777777" w:rsidR="00E72A10" w:rsidRDefault="00E72A10" w:rsidP="00C13F6D">
      <w:pPr>
        <w:autoSpaceDE w:val="0"/>
        <w:autoSpaceDN w:val="0"/>
        <w:adjustRightInd w:val="0"/>
        <w:rPr>
          <w:rFonts w:ascii="Arial" w:hAnsi="Arial" w:cs="Arial"/>
          <w:sz w:val="18"/>
          <w:szCs w:val="18"/>
        </w:rPr>
      </w:pPr>
    </w:p>
    <w:p w14:paraId="47F91CB6" w14:textId="77777777" w:rsidR="00E72A10" w:rsidRDefault="00E72A10" w:rsidP="00C13F6D">
      <w:pPr>
        <w:autoSpaceDE w:val="0"/>
        <w:autoSpaceDN w:val="0"/>
        <w:adjustRightInd w:val="0"/>
        <w:rPr>
          <w:rFonts w:ascii="Arial" w:hAnsi="Arial" w:cs="Arial"/>
          <w:sz w:val="18"/>
          <w:szCs w:val="18"/>
        </w:rPr>
      </w:pPr>
    </w:p>
    <w:p w14:paraId="3ACF6030" w14:textId="77777777" w:rsidR="00E72A10" w:rsidRDefault="00E72A10" w:rsidP="00C13F6D">
      <w:pPr>
        <w:autoSpaceDE w:val="0"/>
        <w:autoSpaceDN w:val="0"/>
        <w:adjustRightInd w:val="0"/>
        <w:rPr>
          <w:rFonts w:ascii="Arial" w:hAnsi="Arial" w:cs="Arial"/>
          <w:sz w:val="18"/>
          <w:szCs w:val="18"/>
        </w:rPr>
      </w:pPr>
    </w:p>
    <w:p w14:paraId="40A9E4C2" w14:textId="77777777" w:rsidR="006929B2" w:rsidRDefault="006929B2" w:rsidP="00C13F6D">
      <w:pPr>
        <w:autoSpaceDE w:val="0"/>
        <w:autoSpaceDN w:val="0"/>
        <w:adjustRightInd w:val="0"/>
        <w:rPr>
          <w:rFonts w:ascii="Arial" w:hAnsi="Arial" w:cs="Arial"/>
          <w:sz w:val="18"/>
          <w:szCs w:val="18"/>
        </w:rPr>
      </w:pPr>
    </w:p>
    <w:p w14:paraId="50B9BFB7" w14:textId="77777777" w:rsidR="006929B2" w:rsidRDefault="006929B2" w:rsidP="00C13F6D">
      <w:pPr>
        <w:autoSpaceDE w:val="0"/>
        <w:autoSpaceDN w:val="0"/>
        <w:adjustRightInd w:val="0"/>
        <w:rPr>
          <w:rFonts w:ascii="Arial" w:hAnsi="Arial" w:cs="Arial"/>
          <w:sz w:val="18"/>
          <w:szCs w:val="18"/>
        </w:rPr>
      </w:pPr>
    </w:p>
    <w:p w14:paraId="00FCB623" w14:textId="77777777" w:rsidR="006929B2" w:rsidRDefault="006929B2" w:rsidP="00C13F6D">
      <w:pPr>
        <w:autoSpaceDE w:val="0"/>
        <w:autoSpaceDN w:val="0"/>
        <w:adjustRightInd w:val="0"/>
        <w:rPr>
          <w:rFonts w:ascii="Arial" w:hAnsi="Arial" w:cs="Arial"/>
          <w:sz w:val="18"/>
          <w:szCs w:val="18"/>
        </w:rPr>
      </w:pPr>
    </w:p>
    <w:p w14:paraId="79E40A58" w14:textId="77777777" w:rsidR="006929B2" w:rsidRDefault="006929B2" w:rsidP="00C13F6D">
      <w:pPr>
        <w:autoSpaceDE w:val="0"/>
        <w:autoSpaceDN w:val="0"/>
        <w:adjustRightInd w:val="0"/>
        <w:rPr>
          <w:rFonts w:ascii="Arial" w:hAnsi="Arial" w:cs="Arial"/>
          <w:sz w:val="18"/>
          <w:szCs w:val="18"/>
        </w:rPr>
      </w:pPr>
    </w:p>
    <w:p w14:paraId="3C6DC390" w14:textId="77777777" w:rsidR="006929B2" w:rsidRDefault="006929B2" w:rsidP="00C13F6D">
      <w:pPr>
        <w:autoSpaceDE w:val="0"/>
        <w:autoSpaceDN w:val="0"/>
        <w:adjustRightInd w:val="0"/>
        <w:rPr>
          <w:rFonts w:ascii="Arial" w:hAnsi="Arial" w:cs="Arial"/>
          <w:sz w:val="18"/>
          <w:szCs w:val="18"/>
        </w:rPr>
      </w:pPr>
    </w:p>
    <w:p w14:paraId="59F4386A" w14:textId="77777777" w:rsidR="00C13F6D" w:rsidRDefault="00C13F6D" w:rsidP="00C13F6D">
      <w:pPr>
        <w:autoSpaceDE w:val="0"/>
        <w:autoSpaceDN w:val="0"/>
        <w:adjustRightInd w:val="0"/>
        <w:rPr>
          <w:rFonts w:ascii="Arial" w:hAnsi="Arial" w:cs="Arial"/>
          <w:sz w:val="18"/>
          <w:szCs w:val="18"/>
        </w:rPr>
      </w:pPr>
    </w:p>
    <w:p w14:paraId="092510D4" w14:textId="77777777" w:rsidR="00C13F6D" w:rsidRPr="00174D9C" w:rsidRDefault="00C13F6D" w:rsidP="006929B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14:paraId="6E035214" w14:textId="77777777" w:rsidR="00C13F6D" w:rsidRPr="00174D9C" w:rsidRDefault="00C13F6D" w:rsidP="00C13F6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1070CAE5" w14:textId="77777777" w:rsidR="00C13F6D" w:rsidRPr="00174D9C" w:rsidRDefault="00C13F6D" w:rsidP="00C13F6D">
      <w:pPr>
        <w:pStyle w:val="Default"/>
        <w:rPr>
          <w:rFonts w:ascii="Calibri" w:hAnsi="Calibri" w:cs="Calibri"/>
          <w:b/>
          <w:bCs/>
          <w:sz w:val="20"/>
          <w:szCs w:val="20"/>
        </w:rPr>
      </w:pPr>
    </w:p>
    <w:p w14:paraId="52246FF5" w14:textId="77777777" w:rsidR="00C13F6D" w:rsidRPr="00174D9C" w:rsidRDefault="00C13F6D" w:rsidP="00C13F6D">
      <w:pPr>
        <w:pStyle w:val="Default"/>
        <w:rPr>
          <w:rFonts w:ascii="Calibri" w:hAnsi="Calibri" w:cs="Calibri"/>
          <w:b/>
          <w:bCs/>
          <w:sz w:val="20"/>
          <w:szCs w:val="20"/>
        </w:rPr>
      </w:pPr>
    </w:p>
    <w:p w14:paraId="5AE7EFC1" w14:textId="77777777" w:rsidR="00C13F6D" w:rsidRPr="00174D9C" w:rsidRDefault="00C13F6D" w:rsidP="00C13F6D">
      <w:pPr>
        <w:pStyle w:val="Default"/>
        <w:rPr>
          <w:rFonts w:ascii="Calibri" w:hAnsi="Calibri" w:cs="Calibri"/>
          <w:b/>
          <w:bCs/>
          <w:sz w:val="20"/>
          <w:szCs w:val="20"/>
        </w:rPr>
      </w:pPr>
    </w:p>
    <w:p w14:paraId="0EE5B295" w14:textId="77777777" w:rsidR="00C13F6D" w:rsidRPr="00174D9C" w:rsidRDefault="00C13F6D" w:rsidP="00C13F6D">
      <w:pPr>
        <w:pStyle w:val="Default"/>
        <w:rPr>
          <w:rFonts w:ascii="Calibri" w:hAnsi="Calibri" w:cs="Calibri"/>
          <w:b/>
          <w:bCs/>
          <w:sz w:val="20"/>
          <w:szCs w:val="20"/>
        </w:rPr>
      </w:pPr>
      <w:r w:rsidRPr="009A42C4">
        <w:rPr>
          <w:rFonts w:ascii="Calibri" w:hAnsi="Calibri" w:cs="Arial"/>
          <w:b/>
          <w:sz w:val="20"/>
          <w:szCs w:val="20"/>
        </w:rPr>
        <w:t>C.P. AARON SERRATO ARAOZ</w:t>
      </w:r>
    </w:p>
    <w:p w14:paraId="1D00AE16" w14:textId="77777777" w:rsidR="00C13F6D" w:rsidRPr="00174D9C" w:rsidRDefault="00C13F6D" w:rsidP="00C13F6D">
      <w:pPr>
        <w:pStyle w:val="Default"/>
        <w:rPr>
          <w:rFonts w:ascii="Calibri" w:hAnsi="Calibri" w:cs="Calibri"/>
          <w:b/>
          <w:bCs/>
          <w:sz w:val="20"/>
          <w:szCs w:val="20"/>
        </w:rPr>
      </w:pPr>
      <w:r w:rsidRPr="00174D9C">
        <w:rPr>
          <w:rFonts w:ascii="Calibri" w:hAnsi="Calibri" w:cs="Calibri"/>
          <w:b/>
          <w:bCs/>
          <w:sz w:val="20"/>
          <w:szCs w:val="20"/>
        </w:rPr>
        <w:t>DIRECTOR ADMINISTRATIVO</w:t>
      </w:r>
    </w:p>
    <w:p w14:paraId="3E233F0F" w14:textId="77777777" w:rsidR="00C13F6D" w:rsidRPr="00174D9C" w:rsidRDefault="00C13F6D" w:rsidP="00C13F6D">
      <w:pPr>
        <w:pStyle w:val="Default"/>
        <w:rPr>
          <w:rFonts w:ascii="Calibri" w:hAnsi="Calibri" w:cs="Calibri"/>
          <w:b/>
          <w:bCs/>
          <w:sz w:val="20"/>
          <w:szCs w:val="20"/>
        </w:rPr>
      </w:pPr>
      <w:r w:rsidRPr="00174D9C">
        <w:rPr>
          <w:rFonts w:ascii="Calibri" w:hAnsi="Calibri" w:cs="Calibri"/>
          <w:b/>
          <w:bCs/>
          <w:sz w:val="20"/>
          <w:szCs w:val="20"/>
        </w:rPr>
        <w:t>PRESENTE.</w:t>
      </w:r>
    </w:p>
    <w:p w14:paraId="6936FDB6" w14:textId="77777777" w:rsidR="00C13F6D" w:rsidRPr="00174D9C" w:rsidRDefault="00C13F6D" w:rsidP="00C13F6D">
      <w:pPr>
        <w:pStyle w:val="Default"/>
        <w:rPr>
          <w:rFonts w:ascii="Calibri" w:hAnsi="Calibri" w:cs="Calibri"/>
          <w:sz w:val="20"/>
          <w:szCs w:val="20"/>
        </w:rPr>
      </w:pPr>
    </w:p>
    <w:p w14:paraId="7DB01218" w14:textId="77777777" w:rsidR="00C13F6D" w:rsidRPr="00174D9C" w:rsidRDefault="00C13F6D" w:rsidP="00C13F6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66B320E5" w14:textId="77777777" w:rsidR="00C13F6D" w:rsidRPr="00174D9C" w:rsidRDefault="00C13F6D" w:rsidP="00C13F6D">
      <w:pPr>
        <w:pStyle w:val="Default"/>
        <w:rPr>
          <w:rFonts w:ascii="Calibri" w:hAnsi="Calibri" w:cs="Calibri"/>
          <w:sz w:val="20"/>
          <w:szCs w:val="20"/>
        </w:rPr>
      </w:pPr>
    </w:p>
    <w:p w14:paraId="0101ECE7" w14:textId="77777777" w:rsidR="00C13F6D" w:rsidRPr="00174D9C" w:rsidRDefault="00C13F6D" w:rsidP="00C13F6D">
      <w:pPr>
        <w:pStyle w:val="Default"/>
        <w:rPr>
          <w:rFonts w:ascii="Calibri" w:hAnsi="Calibri" w:cs="Calibri"/>
          <w:sz w:val="20"/>
          <w:szCs w:val="20"/>
        </w:rPr>
      </w:pPr>
    </w:p>
    <w:p w14:paraId="41EA091F" w14:textId="4DF1C58C" w:rsidR="00C13F6D" w:rsidRPr="00174D9C" w:rsidRDefault="00C13F6D" w:rsidP="00C13F6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E00F87">
        <w:rPr>
          <w:rFonts w:ascii="Calibri" w:hAnsi="Calibri" w:cs="Calibri"/>
          <w:b/>
          <w:bCs/>
          <w:sz w:val="20"/>
          <w:szCs w:val="20"/>
        </w:rPr>
        <w:t>N</w:t>
      </w:r>
      <w:r w:rsidR="00836D23">
        <w:rPr>
          <w:rFonts w:ascii="Calibri" w:hAnsi="Calibri" w:cs="Calibri"/>
          <w:b/>
          <w:bCs/>
          <w:sz w:val="20"/>
          <w:szCs w:val="20"/>
        </w:rPr>
        <w:t>15</w:t>
      </w:r>
      <w:r w:rsidR="00E00F87">
        <w:rPr>
          <w:rFonts w:ascii="Calibri" w:hAnsi="Calibri" w:cs="Calibri"/>
          <w:b/>
          <w:bCs/>
          <w:sz w:val="20"/>
          <w:szCs w:val="20"/>
        </w:rPr>
        <w:t>-2021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4A6CD4BC" w14:textId="77777777" w:rsidR="00C13F6D" w:rsidRPr="00174D9C" w:rsidRDefault="00C13F6D" w:rsidP="00C13F6D">
      <w:pPr>
        <w:pStyle w:val="Default"/>
        <w:spacing w:line="360" w:lineRule="auto"/>
        <w:jc w:val="both"/>
        <w:rPr>
          <w:rFonts w:ascii="Calibri" w:hAnsi="Calibri" w:cs="Calibri"/>
          <w:sz w:val="20"/>
          <w:szCs w:val="20"/>
        </w:rPr>
      </w:pPr>
    </w:p>
    <w:p w14:paraId="4C2A19DF" w14:textId="77777777" w:rsidR="00C13F6D" w:rsidRPr="00174D9C" w:rsidRDefault="00C13F6D" w:rsidP="00C13F6D">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062F573B" w14:textId="77777777" w:rsidR="00C13F6D" w:rsidRPr="00174D9C" w:rsidRDefault="00C13F6D" w:rsidP="00C13F6D">
      <w:pPr>
        <w:pStyle w:val="Default"/>
        <w:spacing w:line="360" w:lineRule="auto"/>
        <w:ind w:left="993" w:right="709"/>
        <w:jc w:val="both"/>
        <w:rPr>
          <w:rFonts w:ascii="Calibri" w:hAnsi="Calibri" w:cs="Calibri"/>
          <w:sz w:val="20"/>
          <w:szCs w:val="20"/>
        </w:rPr>
      </w:pPr>
    </w:p>
    <w:p w14:paraId="61323664" w14:textId="77777777" w:rsidR="00C13F6D" w:rsidRPr="00174D9C" w:rsidRDefault="00C13F6D" w:rsidP="00C13F6D">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5E5D90DD" w14:textId="77777777" w:rsidR="00C13F6D" w:rsidRPr="00174D9C" w:rsidRDefault="00C13F6D" w:rsidP="00C13F6D">
      <w:pPr>
        <w:pStyle w:val="Default"/>
        <w:spacing w:line="360" w:lineRule="auto"/>
        <w:ind w:left="993" w:right="709"/>
        <w:jc w:val="both"/>
        <w:rPr>
          <w:rFonts w:ascii="Calibri" w:hAnsi="Calibri" w:cs="Calibri"/>
          <w:sz w:val="20"/>
          <w:szCs w:val="20"/>
        </w:rPr>
      </w:pPr>
    </w:p>
    <w:p w14:paraId="468B55C3" w14:textId="77777777" w:rsidR="00C13F6D" w:rsidRPr="00174D9C" w:rsidRDefault="00C13F6D" w:rsidP="00C13F6D">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6A65EDC2" w14:textId="77777777" w:rsidR="00C13F6D" w:rsidRPr="00174D9C" w:rsidRDefault="00C13F6D" w:rsidP="00C13F6D">
      <w:pPr>
        <w:pStyle w:val="Default"/>
        <w:jc w:val="both"/>
        <w:rPr>
          <w:rFonts w:ascii="Calibri" w:hAnsi="Calibri" w:cs="Calibri"/>
          <w:b/>
          <w:bCs/>
          <w:sz w:val="20"/>
          <w:szCs w:val="20"/>
        </w:rPr>
      </w:pPr>
    </w:p>
    <w:p w14:paraId="635F1619" w14:textId="77777777" w:rsidR="00C13F6D" w:rsidRPr="00174D9C" w:rsidRDefault="00C13F6D" w:rsidP="00C13F6D">
      <w:pPr>
        <w:pStyle w:val="Default"/>
        <w:rPr>
          <w:rFonts w:ascii="Calibri" w:hAnsi="Calibri" w:cs="Calibri"/>
          <w:b/>
          <w:bCs/>
          <w:sz w:val="20"/>
          <w:szCs w:val="20"/>
        </w:rPr>
      </w:pPr>
    </w:p>
    <w:p w14:paraId="51DFA921" w14:textId="77777777" w:rsidR="00C13F6D" w:rsidRPr="00174D9C" w:rsidRDefault="00C13F6D" w:rsidP="00C13F6D">
      <w:pPr>
        <w:pStyle w:val="Default"/>
        <w:rPr>
          <w:rFonts w:ascii="Calibri" w:hAnsi="Calibri" w:cs="Calibri"/>
          <w:b/>
          <w:bCs/>
          <w:sz w:val="20"/>
          <w:szCs w:val="20"/>
        </w:rPr>
      </w:pPr>
    </w:p>
    <w:p w14:paraId="0C682DFC" w14:textId="77777777" w:rsidR="00C13F6D" w:rsidRPr="00174D9C" w:rsidRDefault="00C13F6D" w:rsidP="00C13F6D">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13B8CB9B" w14:textId="77777777" w:rsidR="00C13F6D" w:rsidRPr="00174D9C" w:rsidRDefault="00C13F6D" w:rsidP="00C13F6D">
      <w:pPr>
        <w:autoSpaceDE w:val="0"/>
        <w:autoSpaceDN w:val="0"/>
        <w:adjustRightInd w:val="0"/>
        <w:jc w:val="center"/>
        <w:rPr>
          <w:rFonts w:ascii="Calibri" w:hAnsi="Calibri" w:cs="Calibri"/>
          <w:b/>
          <w:szCs w:val="22"/>
        </w:rPr>
      </w:pPr>
    </w:p>
    <w:p w14:paraId="3367AF7C" w14:textId="77777777" w:rsidR="00C13F6D" w:rsidRPr="00174D9C" w:rsidRDefault="00C13F6D" w:rsidP="00C13F6D">
      <w:pPr>
        <w:autoSpaceDE w:val="0"/>
        <w:autoSpaceDN w:val="0"/>
        <w:adjustRightInd w:val="0"/>
        <w:jc w:val="center"/>
        <w:rPr>
          <w:rFonts w:ascii="Calibri" w:hAnsi="Calibri" w:cs="Calibri"/>
          <w:b/>
          <w:szCs w:val="22"/>
        </w:rPr>
      </w:pPr>
    </w:p>
    <w:p w14:paraId="2BC3E80A" w14:textId="77777777" w:rsidR="00C13F6D" w:rsidRPr="00174D9C" w:rsidRDefault="00C13F6D" w:rsidP="00C13F6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15A97FC2" w14:textId="77777777" w:rsidR="00C13F6D" w:rsidRPr="00174D9C" w:rsidRDefault="00C13F6D" w:rsidP="00C13F6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2296EAD4" w14:textId="77777777" w:rsidR="00C13F6D" w:rsidRPr="00174D9C" w:rsidRDefault="00C13F6D" w:rsidP="00C13F6D">
      <w:pPr>
        <w:rPr>
          <w:rFonts w:ascii="Calibri" w:hAnsi="Calibri"/>
          <w:lang w:val="es-MX"/>
        </w:rPr>
      </w:pPr>
    </w:p>
    <w:p w14:paraId="12BB8715" w14:textId="77777777" w:rsidR="00C13F6D" w:rsidRDefault="00C13F6D" w:rsidP="00C13F6D">
      <w:pPr>
        <w:rPr>
          <w:rFonts w:ascii="Calibri" w:hAnsi="Calibri"/>
          <w:lang w:val="es-MX"/>
        </w:rPr>
      </w:pPr>
    </w:p>
    <w:p w14:paraId="3F39EFB8" w14:textId="77777777" w:rsidR="00E72A10" w:rsidRDefault="00E72A10" w:rsidP="00C13F6D">
      <w:pPr>
        <w:rPr>
          <w:rFonts w:ascii="Calibri" w:hAnsi="Calibri"/>
          <w:lang w:val="es-MX"/>
        </w:rPr>
      </w:pPr>
    </w:p>
    <w:p w14:paraId="2CAE3D70" w14:textId="77777777" w:rsidR="00E72A10" w:rsidRDefault="00E72A10" w:rsidP="00C13F6D">
      <w:pPr>
        <w:rPr>
          <w:rFonts w:ascii="Calibri" w:hAnsi="Calibri"/>
          <w:lang w:val="es-MX"/>
        </w:rPr>
      </w:pPr>
    </w:p>
    <w:p w14:paraId="3377B220" w14:textId="77777777" w:rsidR="00E72A10" w:rsidRDefault="00E72A10" w:rsidP="00C13F6D">
      <w:pPr>
        <w:rPr>
          <w:rFonts w:ascii="Calibri" w:hAnsi="Calibri"/>
          <w:lang w:val="es-MX"/>
        </w:rPr>
      </w:pPr>
    </w:p>
    <w:p w14:paraId="11F9578F" w14:textId="77777777" w:rsidR="00C13F6D" w:rsidRPr="00174D9C" w:rsidRDefault="00C13F6D" w:rsidP="006929B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14:paraId="25A0CBF0" w14:textId="77777777" w:rsidR="00C13F6D" w:rsidRPr="00174D9C" w:rsidRDefault="00C13F6D" w:rsidP="00C13F6D">
      <w:pPr>
        <w:pStyle w:val="Default"/>
        <w:jc w:val="both"/>
        <w:rPr>
          <w:rFonts w:ascii="Calibri" w:hAnsi="Calibri" w:cs="Calibri"/>
          <w:b/>
          <w:bCs/>
          <w:sz w:val="22"/>
          <w:szCs w:val="23"/>
        </w:rPr>
      </w:pPr>
    </w:p>
    <w:p w14:paraId="24BC7880" w14:textId="77777777" w:rsidR="00C13F6D" w:rsidRPr="00174D9C" w:rsidRDefault="00C13F6D" w:rsidP="00C13F6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6D6796D2" w14:textId="77777777" w:rsidR="00C13F6D" w:rsidRPr="00174D9C" w:rsidRDefault="00C13F6D" w:rsidP="00C13F6D">
      <w:pPr>
        <w:pStyle w:val="Default"/>
        <w:rPr>
          <w:rFonts w:ascii="Calibri" w:hAnsi="Calibri" w:cs="Calibri"/>
          <w:i/>
          <w:iCs/>
          <w:sz w:val="20"/>
          <w:szCs w:val="22"/>
        </w:rPr>
      </w:pPr>
    </w:p>
    <w:p w14:paraId="3A11EBB4" w14:textId="77777777" w:rsidR="00C13F6D" w:rsidRPr="00174D9C" w:rsidRDefault="00C13F6D" w:rsidP="00C13F6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5C8C2424" w14:textId="77777777" w:rsidR="00C13F6D" w:rsidRPr="00174D9C" w:rsidRDefault="00C13F6D" w:rsidP="00C13F6D">
      <w:pPr>
        <w:pStyle w:val="Default"/>
        <w:rPr>
          <w:rFonts w:ascii="Calibri" w:hAnsi="Calibri" w:cs="Calibri"/>
          <w:sz w:val="20"/>
          <w:szCs w:val="22"/>
        </w:rPr>
      </w:pPr>
    </w:p>
    <w:p w14:paraId="07536B6C" w14:textId="77777777" w:rsidR="00C13F6D" w:rsidRPr="00174D9C" w:rsidRDefault="00C13F6D" w:rsidP="00C13F6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14:paraId="264CC8C1" w14:textId="77777777" w:rsidR="00C13F6D" w:rsidRPr="00174D9C" w:rsidRDefault="00C13F6D" w:rsidP="00C13F6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6ABE68A1" w14:textId="77777777" w:rsidR="00C13F6D" w:rsidRPr="00174D9C" w:rsidRDefault="00C13F6D" w:rsidP="00C13F6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25C0E47F" w14:textId="77777777" w:rsidR="00C13F6D" w:rsidRPr="00174D9C" w:rsidRDefault="00C13F6D" w:rsidP="00C13F6D">
      <w:pPr>
        <w:spacing w:line="216" w:lineRule="exact"/>
        <w:ind w:firstLine="288"/>
        <w:jc w:val="both"/>
        <w:rPr>
          <w:rFonts w:ascii="Calibri" w:hAnsi="Calibri" w:cs="Calibri"/>
          <w:sz w:val="14"/>
          <w:szCs w:val="16"/>
          <w:lang w:val="es-MX"/>
        </w:rPr>
      </w:pPr>
    </w:p>
    <w:p w14:paraId="740AA736" w14:textId="77777777" w:rsidR="00C13F6D" w:rsidRPr="00174D9C" w:rsidRDefault="00C13F6D" w:rsidP="00C13F6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57BDC2F8" w14:textId="77777777" w:rsidR="00C13F6D" w:rsidRPr="00174D9C" w:rsidRDefault="00C13F6D" w:rsidP="00C13F6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C13F6D" w:rsidRPr="00EF115D" w14:paraId="23E54169" w14:textId="77777777" w:rsidTr="006929B2">
        <w:trPr>
          <w:trHeight w:val="96"/>
        </w:trPr>
        <w:tc>
          <w:tcPr>
            <w:tcW w:w="9639" w:type="dxa"/>
            <w:gridSpan w:val="5"/>
            <w:shd w:val="clear" w:color="auto" w:fill="7030A0"/>
          </w:tcPr>
          <w:p w14:paraId="25ED83C7"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C13F6D" w:rsidRPr="00EF115D" w14:paraId="36580775" w14:textId="77777777" w:rsidTr="006929B2">
        <w:tc>
          <w:tcPr>
            <w:tcW w:w="1687" w:type="dxa"/>
            <w:shd w:val="clear" w:color="auto" w:fill="7030A0"/>
          </w:tcPr>
          <w:p w14:paraId="2D0B2400"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TAMAÑO</w:t>
            </w:r>
          </w:p>
          <w:p w14:paraId="1F70D916"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14:paraId="4744E69A"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SECTOR</w:t>
            </w:r>
          </w:p>
          <w:p w14:paraId="394F71F8"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14:paraId="37D410A2"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14:paraId="5D8EF303"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14:paraId="500DA3F6"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C13F6D" w:rsidRPr="00EF115D" w14:paraId="6FCE4F8C" w14:textId="77777777" w:rsidTr="006929B2">
        <w:tc>
          <w:tcPr>
            <w:tcW w:w="1687" w:type="dxa"/>
            <w:shd w:val="clear" w:color="auto" w:fill="7030A0"/>
          </w:tcPr>
          <w:p w14:paraId="6A22ED57"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58F81AA4"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4122DEF8"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71D09E51"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6B567B8A"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4.6</w:t>
            </w:r>
          </w:p>
        </w:tc>
      </w:tr>
      <w:tr w:rsidR="00C13F6D" w:rsidRPr="00EF115D" w14:paraId="75E22FAC" w14:textId="77777777" w:rsidTr="006929B2">
        <w:tc>
          <w:tcPr>
            <w:tcW w:w="1687" w:type="dxa"/>
            <w:vMerge w:val="restart"/>
            <w:shd w:val="clear" w:color="auto" w:fill="7030A0"/>
          </w:tcPr>
          <w:p w14:paraId="58CE95C9" w14:textId="77777777" w:rsidR="00C13F6D" w:rsidRPr="00174D9C" w:rsidRDefault="00C13F6D" w:rsidP="00C13F6D">
            <w:pPr>
              <w:jc w:val="center"/>
              <w:rPr>
                <w:rFonts w:ascii="Calibri" w:hAnsi="Calibri" w:cs="Calibri"/>
                <w:sz w:val="2"/>
                <w:szCs w:val="4"/>
                <w:lang w:val="es-MX"/>
              </w:rPr>
            </w:pPr>
          </w:p>
          <w:p w14:paraId="08551777"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4371E2BB"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3140A1C"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32D49669"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209B0381"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93</w:t>
            </w:r>
          </w:p>
        </w:tc>
      </w:tr>
      <w:tr w:rsidR="00C13F6D" w:rsidRPr="00EF115D" w14:paraId="3C52B2AF" w14:textId="77777777" w:rsidTr="006929B2">
        <w:tc>
          <w:tcPr>
            <w:tcW w:w="1687" w:type="dxa"/>
            <w:vMerge/>
            <w:shd w:val="clear" w:color="auto" w:fill="7030A0"/>
          </w:tcPr>
          <w:p w14:paraId="014BC217" w14:textId="77777777" w:rsidR="00C13F6D" w:rsidRPr="00174D9C" w:rsidRDefault="00C13F6D" w:rsidP="00C13F6D">
            <w:pPr>
              <w:jc w:val="center"/>
              <w:rPr>
                <w:rFonts w:ascii="Calibri" w:hAnsi="Calibri" w:cs="Calibri"/>
                <w:sz w:val="14"/>
                <w:szCs w:val="16"/>
                <w:lang w:val="es-MX"/>
              </w:rPr>
            </w:pPr>
          </w:p>
        </w:tc>
        <w:tc>
          <w:tcPr>
            <w:tcW w:w="1795" w:type="dxa"/>
          </w:tcPr>
          <w:p w14:paraId="52618F59"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03C51C82"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3BE357A1"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1BA5A25E"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95</w:t>
            </w:r>
          </w:p>
        </w:tc>
      </w:tr>
      <w:tr w:rsidR="00C13F6D" w:rsidRPr="00EF115D" w14:paraId="0243F0C9" w14:textId="77777777" w:rsidTr="006929B2">
        <w:tc>
          <w:tcPr>
            <w:tcW w:w="1687" w:type="dxa"/>
            <w:vMerge w:val="restart"/>
            <w:shd w:val="clear" w:color="auto" w:fill="7030A0"/>
          </w:tcPr>
          <w:p w14:paraId="4B9DC8CD" w14:textId="77777777" w:rsidR="00C13F6D" w:rsidRPr="00174D9C" w:rsidRDefault="00C13F6D" w:rsidP="00C13F6D">
            <w:pPr>
              <w:jc w:val="center"/>
              <w:rPr>
                <w:rFonts w:ascii="Calibri" w:hAnsi="Calibri" w:cs="Calibri"/>
                <w:sz w:val="8"/>
                <w:szCs w:val="10"/>
                <w:lang w:val="es-MX"/>
              </w:rPr>
            </w:pPr>
          </w:p>
          <w:p w14:paraId="7F2D4985" w14:textId="77777777" w:rsidR="00C13F6D" w:rsidRPr="00174D9C" w:rsidRDefault="00C13F6D" w:rsidP="00C13F6D">
            <w:pPr>
              <w:jc w:val="center"/>
              <w:rPr>
                <w:rFonts w:ascii="Calibri" w:hAnsi="Calibri" w:cs="Calibri"/>
                <w:sz w:val="8"/>
                <w:szCs w:val="10"/>
                <w:lang w:val="es-MX"/>
              </w:rPr>
            </w:pPr>
          </w:p>
          <w:p w14:paraId="076A667C"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17EA5D92"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15145833"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48884BCF"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2FD10F47"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235</w:t>
            </w:r>
          </w:p>
        </w:tc>
      </w:tr>
      <w:tr w:rsidR="00C13F6D" w:rsidRPr="00EF115D" w14:paraId="250CE4F7" w14:textId="77777777" w:rsidTr="006929B2">
        <w:tc>
          <w:tcPr>
            <w:tcW w:w="1687" w:type="dxa"/>
            <w:vMerge/>
            <w:shd w:val="clear" w:color="auto" w:fill="7030A0"/>
          </w:tcPr>
          <w:p w14:paraId="03790845" w14:textId="77777777" w:rsidR="00C13F6D" w:rsidRPr="00174D9C" w:rsidRDefault="00C13F6D" w:rsidP="00C13F6D">
            <w:pPr>
              <w:jc w:val="center"/>
              <w:rPr>
                <w:rFonts w:ascii="Calibri" w:hAnsi="Calibri" w:cs="Calibri"/>
                <w:sz w:val="14"/>
                <w:szCs w:val="16"/>
                <w:lang w:val="es-MX"/>
              </w:rPr>
            </w:pPr>
          </w:p>
        </w:tc>
        <w:tc>
          <w:tcPr>
            <w:tcW w:w="1795" w:type="dxa"/>
          </w:tcPr>
          <w:p w14:paraId="553EE9DA"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699E3629"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7590BBFA" w14:textId="77777777" w:rsidR="00C13F6D" w:rsidRPr="00174D9C" w:rsidRDefault="00C13F6D" w:rsidP="00C13F6D">
            <w:pPr>
              <w:jc w:val="center"/>
              <w:rPr>
                <w:rFonts w:ascii="Calibri" w:hAnsi="Calibri" w:cs="Calibri"/>
                <w:sz w:val="14"/>
                <w:szCs w:val="16"/>
                <w:lang w:val="es-MX"/>
              </w:rPr>
            </w:pPr>
          </w:p>
        </w:tc>
        <w:tc>
          <w:tcPr>
            <w:tcW w:w="1701" w:type="dxa"/>
            <w:vMerge/>
          </w:tcPr>
          <w:p w14:paraId="4C88540A" w14:textId="77777777" w:rsidR="00C13F6D" w:rsidRPr="00174D9C" w:rsidRDefault="00C13F6D" w:rsidP="00C13F6D">
            <w:pPr>
              <w:jc w:val="center"/>
              <w:rPr>
                <w:rFonts w:ascii="Calibri" w:hAnsi="Calibri" w:cs="Calibri"/>
                <w:sz w:val="14"/>
                <w:szCs w:val="16"/>
                <w:lang w:val="es-MX"/>
              </w:rPr>
            </w:pPr>
          </w:p>
        </w:tc>
      </w:tr>
      <w:tr w:rsidR="00C13F6D" w:rsidRPr="00EF115D" w14:paraId="514B58B6" w14:textId="77777777" w:rsidTr="006929B2">
        <w:tc>
          <w:tcPr>
            <w:tcW w:w="1687" w:type="dxa"/>
            <w:vMerge/>
            <w:shd w:val="clear" w:color="auto" w:fill="7030A0"/>
          </w:tcPr>
          <w:p w14:paraId="7AB8AFB1" w14:textId="77777777" w:rsidR="00C13F6D" w:rsidRPr="00174D9C" w:rsidRDefault="00C13F6D" w:rsidP="00C13F6D">
            <w:pPr>
              <w:jc w:val="center"/>
              <w:rPr>
                <w:rFonts w:ascii="Calibri" w:hAnsi="Calibri" w:cs="Calibri"/>
                <w:sz w:val="14"/>
                <w:szCs w:val="16"/>
                <w:lang w:val="es-MX"/>
              </w:rPr>
            </w:pPr>
          </w:p>
        </w:tc>
        <w:tc>
          <w:tcPr>
            <w:tcW w:w="1795" w:type="dxa"/>
          </w:tcPr>
          <w:p w14:paraId="1A3922F2"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1CFE6B51"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6767CE40"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14606690" w14:textId="77777777" w:rsidR="00C13F6D" w:rsidRPr="00174D9C" w:rsidRDefault="00C13F6D" w:rsidP="00C13F6D">
            <w:pPr>
              <w:jc w:val="center"/>
              <w:rPr>
                <w:rFonts w:ascii="Calibri" w:hAnsi="Calibri" w:cs="Calibri"/>
                <w:sz w:val="14"/>
                <w:szCs w:val="16"/>
                <w:lang w:val="es-MX"/>
              </w:rPr>
            </w:pPr>
            <w:r w:rsidRPr="00174D9C">
              <w:rPr>
                <w:rFonts w:ascii="Calibri" w:hAnsi="Calibri" w:cs="Calibri"/>
                <w:sz w:val="14"/>
                <w:szCs w:val="16"/>
                <w:lang w:val="es-MX"/>
              </w:rPr>
              <w:t>250</w:t>
            </w:r>
          </w:p>
        </w:tc>
      </w:tr>
    </w:tbl>
    <w:p w14:paraId="52971303" w14:textId="77777777" w:rsidR="00C13F6D" w:rsidRPr="00174D9C" w:rsidRDefault="00C13F6D" w:rsidP="00C13F6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08C12C37" w14:textId="77777777" w:rsidR="00C13F6D" w:rsidRPr="00174D9C" w:rsidRDefault="00C13F6D" w:rsidP="00C13F6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75C9F073" w14:textId="77777777" w:rsidR="00C13F6D" w:rsidRPr="00174D9C" w:rsidRDefault="00C13F6D" w:rsidP="00C13F6D">
      <w:pPr>
        <w:spacing w:line="216" w:lineRule="exact"/>
        <w:jc w:val="both"/>
        <w:rPr>
          <w:rFonts w:ascii="Calibri" w:hAnsi="Calibri" w:cs="Calibri"/>
          <w:sz w:val="14"/>
          <w:szCs w:val="16"/>
          <w:lang w:val="es-MX"/>
        </w:rPr>
      </w:pPr>
    </w:p>
    <w:p w14:paraId="5F1A6E00" w14:textId="77777777" w:rsidR="00C13F6D" w:rsidRPr="00174D9C" w:rsidRDefault="00C13F6D" w:rsidP="00C13F6D">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13FAEA84" w14:textId="77777777" w:rsidR="00C13F6D" w:rsidRPr="00174D9C" w:rsidRDefault="00C13F6D" w:rsidP="00C13F6D">
      <w:pPr>
        <w:spacing w:line="216" w:lineRule="exact"/>
        <w:jc w:val="both"/>
        <w:rPr>
          <w:rFonts w:ascii="Calibri" w:hAnsi="Calibri" w:cs="Calibri"/>
          <w:sz w:val="14"/>
          <w:szCs w:val="16"/>
          <w:lang w:val="es-MX"/>
        </w:rPr>
      </w:pPr>
    </w:p>
    <w:p w14:paraId="1C038EBD" w14:textId="77777777" w:rsidR="00C13F6D" w:rsidRPr="00174D9C" w:rsidRDefault="00C13F6D" w:rsidP="00C13F6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4F87B8C2" w14:textId="77777777" w:rsidR="00C13F6D" w:rsidRPr="00174D9C" w:rsidRDefault="00C13F6D" w:rsidP="00C13F6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24C7CAFC" w14:textId="77777777" w:rsidR="00C13F6D" w:rsidRPr="00174D9C" w:rsidRDefault="00C13F6D" w:rsidP="00C13F6D">
      <w:pPr>
        <w:spacing w:line="216" w:lineRule="exact"/>
        <w:jc w:val="center"/>
        <w:rPr>
          <w:rFonts w:ascii="Calibri" w:hAnsi="Calibri" w:cs="Calibri"/>
          <w:b/>
          <w:sz w:val="16"/>
          <w:szCs w:val="16"/>
          <w:lang w:val="es-MX"/>
        </w:rPr>
      </w:pPr>
    </w:p>
    <w:p w14:paraId="1FC2FD97" w14:textId="77777777" w:rsidR="00C13F6D" w:rsidRDefault="00C13F6D" w:rsidP="00C13F6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14:paraId="16874DBE" w14:textId="77777777" w:rsidR="006929B2" w:rsidRDefault="006929B2" w:rsidP="00C13F6D">
      <w:pPr>
        <w:spacing w:line="216" w:lineRule="exact"/>
        <w:jc w:val="center"/>
        <w:rPr>
          <w:rFonts w:ascii="Calibri" w:hAnsi="Calibri" w:cs="Calibri"/>
          <w:b/>
          <w:szCs w:val="24"/>
          <w:lang w:val="es-MX"/>
        </w:rPr>
      </w:pPr>
    </w:p>
    <w:p w14:paraId="1FF30BAB" w14:textId="77777777" w:rsidR="006929B2" w:rsidRPr="00174D9C" w:rsidRDefault="006929B2" w:rsidP="00C13F6D">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C13F6D" w:rsidRPr="00EF115D" w14:paraId="3DDB6535" w14:textId="77777777" w:rsidTr="006929B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14:paraId="4A1372AA" w14:textId="77777777" w:rsidR="00C13F6D" w:rsidRPr="00174D9C" w:rsidRDefault="00C13F6D" w:rsidP="00C13F6D">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14:paraId="6722D1E6" w14:textId="77777777" w:rsidR="00C13F6D" w:rsidRPr="00174D9C" w:rsidRDefault="00C13F6D" w:rsidP="00C13F6D">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C13F6D" w:rsidRPr="00EF115D" w14:paraId="29DDA49C" w14:textId="77777777"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14:paraId="24C67760" w14:textId="77777777"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6CDE5E89" w14:textId="77777777"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C13F6D" w:rsidRPr="00EF115D" w14:paraId="27F0D3E7" w14:textId="77777777"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14:paraId="3700AB72" w14:textId="77777777"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2FBE05CA" w14:textId="77777777"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C13F6D" w:rsidRPr="00EF115D" w14:paraId="25DB0812" w14:textId="77777777"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14:paraId="5CFDFD43" w14:textId="77777777"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16E9E3F6" w14:textId="77777777"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C13F6D" w:rsidRPr="00EF115D" w14:paraId="5282136D" w14:textId="77777777"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14:paraId="5ED15AC0" w14:textId="77777777"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0936B24" w14:textId="77777777"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C13F6D" w:rsidRPr="00EF115D" w14:paraId="790C8CCD" w14:textId="77777777"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14:paraId="63302426" w14:textId="77777777"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48E7A0B1" w14:textId="77777777"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C13F6D" w:rsidRPr="00EF115D" w14:paraId="7297AE83" w14:textId="77777777"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14:paraId="718280E4" w14:textId="77777777"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3697A4BD" w14:textId="77777777"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C13F6D" w:rsidRPr="00EF115D" w14:paraId="33828D2E" w14:textId="77777777"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14:paraId="400EDF36" w14:textId="77777777"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1595EBC4" w14:textId="77777777"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C13F6D" w:rsidRPr="00EF115D" w14:paraId="555A5E6A" w14:textId="77777777" w:rsidTr="00C13F6D">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326EE26C" w14:textId="77777777"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62F1125D" w14:textId="77777777" w:rsidR="00C13F6D" w:rsidRPr="00174D9C" w:rsidRDefault="00C13F6D" w:rsidP="00C13F6D">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C13F6D" w:rsidRPr="00EF115D" w14:paraId="5A12FAEC" w14:textId="77777777"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14:paraId="06E4E02D" w14:textId="77777777"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lastRenderedPageBreak/>
              <w:t>9</w:t>
            </w:r>
          </w:p>
        </w:tc>
        <w:tc>
          <w:tcPr>
            <w:tcW w:w="8472" w:type="dxa"/>
            <w:tcBorders>
              <w:top w:val="single" w:sz="6" w:space="0" w:color="auto"/>
              <w:left w:val="single" w:sz="6" w:space="0" w:color="auto"/>
              <w:bottom w:val="single" w:sz="6" w:space="0" w:color="auto"/>
              <w:right w:val="single" w:sz="6" w:space="0" w:color="auto"/>
            </w:tcBorders>
          </w:tcPr>
          <w:p w14:paraId="1578E5C2" w14:textId="77777777"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C13F6D" w:rsidRPr="00EF115D" w14:paraId="1363491E" w14:textId="77777777"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14:paraId="25311976" w14:textId="77777777"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67AA82A8" w14:textId="77777777"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C13F6D" w:rsidRPr="00EF115D" w14:paraId="18632E43" w14:textId="77777777" w:rsidTr="00C13F6D">
        <w:trPr>
          <w:cantSplit/>
          <w:jc w:val="center"/>
        </w:trPr>
        <w:tc>
          <w:tcPr>
            <w:tcW w:w="1095" w:type="dxa"/>
            <w:tcBorders>
              <w:top w:val="single" w:sz="6" w:space="0" w:color="auto"/>
              <w:left w:val="single" w:sz="6" w:space="0" w:color="auto"/>
              <w:bottom w:val="single" w:sz="6" w:space="0" w:color="auto"/>
              <w:right w:val="single" w:sz="6" w:space="0" w:color="auto"/>
            </w:tcBorders>
          </w:tcPr>
          <w:p w14:paraId="62F8AE75" w14:textId="77777777" w:rsidR="00C13F6D" w:rsidRPr="00174D9C" w:rsidRDefault="00C13F6D" w:rsidP="00C13F6D">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79499EEF" w14:textId="77777777" w:rsidR="00C13F6D" w:rsidRPr="00174D9C" w:rsidRDefault="00C13F6D" w:rsidP="00C13F6D">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2FF2887F" w14:textId="77777777" w:rsidR="00C13F6D" w:rsidRPr="00AA0B61" w:rsidRDefault="00C13F6D" w:rsidP="006929B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t>ANE</w:t>
      </w:r>
      <w:r w:rsidRPr="006929B2">
        <w:rPr>
          <w:rFonts w:ascii="Calibri" w:hAnsi="Calibri"/>
          <w:b/>
          <w:bCs/>
          <w:sz w:val="20"/>
          <w:szCs w:val="20"/>
          <w:shd w:val="clear" w:color="auto" w:fill="7030A0"/>
        </w:rPr>
        <w:t>X</w:t>
      </w:r>
      <w:r w:rsidRPr="00AA0B61">
        <w:rPr>
          <w:rFonts w:ascii="Calibri" w:hAnsi="Calibri"/>
          <w:b/>
          <w:bCs/>
          <w:sz w:val="20"/>
          <w:szCs w:val="20"/>
        </w:rPr>
        <w:t>O 1</w:t>
      </w:r>
      <w:r>
        <w:rPr>
          <w:rFonts w:ascii="Calibri" w:hAnsi="Calibri"/>
          <w:b/>
          <w:bCs/>
          <w:sz w:val="20"/>
          <w:szCs w:val="20"/>
        </w:rPr>
        <w:t>3</w:t>
      </w:r>
    </w:p>
    <w:p w14:paraId="066B46E8" w14:textId="77777777" w:rsidR="00C13F6D" w:rsidRPr="00AA0B61" w:rsidRDefault="00C13F6D" w:rsidP="00C13F6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5C8BF2CB" w14:textId="5FFC15C1" w:rsidR="00C13F6D" w:rsidRPr="00AA0B61" w:rsidRDefault="00C13F6D" w:rsidP="00C13F6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w:t>
      </w:r>
      <w:r w:rsidR="00E00F87">
        <w:rPr>
          <w:rFonts w:ascii="Calibri" w:hAnsi="Calibri"/>
          <w:b/>
          <w:bCs/>
          <w:sz w:val="20"/>
          <w:szCs w:val="20"/>
        </w:rPr>
        <w:t>N</w:t>
      </w:r>
      <w:r w:rsidR="00836D23">
        <w:rPr>
          <w:rFonts w:ascii="Calibri" w:hAnsi="Calibri"/>
          <w:b/>
          <w:bCs/>
          <w:sz w:val="20"/>
          <w:szCs w:val="20"/>
        </w:rPr>
        <w:t>15</w:t>
      </w:r>
      <w:r w:rsidR="00E00F87">
        <w:rPr>
          <w:rFonts w:ascii="Calibri" w:hAnsi="Calibri"/>
          <w:b/>
          <w:bCs/>
          <w:sz w:val="20"/>
          <w:szCs w:val="20"/>
        </w:rPr>
        <w:t>-2021</w:t>
      </w:r>
      <w:r w:rsidRPr="00AA0B61">
        <w:rPr>
          <w:rFonts w:ascii="Calibri" w:hAnsi="Calibri"/>
          <w:b/>
          <w:bCs/>
          <w:sz w:val="20"/>
          <w:szCs w:val="20"/>
        </w:rPr>
        <w:t xml:space="preserve"> </w:t>
      </w:r>
    </w:p>
    <w:p w14:paraId="7FEE3EA4" w14:textId="77777777" w:rsidR="00C13F6D" w:rsidRDefault="00C13F6D" w:rsidP="00C13F6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C13F6D" w:rsidRPr="00AA0B61" w14:paraId="6FA16D28" w14:textId="77777777" w:rsidTr="006929B2">
        <w:trPr>
          <w:trHeight w:val="109"/>
          <w:jc w:val="center"/>
        </w:trPr>
        <w:tc>
          <w:tcPr>
            <w:tcW w:w="674" w:type="dxa"/>
            <w:shd w:val="clear" w:color="auto" w:fill="7030A0"/>
            <w:vAlign w:val="center"/>
          </w:tcPr>
          <w:p w14:paraId="71E6252B" w14:textId="77777777" w:rsidR="00C13F6D" w:rsidRPr="00AA0B61" w:rsidRDefault="00C13F6D" w:rsidP="00C13F6D">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14:paraId="252CCBBF" w14:textId="77777777" w:rsidR="00C13F6D" w:rsidRPr="00AA0B61" w:rsidRDefault="00C13F6D" w:rsidP="00C13F6D">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14:paraId="4291323B" w14:textId="77777777" w:rsidR="00C13F6D" w:rsidRPr="00AA0B61" w:rsidRDefault="00C13F6D" w:rsidP="00C13F6D">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14:paraId="5740E516" w14:textId="77777777" w:rsidR="00C13F6D" w:rsidRPr="00AA0B61" w:rsidRDefault="00C13F6D" w:rsidP="00C13F6D">
            <w:pPr>
              <w:pStyle w:val="Default"/>
              <w:jc w:val="center"/>
              <w:rPr>
                <w:rFonts w:ascii="Calibri" w:hAnsi="Calibri"/>
                <w:b/>
                <w:bCs/>
                <w:sz w:val="15"/>
                <w:szCs w:val="15"/>
              </w:rPr>
            </w:pPr>
            <w:r w:rsidRPr="00AA0B61">
              <w:rPr>
                <w:rFonts w:ascii="Calibri" w:hAnsi="Calibri"/>
                <w:b/>
                <w:bCs/>
                <w:sz w:val="15"/>
                <w:szCs w:val="15"/>
              </w:rPr>
              <w:t>OBSERVACIONES</w:t>
            </w:r>
          </w:p>
        </w:tc>
      </w:tr>
      <w:tr w:rsidR="00C13F6D" w:rsidRPr="00AA0B61" w14:paraId="13436971" w14:textId="77777777" w:rsidTr="00C13F6D">
        <w:trPr>
          <w:trHeight w:val="64"/>
          <w:jc w:val="center"/>
        </w:trPr>
        <w:tc>
          <w:tcPr>
            <w:tcW w:w="674" w:type="dxa"/>
            <w:vAlign w:val="center"/>
          </w:tcPr>
          <w:p w14:paraId="19782D3B" w14:textId="41936D0F" w:rsidR="00C13F6D" w:rsidRPr="002F46FE" w:rsidRDefault="00BE08DA" w:rsidP="00C13F6D">
            <w:pPr>
              <w:pStyle w:val="Default"/>
              <w:jc w:val="center"/>
              <w:rPr>
                <w:rFonts w:ascii="Calibri" w:hAnsi="Calibri"/>
                <w:b/>
                <w:sz w:val="16"/>
                <w:szCs w:val="16"/>
              </w:rPr>
            </w:pPr>
            <w:r>
              <w:rPr>
                <w:rFonts w:ascii="Calibri" w:hAnsi="Calibri"/>
                <w:b/>
                <w:sz w:val="16"/>
                <w:szCs w:val="16"/>
              </w:rPr>
              <w:t>1</w:t>
            </w:r>
          </w:p>
        </w:tc>
        <w:tc>
          <w:tcPr>
            <w:tcW w:w="7506" w:type="dxa"/>
          </w:tcPr>
          <w:p w14:paraId="326BFE36" w14:textId="77777777" w:rsidR="00C13F6D" w:rsidRPr="00BA687B" w:rsidRDefault="00C13F6D" w:rsidP="00C13F6D">
            <w:pPr>
              <w:tabs>
                <w:tab w:val="left" w:pos="1418"/>
              </w:tabs>
              <w:jc w:val="both"/>
              <w:rPr>
                <w:bCs/>
                <w:sz w:val="14"/>
                <w:szCs w:val="14"/>
              </w:rPr>
            </w:pPr>
            <w:r w:rsidRPr="009A42C4">
              <w:rPr>
                <w:rFonts w:ascii="Calibri" w:hAnsi="Calibri" w:cs="Arial"/>
                <w:b/>
                <w:sz w:val="14"/>
                <w:szCs w:val="14"/>
              </w:rPr>
              <w:t>ANEXO 13.</w:t>
            </w:r>
            <w:r w:rsidRPr="009A42C4">
              <w:rPr>
                <w:rFonts w:ascii="Calibri" w:hAnsi="Calibri" w:cs="Arial"/>
                <w:sz w:val="14"/>
                <w:szCs w:val="14"/>
              </w:rPr>
              <w:t xml:space="preserve"> Cédula de entrega de documentos.</w:t>
            </w:r>
          </w:p>
        </w:tc>
        <w:tc>
          <w:tcPr>
            <w:tcW w:w="709" w:type="dxa"/>
            <w:vAlign w:val="center"/>
          </w:tcPr>
          <w:p w14:paraId="740425EC"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E2FB370"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14:paraId="6703AE52" w14:textId="77777777" w:rsidR="00C13F6D" w:rsidRPr="00AA0B61" w:rsidRDefault="00C13F6D" w:rsidP="00C13F6D">
            <w:pPr>
              <w:pStyle w:val="Default"/>
              <w:rPr>
                <w:rFonts w:ascii="Calibri" w:hAnsi="Calibri"/>
                <w:sz w:val="16"/>
                <w:szCs w:val="16"/>
              </w:rPr>
            </w:pPr>
          </w:p>
        </w:tc>
      </w:tr>
      <w:tr w:rsidR="00C13F6D" w:rsidRPr="00AA0B61" w14:paraId="14FEB94E" w14:textId="77777777" w:rsidTr="00C13F6D">
        <w:trPr>
          <w:trHeight w:val="102"/>
          <w:jc w:val="center"/>
        </w:trPr>
        <w:tc>
          <w:tcPr>
            <w:tcW w:w="674" w:type="dxa"/>
            <w:vAlign w:val="center"/>
          </w:tcPr>
          <w:p w14:paraId="1C30CBE0" w14:textId="4FCBB79C" w:rsidR="00C13F6D" w:rsidRPr="002F46FE" w:rsidRDefault="00BE08DA" w:rsidP="00C13F6D">
            <w:pPr>
              <w:pStyle w:val="Default"/>
              <w:jc w:val="center"/>
              <w:rPr>
                <w:rFonts w:ascii="Calibri" w:hAnsi="Calibri"/>
                <w:b/>
                <w:sz w:val="16"/>
                <w:szCs w:val="16"/>
              </w:rPr>
            </w:pPr>
            <w:r>
              <w:rPr>
                <w:rFonts w:ascii="Calibri" w:hAnsi="Calibri"/>
                <w:b/>
                <w:sz w:val="16"/>
                <w:szCs w:val="16"/>
              </w:rPr>
              <w:t>2</w:t>
            </w:r>
          </w:p>
        </w:tc>
        <w:tc>
          <w:tcPr>
            <w:tcW w:w="7506" w:type="dxa"/>
          </w:tcPr>
          <w:p w14:paraId="170A1037" w14:textId="77777777" w:rsidR="00C13F6D" w:rsidRPr="00BA687B" w:rsidRDefault="00C13F6D" w:rsidP="00C13F6D">
            <w:pPr>
              <w:tabs>
                <w:tab w:val="left" w:pos="1418"/>
              </w:tabs>
              <w:jc w:val="both"/>
              <w:rPr>
                <w:bCs/>
                <w:sz w:val="14"/>
                <w:szCs w:val="14"/>
              </w:rPr>
            </w:pPr>
            <w:r w:rsidRPr="009A42C4">
              <w:rPr>
                <w:rFonts w:ascii="Calibri" w:hAnsi="Calibr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14:paraId="781CDE86"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691C500"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14:paraId="213F5077" w14:textId="77777777" w:rsidR="00C13F6D" w:rsidRPr="00AA0B61" w:rsidRDefault="00C13F6D" w:rsidP="00C13F6D">
            <w:pPr>
              <w:pStyle w:val="Default"/>
              <w:rPr>
                <w:rFonts w:ascii="Calibri" w:hAnsi="Calibri"/>
                <w:sz w:val="16"/>
                <w:szCs w:val="16"/>
              </w:rPr>
            </w:pPr>
          </w:p>
        </w:tc>
      </w:tr>
      <w:tr w:rsidR="00C13F6D" w:rsidRPr="00AA0B61" w14:paraId="4B0E851C" w14:textId="77777777" w:rsidTr="00C13F6D">
        <w:trPr>
          <w:trHeight w:val="102"/>
          <w:jc w:val="center"/>
        </w:trPr>
        <w:tc>
          <w:tcPr>
            <w:tcW w:w="674" w:type="dxa"/>
            <w:vAlign w:val="center"/>
          </w:tcPr>
          <w:p w14:paraId="0B17912C" w14:textId="554FA95F" w:rsidR="00C13F6D" w:rsidRPr="002F46FE" w:rsidRDefault="00BE08DA" w:rsidP="00C13F6D">
            <w:pPr>
              <w:pStyle w:val="Default"/>
              <w:jc w:val="center"/>
              <w:rPr>
                <w:rFonts w:ascii="Calibri" w:hAnsi="Calibri"/>
                <w:b/>
                <w:sz w:val="16"/>
                <w:szCs w:val="16"/>
              </w:rPr>
            </w:pPr>
            <w:r>
              <w:rPr>
                <w:rFonts w:ascii="Calibri" w:hAnsi="Calibri"/>
                <w:b/>
                <w:sz w:val="16"/>
                <w:szCs w:val="16"/>
              </w:rPr>
              <w:t>3</w:t>
            </w:r>
          </w:p>
        </w:tc>
        <w:tc>
          <w:tcPr>
            <w:tcW w:w="7506" w:type="dxa"/>
          </w:tcPr>
          <w:p w14:paraId="2229026D" w14:textId="7C6CEDBE" w:rsidR="00C13F6D" w:rsidRPr="009A3C95" w:rsidRDefault="009A3C95" w:rsidP="009A3C95">
            <w:pPr>
              <w:tabs>
                <w:tab w:val="left" w:pos="1418"/>
              </w:tabs>
              <w:ind w:right="49"/>
              <w:jc w:val="both"/>
              <w:rPr>
                <w:rFonts w:ascii="Calibri" w:hAnsi="Calibri"/>
                <w:sz w:val="14"/>
                <w:szCs w:val="14"/>
              </w:rPr>
            </w:pPr>
            <w:r w:rsidRPr="009A3C95">
              <w:rPr>
                <w:rFonts w:ascii="Calibri" w:hAnsi="Calibri"/>
                <w:sz w:val="14"/>
                <w:szCs w:val="14"/>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demostrándolo mediante una relación de las principales operaciones de ventas o prestación de servicios de los últimos 12 meses en donde compruebe contar como mínimo por dicho tiempo realizando las actividades relaciona</w:t>
            </w:r>
            <w:r w:rsidR="00BE08DA">
              <w:rPr>
                <w:rFonts w:ascii="Calibri" w:hAnsi="Calibri"/>
                <w:sz w:val="14"/>
                <w:szCs w:val="14"/>
              </w:rPr>
              <w:t>das a la presente Convocatoria.</w:t>
            </w:r>
            <w:r w:rsidRPr="009A3C95">
              <w:rPr>
                <w:rFonts w:ascii="Calibri" w:hAnsi="Calibri"/>
                <w:sz w:val="14"/>
                <w:szCs w:val="14"/>
              </w:rPr>
              <w:t>, además del Organigrama y documentos que acrediten lo solicitado en el numeral 1.2.3 respecto al personal.</w:t>
            </w:r>
          </w:p>
        </w:tc>
        <w:tc>
          <w:tcPr>
            <w:tcW w:w="709" w:type="dxa"/>
            <w:vAlign w:val="center"/>
          </w:tcPr>
          <w:p w14:paraId="1A4EE757"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00DC2FB"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14:paraId="0AFDF0E0" w14:textId="77777777" w:rsidR="00C13F6D" w:rsidRPr="00AA0B61" w:rsidRDefault="00C13F6D" w:rsidP="00C13F6D">
            <w:pPr>
              <w:pStyle w:val="Default"/>
              <w:rPr>
                <w:rFonts w:ascii="Calibri" w:hAnsi="Calibri"/>
                <w:sz w:val="16"/>
                <w:szCs w:val="16"/>
              </w:rPr>
            </w:pPr>
          </w:p>
        </w:tc>
      </w:tr>
      <w:tr w:rsidR="00C13F6D" w:rsidRPr="00AA0B61" w14:paraId="0106730E" w14:textId="77777777" w:rsidTr="00C13F6D">
        <w:trPr>
          <w:trHeight w:val="102"/>
          <w:jc w:val="center"/>
        </w:trPr>
        <w:tc>
          <w:tcPr>
            <w:tcW w:w="674" w:type="dxa"/>
            <w:vAlign w:val="center"/>
          </w:tcPr>
          <w:p w14:paraId="071564CF" w14:textId="6C218936" w:rsidR="00C13F6D" w:rsidRPr="002F46FE" w:rsidRDefault="00BE08DA" w:rsidP="00C13F6D">
            <w:pPr>
              <w:pStyle w:val="Default"/>
              <w:jc w:val="center"/>
              <w:rPr>
                <w:rFonts w:ascii="Calibri" w:hAnsi="Calibri"/>
                <w:b/>
                <w:sz w:val="16"/>
                <w:szCs w:val="16"/>
              </w:rPr>
            </w:pPr>
            <w:r>
              <w:rPr>
                <w:rFonts w:ascii="Calibri" w:hAnsi="Calibri"/>
                <w:b/>
                <w:sz w:val="16"/>
                <w:szCs w:val="16"/>
              </w:rPr>
              <w:t>4</w:t>
            </w:r>
          </w:p>
        </w:tc>
        <w:tc>
          <w:tcPr>
            <w:tcW w:w="7506" w:type="dxa"/>
          </w:tcPr>
          <w:p w14:paraId="5AC9004F" w14:textId="77777777" w:rsidR="00C13F6D" w:rsidRPr="00BA687B" w:rsidRDefault="00C13F6D" w:rsidP="00C13F6D">
            <w:pPr>
              <w:tabs>
                <w:tab w:val="left" w:pos="1134"/>
              </w:tabs>
              <w:jc w:val="both"/>
              <w:rPr>
                <w:color w:val="000000"/>
                <w:sz w:val="14"/>
                <w:szCs w:val="14"/>
              </w:rPr>
            </w:pPr>
            <w:r w:rsidRPr="009A42C4">
              <w:rPr>
                <w:rFonts w:ascii="Calibri" w:hAnsi="Calibri"/>
                <w:b/>
                <w:sz w:val="14"/>
                <w:szCs w:val="14"/>
              </w:rPr>
              <w:t>ANEXO 2</w:t>
            </w:r>
            <w:r w:rsidRPr="009A42C4">
              <w:rPr>
                <w:rFonts w:ascii="Calibri" w:hAnsi="Calibri"/>
                <w:sz w:val="14"/>
                <w:szCs w:val="14"/>
              </w:rPr>
              <w:t xml:space="preserve">. Propuesta Técnica conforme al formato del anexo 2 de las presentes bases. </w:t>
            </w:r>
          </w:p>
        </w:tc>
        <w:tc>
          <w:tcPr>
            <w:tcW w:w="709" w:type="dxa"/>
            <w:vAlign w:val="center"/>
          </w:tcPr>
          <w:p w14:paraId="6C1DCFDB"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EBBF9BF"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14:paraId="1C68F186" w14:textId="77777777" w:rsidR="00C13F6D" w:rsidRPr="00AA0B61" w:rsidRDefault="00C13F6D" w:rsidP="00C13F6D">
            <w:pPr>
              <w:pStyle w:val="Default"/>
              <w:rPr>
                <w:rFonts w:ascii="Calibri" w:hAnsi="Calibri"/>
                <w:sz w:val="16"/>
                <w:szCs w:val="16"/>
              </w:rPr>
            </w:pPr>
          </w:p>
        </w:tc>
      </w:tr>
      <w:tr w:rsidR="00C13F6D" w:rsidRPr="00AA0B61" w14:paraId="5B62BB30" w14:textId="77777777" w:rsidTr="00C13F6D">
        <w:trPr>
          <w:trHeight w:val="169"/>
          <w:jc w:val="center"/>
        </w:trPr>
        <w:tc>
          <w:tcPr>
            <w:tcW w:w="674" w:type="dxa"/>
            <w:vAlign w:val="center"/>
          </w:tcPr>
          <w:p w14:paraId="6F789D99" w14:textId="5D99C571" w:rsidR="00C13F6D" w:rsidRPr="002F46FE" w:rsidRDefault="00BE08DA" w:rsidP="00C13F6D">
            <w:pPr>
              <w:pStyle w:val="Default"/>
              <w:jc w:val="center"/>
              <w:rPr>
                <w:rFonts w:ascii="Calibri" w:hAnsi="Calibri"/>
                <w:b/>
                <w:sz w:val="16"/>
                <w:szCs w:val="16"/>
              </w:rPr>
            </w:pPr>
            <w:r>
              <w:rPr>
                <w:rFonts w:ascii="Calibri" w:hAnsi="Calibri"/>
                <w:b/>
                <w:sz w:val="16"/>
                <w:szCs w:val="16"/>
              </w:rPr>
              <w:t>5</w:t>
            </w:r>
          </w:p>
        </w:tc>
        <w:tc>
          <w:tcPr>
            <w:tcW w:w="7506" w:type="dxa"/>
          </w:tcPr>
          <w:p w14:paraId="0142FBA9" w14:textId="77777777" w:rsidR="00C13F6D" w:rsidRPr="00BA687B" w:rsidRDefault="00C13F6D" w:rsidP="00C13F6D">
            <w:pPr>
              <w:tabs>
                <w:tab w:val="left" w:pos="1134"/>
              </w:tabs>
              <w:jc w:val="both"/>
              <w:rPr>
                <w:color w:val="000000"/>
                <w:sz w:val="14"/>
                <w:szCs w:val="14"/>
              </w:rPr>
            </w:pPr>
            <w:r w:rsidRPr="009A42C4">
              <w:rPr>
                <w:rFonts w:ascii="Calibri" w:hAnsi="Calibr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01BD31D4"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22D44AB"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14:paraId="2DB0315E" w14:textId="77777777" w:rsidR="00C13F6D" w:rsidRPr="00AA0B61" w:rsidRDefault="00C13F6D" w:rsidP="00C13F6D">
            <w:pPr>
              <w:pStyle w:val="Default"/>
              <w:rPr>
                <w:rFonts w:ascii="Calibri" w:hAnsi="Calibri"/>
                <w:sz w:val="16"/>
                <w:szCs w:val="16"/>
              </w:rPr>
            </w:pPr>
          </w:p>
        </w:tc>
      </w:tr>
      <w:tr w:rsidR="00C13F6D" w:rsidRPr="00AA0B61" w14:paraId="16D05974" w14:textId="77777777" w:rsidTr="00C13F6D">
        <w:trPr>
          <w:trHeight w:val="81"/>
          <w:jc w:val="center"/>
        </w:trPr>
        <w:tc>
          <w:tcPr>
            <w:tcW w:w="674" w:type="dxa"/>
            <w:vAlign w:val="center"/>
          </w:tcPr>
          <w:p w14:paraId="75B40AAF" w14:textId="6F385E62" w:rsidR="00C13F6D" w:rsidRPr="002F46FE" w:rsidRDefault="00BE08DA" w:rsidP="00C13F6D">
            <w:pPr>
              <w:pStyle w:val="Default"/>
              <w:jc w:val="center"/>
              <w:rPr>
                <w:rFonts w:ascii="Calibri" w:hAnsi="Calibri"/>
                <w:b/>
                <w:sz w:val="16"/>
                <w:szCs w:val="16"/>
              </w:rPr>
            </w:pPr>
            <w:r>
              <w:rPr>
                <w:rFonts w:ascii="Calibri" w:hAnsi="Calibri"/>
                <w:b/>
                <w:sz w:val="16"/>
                <w:szCs w:val="16"/>
              </w:rPr>
              <w:t>6</w:t>
            </w:r>
          </w:p>
        </w:tc>
        <w:tc>
          <w:tcPr>
            <w:tcW w:w="7506" w:type="dxa"/>
          </w:tcPr>
          <w:p w14:paraId="170ACB25" w14:textId="579D0B97" w:rsidR="00C13F6D" w:rsidRPr="009A3C95" w:rsidRDefault="009A3C95" w:rsidP="009A3C95">
            <w:pPr>
              <w:pStyle w:val="Default"/>
              <w:widowControl/>
              <w:jc w:val="both"/>
              <w:rPr>
                <w:rFonts w:ascii="Calibri" w:hAnsi="Calibri" w:cs="Arial"/>
                <w:color w:val="auto"/>
                <w:sz w:val="14"/>
                <w:szCs w:val="14"/>
                <w:lang w:eastAsia="es-ES"/>
              </w:rPr>
            </w:pPr>
            <w:r w:rsidRPr="009A3C95">
              <w:rPr>
                <w:rFonts w:ascii="Calibri" w:hAnsi="Calibri" w:cs="Arial"/>
                <w:color w:val="auto"/>
                <w:sz w:val="14"/>
                <w:szCs w:val="14"/>
                <w:lang w:eastAsia="es-ES"/>
              </w:rPr>
              <w:t>Copia del contrato vigente con empresa autorizada para el manejo final de estos residuos como parte de su propuesta. Durante la vigilancia del contrato el licitante que resulte adjudicado deberá entregar a la Convocante la constancia en donde se identifique la entrega de las muestras biológicas a destruir por parte de la empresa que haya contratado.</w:t>
            </w:r>
          </w:p>
        </w:tc>
        <w:tc>
          <w:tcPr>
            <w:tcW w:w="709" w:type="dxa"/>
            <w:vAlign w:val="center"/>
          </w:tcPr>
          <w:p w14:paraId="14200FC1"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D091344"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14:paraId="5034DB5D" w14:textId="77777777" w:rsidR="00C13F6D" w:rsidRPr="00AA0B61" w:rsidRDefault="00C13F6D" w:rsidP="00C13F6D">
            <w:pPr>
              <w:pStyle w:val="Default"/>
              <w:rPr>
                <w:rFonts w:ascii="Calibri" w:hAnsi="Calibri"/>
                <w:sz w:val="16"/>
                <w:szCs w:val="16"/>
              </w:rPr>
            </w:pPr>
          </w:p>
        </w:tc>
      </w:tr>
      <w:tr w:rsidR="00C13F6D" w:rsidRPr="00AA0B61" w14:paraId="0331F193" w14:textId="77777777" w:rsidTr="00C13F6D">
        <w:trPr>
          <w:trHeight w:val="218"/>
          <w:jc w:val="center"/>
        </w:trPr>
        <w:tc>
          <w:tcPr>
            <w:tcW w:w="674" w:type="dxa"/>
            <w:vAlign w:val="center"/>
          </w:tcPr>
          <w:p w14:paraId="52046260" w14:textId="0CD972C6" w:rsidR="00C13F6D" w:rsidRPr="00DF5AB9" w:rsidRDefault="00BE08DA" w:rsidP="00C13F6D">
            <w:pPr>
              <w:pStyle w:val="Default"/>
              <w:jc w:val="center"/>
              <w:rPr>
                <w:rFonts w:ascii="Calibri" w:hAnsi="Calibri"/>
                <w:b/>
                <w:sz w:val="16"/>
                <w:szCs w:val="16"/>
              </w:rPr>
            </w:pPr>
            <w:r>
              <w:rPr>
                <w:rFonts w:ascii="Calibri" w:hAnsi="Calibri"/>
                <w:b/>
                <w:sz w:val="16"/>
                <w:szCs w:val="16"/>
              </w:rPr>
              <w:t>7</w:t>
            </w:r>
          </w:p>
        </w:tc>
        <w:tc>
          <w:tcPr>
            <w:tcW w:w="7506" w:type="dxa"/>
          </w:tcPr>
          <w:p w14:paraId="0D3ECF4D" w14:textId="445DA558" w:rsidR="00C13F6D" w:rsidRPr="009A3C95" w:rsidRDefault="009A3C95" w:rsidP="009A3C95">
            <w:pPr>
              <w:pStyle w:val="Default"/>
              <w:widowControl/>
              <w:jc w:val="both"/>
              <w:rPr>
                <w:rFonts w:ascii="Calibri" w:hAnsi="Calibri" w:cs="Arial"/>
                <w:color w:val="auto"/>
                <w:sz w:val="14"/>
                <w:szCs w:val="14"/>
                <w:lang w:eastAsia="es-ES"/>
              </w:rPr>
            </w:pPr>
            <w:r w:rsidRPr="009A3C95">
              <w:rPr>
                <w:rFonts w:ascii="Calibri" w:hAnsi="Calibri" w:cs="Arial"/>
                <w:color w:val="auto"/>
                <w:sz w:val="14"/>
                <w:szCs w:val="14"/>
                <w:lang w:eastAsia="es-ES"/>
              </w:rPr>
              <w:t>Carta compromiso bajo protesta de decir verdad de proporcionar a solicitud del personal que designe la Convocante la capacitación que se requiera para la toma de muestras, manejo de la plataforma y protocolo y guías de estudio de las pruebas solicitadas.</w:t>
            </w:r>
          </w:p>
        </w:tc>
        <w:tc>
          <w:tcPr>
            <w:tcW w:w="709" w:type="dxa"/>
            <w:vAlign w:val="center"/>
          </w:tcPr>
          <w:p w14:paraId="3DA368F5"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0FE4A62"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14:paraId="76786119" w14:textId="77777777" w:rsidR="00C13F6D" w:rsidRPr="00AA0B61" w:rsidRDefault="00C13F6D" w:rsidP="00C13F6D">
            <w:pPr>
              <w:pStyle w:val="Default"/>
              <w:rPr>
                <w:rFonts w:ascii="Calibri" w:hAnsi="Calibri"/>
                <w:sz w:val="16"/>
                <w:szCs w:val="16"/>
              </w:rPr>
            </w:pPr>
          </w:p>
        </w:tc>
      </w:tr>
      <w:tr w:rsidR="00C13F6D" w:rsidRPr="00AA0B61" w14:paraId="0A8CB369" w14:textId="77777777" w:rsidTr="00C13F6D">
        <w:trPr>
          <w:trHeight w:val="169"/>
          <w:jc w:val="center"/>
        </w:trPr>
        <w:tc>
          <w:tcPr>
            <w:tcW w:w="674" w:type="dxa"/>
            <w:vAlign w:val="center"/>
          </w:tcPr>
          <w:p w14:paraId="2E0D40B0" w14:textId="0D14D2DA" w:rsidR="00C13F6D" w:rsidRPr="00DF5AB9" w:rsidRDefault="00BE08DA" w:rsidP="00C13F6D">
            <w:pPr>
              <w:pStyle w:val="Default"/>
              <w:jc w:val="center"/>
              <w:rPr>
                <w:rFonts w:ascii="Calibri" w:hAnsi="Calibri"/>
                <w:b/>
                <w:sz w:val="16"/>
                <w:szCs w:val="16"/>
              </w:rPr>
            </w:pPr>
            <w:r>
              <w:rPr>
                <w:rFonts w:ascii="Calibri" w:hAnsi="Calibri"/>
                <w:b/>
                <w:sz w:val="16"/>
                <w:szCs w:val="16"/>
              </w:rPr>
              <w:t>8</w:t>
            </w:r>
          </w:p>
        </w:tc>
        <w:tc>
          <w:tcPr>
            <w:tcW w:w="7506" w:type="dxa"/>
          </w:tcPr>
          <w:p w14:paraId="4D7760D4" w14:textId="5A59ACA9" w:rsidR="00C13F6D" w:rsidRPr="009A3C95" w:rsidRDefault="009A3C95" w:rsidP="009A3C95">
            <w:pPr>
              <w:pStyle w:val="Default"/>
              <w:widowControl/>
              <w:jc w:val="both"/>
              <w:rPr>
                <w:rFonts w:ascii="Calibri" w:hAnsi="Calibri" w:cs="Arial"/>
                <w:color w:val="auto"/>
                <w:sz w:val="14"/>
                <w:szCs w:val="14"/>
                <w:lang w:eastAsia="es-ES"/>
              </w:rPr>
            </w:pPr>
            <w:r w:rsidRPr="009A3C95">
              <w:rPr>
                <w:rFonts w:ascii="Calibri" w:hAnsi="Calibri" w:cs="Arial"/>
                <w:color w:val="auto"/>
                <w:sz w:val="14"/>
                <w:szCs w:val="14"/>
                <w:lang w:eastAsia="es-ES"/>
              </w:rPr>
              <w:t xml:space="preserve">Carta compromiso bajo protesta de decir verdad respecto a la confidencialidad de la información de acuerdo a lo señalado en </w:t>
            </w:r>
            <w:r w:rsidR="00BE08DA">
              <w:rPr>
                <w:rFonts w:ascii="Calibri" w:hAnsi="Calibri" w:cs="Arial"/>
                <w:color w:val="auto"/>
                <w:sz w:val="14"/>
                <w:szCs w:val="14"/>
                <w:lang w:eastAsia="es-ES"/>
              </w:rPr>
              <w:t>el numeral 1.1.16</w:t>
            </w:r>
            <w:r w:rsidRPr="009A3C95">
              <w:rPr>
                <w:rFonts w:ascii="Calibri" w:hAnsi="Calibri" w:cs="Arial"/>
                <w:color w:val="auto"/>
                <w:sz w:val="14"/>
                <w:szCs w:val="14"/>
                <w:lang w:eastAsia="es-ES"/>
              </w:rPr>
              <w:t xml:space="preserve"> de las bases de la presente licitación</w:t>
            </w:r>
            <w:r w:rsidR="00BE08DA">
              <w:rPr>
                <w:rFonts w:ascii="Calibri" w:hAnsi="Calibri" w:cs="Arial"/>
                <w:color w:val="auto"/>
                <w:sz w:val="14"/>
                <w:szCs w:val="14"/>
                <w:lang w:eastAsia="es-ES"/>
              </w:rPr>
              <w:t>.</w:t>
            </w:r>
          </w:p>
        </w:tc>
        <w:tc>
          <w:tcPr>
            <w:tcW w:w="709" w:type="dxa"/>
            <w:vAlign w:val="center"/>
          </w:tcPr>
          <w:p w14:paraId="77CA7B08"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DDECFD4"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14:paraId="57D7BD79" w14:textId="77777777" w:rsidR="00C13F6D" w:rsidRPr="00AA0B61" w:rsidRDefault="00C13F6D" w:rsidP="00C13F6D">
            <w:pPr>
              <w:pStyle w:val="Default"/>
              <w:rPr>
                <w:rFonts w:ascii="Calibri" w:hAnsi="Calibri"/>
                <w:sz w:val="16"/>
                <w:szCs w:val="16"/>
              </w:rPr>
            </w:pPr>
          </w:p>
        </w:tc>
      </w:tr>
      <w:tr w:rsidR="00C13F6D" w:rsidRPr="00AA0B61" w14:paraId="683F3E5C" w14:textId="77777777" w:rsidTr="00C13F6D">
        <w:trPr>
          <w:trHeight w:val="165"/>
          <w:jc w:val="center"/>
        </w:trPr>
        <w:tc>
          <w:tcPr>
            <w:tcW w:w="674" w:type="dxa"/>
            <w:vAlign w:val="center"/>
          </w:tcPr>
          <w:p w14:paraId="52CB7E90" w14:textId="72E99C28" w:rsidR="00C13F6D" w:rsidRPr="00DF5AB9" w:rsidRDefault="00BE08DA" w:rsidP="00C13F6D">
            <w:pPr>
              <w:pStyle w:val="Default"/>
              <w:jc w:val="center"/>
              <w:rPr>
                <w:rFonts w:ascii="Calibri" w:hAnsi="Calibri"/>
                <w:b/>
                <w:sz w:val="16"/>
                <w:szCs w:val="16"/>
              </w:rPr>
            </w:pPr>
            <w:r>
              <w:rPr>
                <w:rFonts w:ascii="Calibri" w:hAnsi="Calibri"/>
                <w:b/>
                <w:sz w:val="16"/>
                <w:szCs w:val="16"/>
              </w:rPr>
              <w:t>9</w:t>
            </w:r>
          </w:p>
        </w:tc>
        <w:tc>
          <w:tcPr>
            <w:tcW w:w="7506" w:type="dxa"/>
          </w:tcPr>
          <w:p w14:paraId="63C335B9" w14:textId="502683D7" w:rsidR="00C13F6D" w:rsidRPr="009A3C95" w:rsidRDefault="009A3C95" w:rsidP="009A3C95">
            <w:pPr>
              <w:pStyle w:val="Default"/>
              <w:widowControl/>
              <w:jc w:val="both"/>
              <w:rPr>
                <w:rFonts w:ascii="Calibri" w:hAnsi="Calibri" w:cs="Arial"/>
                <w:color w:val="auto"/>
                <w:sz w:val="14"/>
                <w:szCs w:val="14"/>
                <w:lang w:eastAsia="es-ES"/>
              </w:rPr>
            </w:pPr>
            <w:r w:rsidRPr="009A3C95">
              <w:rPr>
                <w:rFonts w:ascii="Calibri" w:hAnsi="Calibri" w:cs="Arial"/>
                <w:color w:val="auto"/>
                <w:sz w:val="14"/>
                <w:szCs w:val="14"/>
                <w:lang w:eastAsia="es-ES"/>
              </w:rPr>
              <w:t>Carta compromiso bajo protesta de decir verdad de responder por los daños y/o perjuicios que pudiera causar a éste y/o a terceros, si con motivo de la prestación de los servicios se violan derechos de autor, de patentes y/o marcas u otro derecho reservado a nivel Estatal, Nacional e Internacional.</w:t>
            </w:r>
          </w:p>
        </w:tc>
        <w:tc>
          <w:tcPr>
            <w:tcW w:w="709" w:type="dxa"/>
            <w:vAlign w:val="center"/>
          </w:tcPr>
          <w:p w14:paraId="52F0EB20"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F78FA32"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14:paraId="5F234C9E" w14:textId="77777777" w:rsidR="00C13F6D" w:rsidRPr="00AA0B61" w:rsidRDefault="00C13F6D" w:rsidP="00C13F6D">
            <w:pPr>
              <w:pStyle w:val="Default"/>
              <w:rPr>
                <w:rFonts w:ascii="Calibri" w:hAnsi="Calibri"/>
                <w:sz w:val="16"/>
                <w:szCs w:val="16"/>
              </w:rPr>
            </w:pPr>
          </w:p>
        </w:tc>
      </w:tr>
      <w:tr w:rsidR="00C13F6D" w:rsidRPr="00AA0B61" w14:paraId="1CA7C11E" w14:textId="77777777" w:rsidTr="00C13F6D">
        <w:trPr>
          <w:trHeight w:val="70"/>
          <w:jc w:val="center"/>
        </w:trPr>
        <w:tc>
          <w:tcPr>
            <w:tcW w:w="674" w:type="dxa"/>
            <w:vAlign w:val="center"/>
          </w:tcPr>
          <w:p w14:paraId="5D483E04" w14:textId="071895C2" w:rsidR="00C13F6D" w:rsidRPr="002F46FE" w:rsidRDefault="00BE08DA" w:rsidP="00C13F6D">
            <w:pPr>
              <w:pStyle w:val="Default"/>
              <w:jc w:val="center"/>
              <w:rPr>
                <w:rFonts w:ascii="Calibri" w:hAnsi="Calibri"/>
                <w:b/>
                <w:sz w:val="16"/>
                <w:szCs w:val="16"/>
              </w:rPr>
            </w:pPr>
            <w:r>
              <w:rPr>
                <w:rFonts w:ascii="Calibri" w:hAnsi="Calibri"/>
                <w:b/>
                <w:sz w:val="16"/>
                <w:szCs w:val="16"/>
              </w:rPr>
              <w:t>10</w:t>
            </w:r>
          </w:p>
        </w:tc>
        <w:tc>
          <w:tcPr>
            <w:tcW w:w="7506" w:type="dxa"/>
          </w:tcPr>
          <w:p w14:paraId="377FFD30" w14:textId="1E58CFBF" w:rsidR="00C13F6D" w:rsidRPr="009A3C95" w:rsidRDefault="009A3C95" w:rsidP="009A3C95">
            <w:pPr>
              <w:pStyle w:val="Default"/>
              <w:widowControl/>
              <w:jc w:val="both"/>
              <w:rPr>
                <w:rFonts w:ascii="Calibri" w:hAnsi="Calibri" w:cs="Arial"/>
                <w:color w:val="auto"/>
                <w:sz w:val="14"/>
                <w:szCs w:val="14"/>
                <w:lang w:eastAsia="es-ES"/>
              </w:rPr>
            </w:pPr>
            <w:r w:rsidRPr="009A3C95">
              <w:rPr>
                <w:rFonts w:ascii="Calibri" w:hAnsi="Calibri" w:cs="Arial"/>
                <w:color w:val="auto"/>
                <w:sz w:val="14"/>
                <w:szCs w:val="14"/>
                <w:lang w:eastAsia="es-ES"/>
              </w:rPr>
              <w:t>Carta compromiso bajo protesta de decir verdad de cumplir con todo lo solicitado en el numeral 1.2.3 de las bases de la presente licitación.</w:t>
            </w:r>
          </w:p>
        </w:tc>
        <w:tc>
          <w:tcPr>
            <w:tcW w:w="709" w:type="dxa"/>
            <w:vAlign w:val="center"/>
          </w:tcPr>
          <w:p w14:paraId="4420FD31"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09E2A13"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14:paraId="0EC0FC9D" w14:textId="77777777" w:rsidR="00C13F6D" w:rsidRPr="00AA0B61" w:rsidRDefault="00C13F6D" w:rsidP="00C13F6D">
            <w:pPr>
              <w:pStyle w:val="Default"/>
              <w:rPr>
                <w:rFonts w:ascii="Calibri" w:hAnsi="Calibri"/>
                <w:sz w:val="16"/>
                <w:szCs w:val="16"/>
              </w:rPr>
            </w:pPr>
          </w:p>
        </w:tc>
      </w:tr>
      <w:tr w:rsidR="00C13F6D" w:rsidRPr="00AA0B61" w14:paraId="31B8CFEC" w14:textId="77777777" w:rsidTr="00C13F6D">
        <w:trPr>
          <w:trHeight w:val="70"/>
          <w:jc w:val="center"/>
        </w:trPr>
        <w:tc>
          <w:tcPr>
            <w:tcW w:w="674" w:type="dxa"/>
            <w:vAlign w:val="center"/>
          </w:tcPr>
          <w:p w14:paraId="6AA86A92" w14:textId="5535E441" w:rsidR="00C13F6D" w:rsidRPr="002F46FE" w:rsidRDefault="00BE08DA" w:rsidP="00C13F6D">
            <w:pPr>
              <w:pStyle w:val="Default"/>
              <w:jc w:val="center"/>
              <w:rPr>
                <w:rFonts w:ascii="Calibri" w:hAnsi="Calibri"/>
                <w:b/>
                <w:sz w:val="16"/>
                <w:szCs w:val="16"/>
              </w:rPr>
            </w:pPr>
            <w:r>
              <w:rPr>
                <w:rFonts w:ascii="Calibri" w:hAnsi="Calibri"/>
                <w:b/>
                <w:sz w:val="16"/>
                <w:szCs w:val="16"/>
              </w:rPr>
              <w:t>11</w:t>
            </w:r>
          </w:p>
        </w:tc>
        <w:tc>
          <w:tcPr>
            <w:tcW w:w="7506" w:type="dxa"/>
          </w:tcPr>
          <w:p w14:paraId="497C3BAB" w14:textId="77777777" w:rsidR="009A3C95" w:rsidRPr="009A3C95" w:rsidRDefault="009A3C95" w:rsidP="009A3C95">
            <w:pPr>
              <w:pStyle w:val="Default"/>
              <w:widowControl/>
              <w:jc w:val="both"/>
              <w:rPr>
                <w:rFonts w:ascii="Calibri" w:hAnsi="Calibri" w:cs="Arial"/>
                <w:color w:val="auto"/>
                <w:sz w:val="14"/>
                <w:szCs w:val="14"/>
                <w:lang w:eastAsia="es-ES"/>
              </w:rPr>
            </w:pPr>
            <w:r w:rsidRPr="009A3C95">
              <w:rPr>
                <w:rFonts w:ascii="Calibri" w:hAnsi="Calibri" w:cs="Arial"/>
                <w:color w:val="auto"/>
                <w:sz w:val="14"/>
                <w:szCs w:val="14"/>
                <w:lang w:eastAsia="es-ES"/>
              </w:rPr>
              <w:t>Documento de inscripción en los siguientes programas de aseguramiento de la calidad enfocados a tamizaje neonatal:</w:t>
            </w:r>
          </w:p>
          <w:p w14:paraId="3E09DD7F" w14:textId="45116AAD" w:rsidR="009A3C95" w:rsidRPr="009A3C95" w:rsidRDefault="009A3C95" w:rsidP="009A3C95">
            <w:pPr>
              <w:pStyle w:val="Default"/>
              <w:jc w:val="both"/>
              <w:rPr>
                <w:rFonts w:ascii="Calibri" w:hAnsi="Calibri" w:cs="Arial"/>
                <w:color w:val="auto"/>
                <w:sz w:val="14"/>
                <w:szCs w:val="14"/>
                <w:lang w:eastAsia="es-ES"/>
              </w:rPr>
            </w:pPr>
            <w:r w:rsidRPr="009A3C95">
              <w:rPr>
                <w:rFonts w:ascii="Calibri" w:hAnsi="Calibri" w:cs="Arial"/>
                <w:color w:val="auto"/>
                <w:sz w:val="14"/>
                <w:szCs w:val="14"/>
                <w:lang w:eastAsia="es-ES"/>
              </w:rPr>
              <w:t xml:space="preserve">• Programa de Aseguramiento de la Calidad en Tamiz Neonatal de los Centros para el Control de las Enfermedades (C.D.C., por sus siglas en </w:t>
            </w:r>
            <w:r w:rsidR="00BE08DA" w:rsidRPr="009A3C95">
              <w:rPr>
                <w:rFonts w:ascii="Calibri" w:hAnsi="Calibri" w:cs="Arial"/>
                <w:color w:val="auto"/>
                <w:sz w:val="14"/>
                <w:szCs w:val="14"/>
                <w:lang w:eastAsia="es-ES"/>
              </w:rPr>
              <w:t>inglés</w:t>
            </w:r>
            <w:r w:rsidRPr="009A3C95">
              <w:rPr>
                <w:rFonts w:ascii="Calibri" w:hAnsi="Calibri" w:cs="Arial"/>
                <w:color w:val="auto"/>
                <w:sz w:val="14"/>
                <w:szCs w:val="14"/>
                <w:lang w:eastAsia="es-ES"/>
              </w:rPr>
              <w:t xml:space="preserve">) de los Estados Unidos de </w:t>
            </w:r>
            <w:r w:rsidR="00BE08DA" w:rsidRPr="009A3C95">
              <w:rPr>
                <w:rFonts w:ascii="Calibri" w:hAnsi="Calibri" w:cs="Arial"/>
                <w:color w:val="auto"/>
                <w:sz w:val="14"/>
                <w:szCs w:val="14"/>
                <w:lang w:eastAsia="es-ES"/>
              </w:rPr>
              <w:t>América</w:t>
            </w:r>
            <w:r w:rsidRPr="009A3C95">
              <w:rPr>
                <w:rFonts w:ascii="Calibri" w:hAnsi="Calibri" w:cs="Arial"/>
                <w:color w:val="auto"/>
                <w:sz w:val="14"/>
                <w:szCs w:val="14"/>
                <w:lang w:eastAsia="es-ES"/>
              </w:rPr>
              <w:t xml:space="preserve"> (Atlanta, G.A.). </w:t>
            </w:r>
          </w:p>
          <w:p w14:paraId="1B832AD4" w14:textId="643A4F66" w:rsidR="009A3C95" w:rsidRPr="009A3C95" w:rsidRDefault="009A3C95" w:rsidP="009A3C95">
            <w:pPr>
              <w:pStyle w:val="Default"/>
              <w:jc w:val="both"/>
              <w:rPr>
                <w:rFonts w:ascii="Calibri" w:hAnsi="Calibri" w:cs="Arial"/>
                <w:color w:val="auto"/>
                <w:sz w:val="14"/>
                <w:szCs w:val="14"/>
                <w:lang w:eastAsia="es-ES"/>
              </w:rPr>
            </w:pPr>
            <w:r w:rsidRPr="009A3C95">
              <w:rPr>
                <w:rFonts w:ascii="Calibri" w:hAnsi="Calibri" w:cs="Arial"/>
                <w:color w:val="auto"/>
                <w:sz w:val="14"/>
                <w:szCs w:val="14"/>
                <w:lang w:eastAsia="es-ES"/>
              </w:rPr>
              <w:t xml:space="preserve">• Programa de </w:t>
            </w:r>
            <w:r w:rsidR="00BE08DA" w:rsidRPr="009A3C95">
              <w:rPr>
                <w:rFonts w:ascii="Calibri" w:hAnsi="Calibri" w:cs="Arial"/>
                <w:color w:val="auto"/>
                <w:sz w:val="14"/>
                <w:szCs w:val="14"/>
                <w:lang w:eastAsia="es-ES"/>
              </w:rPr>
              <w:t>Evaluación</w:t>
            </w:r>
            <w:r w:rsidRPr="009A3C95">
              <w:rPr>
                <w:rFonts w:ascii="Calibri" w:hAnsi="Calibri" w:cs="Arial"/>
                <w:color w:val="auto"/>
                <w:sz w:val="14"/>
                <w:szCs w:val="14"/>
                <w:lang w:eastAsia="es-ES"/>
              </w:rPr>
              <w:t xml:space="preserve"> Externa de la Calidad en Pesquisa Neonatal de la </w:t>
            </w:r>
            <w:r w:rsidR="00BE08DA" w:rsidRPr="009A3C95">
              <w:rPr>
                <w:rFonts w:ascii="Calibri" w:hAnsi="Calibri" w:cs="Arial"/>
                <w:color w:val="auto"/>
                <w:sz w:val="14"/>
                <w:szCs w:val="14"/>
                <w:lang w:eastAsia="es-ES"/>
              </w:rPr>
              <w:t>Fundación</w:t>
            </w:r>
            <w:r w:rsidRPr="009A3C95">
              <w:rPr>
                <w:rFonts w:ascii="Calibri" w:hAnsi="Calibri" w:cs="Arial"/>
                <w:color w:val="auto"/>
                <w:sz w:val="14"/>
                <w:szCs w:val="14"/>
                <w:lang w:eastAsia="es-ES"/>
              </w:rPr>
              <w:t xml:space="preserve"> </w:t>
            </w:r>
            <w:r w:rsidR="00BE08DA" w:rsidRPr="009A3C95">
              <w:rPr>
                <w:rFonts w:ascii="Calibri" w:hAnsi="Calibri" w:cs="Arial"/>
                <w:color w:val="auto"/>
                <w:sz w:val="14"/>
                <w:szCs w:val="14"/>
                <w:lang w:eastAsia="es-ES"/>
              </w:rPr>
              <w:t>Bioquímica</w:t>
            </w:r>
            <w:r w:rsidRPr="009A3C95">
              <w:rPr>
                <w:rFonts w:ascii="Calibri" w:hAnsi="Calibri" w:cs="Arial"/>
                <w:color w:val="auto"/>
                <w:sz w:val="14"/>
                <w:szCs w:val="14"/>
                <w:lang w:eastAsia="es-ES"/>
              </w:rPr>
              <w:t xml:space="preserve"> de Argentina (Buenos Aires, B.A.). </w:t>
            </w:r>
          </w:p>
          <w:p w14:paraId="5A0D589A" w14:textId="5288B395" w:rsidR="00C13F6D" w:rsidRPr="009A3C95" w:rsidRDefault="009A3C95" w:rsidP="009A3C95">
            <w:pPr>
              <w:pStyle w:val="Default"/>
              <w:jc w:val="both"/>
              <w:rPr>
                <w:rFonts w:ascii="Calibri" w:hAnsi="Calibri" w:cs="Arial"/>
                <w:color w:val="auto"/>
                <w:sz w:val="14"/>
                <w:szCs w:val="14"/>
                <w:lang w:eastAsia="es-ES"/>
              </w:rPr>
            </w:pPr>
            <w:r w:rsidRPr="009A3C95">
              <w:rPr>
                <w:rFonts w:ascii="Calibri" w:hAnsi="Calibri" w:cs="Arial"/>
                <w:color w:val="auto"/>
                <w:sz w:val="14"/>
                <w:szCs w:val="14"/>
                <w:lang w:eastAsia="es-ES"/>
              </w:rPr>
              <w:t xml:space="preserve">• Aseguramiento de la Calidad Externo para el Tamizaje Neonatal de G6PD de la </w:t>
            </w:r>
            <w:r w:rsidR="00BE08DA" w:rsidRPr="009A3C95">
              <w:rPr>
                <w:rFonts w:ascii="Calibri" w:hAnsi="Calibri" w:cs="Arial"/>
                <w:color w:val="auto"/>
                <w:sz w:val="14"/>
                <w:szCs w:val="14"/>
                <w:lang w:eastAsia="es-ES"/>
              </w:rPr>
              <w:t>Fundación</w:t>
            </w:r>
            <w:r w:rsidRPr="009A3C95">
              <w:rPr>
                <w:rFonts w:ascii="Calibri" w:hAnsi="Calibri" w:cs="Arial"/>
                <w:color w:val="auto"/>
                <w:sz w:val="14"/>
                <w:szCs w:val="14"/>
                <w:lang w:eastAsia="es-ES"/>
              </w:rPr>
              <w:t xml:space="preserve"> de Medicina Preventiva de </w:t>
            </w:r>
            <w:r w:rsidR="00BE08DA" w:rsidRPr="009A3C95">
              <w:rPr>
                <w:rFonts w:ascii="Calibri" w:hAnsi="Calibri" w:cs="Arial"/>
                <w:color w:val="auto"/>
                <w:sz w:val="14"/>
                <w:szCs w:val="14"/>
                <w:lang w:eastAsia="es-ES"/>
              </w:rPr>
              <w:t>Taipéi</w:t>
            </w:r>
            <w:r w:rsidRPr="009A3C95">
              <w:rPr>
                <w:rFonts w:ascii="Calibri" w:hAnsi="Calibri" w:cs="Arial"/>
                <w:color w:val="auto"/>
                <w:sz w:val="14"/>
                <w:szCs w:val="14"/>
                <w:lang w:eastAsia="es-ES"/>
              </w:rPr>
              <w:t xml:space="preserve">, </w:t>
            </w:r>
            <w:r w:rsidR="00BE08DA" w:rsidRPr="009A3C95">
              <w:rPr>
                <w:rFonts w:ascii="Calibri" w:hAnsi="Calibri" w:cs="Arial"/>
                <w:color w:val="auto"/>
                <w:sz w:val="14"/>
                <w:szCs w:val="14"/>
                <w:lang w:eastAsia="es-ES"/>
              </w:rPr>
              <w:t>Taiwán</w:t>
            </w:r>
            <w:r w:rsidRPr="009A3C95">
              <w:rPr>
                <w:rFonts w:ascii="Calibri" w:hAnsi="Calibri" w:cs="Arial"/>
                <w:color w:val="auto"/>
                <w:sz w:val="14"/>
                <w:szCs w:val="14"/>
                <w:lang w:eastAsia="es-ES"/>
              </w:rPr>
              <w:t>.</w:t>
            </w:r>
          </w:p>
        </w:tc>
        <w:tc>
          <w:tcPr>
            <w:tcW w:w="709" w:type="dxa"/>
            <w:vAlign w:val="center"/>
          </w:tcPr>
          <w:p w14:paraId="4D0CE58F"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2CF8215"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14:paraId="6DBE1F04" w14:textId="77777777" w:rsidR="00C13F6D" w:rsidRPr="00AA0B61" w:rsidRDefault="00C13F6D" w:rsidP="00C13F6D">
            <w:pPr>
              <w:pStyle w:val="Default"/>
              <w:rPr>
                <w:rFonts w:ascii="Calibri" w:hAnsi="Calibri"/>
                <w:sz w:val="16"/>
                <w:szCs w:val="16"/>
              </w:rPr>
            </w:pPr>
          </w:p>
        </w:tc>
      </w:tr>
      <w:tr w:rsidR="00C13F6D" w:rsidRPr="00AA0B61" w14:paraId="544BB6AC" w14:textId="77777777" w:rsidTr="00C13F6D">
        <w:trPr>
          <w:trHeight w:val="169"/>
          <w:jc w:val="center"/>
        </w:trPr>
        <w:tc>
          <w:tcPr>
            <w:tcW w:w="674" w:type="dxa"/>
            <w:vAlign w:val="center"/>
          </w:tcPr>
          <w:p w14:paraId="1A0D57B2" w14:textId="0F8274F9" w:rsidR="00C13F6D" w:rsidRPr="002F46FE" w:rsidRDefault="00BE08DA" w:rsidP="00C13F6D">
            <w:pPr>
              <w:pStyle w:val="Default"/>
              <w:jc w:val="center"/>
              <w:rPr>
                <w:rFonts w:ascii="Calibri" w:hAnsi="Calibri"/>
                <w:b/>
                <w:sz w:val="16"/>
                <w:szCs w:val="16"/>
              </w:rPr>
            </w:pPr>
            <w:r>
              <w:rPr>
                <w:rFonts w:ascii="Calibri" w:hAnsi="Calibri"/>
                <w:b/>
                <w:sz w:val="16"/>
                <w:szCs w:val="16"/>
              </w:rPr>
              <w:t>12</w:t>
            </w:r>
          </w:p>
        </w:tc>
        <w:tc>
          <w:tcPr>
            <w:tcW w:w="7506" w:type="dxa"/>
          </w:tcPr>
          <w:p w14:paraId="0CE9FBAB" w14:textId="615E3CAF" w:rsidR="00C13F6D" w:rsidRPr="009A3C95" w:rsidRDefault="009A3C95" w:rsidP="009A3C95">
            <w:pPr>
              <w:pStyle w:val="Default"/>
              <w:widowControl/>
              <w:jc w:val="both"/>
              <w:rPr>
                <w:rFonts w:ascii="Calibri" w:hAnsi="Calibri" w:cs="Arial"/>
                <w:color w:val="auto"/>
                <w:sz w:val="14"/>
                <w:szCs w:val="14"/>
                <w:lang w:eastAsia="es-ES"/>
              </w:rPr>
            </w:pPr>
            <w:r w:rsidRPr="009A3C95">
              <w:rPr>
                <w:rFonts w:ascii="Calibri" w:hAnsi="Calibri" w:cs="Arial"/>
                <w:color w:val="auto"/>
                <w:sz w:val="14"/>
                <w:szCs w:val="14"/>
                <w:lang w:eastAsia="es-ES"/>
              </w:rPr>
              <w:t>Resultados de evaluación para cada uno de los seis analitos emitidos en el último año de acuerdo al programa de aseguramiento de calidad correspondiente, debiendo haber obtenido resultados 100% satisfactorios o clínicamente satisfactorio</w:t>
            </w:r>
            <w:r w:rsidR="00BE08DA">
              <w:rPr>
                <w:rFonts w:ascii="Calibri" w:hAnsi="Calibri" w:cs="Arial"/>
                <w:color w:val="auto"/>
                <w:sz w:val="14"/>
                <w:szCs w:val="14"/>
                <w:lang w:eastAsia="es-ES"/>
              </w:rPr>
              <w:t>s</w:t>
            </w:r>
            <w:r w:rsidRPr="009A3C95">
              <w:rPr>
                <w:rFonts w:ascii="Calibri" w:hAnsi="Calibri" w:cs="Arial"/>
                <w:color w:val="auto"/>
                <w:sz w:val="14"/>
                <w:szCs w:val="14"/>
                <w:lang w:eastAsia="es-ES"/>
              </w:rPr>
              <w:t xml:space="preserve"> para cada analito. Los resultados de evaluación deberán poder ser verificados en la página web del programa de aseguramiento de la calidad que corresponda.</w:t>
            </w:r>
          </w:p>
        </w:tc>
        <w:tc>
          <w:tcPr>
            <w:tcW w:w="709" w:type="dxa"/>
            <w:vAlign w:val="center"/>
          </w:tcPr>
          <w:p w14:paraId="076884D9"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FBD3560"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14:paraId="28B574B9" w14:textId="77777777" w:rsidR="00C13F6D" w:rsidRPr="00AA0B61" w:rsidRDefault="00C13F6D" w:rsidP="00C13F6D">
            <w:pPr>
              <w:pStyle w:val="Default"/>
              <w:rPr>
                <w:rFonts w:ascii="Calibri" w:hAnsi="Calibri"/>
                <w:sz w:val="16"/>
                <w:szCs w:val="16"/>
              </w:rPr>
            </w:pPr>
          </w:p>
        </w:tc>
      </w:tr>
      <w:tr w:rsidR="00C13F6D" w:rsidRPr="00AA0B61" w14:paraId="2DC5F31C" w14:textId="77777777" w:rsidTr="00C13F6D">
        <w:trPr>
          <w:trHeight w:val="60"/>
          <w:jc w:val="center"/>
        </w:trPr>
        <w:tc>
          <w:tcPr>
            <w:tcW w:w="674" w:type="dxa"/>
            <w:vAlign w:val="center"/>
          </w:tcPr>
          <w:p w14:paraId="77ABB9AD" w14:textId="1ACE2264" w:rsidR="00C13F6D" w:rsidRPr="002F46FE" w:rsidRDefault="00BE08DA" w:rsidP="00C13F6D">
            <w:pPr>
              <w:pStyle w:val="Default"/>
              <w:jc w:val="center"/>
              <w:rPr>
                <w:rFonts w:ascii="Calibri" w:hAnsi="Calibri"/>
                <w:b/>
                <w:sz w:val="16"/>
                <w:szCs w:val="16"/>
              </w:rPr>
            </w:pPr>
            <w:r>
              <w:rPr>
                <w:rFonts w:ascii="Calibri" w:hAnsi="Calibri"/>
                <w:b/>
                <w:sz w:val="16"/>
                <w:szCs w:val="16"/>
              </w:rPr>
              <w:t>13</w:t>
            </w:r>
          </w:p>
        </w:tc>
        <w:tc>
          <w:tcPr>
            <w:tcW w:w="7506" w:type="dxa"/>
          </w:tcPr>
          <w:p w14:paraId="11FF0FD8" w14:textId="6837DF36" w:rsidR="00C13F6D" w:rsidRPr="009A3C95" w:rsidRDefault="009A3C95" w:rsidP="009A3C95">
            <w:pPr>
              <w:pStyle w:val="Default"/>
              <w:widowControl/>
              <w:jc w:val="both"/>
              <w:rPr>
                <w:rFonts w:ascii="Calibri" w:hAnsi="Calibri" w:cs="Arial"/>
                <w:color w:val="auto"/>
                <w:sz w:val="14"/>
                <w:szCs w:val="14"/>
                <w:lang w:eastAsia="es-ES"/>
              </w:rPr>
            </w:pPr>
            <w:r w:rsidRPr="009A3C95">
              <w:rPr>
                <w:rFonts w:ascii="Calibri" w:hAnsi="Calibri" w:cs="Arial"/>
                <w:color w:val="auto"/>
                <w:sz w:val="14"/>
                <w:szCs w:val="14"/>
                <w:lang w:eastAsia="es-ES"/>
              </w:rPr>
              <w:t>Manual de procedimientos técnicos vigente, en donde se describen los procesos analíticos llevados a cabo, desde la recepción de la muestra hasta la emisión de resultados, incluyendo los controles de calidad con los que cuente.</w:t>
            </w:r>
          </w:p>
        </w:tc>
        <w:tc>
          <w:tcPr>
            <w:tcW w:w="709" w:type="dxa"/>
            <w:vAlign w:val="center"/>
          </w:tcPr>
          <w:p w14:paraId="010F9DD3"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F265EA6"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14:paraId="0E09EC96" w14:textId="77777777" w:rsidR="00C13F6D" w:rsidRPr="00AA0B61" w:rsidRDefault="00C13F6D" w:rsidP="00C13F6D">
            <w:pPr>
              <w:pStyle w:val="Default"/>
              <w:rPr>
                <w:rFonts w:ascii="Calibri" w:hAnsi="Calibri"/>
                <w:sz w:val="16"/>
                <w:szCs w:val="16"/>
              </w:rPr>
            </w:pPr>
          </w:p>
        </w:tc>
      </w:tr>
      <w:tr w:rsidR="00C13F6D" w:rsidRPr="00AA0B61" w14:paraId="47FBF44F" w14:textId="77777777" w:rsidTr="00C13F6D">
        <w:trPr>
          <w:trHeight w:val="60"/>
          <w:jc w:val="center"/>
        </w:trPr>
        <w:tc>
          <w:tcPr>
            <w:tcW w:w="674" w:type="dxa"/>
            <w:vAlign w:val="center"/>
          </w:tcPr>
          <w:p w14:paraId="1E0C50FD" w14:textId="710A1710" w:rsidR="00C13F6D" w:rsidRPr="002F46FE" w:rsidRDefault="00BE08DA" w:rsidP="00C13F6D">
            <w:pPr>
              <w:pStyle w:val="Default"/>
              <w:jc w:val="center"/>
              <w:rPr>
                <w:rFonts w:ascii="Calibri" w:hAnsi="Calibri"/>
                <w:b/>
                <w:sz w:val="16"/>
                <w:szCs w:val="16"/>
              </w:rPr>
            </w:pPr>
            <w:r>
              <w:rPr>
                <w:rFonts w:ascii="Calibri" w:hAnsi="Calibri"/>
                <w:b/>
                <w:sz w:val="16"/>
                <w:szCs w:val="16"/>
              </w:rPr>
              <w:t>14</w:t>
            </w:r>
          </w:p>
        </w:tc>
        <w:tc>
          <w:tcPr>
            <w:tcW w:w="7506" w:type="dxa"/>
          </w:tcPr>
          <w:p w14:paraId="598BCF41" w14:textId="6DF84339" w:rsidR="00C13F6D" w:rsidRPr="009A3C95" w:rsidRDefault="009A3C95" w:rsidP="009A3C95">
            <w:pPr>
              <w:pStyle w:val="Default"/>
              <w:widowControl/>
              <w:jc w:val="both"/>
              <w:rPr>
                <w:rFonts w:ascii="Calibri" w:hAnsi="Calibri" w:cs="Arial"/>
                <w:color w:val="auto"/>
                <w:sz w:val="14"/>
                <w:szCs w:val="14"/>
                <w:lang w:eastAsia="es-ES"/>
              </w:rPr>
            </w:pPr>
            <w:r w:rsidRPr="009A3C95">
              <w:rPr>
                <w:rFonts w:ascii="Calibri" w:hAnsi="Calibri" w:cs="Arial"/>
                <w:color w:val="auto"/>
                <w:sz w:val="14"/>
                <w:szCs w:val="14"/>
                <w:lang w:eastAsia="es-ES"/>
              </w:rPr>
              <w:t>Carta compromiso bajo protesta de decir verdad de suministrar los insumos de acuerdo a lo señalado en el numeral 1.2.3 de las bases de la presente licitación</w:t>
            </w:r>
          </w:p>
        </w:tc>
        <w:tc>
          <w:tcPr>
            <w:tcW w:w="709" w:type="dxa"/>
            <w:vAlign w:val="center"/>
          </w:tcPr>
          <w:p w14:paraId="639AC62E"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3B1BD2F"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14:paraId="14B39230" w14:textId="77777777" w:rsidR="00C13F6D" w:rsidRPr="00AA0B61" w:rsidRDefault="00C13F6D" w:rsidP="00C13F6D">
            <w:pPr>
              <w:pStyle w:val="Default"/>
              <w:rPr>
                <w:rFonts w:ascii="Calibri" w:hAnsi="Calibri"/>
                <w:sz w:val="16"/>
                <w:szCs w:val="16"/>
              </w:rPr>
            </w:pPr>
          </w:p>
        </w:tc>
      </w:tr>
      <w:tr w:rsidR="00C13F6D" w:rsidRPr="00AA0B61" w14:paraId="1AF38838" w14:textId="77777777" w:rsidTr="00C13F6D">
        <w:trPr>
          <w:trHeight w:val="60"/>
          <w:jc w:val="center"/>
        </w:trPr>
        <w:tc>
          <w:tcPr>
            <w:tcW w:w="674" w:type="dxa"/>
            <w:vAlign w:val="center"/>
          </w:tcPr>
          <w:p w14:paraId="27D84F5F" w14:textId="2B23BE9E" w:rsidR="00C13F6D" w:rsidRPr="00AA0B61" w:rsidRDefault="00BE08DA" w:rsidP="00C13F6D">
            <w:pPr>
              <w:pStyle w:val="Default"/>
              <w:jc w:val="center"/>
              <w:rPr>
                <w:rFonts w:ascii="Calibri" w:hAnsi="Calibri"/>
                <w:b/>
                <w:sz w:val="16"/>
                <w:szCs w:val="16"/>
              </w:rPr>
            </w:pPr>
            <w:r>
              <w:rPr>
                <w:rFonts w:ascii="Calibri" w:hAnsi="Calibri"/>
                <w:b/>
                <w:sz w:val="16"/>
                <w:szCs w:val="16"/>
              </w:rPr>
              <w:t>15</w:t>
            </w:r>
          </w:p>
        </w:tc>
        <w:tc>
          <w:tcPr>
            <w:tcW w:w="7506" w:type="dxa"/>
          </w:tcPr>
          <w:p w14:paraId="3069ACBB" w14:textId="553F06E4" w:rsidR="00C13F6D" w:rsidRPr="009A3C95" w:rsidRDefault="009A3C95" w:rsidP="009A3C95">
            <w:pPr>
              <w:pStyle w:val="Default"/>
              <w:widowControl/>
              <w:jc w:val="both"/>
              <w:rPr>
                <w:rFonts w:ascii="Calibri" w:hAnsi="Calibri" w:cs="Arial"/>
                <w:color w:val="auto"/>
                <w:sz w:val="14"/>
                <w:szCs w:val="14"/>
                <w:lang w:eastAsia="es-ES"/>
              </w:rPr>
            </w:pPr>
            <w:r w:rsidRPr="009A3C95">
              <w:rPr>
                <w:rFonts w:ascii="Calibri" w:hAnsi="Calibri" w:cs="Arial"/>
                <w:color w:val="auto"/>
                <w:sz w:val="14"/>
                <w:szCs w:val="14"/>
                <w:lang w:eastAsia="es-ES"/>
              </w:rPr>
              <w:t>Carta compromiso bajo protesta de decir verdad de cumplir con lo solicitado en el numeral 1.2.3 respecto a la plataforma web, se deberá mencionar la dirección de la plataforma web y proporcionar un usuario de prueba que funcione por mínimo 48 horas</w:t>
            </w:r>
          </w:p>
        </w:tc>
        <w:tc>
          <w:tcPr>
            <w:tcW w:w="709" w:type="dxa"/>
            <w:vAlign w:val="center"/>
          </w:tcPr>
          <w:p w14:paraId="611444C5"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19F144E"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14:paraId="2EDACCE7" w14:textId="77777777" w:rsidR="00C13F6D" w:rsidRPr="00AA0B61" w:rsidRDefault="00C13F6D" w:rsidP="00C13F6D">
            <w:pPr>
              <w:pStyle w:val="Default"/>
              <w:rPr>
                <w:rFonts w:ascii="Calibri" w:hAnsi="Calibri"/>
                <w:sz w:val="16"/>
                <w:szCs w:val="16"/>
              </w:rPr>
            </w:pPr>
          </w:p>
        </w:tc>
      </w:tr>
      <w:tr w:rsidR="00C13F6D" w:rsidRPr="00AA0B61" w14:paraId="06F87E69" w14:textId="77777777" w:rsidTr="00C13F6D">
        <w:trPr>
          <w:trHeight w:val="60"/>
          <w:jc w:val="center"/>
        </w:trPr>
        <w:tc>
          <w:tcPr>
            <w:tcW w:w="674" w:type="dxa"/>
            <w:vAlign w:val="center"/>
          </w:tcPr>
          <w:p w14:paraId="0BBD9F11" w14:textId="15548C57" w:rsidR="00C13F6D" w:rsidRPr="00AA0B61" w:rsidRDefault="00BE08DA" w:rsidP="00C13F6D">
            <w:pPr>
              <w:pStyle w:val="Default"/>
              <w:jc w:val="center"/>
              <w:rPr>
                <w:rFonts w:ascii="Calibri" w:hAnsi="Calibri"/>
                <w:b/>
                <w:sz w:val="16"/>
                <w:szCs w:val="16"/>
              </w:rPr>
            </w:pPr>
            <w:r>
              <w:rPr>
                <w:rFonts w:ascii="Calibri" w:hAnsi="Calibri"/>
                <w:b/>
                <w:sz w:val="16"/>
                <w:szCs w:val="16"/>
              </w:rPr>
              <w:t>16</w:t>
            </w:r>
          </w:p>
        </w:tc>
        <w:tc>
          <w:tcPr>
            <w:tcW w:w="7506" w:type="dxa"/>
          </w:tcPr>
          <w:p w14:paraId="048C1709" w14:textId="2666EA80" w:rsidR="00C13F6D" w:rsidRPr="009A3C95" w:rsidRDefault="009A3C95" w:rsidP="009A3C95">
            <w:pPr>
              <w:pStyle w:val="Default"/>
              <w:widowControl/>
              <w:jc w:val="both"/>
              <w:rPr>
                <w:rFonts w:ascii="Calibri" w:hAnsi="Calibri" w:cs="Arial"/>
                <w:color w:val="auto"/>
                <w:sz w:val="14"/>
                <w:szCs w:val="14"/>
                <w:lang w:eastAsia="es-ES"/>
              </w:rPr>
            </w:pPr>
            <w:r w:rsidRPr="009A3C95">
              <w:rPr>
                <w:rFonts w:ascii="Calibri" w:hAnsi="Calibri" w:cs="Arial"/>
                <w:color w:val="auto"/>
                <w:sz w:val="14"/>
                <w:szCs w:val="14"/>
                <w:lang w:eastAsia="es-ES"/>
              </w:rPr>
              <w:t>Carta compromiso bajo protesta de decir verdad de cumplir con lo solicitado en el numeral 1.2.3 respecto a la emisión de los resultados</w:t>
            </w:r>
          </w:p>
        </w:tc>
        <w:tc>
          <w:tcPr>
            <w:tcW w:w="709" w:type="dxa"/>
            <w:vAlign w:val="center"/>
          </w:tcPr>
          <w:p w14:paraId="0D5C6F2B"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E216F42"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14:paraId="53B5F803" w14:textId="77777777" w:rsidR="00C13F6D" w:rsidRPr="00AA0B61" w:rsidRDefault="00C13F6D" w:rsidP="00C13F6D">
            <w:pPr>
              <w:pStyle w:val="Default"/>
              <w:rPr>
                <w:rFonts w:ascii="Calibri" w:hAnsi="Calibri"/>
                <w:sz w:val="16"/>
                <w:szCs w:val="16"/>
              </w:rPr>
            </w:pPr>
          </w:p>
        </w:tc>
      </w:tr>
      <w:tr w:rsidR="00C13F6D" w:rsidRPr="00AA0B61" w14:paraId="3B4B7827" w14:textId="77777777" w:rsidTr="00C13F6D">
        <w:trPr>
          <w:trHeight w:val="126"/>
          <w:jc w:val="center"/>
        </w:trPr>
        <w:tc>
          <w:tcPr>
            <w:tcW w:w="674" w:type="dxa"/>
            <w:vAlign w:val="center"/>
          </w:tcPr>
          <w:p w14:paraId="0616242A" w14:textId="6798B062" w:rsidR="00C13F6D" w:rsidRPr="00AA0B61" w:rsidRDefault="00BE08DA" w:rsidP="00C13F6D">
            <w:pPr>
              <w:pStyle w:val="Default"/>
              <w:jc w:val="center"/>
              <w:rPr>
                <w:rFonts w:ascii="Calibri" w:hAnsi="Calibri"/>
                <w:b/>
                <w:bCs/>
                <w:sz w:val="16"/>
                <w:szCs w:val="16"/>
              </w:rPr>
            </w:pPr>
            <w:r>
              <w:rPr>
                <w:rFonts w:ascii="Calibri" w:hAnsi="Calibri"/>
                <w:b/>
                <w:bCs/>
                <w:sz w:val="16"/>
                <w:szCs w:val="16"/>
              </w:rPr>
              <w:t>17</w:t>
            </w:r>
          </w:p>
        </w:tc>
        <w:tc>
          <w:tcPr>
            <w:tcW w:w="7506" w:type="dxa"/>
          </w:tcPr>
          <w:p w14:paraId="1A762492" w14:textId="346F218D" w:rsidR="00C13F6D" w:rsidRPr="009A3C95" w:rsidRDefault="009A3C95" w:rsidP="009A3C95">
            <w:pPr>
              <w:jc w:val="both"/>
              <w:rPr>
                <w:rFonts w:ascii="Calibri" w:hAnsi="Calibri" w:cs="Arial"/>
                <w:sz w:val="14"/>
                <w:szCs w:val="14"/>
                <w:lang w:val="es-MX"/>
              </w:rPr>
            </w:pPr>
            <w:r w:rsidRPr="009A3C95">
              <w:rPr>
                <w:rFonts w:ascii="Calibri" w:hAnsi="Calibri" w:cs="Arial"/>
                <w:sz w:val="14"/>
                <w:szCs w:val="14"/>
                <w:lang w:val="es-MX"/>
              </w:rPr>
              <w:t>Listado de equipo con que cuenta para la prestación del servicio objeto de la presente licitación que incluya marca, modelo y número de serie de los equipos, Manual de Operación en español o en el idioma del país de origen con su traducción simple al español y copia de folletos, catálogos, instructivos debidamente referenciados en idioma español para corroborar las especificaciones, características y capacidad de los equipos.</w:t>
            </w:r>
          </w:p>
        </w:tc>
        <w:tc>
          <w:tcPr>
            <w:tcW w:w="709" w:type="dxa"/>
            <w:vAlign w:val="center"/>
          </w:tcPr>
          <w:p w14:paraId="4165A930"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4188075"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14:paraId="6B050987" w14:textId="77777777" w:rsidR="00C13F6D" w:rsidRPr="00AA0B61" w:rsidRDefault="00C13F6D" w:rsidP="00C13F6D">
            <w:pPr>
              <w:pStyle w:val="Default"/>
              <w:rPr>
                <w:rFonts w:ascii="Calibri" w:hAnsi="Calibri"/>
                <w:sz w:val="16"/>
                <w:szCs w:val="16"/>
              </w:rPr>
            </w:pPr>
          </w:p>
        </w:tc>
      </w:tr>
      <w:tr w:rsidR="004947ED" w:rsidRPr="00AA0B61" w14:paraId="6E585DAE" w14:textId="77777777" w:rsidTr="00C13F6D">
        <w:trPr>
          <w:trHeight w:val="126"/>
          <w:jc w:val="center"/>
        </w:trPr>
        <w:tc>
          <w:tcPr>
            <w:tcW w:w="674" w:type="dxa"/>
            <w:vAlign w:val="center"/>
          </w:tcPr>
          <w:p w14:paraId="428B0584" w14:textId="67B38414" w:rsidR="004947ED" w:rsidRDefault="00BE08DA" w:rsidP="004947ED">
            <w:pPr>
              <w:pStyle w:val="Default"/>
              <w:jc w:val="center"/>
              <w:rPr>
                <w:rFonts w:ascii="Calibri" w:hAnsi="Calibri"/>
                <w:b/>
                <w:bCs/>
                <w:sz w:val="16"/>
                <w:szCs w:val="16"/>
              </w:rPr>
            </w:pPr>
            <w:r>
              <w:rPr>
                <w:rFonts w:ascii="Calibri" w:hAnsi="Calibri"/>
                <w:b/>
                <w:bCs/>
                <w:sz w:val="16"/>
                <w:szCs w:val="16"/>
              </w:rPr>
              <w:t>18</w:t>
            </w:r>
          </w:p>
        </w:tc>
        <w:tc>
          <w:tcPr>
            <w:tcW w:w="7506" w:type="dxa"/>
          </w:tcPr>
          <w:p w14:paraId="6A5F6AEC" w14:textId="4820FBF8" w:rsidR="004947ED" w:rsidRPr="009A3C95" w:rsidRDefault="004947ED" w:rsidP="004947ED">
            <w:pPr>
              <w:jc w:val="both"/>
              <w:rPr>
                <w:rFonts w:ascii="Calibri" w:hAnsi="Calibri" w:cs="Arial"/>
                <w:sz w:val="14"/>
                <w:szCs w:val="14"/>
                <w:lang w:val="es-MX"/>
              </w:rPr>
            </w:pPr>
            <w:r w:rsidRPr="009A3C95">
              <w:rPr>
                <w:rFonts w:ascii="Calibri" w:hAnsi="Calibri" w:cs="Arial"/>
                <w:sz w:val="14"/>
                <w:szCs w:val="14"/>
                <w:lang w:val="es-MX"/>
              </w:rPr>
              <w:t xml:space="preserve">Evidencia documental (bitácora de mantenimiento preventivo y correctivo, calibración de los equipos y reportes técnicos) realizados a los equipos con los que prestará el servicio, en el año inmediato anterior a la presentación de propuestas y el </w:t>
            </w:r>
            <w:r w:rsidRPr="009A3C95">
              <w:rPr>
                <w:rFonts w:ascii="Calibri" w:hAnsi="Calibri" w:cs="Arial"/>
                <w:sz w:val="14"/>
                <w:szCs w:val="14"/>
                <w:lang w:val="es-MX"/>
              </w:rPr>
              <w:lastRenderedPageBreak/>
              <w:t>programa de mantenimiento preventivo y calibración de instrumentos de medición y del equipo con el que prestará el servicio durante la vigencia del contrato, en caso de resultar adjudicado.</w:t>
            </w:r>
          </w:p>
        </w:tc>
        <w:tc>
          <w:tcPr>
            <w:tcW w:w="709" w:type="dxa"/>
            <w:vAlign w:val="center"/>
          </w:tcPr>
          <w:p w14:paraId="6995D4FF" w14:textId="23D3E846" w:rsidR="004947ED" w:rsidRPr="00AA0B61" w:rsidRDefault="004947ED" w:rsidP="004947E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14:paraId="34191EBE" w14:textId="13829C20" w:rsidR="004947ED" w:rsidRPr="00AA0B61" w:rsidRDefault="004947ED" w:rsidP="004947ED">
            <w:pPr>
              <w:pStyle w:val="Default"/>
              <w:jc w:val="center"/>
              <w:rPr>
                <w:rFonts w:ascii="Calibri" w:hAnsi="Calibri"/>
                <w:sz w:val="16"/>
                <w:szCs w:val="16"/>
              </w:rPr>
            </w:pPr>
            <w:r w:rsidRPr="00AA0B61">
              <w:rPr>
                <w:rFonts w:ascii="Calibri" w:hAnsi="Calibri"/>
                <w:sz w:val="16"/>
                <w:szCs w:val="16"/>
              </w:rPr>
              <w:t>No ( )</w:t>
            </w:r>
          </w:p>
        </w:tc>
        <w:tc>
          <w:tcPr>
            <w:tcW w:w="930" w:type="dxa"/>
          </w:tcPr>
          <w:p w14:paraId="42BD2C46" w14:textId="77777777" w:rsidR="004947ED" w:rsidRPr="00AA0B61" w:rsidRDefault="004947ED" w:rsidP="004947ED">
            <w:pPr>
              <w:pStyle w:val="Default"/>
              <w:rPr>
                <w:rFonts w:ascii="Calibri" w:hAnsi="Calibri"/>
                <w:sz w:val="16"/>
                <w:szCs w:val="16"/>
              </w:rPr>
            </w:pPr>
          </w:p>
        </w:tc>
      </w:tr>
      <w:tr w:rsidR="004947ED" w:rsidRPr="00AA0B61" w14:paraId="00A68D2E" w14:textId="77777777" w:rsidTr="00C13F6D">
        <w:trPr>
          <w:trHeight w:val="126"/>
          <w:jc w:val="center"/>
        </w:trPr>
        <w:tc>
          <w:tcPr>
            <w:tcW w:w="674" w:type="dxa"/>
            <w:vAlign w:val="center"/>
          </w:tcPr>
          <w:p w14:paraId="3F6BB163" w14:textId="6CDEE35B" w:rsidR="004947ED" w:rsidRDefault="00BE08DA" w:rsidP="004947ED">
            <w:pPr>
              <w:pStyle w:val="Default"/>
              <w:jc w:val="center"/>
              <w:rPr>
                <w:rFonts w:ascii="Calibri" w:hAnsi="Calibri"/>
                <w:b/>
                <w:bCs/>
                <w:sz w:val="16"/>
                <w:szCs w:val="16"/>
              </w:rPr>
            </w:pPr>
            <w:r>
              <w:rPr>
                <w:rFonts w:ascii="Calibri" w:hAnsi="Calibri"/>
                <w:b/>
                <w:bCs/>
                <w:sz w:val="16"/>
                <w:szCs w:val="16"/>
              </w:rPr>
              <w:t>19</w:t>
            </w:r>
          </w:p>
        </w:tc>
        <w:tc>
          <w:tcPr>
            <w:tcW w:w="7506" w:type="dxa"/>
          </w:tcPr>
          <w:p w14:paraId="2180FDB5" w14:textId="529563C2" w:rsidR="004947ED" w:rsidRPr="009A3C95" w:rsidRDefault="004947ED" w:rsidP="004947ED">
            <w:pPr>
              <w:pStyle w:val="Default"/>
              <w:widowControl/>
              <w:jc w:val="both"/>
              <w:rPr>
                <w:rFonts w:ascii="Calibri" w:hAnsi="Calibri" w:cs="Arial"/>
                <w:color w:val="auto"/>
                <w:sz w:val="14"/>
                <w:szCs w:val="14"/>
                <w:lang w:eastAsia="es-ES"/>
              </w:rPr>
            </w:pPr>
            <w:r w:rsidRPr="009A3C95">
              <w:rPr>
                <w:rFonts w:ascii="Calibri" w:hAnsi="Calibri" w:cs="Arial"/>
                <w:color w:val="auto"/>
                <w:sz w:val="14"/>
                <w:szCs w:val="14"/>
                <w:lang w:eastAsia="es-ES"/>
              </w:rPr>
              <w:t>Escrito en el que manifieste que los insumos y equipos que oferte como parte del servicio integral cumplen con la legislación sanitaria vigente, así como copia simple de los registros sanitarios correspondientes.</w:t>
            </w:r>
          </w:p>
        </w:tc>
        <w:tc>
          <w:tcPr>
            <w:tcW w:w="709" w:type="dxa"/>
            <w:vAlign w:val="center"/>
          </w:tcPr>
          <w:p w14:paraId="6C91BAF4" w14:textId="14AC312C" w:rsidR="004947ED" w:rsidRPr="00AA0B61" w:rsidRDefault="004947ED" w:rsidP="004947E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DBE174E" w14:textId="2CE72BA5" w:rsidR="004947ED" w:rsidRPr="00AA0B61" w:rsidRDefault="004947ED" w:rsidP="004947ED">
            <w:pPr>
              <w:pStyle w:val="Default"/>
              <w:jc w:val="center"/>
              <w:rPr>
                <w:rFonts w:ascii="Calibri" w:hAnsi="Calibri"/>
                <w:sz w:val="16"/>
                <w:szCs w:val="16"/>
              </w:rPr>
            </w:pPr>
            <w:r w:rsidRPr="00AA0B61">
              <w:rPr>
                <w:rFonts w:ascii="Calibri" w:hAnsi="Calibri"/>
                <w:sz w:val="16"/>
                <w:szCs w:val="16"/>
              </w:rPr>
              <w:t>No ( )</w:t>
            </w:r>
          </w:p>
        </w:tc>
        <w:tc>
          <w:tcPr>
            <w:tcW w:w="930" w:type="dxa"/>
          </w:tcPr>
          <w:p w14:paraId="7090DE21" w14:textId="77777777" w:rsidR="004947ED" w:rsidRPr="00AA0B61" w:rsidRDefault="004947ED" w:rsidP="004947ED">
            <w:pPr>
              <w:pStyle w:val="Default"/>
              <w:rPr>
                <w:rFonts w:ascii="Calibri" w:hAnsi="Calibri"/>
                <w:sz w:val="16"/>
                <w:szCs w:val="16"/>
              </w:rPr>
            </w:pPr>
          </w:p>
        </w:tc>
      </w:tr>
      <w:tr w:rsidR="004947ED" w:rsidRPr="00AA0B61" w14:paraId="723911D3" w14:textId="77777777" w:rsidTr="00C13F6D">
        <w:trPr>
          <w:trHeight w:val="126"/>
          <w:jc w:val="center"/>
        </w:trPr>
        <w:tc>
          <w:tcPr>
            <w:tcW w:w="674" w:type="dxa"/>
            <w:vAlign w:val="center"/>
          </w:tcPr>
          <w:p w14:paraId="53D1E447" w14:textId="4C065FAD" w:rsidR="004947ED" w:rsidRDefault="00BE08DA" w:rsidP="004947ED">
            <w:pPr>
              <w:pStyle w:val="Default"/>
              <w:jc w:val="center"/>
              <w:rPr>
                <w:rFonts w:ascii="Calibri" w:hAnsi="Calibri"/>
                <w:b/>
                <w:bCs/>
                <w:sz w:val="16"/>
                <w:szCs w:val="16"/>
              </w:rPr>
            </w:pPr>
            <w:r>
              <w:rPr>
                <w:rFonts w:ascii="Calibri" w:hAnsi="Calibri"/>
                <w:b/>
                <w:bCs/>
                <w:sz w:val="16"/>
                <w:szCs w:val="16"/>
              </w:rPr>
              <w:t>20</w:t>
            </w:r>
          </w:p>
        </w:tc>
        <w:tc>
          <w:tcPr>
            <w:tcW w:w="7506" w:type="dxa"/>
          </w:tcPr>
          <w:p w14:paraId="362F529B" w14:textId="170915C8" w:rsidR="004947ED" w:rsidRPr="009A3C95" w:rsidRDefault="004947ED" w:rsidP="004947ED">
            <w:pPr>
              <w:pStyle w:val="Default"/>
              <w:widowControl/>
              <w:jc w:val="both"/>
              <w:rPr>
                <w:rFonts w:ascii="Calibri" w:hAnsi="Calibri" w:cs="Arial"/>
                <w:color w:val="auto"/>
                <w:sz w:val="14"/>
                <w:szCs w:val="14"/>
                <w:lang w:eastAsia="es-ES"/>
              </w:rPr>
            </w:pPr>
            <w:r w:rsidRPr="009A3C95">
              <w:rPr>
                <w:rFonts w:ascii="Calibri" w:hAnsi="Calibri" w:cs="Arial"/>
                <w:color w:val="auto"/>
                <w:sz w:val="14"/>
                <w:szCs w:val="14"/>
                <w:lang w:eastAsia="es-ES"/>
              </w:rPr>
              <w:t>Carta bajo protesta de decir verdad y firmada por el representante legal, que manifieste que su representada cumple con todos los registros sanitarios para funcionar como negocio en la venta de productos de consumo en el Sector Salud y deberá presentar Licencia Sanitaria o aviso de funcionamiento a nombre de la licitante expedida por la Secretaría de Salud.</w:t>
            </w:r>
          </w:p>
        </w:tc>
        <w:tc>
          <w:tcPr>
            <w:tcW w:w="709" w:type="dxa"/>
            <w:vAlign w:val="center"/>
          </w:tcPr>
          <w:p w14:paraId="5080E3D7" w14:textId="3B82176F" w:rsidR="004947ED" w:rsidRPr="00AA0B61" w:rsidRDefault="004947ED" w:rsidP="004947E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BB19FA5" w14:textId="08C9C389" w:rsidR="004947ED" w:rsidRPr="00AA0B61" w:rsidRDefault="004947ED" w:rsidP="004947ED">
            <w:pPr>
              <w:pStyle w:val="Default"/>
              <w:jc w:val="center"/>
              <w:rPr>
                <w:rFonts w:ascii="Calibri" w:hAnsi="Calibri"/>
                <w:sz w:val="16"/>
                <w:szCs w:val="16"/>
              </w:rPr>
            </w:pPr>
            <w:r w:rsidRPr="00AA0B61">
              <w:rPr>
                <w:rFonts w:ascii="Calibri" w:hAnsi="Calibri"/>
                <w:sz w:val="16"/>
                <w:szCs w:val="16"/>
              </w:rPr>
              <w:t>No ( )</w:t>
            </w:r>
          </w:p>
        </w:tc>
        <w:tc>
          <w:tcPr>
            <w:tcW w:w="930" w:type="dxa"/>
          </w:tcPr>
          <w:p w14:paraId="68467666" w14:textId="77777777" w:rsidR="004947ED" w:rsidRPr="00AA0B61" w:rsidRDefault="004947ED" w:rsidP="004947ED">
            <w:pPr>
              <w:pStyle w:val="Default"/>
              <w:rPr>
                <w:rFonts w:ascii="Calibri" w:hAnsi="Calibri"/>
                <w:sz w:val="16"/>
                <w:szCs w:val="16"/>
              </w:rPr>
            </w:pPr>
          </w:p>
        </w:tc>
      </w:tr>
      <w:tr w:rsidR="004947ED" w:rsidRPr="00AA0B61" w14:paraId="29BCA62B" w14:textId="77777777" w:rsidTr="00C13F6D">
        <w:trPr>
          <w:trHeight w:val="126"/>
          <w:jc w:val="center"/>
        </w:trPr>
        <w:tc>
          <w:tcPr>
            <w:tcW w:w="674" w:type="dxa"/>
            <w:vAlign w:val="center"/>
          </w:tcPr>
          <w:p w14:paraId="316DB8E9" w14:textId="7E7FE538" w:rsidR="004947ED" w:rsidRDefault="00BE08DA" w:rsidP="004947ED">
            <w:pPr>
              <w:pStyle w:val="Default"/>
              <w:jc w:val="center"/>
              <w:rPr>
                <w:rFonts w:ascii="Calibri" w:hAnsi="Calibri"/>
                <w:b/>
                <w:bCs/>
                <w:sz w:val="16"/>
                <w:szCs w:val="16"/>
              </w:rPr>
            </w:pPr>
            <w:r>
              <w:rPr>
                <w:rFonts w:ascii="Calibri" w:hAnsi="Calibri"/>
                <w:b/>
                <w:bCs/>
                <w:sz w:val="16"/>
                <w:szCs w:val="16"/>
              </w:rPr>
              <w:t>21</w:t>
            </w:r>
          </w:p>
        </w:tc>
        <w:tc>
          <w:tcPr>
            <w:tcW w:w="7506" w:type="dxa"/>
          </w:tcPr>
          <w:p w14:paraId="595B91C5" w14:textId="2F1D6DC6" w:rsidR="004947ED" w:rsidRPr="009A3C95" w:rsidRDefault="004947ED" w:rsidP="004947ED">
            <w:pPr>
              <w:pStyle w:val="Lista3"/>
              <w:widowControl/>
              <w:ind w:left="0" w:firstLine="0"/>
              <w:jc w:val="both"/>
              <w:rPr>
                <w:rFonts w:ascii="Calibri" w:hAnsi="Calibri" w:cs="Arial"/>
                <w:sz w:val="14"/>
                <w:szCs w:val="14"/>
                <w:lang w:val="es-MX"/>
              </w:rPr>
            </w:pPr>
            <w:r w:rsidRPr="009A3C95">
              <w:rPr>
                <w:rFonts w:ascii="Calibri" w:hAnsi="Calibri" w:cs="Arial"/>
                <w:sz w:val="14"/>
                <w:szCs w:val="14"/>
                <w:lang w:val="es-MX"/>
              </w:rPr>
              <w:t>Escrito bajo protesta de decir verdad, en el que el licitante se obliga, en caso de resultar adjudicado, a liberar a la Convocante de toda responsabilidad de carácter civil, mercantil, penal o administrativa, que en su caso se ocasione derivado de la infracción de derechos de autor, patentes, marcas u otros derechos a nivel Nacional o Internacional.</w:t>
            </w:r>
          </w:p>
        </w:tc>
        <w:tc>
          <w:tcPr>
            <w:tcW w:w="709" w:type="dxa"/>
            <w:vAlign w:val="center"/>
          </w:tcPr>
          <w:p w14:paraId="28F40537" w14:textId="3F5F19D0" w:rsidR="004947ED" w:rsidRPr="00AA0B61" w:rsidRDefault="004947ED" w:rsidP="004947E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478CFDF" w14:textId="3E6E1F7F" w:rsidR="004947ED" w:rsidRPr="00AA0B61" w:rsidRDefault="004947ED" w:rsidP="004947ED">
            <w:pPr>
              <w:pStyle w:val="Default"/>
              <w:jc w:val="center"/>
              <w:rPr>
                <w:rFonts w:ascii="Calibri" w:hAnsi="Calibri"/>
                <w:sz w:val="16"/>
                <w:szCs w:val="16"/>
              </w:rPr>
            </w:pPr>
            <w:r w:rsidRPr="00AA0B61">
              <w:rPr>
                <w:rFonts w:ascii="Calibri" w:hAnsi="Calibri"/>
                <w:sz w:val="16"/>
                <w:szCs w:val="16"/>
              </w:rPr>
              <w:t>No ( )</w:t>
            </w:r>
          </w:p>
        </w:tc>
        <w:tc>
          <w:tcPr>
            <w:tcW w:w="930" w:type="dxa"/>
          </w:tcPr>
          <w:p w14:paraId="19CB5D07" w14:textId="77777777" w:rsidR="004947ED" w:rsidRPr="00AA0B61" w:rsidRDefault="004947ED" w:rsidP="004947ED">
            <w:pPr>
              <w:pStyle w:val="Default"/>
              <w:rPr>
                <w:rFonts w:ascii="Calibri" w:hAnsi="Calibri"/>
                <w:sz w:val="16"/>
                <w:szCs w:val="16"/>
              </w:rPr>
            </w:pPr>
          </w:p>
        </w:tc>
      </w:tr>
      <w:tr w:rsidR="004947ED" w:rsidRPr="00BE08DA" w14:paraId="0B611F85" w14:textId="77777777" w:rsidTr="00BE08DA">
        <w:trPr>
          <w:trHeight w:val="126"/>
          <w:jc w:val="center"/>
        </w:trPr>
        <w:tc>
          <w:tcPr>
            <w:tcW w:w="674" w:type="dxa"/>
            <w:shd w:val="clear" w:color="auto" w:fill="auto"/>
            <w:vAlign w:val="center"/>
          </w:tcPr>
          <w:p w14:paraId="22D1BDE2" w14:textId="38F5C520" w:rsidR="004947ED" w:rsidRPr="00BE08DA" w:rsidRDefault="00BE08DA" w:rsidP="004947ED">
            <w:pPr>
              <w:pStyle w:val="Default"/>
              <w:jc w:val="center"/>
              <w:rPr>
                <w:rFonts w:ascii="Calibri" w:hAnsi="Calibri"/>
                <w:b/>
                <w:bCs/>
                <w:sz w:val="16"/>
                <w:szCs w:val="16"/>
              </w:rPr>
            </w:pPr>
            <w:r w:rsidRPr="00BE08DA">
              <w:rPr>
                <w:rFonts w:ascii="Calibri" w:hAnsi="Calibri"/>
                <w:b/>
                <w:bCs/>
                <w:sz w:val="16"/>
                <w:szCs w:val="16"/>
              </w:rPr>
              <w:t>22</w:t>
            </w:r>
          </w:p>
        </w:tc>
        <w:tc>
          <w:tcPr>
            <w:tcW w:w="7506" w:type="dxa"/>
            <w:shd w:val="clear" w:color="auto" w:fill="auto"/>
          </w:tcPr>
          <w:p w14:paraId="636E3D33" w14:textId="66EE5315" w:rsidR="004947ED" w:rsidRPr="007266E2" w:rsidRDefault="00BE08DA" w:rsidP="007266E2">
            <w:pPr>
              <w:pStyle w:val="Default"/>
              <w:jc w:val="both"/>
              <w:rPr>
                <w:rFonts w:ascii="Calibri" w:hAnsi="Calibri"/>
                <w:bCs/>
                <w:sz w:val="14"/>
                <w:szCs w:val="14"/>
              </w:rPr>
            </w:pPr>
            <w:r w:rsidRPr="007266E2">
              <w:rPr>
                <w:rFonts w:ascii="Calibri" w:hAnsi="Calibri"/>
                <w:bCs/>
                <w:sz w:val="14"/>
                <w:szCs w:val="14"/>
              </w:rPr>
              <w:t>Como mínimo 4 cartas de recomendación a favor del licitante, emitidas por clientes del sector salud, en papel membretado de éstos, mediante las cuales estipulen que han prestado buen servicio similar al objeto de la presente licitación, mismas que La Convocante se reserva el derecho de verificar, para su participación en el presente evento.</w:t>
            </w:r>
          </w:p>
        </w:tc>
        <w:tc>
          <w:tcPr>
            <w:tcW w:w="709" w:type="dxa"/>
            <w:shd w:val="clear" w:color="auto" w:fill="auto"/>
            <w:vAlign w:val="center"/>
          </w:tcPr>
          <w:p w14:paraId="172EACEA" w14:textId="21BB2A4C" w:rsidR="004947ED" w:rsidRPr="00BE08DA" w:rsidRDefault="004947ED" w:rsidP="004947ED">
            <w:pPr>
              <w:pStyle w:val="Default"/>
              <w:jc w:val="center"/>
              <w:rPr>
                <w:rFonts w:ascii="Calibri" w:hAnsi="Calibri"/>
                <w:b/>
                <w:bCs/>
                <w:sz w:val="16"/>
                <w:szCs w:val="16"/>
              </w:rPr>
            </w:pPr>
            <w:r w:rsidRPr="00BE08DA">
              <w:rPr>
                <w:rFonts w:ascii="Calibri" w:hAnsi="Calibri"/>
                <w:b/>
                <w:bCs/>
                <w:sz w:val="16"/>
                <w:szCs w:val="16"/>
              </w:rPr>
              <w:t>Si ( )</w:t>
            </w:r>
          </w:p>
        </w:tc>
        <w:tc>
          <w:tcPr>
            <w:tcW w:w="709" w:type="dxa"/>
            <w:shd w:val="clear" w:color="auto" w:fill="auto"/>
            <w:vAlign w:val="center"/>
          </w:tcPr>
          <w:p w14:paraId="74AC493F" w14:textId="24527350" w:rsidR="004947ED" w:rsidRPr="00BE08DA" w:rsidRDefault="004947ED" w:rsidP="004947ED">
            <w:pPr>
              <w:pStyle w:val="Default"/>
              <w:jc w:val="center"/>
              <w:rPr>
                <w:rFonts w:ascii="Calibri" w:hAnsi="Calibri"/>
                <w:b/>
                <w:bCs/>
                <w:sz w:val="16"/>
                <w:szCs w:val="16"/>
              </w:rPr>
            </w:pPr>
            <w:r w:rsidRPr="00BE08DA">
              <w:rPr>
                <w:rFonts w:ascii="Calibri" w:hAnsi="Calibri"/>
                <w:b/>
                <w:bCs/>
                <w:sz w:val="16"/>
                <w:szCs w:val="16"/>
              </w:rPr>
              <w:t>No ( )</w:t>
            </w:r>
          </w:p>
        </w:tc>
        <w:tc>
          <w:tcPr>
            <w:tcW w:w="930" w:type="dxa"/>
            <w:shd w:val="clear" w:color="auto" w:fill="auto"/>
          </w:tcPr>
          <w:p w14:paraId="1082F797" w14:textId="77777777" w:rsidR="004947ED" w:rsidRPr="00BE08DA" w:rsidRDefault="004947ED" w:rsidP="00BE08DA">
            <w:pPr>
              <w:pStyle w:val="Default"/>
              <w:jc w:val="center"/>
              <w:rPr>
                <w:rFonts w:ascii="Calibri" w:hAnsi="Calibri"/>
                <w:b/>
                <w:bCs/>
                <w:sz w:val="16"/>
                <w:szCs w:val="16"/>
              </w:rPr>
            </w:pPr>
          </w:p>
        </w:tc>
      </w:tr>
      <w:tr w:rsidR="00C13F6D" w:rsidRPr="00AA0B61" w14:paraId="7EC5F09F" w14:textId="77777777" w:rsidTr="00C13F6D">
        <w:trPr>
          <w:trHeight w:val="126"/>
          <w:jc w:val="center"/>
        </w:trPr>
        <w:tc>
          <w:tcPr>
            <w:tcW w:w="674" w:type="dxa"/>
            <w:vAlign w:val="center"/>
          </w:tcPr>
          <w:p w14:paraId="594D5099" w14:textId="4720CA99" w:rsidR="00C13F6D" w:rsidRPr="00AA0B61" w:rsidRDefault="00FC6100" w:rsidP="00C13F6D">
            <w:pPr>
              <w:pStyle w:val="Default"/>
              <w:jc w:val="center"/>
              <w:rPr>
                <w:rFonts w:ascii="Calibri" w:hAnsi="Calibri"/>
                <w:b/>
                <w:bCs/>
                <w:sz w:val="16"/>
                <w:szCs w:val="16"/>
              </w:rPr>
            </w:pPr>
            <w:r>
              <w:rPr>
                <w:rFonts w:ascii="Calibri" w:hAnsi="Calibri"/>
                <w:b/>
                <w:bCs/>
                <w:sz w:val="16"/>
                <w:szCs w:val="16"/>
              </w:rPr>
              <w:t>23</w:t>
            </w:r>
          </w:p>
        </w:tc>
        <w:tc>
          <w:tcPr>
            <w:tcW w:w="7506" w:type="dxa"/>
          </w:tcPr>
          <w:p w14:paraId="0619F506" w14:textId="77777777" w:rsidR="00C13F6D" w:rsidRPr="00BA687B" w:rsidRDefault="00C13F6D" w:rsidP="00C13F6D">
            <w:pPr>
              <w:tabs>
                <w:tab w:val="left" w:pos="993"/>
              </w:tabs>
              <w:jc w:val="both"/>
              <w:rPr>
                <w:sz w:val="14"/>
                <w:szCs w:val="14"/>
              </w:rPr>
            </w:pPr>
            <w:r w:rsidRPr="009A42C4">
              <w:rPr>
                <w:rFonts w:ascii="Calibri" w:hAnsi="Calibri"/>
                <w:bCs/>
                <w:sz w:val="14"/>
                <w:szCs w:val="14"/>
              </w:rPr>
              <w:t>Cd o USB que contenga el total de los documentos incluidos en el sobre técnico en formato pdf, word o excel.</w:t>
            </w:r>
          </w:p>
        </w:tc>
        <w:tc>
          <w:tcPr>
            <w:tcW w:w="709" w:type="dxa"/>
            <w:vAlign w:val="center"/>
          </w:tcPr>
          <w:p w14:paraId="2CD988D3"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062CF7C"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14:paraId="59BE90CD" w14:textId="77777777" w:rsidR="00C13F6D" w:rsidRPr="00AA0B61" w:rsidRDefault="00C13F6D" w:rsidP="00C13F6D">
            <w:pPr>
              <w:pStyle w:val="Default"/>
              <w:rPr>
                <w:rFonts w:ascii="Calibri" w:hAnsi="Calibri"/>
                <w:sz w:val="16"/>
                <w:szCs w:val="16"/>
              </w:rPr>
            </w:pPr>
          </w:p>
        </w:tc>
      </w:tr>
      <w:tr w:rsidR="00C13F6D" w:rsidRPr="00AA0B61" w14:paraId="03B356EF" w14:textId="77777777" w:rsidTr="00C13F6D">
        <w:trPr>
          <w:trHeight w:val="126"/>
          <w:jc w:val="center"/>
        </w:trPr>
        <w:tc>
          <w:tcPr>
            <w:tcW w:w="674" w:type="dxa"/>
            <w:vAlign w:val="center"/>
          </w:tcPr>
          <w:p w14:paraId="0AACF009" w14:textId="341E6398" w:rsidR="00C13F6D" w:rsidRPr="00AA0B61" w:rsidRDefault="00FC6100" w:rsidP="00C13F6D">
            <w:pPr>
              <w:pStyle w:val="Default"/>
              <w:jc w:val="center"/>
              <w:rPr>
                <w:rFonts w:ascii="Calibri" w:hAnsi="Calibri"/>
                <w:b/>
                <w:bCs/>
                <w:sz w:val="16"/>
                <w:szCs w:val="16"/>
              </w:rPr>
            </w:pPr>
            <w:r>
              <w:rPr>
                <w:rFonts w:ascii="Calibri" w:hAnsi="Calibri"/>
                <w:b/>
                <w:bCs/>
                <w:sz w:val="16"/>
                <w:szCs w:val="16"/>
              </w:rPr>
              <w:t>24</w:t>
            </w:r>
          </w:p>
        </w:tc>
        <w:tc>
          <w:tcPr>
            <w:tcW w:w="7506" w:type="dxa"/>
          </w:tcPr>
          <w:p w14:paraId="27814EE1" w14:textId="77777777" w:rsidR="00C13F6D" w:rsidRPr="00BA687B" w:rsidRDefault="00C13F6D" w:rsidP="00C13F6D">
            <w:pPr>
              <w:tabs>
                <w:tab w:val="left" w:pos="1134"/>
              </w:tabs>
              <w:jc w:val="both"/>
              <w:rPr>
                <w:color w:val="000000"/>
                <w:sz w:val="14"/>
                <w:szCs w:val="14"/>
              </w:rPr>
            </w:pPr>
            <w:r w:rsidRPr="009A42C4">
              <w:rPr>
                <w:rFonts w:ascii="Calibri" w:hAnsi="Calibri"/>
                <w:b/>
                <w:sz w:val="14"/>
                <w:szCs w:val="14"/>
              </w:rPr>
              <w:t>ANEXO 5</w:t>
            </w:r>
            <w:r w:rsidRPr="009A42C4">
              <w:rPr>
                <w:rFonts w:ascii="Calibri" w:hAnsi="Calibri"/>
                <w:sz w:val="14"/>
                <w:szCs w:val="14"/>
              </w:rPr>
              <w:t xml:space="preserve">. </w:t>
            </w:r>
            <w:r w:rsidRPr="009A42C4">
              <w:rPr>
                <w:rFonts w:ascii="Calibri" w:hAnsi="Calibri" w:cs="Arial"/>
                <w:sz w:val="14"/>
                <w:szCs w:val="14"/>
              </w:rPr>
              <w:t>Carta de presentación de proposiciones</w:t>
            </w:r>
            <w:r w:rsidRPr="009A42C4">
              <w:rPr>
                <w:rFonts w:ascii="Calibri" w:hAnsi="Calibri"/>
                <w:color w:val="000000"/>
                <w:sz w:val="14"/>
                <w:szCs w:val="14"/>
              </w:rPr>
              <w:t>.</w:t>
            </w:r>
          </w:p>
        </w:tc>
        <w:tc>
          <w:tcPr>
            <w:tcW w:w="709" w:type="dxa"/>
            <w:vAlign w:val="center"/>
          </w:tcPr>
          <w:p w14:paraId="26BBDDC3"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0375B62" w14:textId="77777777" w:rsidR="00C13F6D" w:rsidRPr="00AA0B61" w:rsidRDefault="00C13F6D" w:rsidP="00C13F6D">
            <w:pPr>
              <w:pStyle w:val="Default"/>
              <w:jc w:val="center"/>
              <w:rPr>
                <w:rFonts w:ascii="Calibri" w:hAnsi="Calibri"/>
                <w:sz w:val="16"/>
                <w:szCs w:val="16"/>
              </w:rPr>
            </w:pPr>
            <w:r w:rsidRPr="00AA0B61">
              <w:rPr>
                <w:rFonts w:ascii="Calibri" w:hAnsi="Calibri"/>
                <w:sz w:val="16"/>
                <w:szCs w:val="16"/>
              </w:rPr>
              <w:t>No ( )</w:t>
            </w:r>
          </w:p>
        </w:tc>
        <w:tc>
          <w:tcPr>
            <w:tcW w:w="930" w:type="dxa"/>
          </w:tcPr>
          <w:p w14:paraId="36B97467" w14:textId="77777777" w:rsidR="00C13F6D" w:rsidRPr="00AA0B61" w:rsidRDefault="00C13F6D" w:rsidP="00C13F6D">
            <w:pPr>
              <w:pStyle w:val="Default"/>
              <w:rPr>
                <w:rFonts w:ascii="Calibri" w:hAnsi="Calibri"/>
                <w:sz w:val="16"/>
                <w:szCs w:val="16"/>
              </w:rPr>
            </w:pPr>
          </w:p>
        </w:tc>
      </w:tr>
      <w:tr w:rsidR="00FC6100" w:rsidRPr="00AA0B61" w14:paraId="6640A5A9" w14:textId="77777777" w:rsidTr="00C13F6D">
        <w:trPr>
          <w:trHeight w:val="126"/>
          <w:jc w:val="center"/>
        </w:trPr>
        <w:tc>
          <w:tcPr>
            <w:tcW w:w="674" w:type="dxa"/>
            <w:vAlign w:val="center"/>
          </w:tcPr>
          <w:p w14:paraId="121AB531" w14:textId="1414B916" w:rsidR="00FC6100" w:rsidRPr="00AA0B61" w:rsidRDefault="00FC6100" w:rsidP="00FC6100">
            <w:pPr>
              <w:pStyle w:val="Default"/>
              <w:jc w:val="center"/>
              <w:rPr>
                <w:rFonts w:ascii="Calibri" w:hAnsi="Calibri"/>
                <w:b/>
                <w:bCs/>
                <w:sz w:val="16"/>
                <w:szCs w:val="16"/>
              </w:rPr>
            </w:pPr>
            <w:r>
              <w:rPr>
                <w:rFonts w:ascii="Calibri" w:hAnsi="Calibri"/>
                <w:b/>
                <w:bCs/>
                <w:sz w:val="16"/>
                <w:szCs w:val="16"/>
              </w:rPr>
              <w:t>25</w:t>
            </w:r>
          </w:p>
        </w:tc>
        <w:tc>
          <w:tcPr>
            <w:tcW w:w="7506" w:type="dxa"/>
          </w:tcPr>
          <w:p w14:paraId="25A5CC47" w14:textId="77777777" w:rsidR="00FC6100" w:rsidRPr="00BA687B" w:rsidRDefault="00FC6100" w:rsidP="00FC6100">
            <w:pPr>
              <w:tabs>
                <w:tab w:val="left" w:pos="1134"/>
              </w:tabs>
              <w:jc w:val="both"/>
              <w:rPr>
                <w:color w:val="000000"/>
                <w:sz w:val="14"/>
                <w:szCs w:val="14"/>
              </w:rPr>
            </w:pPr>
            <w:r w:rsidRPr="009A42C4">
              <w:rPr>
                <w:rFonts w:ascii="Calibri" w:hAnsi="Calibri"/>
                <w:b/>
                <w:sz w:val="14"/>
                <w:szCs w:val="14"/>
              </w:rPr>
              <w:t>ANEXO 6</w:t>
            </w:r>
            <w:r w:rsidRPr="009A42C4">
              <w:rPr>
                <w:rFonts w:ascii="Calibri" w:hAnsi="Calibri"/>
                <w:color w:val="000000"/>
                <w:sz w:val="14"/>
                <w:szCs w:val="14"/>
              </w:rPr>
              <w:t>. Recibo de proposiciones.</w:t>
            </w:r>
          </w:p>
        </w:tc>
        <w:tc>
          <w:tcPr>
            <w:tcW w:w="709" w:type="dxa"/>
            <w:vAlign w:val="center"/>
          </w:tcPr>
          <w:p w14:paraId="649A9177" w14:textId="77777777" w:rsidR="00FC6100" w:rsidRPr="00AA0B61" w:rsidRDefault="00FC6100" w:rsidP="00FC61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8CB5B9F" w14:textId="77777777" w:rsidR="00FC6100" w:rsidRPr="00AA0B61" w:rsidRDefault="00FC6100" w:rsidP="00FC6100">
            <w:pPr>
              <w:pStyle w:val="Default"/>
              <w:jc w:val="center"/>
              <w:rPr>
                <w:rFonts w:ascii="Calibri" w:hAnsi="Calibri"/>
                <w:sz w:val="16"/>
                <w:szCs w:val="16"/>
              </w:rPr>
            </w:pPr>
            <w:r w:rsidRPr="00AA0B61">
              <w:rPr>
                <w:rFonts w:ascii="Calibri" w:hAnsi="Calibri"/>
                <w:sz w:val="16"/>
                <w:szCs w:val="16"/>
              </w:rPr>
              <w:t>No ( )</w:t>
            </w:r>
          </w:p>
        </w:tc>
        <w:tc>
          <w:tcPr>
            <w:tcW w:w="930" w:type="dxa"/>
          </w:tcPr>
          <w:p w14:paraId="4C86B0FD" w14:textId="77777777" w:rsidR="00FC6100" w:rsidRPr="00AA0B61" w:rsidRDefault="00FC6100" w:rsidP="00FC6100">
            <w:pPr>
              <w:pStyle w:val="Default"/>
              <w:rPr>
                <w:rFonts w:ascii="Calibri" w:hAnsi="Calibri"/>
                <w:sz w:val="16"/>
                <w:szCs w:val="16"/>
              </w:rPr>
            </w:pPr>
          </w:p>
        </w:tc>
      </w:tr>
      <w:tr w:rsidR="00FC6100" w:rsidRPr="00AA0B61" w14:paraId="39B378F5" w14:textId="77777777" w:rsidTr="00C13F6D">
        <w:trPr>
          <w:trHeight w:val="126"/>
          <w:jc w:val="center"/>
        </w:trPr>
        <w:tc>
          <w:tcPr>
            <w:tcW w:w="674" w:type="dxa"/>
            <w:vAlign w:val="center"/>
          </w:tcPr>
          <w:p w14:paraId="592036BC" w14:textId="686EC815" w:rsidR="00FC6100" w:rsidRDefault="00FC6100" w:rsidP="00FC6100">
            <w:pPr>
              <w:pStyle w:val="Default"/>
              <w:jc w:val="center"/>
              <w:rPr>
                <w:rFonts w:ascii="Calibri" w:hAnsi="Calibri"/>
                <w:b/>
                <w:bCs/>
                <w:sz w:val="16"/>
                <w:szCs w:val="16"/>
              </w:rPr>
            </w:pPr>
            <w:r>
              <w:rPr>
                <w:rFonts w:ascii="Calibri" w:hAnsi="Calibri"/>
                <w:b/>
                <w:bCs/>
                <w:sz w:val="16"/>
                <w:szCs w:val="16"/>
              </w:rPr>
              <w:t>26</w:t>
            </w:r>
          </w:p>
        </w:tc>
        <w:tc>
          <w:tcPr>
            <w:tcW w:w="7506" w:type="dxa"/>
          </w:tcPr>
          <w:p w14:paraId="43E0AB2E" w14:textId="77777777" w:rsidR="00FC6100" w:rsidRPr="00BA687B" w:rsidRDefault="00FC6100" w:rsidP="00FC6100">
            <w:pPr>
              <w:tabs>
                <w:tab w:val="left" w:pos="1134"/>
              </w:tabs>
              <w:jc w:val="both"/>
              <w:rPr>
                <w:color w:val="000000"/>
                <w:sz w:val="14"/>
                <w:szCs w:val="14"/>
              </w:rPr>
            </w:pPr>
            <w:r w:rsidRPr="009A42C4">
              <w:rPr>
                <w:rFonts w:ascii="Calibri" w:hAnsi="Calibri" w:cs="Calibri"/>
                <w:b/>
                <w:sz w:val="14"/>
                <w:szCs w:val="14"/>
              </w:rPr>
              <w:t>ANEXO 7</w:t>
            </w:r>
            <w:r w:rsidRPr="009A42C4">
              <w:rPr>
                <w:rFonts w:ascii="Calibri" w:hAnsi="Calibri" w:cs="Calibri"/>
                <w:sz w:val="14"/>
                <w:szCs w:val="14"/>
              </w:rPr>
              <w:t xml:space="preserve">. Declaración de no encontrarse en alguno de los supuestos establecidos en los </w:t>
            </w:r>
            <w:r w:rsidRPr="009A42C4">
              <w:rPr>
                <w:rFonts w:ascii="Calibri" w:hAnsi="Calibri" w:cs="Calibri"/>
                <w:i/>
                <w:sz w:val="14"/>
                <w:szCs w:val="14"/>
              </w:rPr>
              <w:t>Artículos 37 y 95</w:t>
            </w:r>
            <w:r w:rsidRPr="009A42C4">
              <w:rPr>
                <w:rFonts w:ascii="Calibri" w:hAnsi="Calibri" w:cs="Calibri"/>
                <w:sz w:val="14"/>
                <w:szCs w:val="14"/>
              </w:rPr>
              <w:t xml:space="preserve"> de la Ley</w:t>
            </w:r>
            <w:r w:rsidRPr="009A42C4">
              <w:rPr>
                <w:rFonts w:ascii="Calibri" w:hAnsi="Calibri" w:cs="Arial"/>
                <w:sz w:val="14"/>
                <w:szCs w:val="14"/>
              </w:rPr>
              <w:t xml:space="preserve"> y </w:t>
            </w:r>
            <w:r w:rsidRPr="009A42C4">
              <w:rPr>
                <w:rFonts w:ascii="Calibri" w:hAnsi="Calibri" w:cs="Arial"/>
                <w:i/>
                <w:sz w:val="14"/>
                <w:szCs w:val="14"/>
              </w:rPr>
              <w:t>Artículo 38</w:t>
            </w:r>
            <w:r w:rsidRPr="009A42C4">
              <w:rPr>
                <w:rFonts w:ascii="Calibri" w:hAnsi="Calibri" w:cs="Arial"/>
                <w:sz w:val="14"/>
                <w:szCs w:val="14"/>
              </w:rPr>
              <w:t xml:space="preserve"> del Reglamento de la Ley de Adquisiciones, arrendamientos y Contrataciones de Servicios del Estado de Nuevo León</w:t>
            </w:r>
            <w:r w:rsidRPr="009A42C4">
              <w:rPr>
                <w:rFonts w:ascii="Calibri" w:hAnsi="Calibri" w:cs="Calibri"/>
                <w:sz w:val="14"/>
                <w:szCs w:val="14"/>
              </w:rPr>
              <w:t>, Declaración de integridad y Certificado de Determinación Independiente de Propuesta.</w:t>
            </w:r>
          </w:p>
        </w:tc>
        <w:tc>
          <w:tcPr>
            <w:tcW w:w="709" w:type="dxa"/>
            <w:vAlign w:val="center"/>
          </w:tcPr>
          <w:p w14:paraId="1D13D83C" w14:textId="77777777" w:rsidR="00FC6100" w:rsidRPr="00AA0B61" w:rsidRDefault="00FC6100" w:rsidP="00FC61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D5B2514" w14:textId="77777777" w:rsidR="00FC6100" w:rsidRPr="00AA0B61" w:rsidRDefault="00FC6100" w:rsidP="00FC6100">
            <w:pPr>
              <w:pStyle w:val="Default"/>
              <w:jc w:val="center"/>
              <w:rPr>
                <w:rFonts w:ascii="Calibri" w:hAnsi="Calibri"/>
                <w:sz w:val="16"/>
                <w:szCs w:val="16"/>
              </w:rPr>
            </w:pPr>
            <w:r w:rsidRPr="00AA0B61">
              <w:rPr>
                <w:rFonts w:ascii="Calibri" w:hAnsi="Calibri"/>
                <w:sz w:val="16"/>
                <w:szCs w:val="16"/>
              </w:rPr>
              <w:t>No ( )</w:t>
            </w:r>
          </w:p>
        </w:tc>
        <w:tc>
          <w:tcPr>
            <w:tcW w:w="930" w:type="dxa"/>
          </w:tcPr>
          <w:p w14:paraId="4CAA3B58" w14:textId="77777777" w:rsidR="00FC6100" w:rsidRPr="00AA0B61" w:rsidRDefault="00FC6100" w:rsidP="00FC6100">
            <w:pPr>
              <w:pStyle w:val="Default"/>
              <w:rPr>
                <w:rFonts w:ascii="Calibri" w:hAnsi="Calibri"/>
                <w:sz w:val="16"/>
                <w:szCs w:val="16"/>
              </w:rPr>
            </w:pPr>
          </w:p>
        </w:tc>
      </w:tr>
      <w:tr w:rsidR="00FC6100" w:rsidRPr="00AA0B61" w14:paraId="4E3964A4" w14:textId="77777777" w:rsidTr="00C13F6D">
        <w:trPr>
          <w:trHeight w:val="126"/>
          <w:jc w:val="center"/>
        </w:trPr>
        <w:tc>
          <w:tcPr>
            <w:tcW w:w="674" w:type="dxa"/>
            <w:vAlign w:val="center"/>
          </w:tcPr>
          <w:p w14:paraId="35342E9D" w14:textId="52822036" w:rsidR="00FC6100" w:rsidRDefault="00FC6100" w:rsidP="00FC6100">
            <w:pPr>
              <w:pStyle w:val="Default"/>
              <w:jc w:val="center"/>
              <w:rPr>
                <w:rFonts w:ascii="Calibri" w:hAnsi="Calibri"/>
                <w:b/>
                <w:bCs/>
                <w:sz w:val="16"/>
                <w:szCs w:val="16"/>
              </w:rPr>
            </w:pPr>
            <w:r>
              <w:rPr>
                <w:rFonts w:ascii="Calibri" w:hAnsi="Calibri"/>
                <w:b/>
                <w:bCs/>
                <w:sz w:val="16"/>
                <w:szCs w:val="16"/>
              </w:rPr>
              <w:t>27</w:t>
            </w:r>
          </w:p>
        </w:tc>
        <w:tc>
          <w:tcPr>
            <w:tcW w:w="7506" w:type="dxa"/>
          </w:tcPr>
          <w:p w14:paraId="2DED0E2F" w14:textId="77777777" w:rsidR="00FC6100" w:rsidRPr="00BA687B" w:rsidRDefault="00FC6100" w:rsidP="00FC6100">
            <w:pPr>
              <w:tabs>
                <w:tab w:val="left" w:pos="1134"/>
              </w:tabs>
              <w:jc w:val="both"/>
              <w:rPr>
                <w:color w:val="000000"/>
                <w:sz w:val="14"/>
                <w:szCs w:val="14"/>
              </w:rPr>
            </w:pPr>
            <w:r w:rsidRPr="009A42C4">
              <w:rPr>
                <w:rFonts w:ascii="Calibri" w:hAnsi="Calibri"/>
                <w:b/>
                <w:sz w:val="14"/>
                <w:szCs w:val="14"/>
              </w:rPr>
              <w:t>ANEXO 9</w:t>
            </w:r>
            <w:r w:rsidRPr="009A42C4">
              <w:rPr>
                <w:rFonts w:ascii="Calibri" w:hAnsi="Calibri"/>
                <w:sz w:val="14"/>
                <w:szCs w:val="14"/>
              </w:rPr>
              <w:t xml:space="preserve">. Escrito en el que manifieste bajo protesta de decir verdad, que es de nacionalidad mexicana y, además manifestará que </w:t>
            </w:r>
            <w:r>
              <w:rPr>
                <w:rFonts w:ascii="Calibri" w:hAnsi="Calibri"/>
                <w:sz w:val="14"/>
                <w:szCs w:val="14"/>
              </w:rPr>
              <w:t>el servicio</w:t>
            </w:r>
            <w:r w:rsidRPr="009A42C4">
              <w:rPr>
                <w:rFonts w:ascii="Calibri" w:hAnsi="Calibri"/>
                <w:sz w:val="14"/>
                <w:szCs w:val="14"/>
              </w:rPr>
              <w:t xml:space="preserve"> que oferta y entregará en caso de resultar adjudicado, serán producidos en México.</w:t>
            </w:r>
          </w:p>
        </w:tc>
        <w:tc>
          <w:tcPr>
            <w:tcW w:w="709" w:type="dxa"/>
            <w:vAlign w:val="center"/>
          </w:tcPr>
          <w:p w14:paraId="7A45F00C" w14:textId="77777777" w:rsidR="00FC6100" w:rsidRPr="00AA0B61" w:rsidRDefault="00FC6100" w:rsidP="00FC61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816E76E" w14:textId="77777777" w:rsidR="00FC6100" w:rsidRPr="00AA0B61" w:rsidRDefault="00FC6100" w:rsidP="00FC6100">
            <w:pPr>
              <w:pStyle w:val="Default"/>
              <w:jc w:val="center"/>
              <w:rPr>
                <w:rFonts w:ascii="Calibri" w:hAnsi="Calibri"/>
                <w:sz w:val="16"/>
                <w:szCs w:val="16"/>
              </w:rPr>
            </w:pPr>
            <w:r w:rsidRPr="00AA0B61">
              <w:rPr>
                <w:rFonts w:ascii="Calibri" w:hAnsi="Calibri"/>
                <w:sz w:val="16"/>
                <w:szCs w:val="16"/>
              </w:rPr>
              <w:t>No ( )</w:t>
            </w:r>
          </w:p>
        </w:tc>
        <w:tc>
          <w:tcPr>
            <w:tcW w:w="930" w:type="dxa"/>
          </w:tcPr>
          <w:p w14:paraId="51B95687" w14:textId="77777777" w:rsidR="00FC6100" w:rsidRPr="00AA0B61" w:rsidRDefault="00FC6100" w:rsidP="00FC6100">
            <w:pPr>
              <w:pStyle w:val="Default"/>
              <w:rPr>
                <w:rFonts w:ascii="Calibri" w:hAnsi="Calibri"/>
                <w:sz w:val="16"/>
                <w:szCs w:val="16"/>
              </w:rPr>
            </w:pPr>
          </w:p>
        </w:tc>
      </w:tr>
      <w:tr w:rsidR="00FC6100" w:rsidRPr="00AA0B61" w14:paraId="6AAA0ED0" w14:textId="77777777" w:rsidTr="00C13F6D">
        <w:trPr>
          <w:trHeight w:val="126"/>
          <w:jc w:val="center"/>
        </w:trPr>
        <w:tc>
          <w:tcPr>
            <w:tcW w:w="674" w:type="dxa"/>
            <w:vAlign w:val="center"/>
          </w:tcPr>
          <w:p w14:paraId="0AD6BB20" w14:textId="475686A9" w:rsidR="00FC6100" w:rsidRDefault="00FC6100" w:rsidP="00FC6100">
            <w:pPr>
              <w:pStyle w:val="Default"/>
              <w:jc w:val="center"/>
              <w:rPr>
                <w:rFonts w:ascii="Calibri" w:hAnsi="Calibri"/>
                <w:b/>
                <w:bCs/>
                <w:sz w:val="16"/>
                <w:szCs w:val="16"/>
              </w:rPr>
            </w:pPr>
            <w:r>
              <w:rPr>
                <w:rFonts w:ascii="Calibri" w:hAnsi="Calibri"/>
                <w:b/>
                <w:bCs/>
                <w:sz w:val="16"/>
                <w:szCs w:val="16"/>
              </w:rPr>
              <w:t>28</w:t>
            </w:r>
          </w:p>
        </w:tc>
        <w:tc>
          <w:tcPr>
            <w:tcW w:w="7506" w:type="dxa"/>
          </w:tcPr>
          <w:p w14:paraId="6AD58267" w14:textId="77777777" w:rsidR="00FC6100" w:rsidRPr="00BA687B" w:rsidRDefault="00FC6100" w:rsidP="00FC6100">
            <w:pPr>
              <w:tabs>
                <w:tab w:val="left" w:pos="1134"/>
              </w:tabs>
              <w:jc w:val="both"/>
              <w:rPr>
                <w:color w:val="000000"/>
                <w:sz w:val="14"/>
                <w:szCs w:val="14"/>
              </w:rPr>
            </w:pPr>
            <w:r w:rsidRPr="009A42C4">
              <w:rPr>
                <w:rFonts w:ascii="Calibri" w:hAnsi="Calibri"/>
                <w:b/>
                <w:sz w:val="14"/>
                <w:szCs w:val="14"/>
              </w:rPr>
              <w:t>ANEXO 11</w:t>
            </w:r>
            <w:r w:rsidRPr="009A42C4">
              <w:rPr>
                <w:rFonts w:ascii="Calibri" w:hAnsi="Calibr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1BF8AA13" w14:textId="77777777" w:rsidR="00FC6100" w:rsidRPr="00AA0B61" w:rsidRDefault="00FC6100" w:rsidP="00FC61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DA149BC" w14:textId="77777777" w:rsidR="00FC6100" w:rsidRPr="00AA0B61" w:rsidRDefault="00FC6100" w:rsidP="00FC6100">
            <w:pPr>
              <w:pStyle w:val="Default"/>
              <w:jc w:val="center"/>
              <w:rPr>
                <w:rFonts w:ascii="Calibri" w:hAnsi="Calibri"/>
                <w:sz w:val="16"/>
                <w:szCs w:val="16"/>
              </w:rPr>
            </w:pPr>
            <w:r w:rsidRPr="00AA0B61">
              <w:rPr>
                <w:rFonts w:ascii="Calibri" w:hAnsi="Calibri"/>
                <w:sz w:val="16"/>
                <w:szCs w:val="16"/>
              </w:rPr>
              <w:t>No ( )</w:t>
            </w:r>
          </w:p>
        </w:tc>
        <w:tc>
          <w:tcPr>
            <w:tcW w:w="930" w:type="dxa"/>
          </w:tcPr>
          <w:p w14:paraId="1F9678EE" w14:textId="77777777" w:rsidR="00FC6100" w:rsidRPr="00AA0B61" w:rsidRDefault="00FC6100" w:rsidP="00FC6100">
            <w:pPr>
              <w:pStyle w:val="Default"/>
              <w:rPr>
                <w:rFonts w:ascii="Calibri" w:hAnsi="Calibri"/>
                <w:sz w:val="16"/>
                <w:szCs w:val="16"/>
              </w:rPr>
            </w:pPr>
          </w:p>
        </w:tc>
      </w:tr>
      <w:tr w:rsidR="00FC6100" w:rsidRPr="00AA0B61" w14:paraId="52DB1FD5" w14:textId="77777777" w:rsidTr="00C13F6D">
        <w:trPr>
          <w:trHeight w:val="126"/>
          <w:jc w:val="center"/>
        </w:trPr>
        <w:tc>
          <w:tcPr>
            <w:tcW w:w="674" w:type="dxa"/>
            <w:vAlign w:val="center"/>
          </w:tcPr>
          <w:p w14:paraId="19071EED" w14:textId="7DF5BBB1" w:rsidR="00FC6100" w:rsidRDefault="00FC6100" w:rsidP="00FC6100">
            <w:pPr>
              <w:pStyle w:val="Default"/>
              <w:jc w:val="center"/>
              <w:rPr>
                <w:rFonts w:ascii="Calibri" w:hAnsi="Calibri"/>
                <w:b/>
                <w:bCs/>
                <w:sz w:val="16"/>
                <w:szCs w:val="16"/>
              </w:rPr>
            </w:pPr>
            <w:r>
              <w:rPr>
                <w:rFonts w:ascii="Calibri" w:hAnsi="Calibri"/>
                <w:b/>
                <w:bCs/>
                <w:sz w:val="16"/>
                <w:szCs w:val="16"/>
              </w:rPr>
              <w:t>29</w:t>
            </w:r>
          </w:p>
        </w:tc>
        <w:tc>
          <w:tcPr>
            <w:tcW w:w="7506" w:type="dxa"/>
          </w:tcPr>
          <w:p w14:paraId="413A2A03" w14:textId="77777777" w:rsidR="00FC6100" w:rsidRPr="00BA687B" w:rsidRDefault="00FC6100" w:rsidP="00FC6100">
            <w:pPr>
              <w:tabs>
                <w:tab w:val="left" w:pos="1134"/>
              </w:tabs>
              <w:jc w:val="both"/>
              <w:rPr>
                <w:color w:val="000000"/>
                <w:sz w:val="14"/>
                <w:szCs w:val="14"/>
              </w:rPr>
            </w:pPr>
            <w:r w:rsidRPr="009A42C4">
              <w:rPr>
                <w:rFonts w:ascii="Calibri" w:hAnsi="Calibri" w:cs="Calibri"/>
                <w:b/>
                <w:sz w:val="14"/>
                <w:szCs w:val="14"/>
              </w:rPr>
              <w:t>ANEXO 12</w:t>
            </w:r>
            <w:r w:rsidRPr="009A42C4">
              <w:rPr>
                <w:rFonts w:ascii="Calibri" w:hAnsi="Calibri" w:cs="Calibri"/>
                <w:sz w:val="14"/>
                <w:szCs w:val="14"/>
              </w:rPr>
              <w:t>. Escrito a que hace referencia a la Estratificación de Micro, Pequeña o Mediana empresa.</w:t>
            </w:r>
          </w:p>
        </w:tc>
        <w:tc>
          <w:tcPr>
            <w:tcW w:w="709" w:type="dxa"/>
            <w:vAlign w:val="center"/>
          </w:tcPr>
          <w:p w14:paraId="6F6A8C9B" w14:textId="77777777" w:rsidR="00FC6100" w:rsidRPr="00AA0B61" w:rsidRDefault="00FC6100" w:rsidP="00FC61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5A0F624" w14:textId="77777777" w:rsidR="00FC6100" w:rsidRPr="00AA0B61" w:rsidRDefault="00FC6100" w:rsidP="00FC6100">
            <w:pPr>
              <w:pStyle w:val="Default"/>
              <w:jc w:val="center"/>
              <w:rPr>
                <w:rFonts w:ascii="Calibri" w:hAnsi="Calibri"/>
                <w:sz w:val="16"/>
                <w:szCs w:val="16"/>
              </w:rPr>
            </w:pPr>
            <w:r w:rsidRPr="00AA0B61">
              <w:rPr>
                <w:rFonts w:ascii="Calibri" w:hAnsi="Calibri"/>
                <w:sz w:val="16"/>
                <w:szCs w:val="16"/>
              </w:rPr>
              <w:t>No ( )</w:t>
            </w:r>
          </w:p>
        </w:tc>
        <w:tc>
          <w:tcPr>
            <w:tcW w:w="930" w:type="dxa"/>
          </w:tcPr>
          <w:p w14:paraId="6B0FA934" w14:textId="77777777" w:rsidR="00FC6100" w:rsidRPr="00AA0B61" w:rsidRDefault="00FC6100" w:rsidP="00FC6100">
            <w:pPr>
              <w:pStyle w:val="Default"/>
              <w:rPr>
                <w:rFonts w:ascii="Calibri" w:hAnsi="Calibri"/>
                <w:sz w:val="16"/>
                <w:szCs w:val="16"/>
              </w:rPr>
            </w:pPr>
          </w:p>
        </w:tc>
      </w:tr>
      <w:tr w:rsidR="00FC6100" w:rsidRPr="00AA0B61" w14:paraId="32FBDEE3" w14:textId="77777777" w:rsidTr="00C13F6D">
        <w:trPr>
          <w:trHeight w:val="126"/>
          <w:jc w:val="center"/>
        </w:trPr>
        <w:tc>
          <w:tcPr>
            <w:tcW w:w="674" w:type="dxa"/>
            <w:vAlign w:val="center"/>
          </w:tcPr>
          <w:p w14:paraId="3B61169B" w14:textId="2DE59606" w:rsidR="00FC6100" w:rsidRDefault="00FC6100" w:rsidP="00FC6100">
            <w:pPr>
              <w:pStyle w:val="Default"/>
              <w:jc w:val="center"/>
              <w:rPr>
                <w:rFonts w:ascii="Calibri" w:hAnsi="Calibri"/>
                <w:b/>
                <w:bCs/>
                <w:sz w:val="16"/>
                <w:szCs w:val="16"/>
              </w:rPr>
            </w:pPr>
            <w:r>
              <w:rPr>
                <w:rFonts w:ascii="Calibri" w:hAnsi="Calibri"/>
                <w:b/>
                <w:bCs/>
                <w:sz w:val="16"/>
                <w:szCs w:val="16"/>
              </w:rPr>
              <w:t>30</w:t>
            </w:r>
          </w:p>
        </w:tc>
        <w:tc>
          <w:tcPr>
            <w:tcW w:w="7506" w:type="dxa"/>
          </w:tcPr>
          <w:p w14:paraId="16AD0530" w14:textId="77777777" w:rsidR="00FC6100" w:rsidRPr="00BA687B" w:rsidRDefault="00FC6100" w:rsidP="00FC6100">
            <w:pPr>
              <w:tabs>
                <w:tab w:val="left" w:pos="1134"/>
              </w:tabs>
              <w:jc w:val="both"/>
              <w:rPr>
                <w:color w:val="000000"/>
                <w:sz w:val="14"/>
                <w:szCs w:val="14"/>
              </w:rPr>
            </w:pPr>
            <w:r w:rsidRPr="009A42C4">
              <w:rPr>
                <w:rFonts w:ascii="Calibri" w:hAnsi="Calibr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06ACC3DB" w14:textId="77777777" w:rsidR="00FC6100" w:rsidRPr="00AA0B61" w:rsidRDefault="00FC6100" w:rsidP="00FC61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CE24BA0" w14:textId="77777777" w:rsidR="00FC6100" w:rsidRPr="00AA0B61" w:rsidRDefault="00FC6100" w:rsidP="00FC6100">
            <w:pPr>
              <w:pStyle w:val="Default"/>
              <w:jc w:val="center"/>
              <w:rPr>
                <w:rFonts w:ascii="Calibri" w:hAnsi="Calibri"/>
                <w:sz w:val="16"/>
                <w:szCs w:val="16"/>
              </w:rPr>
            </w:pPr>
            <w:r w:rsidRPr="00AA0B61">
              <w:rPr>
                <w:rFonts w:ascii="Calibri" w:hAnsi="Calibri"/>
                <w:sz w:val="16"/>
                <w:szCs w:val="16"/>
              </w:rPr>
              <w:t>No ( )</w:t>
            </w:r>
          </w:p>
        </w:tc>
        <w:tc>
          <w:tcPr>
            <w:tcW w:w="930" w:type="dxa"/>
          </w:tcPr>
          <w:p w14:paraId="007C1345" w14:textId="77777777" w:rsidR="00FC6100" w:rsidRPr="00AA0B61" w:rsidRDefault="00FC6100" w:rsidP="00FC6100">
            <w:pPr>
              <w:pStyle w:val="Default"/>
              <w:rPr>
                <w:rFonts w:ascii="Calibri" w:hAnsi="Calibri"/>
                <w:sz w:val="16"/>
                <w:szCs w:val="16"/>
              </w:rPr>
            </w:pPr>
          </w:p>
        </w:tc>
      </w:tr>
      <w:tr w:rsidR="00FC6100" w:rsidRPr="00AA0B61" w14:paraId="5E27CB89" w14:textId="77777777" w:rsidTr="00C13F6D">
        <w:trPr>
          <w:trHeight w:val="126"/>
          <w:jc w:val="center"/>
        </w:trPr>
        <w:tc>
          <w:tcPr>
            <w:tcW w:w="674" w:type="dxa"/>
            <w:vAlign w:val="center"/>
          </w:tcPr>
          <w:p w14:paraId="03A27360" w14:textId="6A065496" w:rsidR="00FC6100" w:rsidRDefault="00FC6100" w:rsidP="00FC6100">
            <w:pPr>
              <w:pStyle w:val="Default"/>
              <w:jc w:val="center"/>
              <w:rPr>
                <w:rFonts w:ascii="Calibri" w:hAnsi="Calibri"/>
                <w:b/>
                <w:bCs/>
                <w:sz w:val="16"/>
                <w:szCs w:val="16"/>
              </w:rPr>
            </w:pPr>
            <w:r>
              <w:rPr>
                <w:rFonts w:ascii="Calibri" w:hAnsi="Calibri"/>
                <w:b/>
                <w:bCs/>
                <w:sz w:val="16"/>
                <w:szCs w:val="16"/>
              </w:rPr>
              <w:t>31</w:t>
            </w:r>
          </w:p>
        </w:tc>
        <w:tc>
          <w:tcPr>
            <w:tcW w:w="7506" w:type="dxa"/>
          </w:tcPr>
          <w:p w14:paraId="0A30DEBE" w14:textId="77777777" w:rsidR="00FC6100" w:rsidRPr="00BA687B" w:rsidRDefault="00FC6100" w:rsidP="00FC6100">
            <w:pPr>
              <w:tabs>
                <w:tab w:val="left" w:pos="1134"/>
              </w:tabs>
              <w:jc w:val="both"/>
              <w:rPr>
                <w:color w:val="000000"/>
                <w:sz w:val="14"/>
                <w:szCs w:val="14"/>
              </w:rPr>
            </w:pPr>
            <w:r w:rsidRPr="009A42C4">
              <w:rPr>
                <w:rFonts w:ascii="Calibri" w:hAnsi="Calibri" w:cs="Arial"/>
                <w:sz w:val="14"/>
                <w:szCs w:val="14"/>
              </w:rPr>
              <w:t>Escrito indicando que en caso de violaciones en materia de derechos inherentes a la propiedad intelectual asumirán la responsabilidad correspondiente.</w:t>
            </w:r>
          </w:p>
        </w:tc>
        <w:tc>
          <w:tcPr>
            <w:tcW w:w="709" w:type="dxa"/>
            <w:vAlign w:val="center"/>
          </w:tcPr>
          <w:p w14:paraId="0FDDC4FA" w14:textId="77777777" w:rsidR="00FC6100" w:rsidRPr="00AA0B61" w:rsidRDefault="00FC6100" w:rsidP="00FC61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9DA7184" w14:textId="77777777" w:rsidR="00FC6100" w:rsidRPr="00AA0B61" w:rsidRDefault="00FC6100" w:rsidP="00FC6100">
            <w:pPr>
              <w:pStyle w:val="Default"/>
              <w:jc w:val="center"/>
              <w:rPr>
                <w:rFonts w:ascii="Calibri" w:hAnsi="Calibri"/>
                <w:sz w:val="16"/>
                <w:szCs w:val="16"/>
              </w:rPr>
            </w:pPr>
            <w:r w:rsidRPr="00AA0B61">
              <w:rPr>
                <w:rFonts w:ascii="Calibri" w:hAnsi="Calibri"/>
                <w:sz w:val="16"/>
                <w:szCs w:val="16"/>
              </w:rPr>
              <w:t>No ( )</w:t>
            </w:r>
          </w:p>
        </w:tc>
        <w:tc>
          <w:tcPr>
            <w:tcW w:w="930" w:type="dxa"/>
          </w:tcPr>
          <w:p w14:paraId="5C41AA1C" w14:textId="77777777" w:rsidR="00FC6100" w:rsidRPr="00AA0B61" w:rsidRDefault="00FC6100" w:rsidP="00FC6100">
            <w:pPr>
              <w:pStyle w:val="Default"/>
              <w:rPr>
                <w:rFonts w:ascii="Calibri" w:hAnsi="Calibri"/>
                <w:sz w:val="16"/>
                <w:szCs w:val="16"/>
              </w:rPr>
            </w:pPr>
          </w:p>
        </w:tc>
      </w:tr>
      <w:tr w:rsidR="00FC6100" w:rsidRPr="00AA0B61" w14:paraId="42FAD171" w14:textId="77777777" w:rsidTr="00C13F6D">
        <w:trPr>
          <w:trHeight w:val="126"/>
          <w:jc w:val="center"/>
        </w:trPr>
        <w:tc>
          <w:tcPr>
            <w:tcW w:w="674" w:type="dxa"/>
            <w:vAlign w:val="center"/>
          </w:tcPr>
          <w:p w14:paraId="37B83F08" w14:textId="4D4BDC13" w:rsidR="00FC6100" w:rsidRDefault="00FC6100" w:rsidP="00FC6100">
            <w:pPr>
              <w:pStyle w:val="Default"/>
              <w:jc w:val="center"/>
              <w:rPr>
                <w:rFonts w:ascii="Calibri" w:hAnsi="Calibri"/>
                <w:b/>
                <w:bCs/>
                <w:sz w:val="16"/>
                <w:szCs w:val="16"/>
              </w:rPr>
            </w:pPr>
            <w:r>
              <w:rPr>
                <w:rFonts w:ascii="Calibri" w:hAnsi="Calibri"/>
                <w:b/>
                <w:bCs/>
                <w:sz w:val="16"/>
                <w:szCs w:val="16"/>
              </w:rPr>
              <w:t>32</w:t>
            </w:r>
          </w:p>
        </w:tc>
        <w:tc>
          <w:tcPr>
            <w:tcW w:w="7506" w:type="dxa"/>
          </w:tcPr>
          <w:p w14:paraId="3256DDD7" w14:textId="77777777" w:rsidR="00FC6100" w:rsidRPr="009A42C4" w:rsidRDefault="00FC6100" w:rsidP="00FC6100">
            <w:pPr>
              <w:tabs>
                <w:tab w:val="left" w:pos="1134"/>
              </w:tabs>
              <w:ind w:right="49"/>
              <w:jc w:val="both"/>
              <w:rPr>
                <w:rFonts w:ascii="Calibri" w:hAnsi="Calibri" w:cs="Arial"/>
                <w:sz w:val="14"/>
                <w:szCs w:val="14"/>
                <w:lang w:val="es-MX"/>
              </w:rPr>
            </w:pPr>
            <w:r w:rsidRPr="009A42C4">
              <w:rPr>
                <w:rFonts w:ascii="Calibri" w:hAnsi="Calibri" w:cs="Arial"/>
                <w:sz w:val="14"/>
                <w:szCs w:val="14"/>
                <w:lang w:val="es-MX"/>
              </w:rPr>
              <w:t xml:space="preserve">Documentos que acrediten encontrarse al corriente en el cumplimiento de sus obligaciones fiscales, tanto federales como estatales y municipales, de acuerdo a lo señalado en el Artículo 33 Bis del Código Fiscal del Estado de Nuevo León, siendo los siguientes: el documento actualizado expedido por el S.A.T., en el que se emita opinión positiva </w:t>
            </w:r>
            <w:r>
              <w:rPr>
                <w:rFonts w:ascii="Calibri" w:hAnsi="Calibri" w:cs="Arial"/>
                <w:sz w:val="14"/>
                <w:szCs w:val="14"/>
                <w:lang w:val="es-MX"/>
              </w:rPr>
              <w:t xml:space="preserve">y vigente </w:t>
            </w:r>
            <w:r w:rsidRPr="009A42C4">
              <w:rPr>
                <w:rFonts w:ascii="Calibri" w:hAnsi="Calibri" w:cs="Arial"/>
                <w:sz w:val="14"/>
                <w:szCs w:val="14"/>
                <w:lang w:val="es-MX"/>
              </w:rPr>
              <w:t>sobre el cumplimient</w:t>
            </w:r>
            <w:r>
              <w:rPr>
                <w:rFonts w:ascii="Calibri" w:hAnsi="Calibri" w:cs="Arial"/>
                <w:sz w:val="14"/>
                <w:szCs w:val="14"/>
                <w:lang w:val="es-MX"/>
              </w:rPr>
              <w:t>o de sus obligaciones fiscales</w:t>
            </w:r>
            <w:r w:rsidRPr="009A42C4">
              <w:rPr>
                <w:rFonts w:ascii="Calibri" w:hAnsi="Calibri" w:cs="Arial"/>
                <w:sz w:val="14"/>
                <w:szCs w:val="14"/>
                <w:lang w:val="es-MX"/>
              </w:rPr>
              <w:t>, Comprobante del último pago de: Impuesto sobre Nóminas, Refrendo y/o Tenencia de los vehículos de su propiedad e Impuesto predial del domicilio fiscal del licitante, este último es caso de ser propietario.</w:t>
            </w:r>
          </w:p>
        </w:tc>
        <w:tc>
          <w:tcPr>
            <w:tcW w:w="709" w:type="dxa"/>
            <w:vAlign w:val="center"/>
          </w:tcPr>
          <w:p w14:paraId="498942F8" w14:textId="77777777" w:rsidR="00FC6100" w:rsidRPr="00AA0B61" w:rsidRDefault="00FC6100" w:rsidP="00FC61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1DAF0F9" w14:textId="77777777" w:rsidR="00FC6100" w:rsidRPr="00AA0B61" w:rsidRDefault="00FC6100" w:rsidP="00FC6100">
            <w:pPr>
              <w:pStyle w:val="Default"/>
              <w:jc w:val="center"/>
              <w:rPr>
                <w:rFonts w:ascii="Calibri" w:hAnsi="Calibri"/>
                <w:sz w:val="16"/>
                <w:szCs w:val="16"/>
              </w:rPr>
            </w:pPr>
            <w:r w:rsidRPr="00AA0B61">
              <w:rPr>
                <w:rFonts w:ascii="Calibri" w:hAnsi="Calibri"/>
                <w:sz w:val="16"/>
                <w:szCs w:val="16"/>
              </w:rPr>
              <w:t>No ( )</w:t>
            </w:r>
          </w:p>
        </w:tc>
        <w:tc>
          <w:tcPr>
            <w:tcW w:w="930" w:type="dxa"/>
          </w:tcPr>
          <w:p w14:paraId="375B41DF" w14:textId="77777777" w:rsidR="00FC6100" w:rsidRPr="00AA0B61" w:rsidRDefault="00FC6100" w:rsidP="00FC6100">
            <w:pPr>
              <w:pStyle w:val="Default"/>
              <w:rPr>
                <w:rFonts w:ascii="Calibri" w:hAnsi="Calibri"/>
                <w:sz w:val="16"/>
                <w:szCs w:val="16"/>
              </w:rPr>
            </w:pPr>
          </w:p>
        </w:tc>
      </w:tr>
      <w:tr w:rsidR="00FC6100" w:rsidRPr="00AA0B61" w14:paraId="5155D4B5" w14:textId="77777777" w:rsidTr="00C13F6D">
        <w:trPr>
          <w:trHeight w:val="126"/>
          <w:jc w:val="center"/>
        </w:trPr>
        <w:tc>
          <w:tcPr>
            <w:tcW w:w="674" w:type="dxa"/>
            <w:vAlign w:val="center"/>
          </w:tcPr>
          <w:p w14:paraId="2B41B631" w14:textId="1BEB3DB0" w:rsidR="00FC6100" w:rsidRDefault="00FC6100" w:rsidP="00FC6100">
            <w:pPr>
              <w:pStyle w:val="Default"/>
              <w:jc w:val="center"/>
              <w:rPr>
                <w:rFonts w:ascii="Calibri" w:hAnsi="Calibri"/>
                <w:b/>
                <w:bCs/>
                <w:sz w:val="16"/>
                <w:szCs w:val="16"/>
              </w:rPr>
            </w:pPr>
            <w:r>
              <w:rPr>
                <w:rFonts w:ascii="Calibri" w:hAnsi="Calibri"/>
                <w:b/>
                <w:bCs/>
                <w:sz w:val="16"/>
                <w:szCs w:val="16"/>
              </w:rPr>
              <w:t>33</w:t>
            </w:r>
          </w:p>
        </w:tc>
        <w:tc>
          <w:tcPr>
            <w:tcW w:w="7506" w:type="dxa"/>
          </w:tcPr>
          <w:p w14:paraId="12F73CFC" w14:textId="77777777" w:rsidR="00FC6100" w:rsidRPr="00BA687B" w:rsidRDefault="00FC6100" w:rsidP="00FC6100">
            <w:pPr>
              <w:tabs>
                <w:tab w:val="left" w:pos="1134"/>
              </w:tabs>
              <w:jc w:val="both"/>
              <w:rPr>
                <w:color w:val="000000"/>
                <w:sz w:val="14"/>
                <w:szCs w:val="14"/>
              </w:rPr>
            </w:pPr>
            <w:r w:rsidRPr="009A42C4">
              <w:rPr>
                <w:rFonts w:ascii="Calibri" w:hAnsi="Calibri" w:cs="Arial"/>
                <w:sz w:val="14"/>
                <w:szCs w:val="14"/>
                <w:lang w:val="es-MX"/>
              </w:rPr>
              <w:t>Carta mediante la cual manifieste que su giro comercial comprende la prestación del servicio a que se refiere el anexo 1 de esta convocatoria.</w:t>
            </w:r>
          </w:p>
        </w:tc>
        <w:tc>
          <w:tcPr>
            <w:tcW w:w="709" w:type="dxa"/>
            <w:vAlign w:val="center"/>
          </w:tcPr>
          <w:p w14:paraId="31EB5874" w14:textId="77777777" w:rsidR="00FC6100" w:rsidRPr="00AA0B61" w:rsidRDefault="00FC6100" w:rsidP="00FC61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CAD29DE" w14:textId="77777777" w:rsidR="00FC6100" w:rsidRPr="00AA0B61" w:rsidRDefault="00FC6100" w:rsidP="00FC6100">
            <w:pPr>
              <w:pStyle w:val="Default"/>
              <w:jc w:val="center"/>
              <w:rPr>
                <w:rFonts w:ascii="Calibri" w:hAnsi="Calibri"/>
                <w:sz w:val="16"/>
                <w:szCs w:val="16"/>
              </w:rPr>
            </w:pPr>
            <w:r w:rsidRPr="00AA0B61">
              <w:rPr>
                <w:rFonts w:ascii="Calibri" w:hAnsi="Calibri"/>
                <w:sz w:val="16"/>
                <w:szCs w:val="16"/>
              </w:rPr>
              <w:t>No ( )</w:t>
            </w:r>
          </w:p>
        </w:tc>
        <w:tc>
          <w:tcPr>
            <w:tcW w:w="930" w:type="dxa"/>
          </w:tcPr>
          <w:p w14:paraId="0A2BE751" w14:textId="77777777" w:rsidR="00FC6100" w:rsidRPr="00AA0B61" w:rsidRDefault="00FC6100" w:rsidP="00FC6100">
            <w:pPr>
              <w:pStyle w:val="Default"/>
              <w:rPr>
                <w:rFonts w:ascii="Calibri" w:hAnsi="Calibri"/>
                <w:sz w:val="16"/>
                <w:szCs w:val="16"/>
              </w:rPr>
            </w:pPr>
          </w:p>
        </w:tc>
      </w:tr>
      <w:tr w:rsidR="00FC6100" w:rsidRPr="00AA0B61" w14:paraId="491A0E93" w14:textId="77777777" w:rsidTr="00C13F6D">
        <w:trPr>
          <w:trHeight w:val="126"/>
          <w:jc w:val="center"/>
        </w:trPr>
        <w:tc>
          <w:tcPr>
            <w:tcW w:w="674" w:type="dxa"/>
            <w:vAlign w:val="center"/>
          </w:tcPr>
          <w:p w14:paraId="64CE0C21" w14:textId="6101B2FD" w:rsidR="00FC6100" w:rsidRDefault="00FC6100" w:rsidP="00FC6100">
            <w:pPr>
              <w:pStyle w:val="Default"/>
              <w:jc w:val="center"/>
              <w:rPr>
                <w:rFonts w:ascii="Calibri" w:hAnsi="Calibri"/>
                <w:b/>
                <w:bCs/>
                <w:sz w:val="16"/>
                <w:szCs w:val="16"/>
              </w:rPr>
            </w:pPr>
            <w:r>
              <w:rPr>
                <w:rFonts w:ascii="Calibri" w:hAnsi="Calibri"/>
                <w:b/>
                <w:bCs/>
                <w:sz w:val="16"/>
                <w:szCs w:val="16"/>
              </w:rPr>
              <w:t>34</w:t>
            </w:r>
          </w:p>
        </w:tc>
        <w:tc>
          <w:tcPr>
            <w:tcW w:w="7506" w:type="dxa"/>
          </w:tcPr>
          <w:p w14:paraId="4FB428CD" w14:textId="77777777" w:rsidR="00FC6100" w:rsidRPr="00BA687B" w:rsidRDefault="00FC6100" w:rsidP="00FC6100">
            <w:pPr>
              <w:tabs>
                <w:tab w:val="left" w:pos="1134"/>
              </w:tabs>
              <w:jc w:val="both"/>
              <w:rPr>
                <w:color w:val="000000"/>
                <w:sz w:val="14"/>
                <w:szCs w:val="14"/>
              </w:rPr>
            </w:pPr>
            <w:r w:rsidRPr="009A42C4">
              <w:rPr>
                <w:rFonts w:ascii="Calibri" w:hAnsi="Calibr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4D8E2001" w14:textId="77777777" w:rsidR="00FC6100" w:rsidRPr="00AA0B61" w:rsidRDefault="00FC6100" w:rsidP="00FC61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06EB6E7" w14:textId="77777777" w:rsidR="00FC6100" w:rsidRPr="00AA0B61" w:rsidRDefault="00FC6100" w:rsidP="00FC6100">
            <w:pPr>
              <w:pStyle w:val="Default"/>
              <w:jc w:val="center"/>
              <w:rPr>
                <w:rFonts w:ascii="Calibri" w:hAnsi="Calibri"/>
                <w:sz w:val="16"/>
                <w:szCs w:val="16"/>
              </w:rPr>
            </w:pPr>
            <w:r w:rsidRPr="00AA0B61">
              <w:rPr>
                <w:rFonts w:ascii="Calibri" w:hAnsi="Calibri"/>
                <w:sz w:val="16"/>
                <w:szCs w:val="16"/>
              </w:rPr>
              <w:t>No ( )</w:t>
            </w:r>
          </w:p>
        </w:tc>
        <w:tc>
          <w:tcPr>
            <w:tcW w:w="930" w:type="dxa"/>
          </w:tcPr>
          <w:p w14:paraId="126BB561" w14:textId="77777777" w:rsidR="00FC6100" w:rsidRPr="00AA0B61" w:rsidRDefault="00FC6100" w:rsidP="00FC6100">
            <w:pPr>
              <w:pStyle w:val="Default"/>
              <w:rPr>
                <w:rFonts w:ascii="Calibri" w:hAnsi="Calibri"/>
                <w:sz w:val="16"/>
                <w:szCs w:val="16"/>
              </w:rPr>
            </w:pPr>
          </w:p>
        </w:tc>
      </w:tr>
      <w:tr w:rsidR="00FC6100" w:rsidRPr="00AA0B61" w14:paraId="3ED161DF" w14:textId="77777777" w:rsidTr="00C13F6D">
        <w:trPr>
          <w:trHeight w:val="126"/>
          <w:jc w:val="center"/>
        </w:trPr>
        <w:tc>
          <w:tcPr>
            <w:tcW w:w="674" w:type="dxa"/>
            <w:vAlign w:val="center"/>
          </w:tcPr>
          <w:p w14:paraId="07ADEA0F" w14:textId="3E792E5A" w:rsidR="00FC6100" w:rsidRDefault="00FC6100" w:rsidP="00FC6100">
            <w:pPr>
              <w:pStyle w:val="Default"/>
              <w:jc w:val="center"/>
              <w:rPr>
                <w:rFonts w:ascii="Calibri" w:hAnsi="Calibri"/>
                <w:b/>
                <w:bCs/>
                <w:sz w:val="16"/>
                <w:szCs w:val="16"/>
              </w:rPr>
            </w:pPr>
            <w:r>
              <w:rPr>
                <w:rFonts w:ascii="Calibri" w:hAnsi="Calibri"/>
                <w:b/>
                <w:bCs/>
                <w:sz w:val="16"/>
                <w:szCs w:val="16"/>
              </w:rPr>
              <w:t>35</w:t>
            </w:r>
          </w:p>
        </w:tc>
        <w:tc>
          <w:tcPr>
            <w:tcW w:w="7506" w:type="dxa"/>
          </w:tcPr>
          <w:p w14:paraId="35F8EDF5" w14:textId="77777777" w:rsidR="00FC6100" w:rsidRPr="00BA687B" w:rsidRDefault="00FC6100" w:rsidP="00FC6100">
            <w:pPr>
              <w:jc w:val="both"/>
              <w:rPr>
                <w:sz w:val="14"/>
                <w:szCs w:val="14"/>
              </w:rPr>
            </w:pPr>
            <w:r w:rsidRPr="009A42C4">
              <w:rPr>
                <w:rFonts w:ascii="Calibri" w:hAnsi="Calibri" w:cs="Arial"/>
                <w:sz w:val="14"/>
                <w:szCs w:val="14"/>
              </w:rPr>
              <w:t>Para el caso del</w:t>
            </w:r>
            <w:r w:rsidRPr="009A42C4">
              <w:rPr>
                <w:rFonts w:ascii="Calibri" w:hAnsi="Calibri" w:cs="Arial"/>
                <w:sz w:val="14"/>
                <w:szCs w:val="14"/>
                <w:lang w:val="es-MX"/>
              </w:rPr>
              <w:t xml:space="preserve">(los) </w:t>
            </w:r>
            <w:r w:rsidRPr="009A42C4">
              <w:rPr>
                <w:rFonts w:ascii="Calibri" w:hAnsi="Calibri" w:cs="Arial"/>
                <w:bCs/>
                <w:sz w:val="14"/>
                <w:szCs w:val="14"/>
                <w:lang w:val="es-MX"/>
              </w:rPr>
              <w:t>PARTICIPANTE(s)</w:t>
            </w:r>
            <w:r w:rsidRPr="009A42C4">
              <w:rPr>
                <w:rFonts w:ascii="Calibri" w:hAnsi="Calibri" w:cs="Arial"/>
                <w:sz w:val="14"/>
                <w:szCs w:val="14"/>
                <w:lang w:val="es-MX"/>
              </w:rPr>
              <w:t xml:space="preserve"> que opte(n) por la presentación conjunta de propuestas, de conformidad con los </w:t>
            </w:r>
            <w:r w:rsidRPr="009A42C4">
              <w:rPr>
                <w:rFonts w:ascii="Calibri" w:hAnsi="Calibri" w:cs="Arial"/>
                <w:i/>
                <w:sz w:val="14"/>
                <w:szCs w:val="14"/>
                <w:lang w:val="es-MX"/>
              </w:rPr>
              <w:t>Artículos 36</w:t>
            </w:r>
            <w:r w:rsidRPr="009A42C4">
              <w:rPr>
                <w:rFonts w:ascii="Calibri" w:hAnsi="Calibri" w:cs="Arial"/>
                <w:sz w:val="14"/>
                <w:szCs w:val="14"/>
                <w:lang w:val="es-MX"/>
              </w:rPr>
              <w:t xml:space="preserve"> de la Ley de Adquisiciones, Arrendamientos y Contratación de Servicios</w:t>
            </w:r>
            <w:r w:rsidRPr="009A42C4">
              <w:rPr>
                <w:rFonts w:ascii="Calibri" w:hAnsi="Calibri" w:cs="Arial"/>
                <w:bCs/>
                <w:sz w:val="14"/>
                <w:szCs w:val="14"/>
                <w:lang w:val="es-MX"/>
              </w:rPr>
              <w:t xml:space="preserve"> del Estado de Nuevo León </w:t>
            </w:r>
            <w:r w:rsidRPr="009A42C4">
              <w:rPr>
                <w:rFonts w:ascii="Calibri" w:hAnsi="Calibri" w:cs="Arial"/>
                <w:sz w:val="14"/>
                <w:szCs w:val="14"/>
                <w:lang w:val="es-MX"/>
              </w:rPr>
              <w:t xml:space="preserve">y </w:t>
            </w:r>
            <w:r w:rsidRPr="009A42C4">
              <w:rPr>
                <w:rFonts w:ascii="Calibri" w:hAnsi="Calibri" w:cs="Arial"/>
                <w:i/>
                <w:sz w:val="14"/>
                <w:szCs w:val="14"/>
                <w:lang w:val="es-MX"/>
              </w:rPr>
              <w:t>76</w:t>
            </w:r>
            <w:r w:rsidRPr="009A42C4">
              <w:rPr>
                <w:rFonts w:ascii="Calibri" w:hAnsi="Calibr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9A42C4">
              <w:rPr>
                <w:rFonts w:ascii="Calibri" w:hAnsi="Calibri"/>
                <w:sz w:val="14"/>
                <w:szCs w:val="14"/>
                <w:lang w:val="es-MX"/>
              </w:rPr>
              <w:t>Las personas que integran</w:t>
            </w:r>
            <w:r w:rsidRPr="009A42C4">
              <w:rPr>
                <w:rFonts w:ascii="Calibri" w:hAnsi="Calibri" w:cs="Arial"/>
                <w:sz w:val="14"/>
                <w:szCs w:val="14"/>
              </w:rPr>
              <w:t xml:space="preserve"> la agrupación deberán celebrar en los términos de la legislación aplicable el convenio de propuesta conjunta, en el que se establecerán con precisión los aspectos siguientes.- </w:t>
            </w:r>
            <w:r w:rsidRPr="009A42C4">
              <w:rPr>
                <w:rFonts w:ascii="Calibri" w:hAnsi="Calibr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9A42C4">
              <w:rPr>
                <w:rFonts w:ascii="Calibri" w:hAnsi="Calibri" w:cs="Calibr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9A42C4">
              <w:rPr>
                <w:rFonts w:ascii="Calibri" w:hAnsi="Calibri" w:cs="Calibri"/>
                <w:sz w:val="14"/>
                <w:szCs w:val="14"/>
              </w:rPr>
              <w:t>En caso de que no participen en propuestas conjuntas deberá manifestarlo por escrito bajo protesta de decir verdad</w:t>
            </w:r>
          </w:p>
        </w:tc>
        <w:tc>
          <w:tcPr>
            <w:tcW w:w="709" w:type="dxa"/>
            <w:vAlign w:val="center"/>
          </w:tcPr>
          <w:p w14:paraId="29CDA5CC" w14:textId="77777777" w:rsidR="00FC6100" w:rsidRPr="00AA0B61" w:rsidRDefault="00FC6100" w:rsidP="00FC610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15E5C20" w14:textId="77777777" w:rsidR="00FC6100" w:rsidRPr="00AA0B61" w:rsidRDefault="00FC6100" w:rsidP="00FC6100">
            <w:pPr>
              <w:pStyle w:val="Default"/>
              <w:jc w:val="center"/>
              <w:rPr>
                <w:rFonts w:ascii="Calibri" w:hAnsi="Calibri"/>
                <w:sz w:val="16"/>
                <w:szCs w:val="16"/>
              </w:rPr>
            </w:pPr>
            <w:r w:rsidRPr="00AA0B61">
              <w:rPr>
                <w:rFonts w:ascii="Calibri" w:hAnsi="Calibri"/>
                <w:sz w:val="16"/>
                <w:szCs w:val="16"/>
              </w:rPr>
              <w:t>No ( )</w:t>
            </w:r>
          </w:p>
        </w:tc>
        <w:tc>
          <w:tcPr>
            <w:tcW w:w="930" w:type="dxa"/>
          </w:tcPr>
          <w:p w14:paraId="2C010960" w14:textId="77777777" w:rsidR="00FC6100" w:rsidRPr="00AA0B61" w:rsidRDefault="00FC6100" w:rsidP="00FC6100">
            <w:pPr>
              <w:pStyle w:val="Default"/>
              <w:rPr>
                <w:rFonts w:ascii="Calibri" w:hAnsi="Calibri"/>
                <w:sz w:val="16"/>
                <w:szCs w:val="16"/>
              </w:rPr>
            </w:pPr>
          </w:p>
        </w:tc>
      </w:tr>
    </w:tbl>
    <w:p w14:paraId="01A4721F" w14:textId="77777777" w:rsidR="00C13F6D" w:rsidRPr="00AA0B61" w:rsidRDefault="00C13F6D" w:rsidP="00C13F6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C13F6D" w:rsidRPr="00DB0F7C" w14:paraId="3C703B7A" w14:textId="77777777" w:rsidTr="00C13F6D">
        <w:trPr>
          <w:trHeight w:val="474"/>
          <w:jc w:val="center"/>
        </w:trPr>
        <w:tc>
          <w:tcPr>
            <w:tcW w:w="4890" w:type="dxa"/>
          </w:tcPr>
          <w:p w14:paraId="1CBAB507" w14:textId="77777777" w:rsidR="00C13F6D" w:rsidRPr="00AA0B61" w:rsidRDefault="00C13F6D" w:rsidP="00C13F6D">
            <w:pPr>
              <w:pStyle w:val="Default"/>
              <w:jc w:val="center"/>
              <w:rPr>
                <w:rFonts w:ascii="Calibri" w:hAnsi="Calibri"/>
                <w:b/>
                <w:bCs/>
                <w:sz w:val="16"/>
                <w:szCs w:val="14"/>
              </w:rPr>
            </w:pPr>
            <w:r w:rsidRPr="00AA0B61">
              <w:rPr>
                <w:rFonts w:ascii="Calibri" w:hAnsi="Calibri"/>
                <w:b/>
                <w:bCs/>
                <w:sz w:val="16"/>
                <w:szCs w:val="14"/>
              </w:rPr>
              <w:t>ENTREGA:</w:t>
            </w:r>
          </w:p>
          <w:p w14:paraId="41BF9600" w14:textId="77777777" w:rsidR="00C13F6D" w:rsidRPr="00AA0B61" w:rsidRDefault="00C13F6D" w:rsidP="00C13F6D">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r w:rsidRPr="00AA0B61">
              <w:rPr>
                <w:rFonts w:ascii="Calibri" w:hAnsi="Calibri"/>
                <w:b/>
                <w:bCs/>
                <w:sz w:val="16"/>
                <w:szCs w:val="14"/>
              </w:rPr>
              <w:lastRenderedPageBreak/>
              <w:t>_________</w:t>
            </w:r>
          </w:p>
          <w:p w14:paraId="6DEA55C7" w14:textId="77777777" w:rsidR="00C13F6D" w:rsidRPr="00AA0B61" w:rsidRDefault="00C13F6D" w:rsidP="00C13F6D">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51E9984C" w14:textId="77777777" w:rsidR="00C13F6D" w:rsidRPr="00AA0B61" w:rsidRDefault="00C13F6D" w:rsidP="00C13F6D">
            <w:pPr>
              <w:pStyle w:val="Default"/>
              <w:jc w:val="center"/>
              <w:rPr>
                <w:rFonts w:ascii="Calibri" w:hAnsi="Calibri"/>
                <w:sz w:val="16"/>
                <w:szCs w:val="14"/>
              </w:rPr>
            </w:pPr>
            <w:r w:rsidRPr="00AA0B61">
              <w:rPr>
                <w:rFonts w:ascii="Calibri" w:hAnsi="Calibri"/>
                <w:b/>
                <w:bCs/>
                <w:sz w:val="16"/>
                <w:szCs w:val="14"/>
              </w:rPr>
              <w:lastRenderedPageBreak/>
              <w:t>RECIBE:</w:t>
            </w:r>
          </w:p>
          <w:p w14:paraId="09846FC2" w14:textId="77777777" w:rsidR="00C13F6D" w:rsidRPr="00AA0B61" w:rsidRDefault="00C13F6D" w:rsidP="00C13F6D">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r w:rsidRPr="00AA0B61">
              <w:rPr>
                <w:rFonts w:ascii="Calibri" w:hAnsi="Calibri"/>
                <w:b/>
                <w:bCs/>
                <w:sz w:val="16"/>
                <w:szCs w:val="14"/>
              </w:rPr>
              <w:lastRenderedPageBreak/>
              <w:t>_________</w:t>
            </w:r>
          </w:p>
          <w:p w14:paraId="38C01847" w14:textId="77777777" w:rsidR="00C13F6D" w:rsidRPr="00AA0B61" w:rsidRDefault="00C13F6D" w:rsidP="00C13F6D">
            <w:pPr>
              <w:pStyle w:val="Default"/>
              <w:jc w:val="center"/>
              <w:rPr>
                <w:rFonts w:ascii="Calibri" w:hAnsi="Calibri"/>
                <w:sz w:val="16"/>
                <w:szCs w:val="14"/>
              </w:rPr>
            </w:pPr>
            <w:r w:rsidRPr="00AA0B61">
              <w:rPr>
                <w:rFonts w:ascii="Calibri" w:hAnsi="Calibri"/>
                <w:b/>
                <w:bCs/>
                <w:sz w:val="16"/>
                <w:szCs w:val="14"/>
              </w:rPr>
              <w:t>NOMBRE, CARGO Y FIRMA</w:t>
            </w:r>
          </w:p>
        </w:tc>
      </w:tr>
    </w:tbl>
    <w:p w14:paraId="38A68F70" w14:textId="77777777" w:rsidR="00C13F6D" w:rsidRDefault="00C13F6D" w:rsidP="00C13F6D">
      <w:pPr>
        <w:pStyle w:val="Default"/>
        <w:jc w:val="both"/>
        <w:rPr>
          <w:rFonts w:ascii="Calibri" w:hAnsi="Calibri"/>
          <w:sz w:val="16"/>
          <w:szCs w:val="16"/>
        </w:rPr>
      </w:pPr>
    </w:p>
    <w:p w14:paraId="68D9868A" w14:textId="77777777" w:rsidR="00C13F6D" w:rsidRPr="00D830E7" w:rsidRDefault="00C13F6D" w:rsidP="00C13F6D">
      <w:pPr>
        <w:pStyle w:val="Default"/>
        <w:jc w:val="both"/>
        <w:rPr>
          <w:rFonts w:ascii="Calibri" w:hAnsi="Calibri"/>
          <w:sz w:val="14"/>
          <w:szCs w:val="14"/>
        </w:rPr>
      </w:pPr>
      <w:r w:rsidRPr="00AA0B61">
        <w:rPr>
          <w:rFonts w:ascii="Calibri" w:hAnsi="Calibri"/>
          <w:sz w:val="16"/>
          <w:szCs w:val="16"/>
        </w:rPr>
        <w:t>*</w:t>
      </w:r>
      <w:r w:rsidRPr="00D830E7">
        <w:rPr>
          <w:rFonts w:ascii="Calibri" w:hAnsi="Calibri"/>
          <w:sz w:val="14"/>
          <w:szCs w:val="14"/>
        </w:rPr>
        <w:t>Para mejor conducción del presente concurso, preferentemente deberán utilizar los formatos integrados en la misma, los cuales contienen los datos mínimos requeridos por la Convocante.</w:t>
      </w:r>
    </w:p>
    <w:p w14:paraId="7C0B4794" w14:textId="77777777" w:rsidR="00C13F6D" w:rsidRPr="00D830E7" w:rsidRDefault="00C13F6D" w:rsidP="00C13F6D">
      <w:pPr>
        <w:pStyle w:val="Default"/>
        <w:jc w:val="both"/>
        <w:rPr>
          <w:rFonts w:ascii="Calibri" w:hAnsi="Calibri"/>
          <w:sz w:val="14"/>
          <w:szCs w:val="14"/>
        </w:rPr>
      </w:pPr>
      <w:r w:rsidRPr="00D830E7">
        <w:rPr>
          <w:rFonts w:ascii="Calibri" w:hAnsi="Calibri"/>
          <w:sz w:val="14"/>
          <w:szCs w:val="14"/>
        </w:rPr>
        <w:t>*Podrán utilizar documentos membretados de su empresa los cuales deberán cumplir cuando menos con los datos utilizados en cada formato.</w:t>
      </w:r>
    </w:p>
    <w:p w14:paraId="57C5E4BC" w14:textId="77777777" w:rsidR="00C13F6D" w:rsidRDefault="00C13F6D" w:rsidP="00C13F6D">
      <w:pPr>
        <w:tabs>
          <w:tab w:val="left" w:pos="4253"/>
          <w:tab w:val="left" w:pos="8080"/>
        </w:tabs>
        <w:ind w:right="1"/>
        <w:jc w:val="both"/>
        <w:rPr>
          <w:rFonts w:ascii="Calibri" w:hAnsi="Calibri"/>
          <w:sz w:val="14"/>
          <w:szCs w:val="14"/>
        </w:rPr>
      </w:pPr>
      <w:r w:rsidRPr="00D830E7">
        <w:rPr>
          <w:rFonts w:ascii="Calibri" w:hAnsi="Calibri"/>
          <w:sz w:val="14"/>
          <w:szCs w:val="14"/>
        </w:rPr>
        <w:t xml:space="preserve">*El presente acuse de recibo, ampara la recepción de los documentos que la convocante anotará en la columna </w:t>
      </w:r>
      <w:r w:rsidRPr="00D830E7">
        <w:rPr>
          <w:rFonts w:ascii="Calibri" w:hAnsi="Calibri"/>
          <w:b/>
          <w:bCs/>
          <w:sz w:val="14"/>
          <w:szCs w:val="14"/>
        </w:rPr>
        <w:t xml:space="preserve">“si” </w:t>
      </w:r>
      <w:r w:rsidRPr="00D830E7">
        <w:rPr>
          <w:rFonts w:ascii="Calibri" w:hAnsi="Calibri"/>
          <w:sz w:val="14"/>
          <w:szCs w:val="14"/>
        </w:rPr>
        <w:t xml:space="preserve">de conformidad con lo establecido en los requisitos solicitados en los </w:t>
      </w:r>
      <w:r w:rsidRPr="00D830E7">
        <w:rPr>
          <w:rFonts w:ascii="Calibri" w:hAnsi="Calibri"/>
          <w:b/>
          <w:bCs/>
          <w:sz w:val="14"/>
          <w:szCs w:val="14"/>
        </w:rPr>
        <w:t xml:space="preserve">numerales 3.2 y 3.3 de la Convocatoria </w:t>
      </w:r>
      <w:r w:rsidRPr="00D830E7">
        <w:rPr>
          <w:rFonts w:ascii="Calibri" w:hAnsi="Calibri"/>
          <w:sz w:val="14"/>
          <w:szCs w:val="14"/>
        </w:rPr>
        <w:t xml:space="preserve">de la presente licitación y </w:t>
      </w:r>
      <w:r w:rsidRPr="00D830E7">
        <w:rPr>
          <w:rFonts w:ascii="Calibri" w:hAnsi="Calibri"/>
          <w:b/>
          <w:bCs/>
          <w:sz w:val="14"/>
          <w:szCs w:val="14"/>
        </w:rPr>
        <w:t>sólo de manera cuantitativa</w:t>
      </w:r>
      <w:r w:rsidRPr="00D830E7">
        <w:rPr>
          <w:rFonts w:ascii="Calibri" w:hAnsi="Calibri"/>
          <w:sz w:val="14"/>
          <w:szCs w:val="14"/>
        </w:rPr>
        <w:t>, sin embargo no ampara que la documentación presentada esté debidamente requisitada conforme a lo estipulado en la convocatoria, por lo que dicho contenido será evaluado por la convocante.</w:t>
      </w:r>
    </w:p>
    <w:p w14:paraId="5DE4F6C2" w14:textId="77777777" w:rsidR="00334242" w:rsidRDefault="00334242" w:rsidP="00C13F6D">
      <w:pPr>
        <w:tabs>
          <w:tab w:val="left" w:pos="4253"/>
          <w:tab w:val="left" w:pos="8080"/>
        </w:tabs>
        <w:ind w:right="1"/>
        <w:jc w:val="both"/>
        <w:rPr>
          <w:rFonts w:ascii="Calibri" w:hAnsi="Calibri"/>
          <w:sz w:val="14"/>
          <w:szCs w:val="14"/>
        </w:rPr>
      </w:pPr>
    </w:p>
    <w:p w14:paraId="33DB50FC" w14:textId="77777777" w:rsidR="00334242" w:rsidRDefault="00334242" w:rsidP="00C13F6D">
      <w:pPr>
        <w:tabs>
          <w:tab w:val="left" w:pos="4253"/>
          <w:tab w:val="left" w:pos="8080"/>
        </w:tabs>
        <w:ind w:right="1"/>
        <w:jc w:val="both"/>
        <w:rPr>
          <w:rFonts w:ascii="Calibri" w:hAnsi="Calibri"/>
          <w:sz w:val="14"/>
          <w:szCs w:val="14"/>
        </w:rPr>
      </w:pPr>
    </w:p>
    <w:p w14:paraId="7FBEAB96" w14:textId="77777777" w:rsidR="00334242" w:rsidRDefault="00334242" w:rsidP="00C13F6D">
      <w:pPr>
        <w:tabs>
          <w:tab w:val="left" w:pos="4253"/>
          <w:tab w:val="left" w:pos="8080"/>
        </w:tabs>
        <w:ind w:right="1"/>
        <w:jc w:val="both"/>
        <w:rPr>
          <w:rFonts w:ascii="Calibri" w:hAnsi="Calibri"/>
          <w:sz w:val="14"/>
          <w:szCs w:val="14"/>
        </w:rPr>
      </w:pPr>
    </w:p>
    <w:p w14:paraId="50C983BD" w14:textId="77777777" w:rsidR="00334242" w:rsidRDefault="00334242" w:rsidP="00C13F6D">
      <w:pPr>
        <w:tabs>
          <w:tab w:val="left" w:pos="4253"/>
          <w:tab w:val="left" w:pos="8080"/>
        </w:tabs>
        <w:ind w:right="1"/>
        <w:jc w:val="both"/>
        <w:rPr>
          <w:rFonts w:ascii="Calibri" w:hAnsi="Calibri"/>
          <w:sz w:val="14"/>
          <w:szCs w:val="14"/>
        </w:rPr>
      </w:pPr>
    </w:p>
    <w:p w14:paraId="5DCFD960" w14:textId="77777777" w:rsidR="00334242" w:rsidRDefault="00334242" w:rsidP="00C13F6D">
      <w:pPr>
        <w:tabs>
          <w:tab w:val="left" w:pos="4253"/>
          <w:tab w:val="left" w:pos="8080"/>
        </w:tabs>
        <w:ind w:right="1"/>
        <w:jc w:val="both"/>
        <w:rPr>
          <w:rFonts w:ascii="Calibri" w:hAnsi="Calibri"/>
          <w:sz w:val="14"/>
          <w:szCs w:val="14"/>
        </w:rPr>
      </w:pPr>
    </w:p>
    <w:p w14:paraId="09D3316A" w14:textId="58D9CFFF" w:rsidR="00334242" w:rsidRDefault="00334242" w:rsidP="00C13F6D">
      <w:pPr>
        <w:tabs>
          <w:tab w:val="left" w:pos="4253"/>
          <w:tab w:val="left" w:pos="8080"/>
        </w:tabs>
        <w:ind w:right="1"/>
        <w:jc w:val="both"/>
        <w:rPr>
          <w:rFonts w:ascii="Calibri" w:hAnsi="Calibri"/>
          <w:sz w:val="14"/>
          <w:szCs w:val="14"/>
        </w:rPr>
      </w:pPr>
    </w:p>
    <w:p w14:paraId="370D56CF" w14:textId="15C80FA1" w:rsidR="004947ED" w:rsidRDefault="004947ED" w:rsidP="00C13F6D">
      <w:pPr>
        <w:tabs>
          <w:tab w:val="left" w:pos="4253"/>
          <w:tab w:val="left" w:pos="8080"/>
        </w:tabs>
        <w:ind w:right="1"/>
        <w:jc w:val="both"/>
        <w:rPr>
          <w:rFonts w:ascii="Calibri" w:hAnsi="Calibri"/>
          <w:sz w:val="14"/>
          <w:szCs w:val="14"/>
        </w:rPr>
      </w:pPr>
    </w:p>
    <w:p w14:paraId="370C5174" w14:textId="6E9DB14B" w:rsidR="004947ED" w:rsidRDefault="004947ED" w:rsidP="00C13F6D">
      <w:pPr>
        <w:tabs>
          <w:tab w:val="left" w:pos="4253"/>
          <w:tab w:val="left" w:pos="8080"/>
        </w:tabs>
        <w:ind w:right="1"/>
        <w:jc w:val="both"/>
        <w:rPr>
          <w:rFonts w:ascii="Calibri" w:hAnsi="Calibri"/>
          <w:sz w:val="14"/>
          <w:szCs w:val="14"/>
        </w:rPr>
      </w:pPr>
    </w:p>
    <w:p w14:paraId="32A78880" w14:textId="602C72E3" w:rsidR="004947ED" w:rsidRDefault="004947ED" w:rsidP="00C13F6D">
      <w:pPr>
        <w:tabs>
          <w:tab w:val="left" w:pos="4253"/>
          <w:tab w:val="left" w:pos="8080"/>
        </w:tabs>
        <w:ind w:right="1"/>
        <w:jc w:val="both"/>
        <w:rPr>
          <w:rFonts w:ascii="Calibri" w:hAnsi="Calibri"/>
          <w:sz w:val="14"/>
          <w:szCs w:val="14"/>
        </w:rPr>
      </w:pPr>
    </w:p>
    <w:p w14:paraId="244046E2" w14:textId="50EC0C77" w:rsidR="004947ED" w:rsidRDefault="004947ED" w:rsidP="00C13F6D">
      <w:pPr>
        <w:tabs>
          <w:tab w:val="left" w:pos="4253"/>
          <w:tab w:val="left" w:pos="8080"/>
        </w:tabs>
        <w:ind w:right="1"/>
        <w:jc w:val="both"/>
        <w:rPr>
          <w:rFonts w:ascii="Calibri" w:hAnsi="Calibri"/>
          <w:sz w:val="14"/>
          <w:szCs w:val="14"/>
        </w:rPr>
      </w:pPr>
    </w:p>
    <w:p w14:paraId="0AA70C32" w14:textId="458BA145" w:rsidR="004947ED" w:rsidRDefault="004947ED" w:rsidP="00C13F6D">
      <w:pPr>
        <w:tabs>
          <w:tab w:val="left" w:pos="4253"/>
          <w:tab w:val="left" w:pos="8080"/>
        </w:tabs>
        <w:ind w:right="1"/>
        <w:jc w:val="both"/>
        <w:rPr>
          <w:rFonts w:ascii="Calibri" w:hAnsi="Calibri"/>
          <w:sz w:val="14"/>
          <w:szCs w:val="14"/>
        </w:rPr>
      </w:pPr>
    </w:p>
    <w:p w14:paraId="18B6BC5F" w14:textId="356535FF" w:rsidR="004947ED" w:rsidRDefault="004947ED" w:rsidP="00C13F6D">
      <w:pPr>
        <w:tabs>
          <w:tab w:val="left" w:pos="4253"/>
          <w:tab w:val="left" w:pos="8080"/>
        </w:tabs>
        <w:ind w:right="1"/>
        <w:jc w:val="both"/>
        <w:rPr>
          <w:rFonts w:ascii="Calibri" w:hAnsi="Calibri"/>
          <w:sz w:val="14"/>
          <w:szCs w:val="14"/>
        </w:rPr>
      </w:pPr>
    </w:p>
    <w:p w14:paraId="06D534EF" w14:textId="3C5C5844" w:rsidR="004947ED" w:rsidRDefault="004947ED" w:rsidP="00C13F6D">
      <w:pPr>
        <w:tabs>
          <w:tab w:val="left" w:pos="4253"/>
          <w:tab w:val="left" w:pos="8080"/>
        </w:tabs>
        <w:ind w:right="1"/>
        <w:jc w:val="both"/>
        <w:rPr>
          <w:rFonts w:ascii="Calibri" w:hAnsi="Calibri"/>
          <w:sz w:val="14"/>
          <w:szCs w:val="14"/>
        </w:rPr>
      </w:pPr>
    </w:p>
    <w:p w14:paraId="3DB2FF52" w14:textId="16F9C5BB" w:rsidR="004947ED" w:rsidRDefault="004947ED" w:rsidP="00C13F6D">
      <w:pPr>
        <w:tabs>
          <w:tab w:val="left" w:pos="4253"/>
          <w:tab w:val="left" w:pos="8080"/>
        </w:tabs>
        <w:ind w:right="1"/>
        <w:jc w:val="both"/>
        <w:rPr>
          <w:rFonts w:ascii="Calibri" w:hAnsi="Calibri"/>
          <w:sz w:val="14"/>
          <w:szCs w:val="14"/>
        </w:rPr>
      </w:pPr>
    </w:p>
    <w:p w14:paraId="072361B7" w14:textId="73686798" w:rsidR="004947ED" w:rsidRDefault="004947ED" w:rsidP="00C13F6D">
      <w:pPr>
        <w:tabs>
          <w:tab w:val="left" w:pos="4253"/>
          <w:tab w:val="left" w:pos="8080"/>
        </w:tabs>
        <w:ind w:right="1"/>
        <w:jc w:val="both"/>
        <w:rPr>
          <w:rFonts w:ascii="Calibri" w:hAnsi="Calibri"/>
          <w:sz w:val="14"/>
          <w:szCs w:val="14"/>
        </w:rPr>
      </w:pPr>
    </w:p>
    <w:p w14:paraId="075B2251" w14:textId="4E4026B6" w:rsidR="004947ED" w:rsidRDefault="004947ED" w:rsidP="00C13F6D">
      <w:pPr>
        <w:tabs>
          <w:tab w:val="left" w:pos="4253"/>
          <w:tab w:val="left" w:pos="8080"/>
        </w:tabs>
        <w:ind w:right="1"/>
        <w:jc w:val="both"/>
        <w:rPr>
          <w:rFonts w:ascii="Calibri" w:hAnsi="Calibri"/>
          <w:sz w:val="14"/>
          <w:szCs w:val="14"/>
        </w:rPr>
      </w:pPr>
    </w:p>
    <w:p w14:paraId="0E19F12E" w14:textId="14463C1E" w:rsidR="004947ED" w:rsidRDefault="004947ED" w:rsidP="00C13F6D">
      <w:pPr>
        <w:tabs>
          <w:tab w:val="left" w:pos="4253"/>
          <w:tab w:val="left" w:pos="8080"/>
        </w:tabs>
        <w:ind w:right="1"/>
        <w:jc w:val="both"/>
        <w:rPr>
          <w:rFonts w:ascii="Calibri" w:hAnsi="Calibri"/>
          <w:sz w:val="14"/>
          <w:szCs w:val="14"/>
        </w:rPr>
      </w:pPr>
    </w:p>
    <w:p w14:paraId="657D0C89" w14:textId="0956C21C" w:rsidR="004947ED" w:rsidRDefault="004947ED" w:rsidP="00C13F6D">
      <w:pPr>
        <w:tabs>
          <w:tab w:val="left" w:pos="4253"/>
          <w:tab w:val="left" w:pos="8080"/>
        </w:tabs>
        <w:ind w:right="1"/>
        <w:jc w:val="both"/>
        <w:rPr>
          <w:rFonts w:ascii="Calibri" w:hAnsi="Calibri"/>
          <w:sz w:val="14"/>
          <w:szCs w:val="14"/>
        </w:rPr>
      </w:pPr>
    </w:p>
    <w:p w14:paraId="60615395" w14:textId="10D069CD" w:rsidR="004947ED" w:rsidRDefault="004947ED" w:rsidP="00C13F6D">
      <w:pPr>
        <w:tabs>
          <w:tab w:val="left" w:pos="4253"/>
          <w:tab w:val="left" w:pos="8080"/>
        </w:tabs>
        <w:ind w:right="1"/>
        <w:jc w:val="both"/>
        <w:rPr>
          <w:rFonts w:ascii="Calibri" w:hAnsi="Calibri"/>
          <w:sz w:val="14"/>
          <w:szCs w:val="14"/>
        </w:rPr>
      </w:pPr>
    </w:p>
    <w:p w14:paraId="26779BD1" w14:textId="55A15932" w:rsidR="004947ED" w:rsidRDefault="004947ED" w:rsidP="00C13F6D">
      <w:pPr>
        <w:tabs>
          <w:tab w:val="left" w:pos="4253"/>
          <w:tab w:val="left" w:pos="8080"/>
        </w:tabs>
        <w:ind w:right="1"/>
        <w:jc w:val="both"/>
        <w:rPr>
          <w:rFonts w:ascii="Calibri" w:hAnsi="Calibri"/>
          <w:sz w:val="14"/>
          <w:szCs w:val="14"/>
        </w:rPr>
      </w:pPr>
    </w:p>
    <w:p w14:paraId="29E7BCD1" w14:textId="3A4355BF" w:rsidR="004947ED" w:rsidRDefault="004947ED" w:rsidP="00C13F6D">
      <w:pPr>
        <w:tabs>
          <w:tab w:val="left" w:pos="4253"/>
          <w:tab w:val="left" w:pos="8080"/>
        </w:tabs>
        <w:ind w:right="1"/>
        <w:jc w:val="both"/>
        <w:rPr>
          <w:rFonts w:ascii="Calibri" w:hAnsi="Calibri"/>
          <w:sz w:val="14"/>
          <w:szCs w:val="14"/>
        </w:rPr>
      </w:pPr>
    </w:p>
    <w:p w14:paraId="443D6697" w14:textId="02957F68" w:rsidR="004947ED" w:rsidRDefault="004947ED" w:rsidP="00C13F6D">
      <w:pPr>
        <w:tabs>
          <w:tab w:val="left" w:pos="4253"/>
          <w:tab w:val="left" w:pos="8080"/>
        </w:tabs>
        <w:ind w:right="1"/>
        <w:jc w:val="both"/>
        <w:rPr>
          <w:rFonts w:ascii="Calibri" w:hAnsi="Calibri"/>
          <w:sz w:val="14"/>
          <w:szCs w:val="14"/>
        </w:rPr>
      </w:pPr>
    </w:p>
    <w:p w14:paraId="3C45765F" w14:textId="4FDB0031" w:rsidR="004947ED" w:rsidRDefault="004947ED" w:rsidP="00C13F6D">
      <w:pPr>
        <w:tabs>
          <w:tab w:val="left" w:pos="4253"/>
          <w:tab w:val="left" w:pos="8080"/>
        </w:tabs>
        <w:ind w:right="1"/>
        <w:jc w:val="both"/>
        <w:rPr>
          <w:rFonts w:ascii="Calibri" w:hAnsi="Calibri"/>
          <w:sz w:val="14"/>
          <w:szCs w:val="14"/>
        </w:rPr>
      </w:pPr>
    </w:p>
    <w:p w14:paraId="1FA334F0" w14:textId="5332AC8F" w:rsidR="004947ED" w:rsidRDefault="004947ED" w:rsidP="00C13F6D">
      <w:pPr>
        <w:tabs>
          <w:tab w:val="left" w:pos="4253"/>
          <w:tab w:val="left" w:pos="8080"/>
        </w:tabs>
        <w:ind w:right="1"/>
        <w:jc w:val="both"/>
        <w:rPr>
          <w:rFonts w:ascii="Calibri" w:hAnsi="Calibri"/>
          <w:sz w:val="14"/>
          <w:szCs w:val="14"/>
        </w:rPr>
      </w:pPr>
    </w:p>
    <w:p w14:paraId="5A12CDD4" w14:textId="1E6F1CBA" w:rsidR="004947ED" w:rsidRDefault="004947ED" w:rsidP="00C13F6D">
      <w:pPr>
        <w:tabs>
          <w:tab w:val="left" w:pos="4253"/>
          <w:tab w:val="left" w:pos="8080"/>
        </w:tabs>
        <w:ind w:right="1"/>
        <w:jc w:val="both"/>
        <w:rPr>
          <w:rFonts w:ascii="Calibri" w:hAnsi="Calibri"/>
          <w:sz w:val="14"/>
          <w:szCs w:val="14"/>
        </w:rPr>
      </w:pPr>
    </w:p>
    <w:p w14:paraId="27ADD5D3" w14:textId="52F0D9B7" w:rsidR="004947ED" w:rsidRDefault="004947ED" w:rsidP="00C13F6D">
      <w:pPr>
        <w:tabs>
          <w:tab w:val="left" w:pos="4253"/>
          <w:tab w:val="left" w:pos="8080"/>
        </w:tabs>
        <w:ind w:right="1"/>
        <w:jc w:val="both"/>
        <w:rPr>
          <w:rFonts w:ascii="Calibri" w:hAnsi="Calibri"/>
          <w:sz w:val="14"/>
          <w:szCs w:val="14"/>
        </w:rPr>
      </w:pPr>
    </w:p>
    <w:p w14:paraId="7CDD280E" w14:textId="4B56947A" w:rsidR="004947ED" w:rsidRDefault="004947ED" w:rsidP="00C13F6D">
      <w:pPr>
        <w:tabs>
          <w:tab w:val="left" w:pos="4253"/>
          <w:tab w:val="left" w:pos="8080"/>
        </w:tabs>
        <w:ind w:right="1"/>
        <w:jc w:val="both"/>
        <w:rPr>
          <w:rFonts w:ascii="Calibri" w:hAnsi="Calibri"/>
          <w:sz w:val="14"/>
          <w:szCs w:val="14"/>
        </w:rPr>
      </w:pPr>
    </w:p>
    <w:p w14:paraId="538ADBAB" w14:textId="111A16AD" w:rsidR="004947ED" w:rsidRDefault="004947ED" w:rsidP="00C13F6D">
      <w:pPr>
        <w:tabs>
          <w:tab w:val="left" w:pos="4253"/>
          <w:tab w:val="left" w:pos="8080"/>
        </w:tabs>
        <w:ind w:right="1"/>
        <w:jc w:val="both"/>
        <w:rPr>
          <w:rFonts w:ascii="Calibri" w:hAnsi="Calibri"/>
          <w:sz w:val="14"/>
          <w:szCs w:val="14"/>
        </w:rPr>
      </w:pPr>
    </w:p>
    <w:p w14:paraId="30E49F60" w14:textId="4DC2E603" w:rsidR="004947ED" w:rsidRDefault="004947ED" w:rsidP="00C13F6D">
      <w:pPr>
        <w:tabs>
          <w:tab w:val="left" w:pos="4253"/>
          <w:tab w:val="left" w:pos="8080"/>
        </w:tabs>
        <w:ind w:right="1"/>
        <w:jc w:val="both"/>
        <w:rPr>
          <w:rFonts w:ascii="Calibri" w:hAnsi="Calibri"/>
          <w:sz w:val="14"/>
          <w:szCs w:val="14"/>
        </w:rPr>
      </w:pPr>
    </w:p>
    <w:p w14:paraId="48FEED83" w14:textId="76EA8E0F" w:rsidR="004947ED" w:rsidRDefault="004947ED" w:rsidP="00C13F6D">
      <w:pPr>
        <w:tabs>
          <w:tab w:val="left" w:pos="4253"/>
          <w:tab w:val="left" w:pos="8080"/>
        </w:tabs>
        <w:ind w:right="1"/>
        <w:jc w:val="both"/>
        <w:rPr>
          <w:rFonts w:ascii="Calibri" w:hAnsi="Calibri"/>
          <w:sz w:val="14"/>
          <w:szCs w:val="14"/>
        </w:rPr>
      </w:pPr>
    </w:p>
    <w:p w14:paraId="1F58BCA1" w14:textId="2A49249C" w:rsidR="004947ED" w:rsidRDefault="004947ED" w:rsidP="00C13F6D">
      <w:pPr>
        <w:tabs>
          <w:tab w:val="left" w:pos="4253"/>
          <w:tab w:val="left" w:pos="8080"/>
        </w:tabs>
        <w:ind w:right="1"/>
        <w:jc w:val="both"/>
        <w:rPr>
          <w:rFonts w:ascii="Calibri" w:hAnsi="Calibri"/>
          <w:sz w:val="14"/>
          <w:szCs w:val="14"/>
        </w:rPr>
      </w:pPr>
    </w:p>
    <w:p w14:paraId="530E5062" w14:textId="672EA607" w:rsidR="004947ED" w:rsidRDefault="004947ED" w:rsidP="00C13F6D">
      <w:pPr>
        <w:tabs>
          <w:tab w:val="left" w:pos="4253"/>
          <w:tab w:val="left" w:pos="8080"/>
        </w:tabs>
        <w:ind w:right="1"/>
        <w:jc w:val="both"/>
        <w:rPr>
          <w:rFonts w:ascii="Calibri" w:hAnsi="Calibri"/>
          <w:sz w:val="14"/>
          <w:szCs w:val="14"/>
        </w:rPr>
      </w:pPr>
    </w:p>
    <w:p w14:paraId="03A44000" w14:textId="4F37F13A" w:rsidR="004947ED" w:rsidRDefault="004947ED" w:rsidP="00C13F6D">
      <w:pPr>
        <w:tabs>
          <w:tab w:val="left" w:pos="4253"/>
          <w:tab w:val="left" w:pos="8080"/>
        </w:tabs>
        <w:ind w:right="1"/>
        <w:jc w:val="both"/>
        <w:rPr>
          <w:rFonts w:ascii="Calibri" w:hAnsi="Calibri"/>
          <w:sz w:val="14"/>
          <w:szCs w:val="14"/>
        </w:rPr>
      </w:pPr>
    </w:p>
    <w:p w14:paraId="302E24E0" w14:textId="754960F1" w:rsidR="004947ED" w:rsidRDefault="004947ED" w:rsidP="00C13F6D">
      <w:pPr>
        <w:tabs>
          <w:tab w:val="left" w:pos="4253"/>
          <w:tab w:val="left" w:pos="8080"/>
        </w:tabs>
        <w:ind w:right="1"/>
        <w:jc w:val="both"/>
        <w:rPr>
          <w:rFonts w:ascii="Calibri" w:hAnsi="Calibri"/>
          <w:sz w:val="14"/>
          <w:szCs w:val="14"/>
        </w:rPr>
      </w:pPr>
    </w:p>
    <w:p w14:paraId="1B18E6E7" w14:textId="255EEE62" w:rsidR="004947ED" w:rsidRDefault="004947ED" w:rsidP="00C13F6D">
      <w:pPr>
        <w:tabs>
          <w:tab w:val="left" w:pos="4253"/>
          <w:tab w:val="left" w:pos="8080"/>
        </w:tabs>
        <w:ind w:right="1"/>
        <w:jc w:val="both"/>
        <w:rPr>
          <w:rFonts w:ascii="Calibri" w:hAnsi="Calibri"/>
          <w:sz w:val="14"/>
          <w:szCs w:val="14"/>
        </w:rPr>
      </w:pPr>
    </w:p>
    <w:p w14:paraId="45EBDD7F" w14:textId="049D3E50" w:rsidR="004947ED" w:rsidRDefault="004947ED" w:rsidP="00C13F6D">
      <w:pPr>
        <w:tabs>
          <w:tab w:val="left" w:pos="4253"/>
          <w:tab w:val="left" w:pos="8080"/>
        </w:tabs>
        <w:ind w:right="1"/>
        <w:jc w:val="both"/>
        <w:rPr>
          <w:rFonts w:ascii="Calibri" w:hAnsi="Calibri"/>
          <w:sz w:val="14"/>
          <w:szCs w:val="14"/>
        </w:rPr>
      </w:pPr>
    </w:p>
    <w:p w14:paraId="1F6C2921" w14:textId="137294F5" w:rsidR="004947ED" w:rsidRDefault="004947ED" w:rsidP="00C13F6D">
      <w:pPr>
        <w:tabs>
          <w:tab w:val="left" w:pos="4253"/>
          <w:tab w:val="left" w:pos="8080"/>
        </w:tabs>
        <w:ind w:right="1"/>
        <w:jc w:val="both"/>
        <w:rPr>
          <w:rFonts w:ascii="Calibri" w:hAnsi="Calibri"/>
          <w:sz w:val="14"/>
          <w:szCs w:val="14"/>
        </w:rPr>
      </w:pPr>
    </w:p>
    <w:p w14:paraId="2DC936CC" w14:textId="1B480801" w:rsidR="004947ED" w:rsidRDefault="004947ED" w:rsidP="00C13F6D">
      <w:pPr>
        <w:tabs>
          <w:tab w:val="left" w:pos="4253"/>
          <w:tab w:val="left" w:pos="8080"/>
        </w:tabs>
        <w:ind w:right="1"/>
        <w:jc w:val="both"/>
        <w:rPr>
          <w:rFonts w:ascii="Calibri" w:hAnsi="Calibri"/>
          <w:sz w:val="14"/>
          <w:szCs w:val="14"/>
        </w:rPr>
      </w:pPr>
    </w:p>
    <w:p w14:paraId="3567C450" w14:textId="68E30282" w:rsidR="004947ED" w:rsidRDefault="004947ED" w:rsidP="00C13F6D">
      <w:pPr>
        <w:tabs>
          <w:tab w:val="left" w:pos="4253"/>
          <w:tab w:val="left" w:pos="8080"/>
        </w:tabs>
        <w:ind w:right="1"/>
        <w:jc w:val="both"/>
        <w:rPr>
          <w:rFonts w:ascii="Calibri" w:hAnsi="Calibri"/>
          <w:sz w:val="14"/>
          <w:szCs w:val="14"/>
        </w:rPr>
      </w:pPr>
    </w:p>
    <w:p w14:paraId="67E42012" w14:textId="35AF537E" w:rsidR="004947ED" w:rsidRDefault="004947ED" w:rsidP="00C13F6D">
      <w:pPr>
        <w:tabs>
          <w:tab w:val="left" w:pos="4253"/>
          <w:tab w:val="left" w:pos="8080"/>
        </w:tabs>
        <w:ind w:right="1"/>
        <w:jc w:val="both"/>
        <w:rPr>
          <w:rFonts w:ascii="Calibri" w:hAnsi="Calibri"/>
          <w:sz w:val="14"/>
          <w:szCs w:val="14"/>
        </w:rPr>
      </w:pPr>
    </w:p>
    <w:p w14:paraId="2222D367" w14:textId="2D14ECF6" w:rsidR="004947ED" w:rsidRDefault="004947ED" w:rsidP="00C13F6D">
      <w:pPr>
        <w:tabs>
          <w:tab w:val="left" w:pos="4253"/>
          <w:tab w:val="left" w:pos="8080"/>
        </w:tabs>
        <w:ind w:right="1"/>
        <w:jc w:val="both"/>
        <w:rPr>
          <w:rFonts w:ascii="Calibri" w:hAnsi="Calibri"/>
          <w:sz w:val="14"/>
          <w:szCs w:val="14"/>
        </w:rPr>
      </w:pPr>
    </w:p>
    <w:p w14:paraId="16D36B57" w14:textId="47C9B781" w:rsidR="004947ED" w:rsidRDefault="004947ED" w:rsidP="00C13F6D">
      <w:pPr>
        <w:tabs>
          <w:tab w:val="left" w:pos="4253"/>
          <w:tab w:val="left" w:pos="8080"/>
        </w:tabs>
        <w:ind w:right="1"/>
        <w:jc w:val="both"/>
        <w:rPr>
          <w:rFonts w:ascii="Calibri" w:hAnsi="Calibri"/>
          <w:sz w:val="14"/>
          <w:szCs w:val="14"/>
        </w:rPr>
      </w:pPr>
    </w:p>
    <w:p w14:paraId="2091B3F8" w14:textId="10B1FE59" w:rsidR="004947ED" w:rsidRDefault="004947ED" w:rsidP="00C13F6D">
      <w:pPr>
        <w:tabs>
          <w:tab w:val="left" w:pos="4253"/>
          <w:tab w:val="left" w:pos="8080"/>
        </w:tabs>
        <w:ind w:right="1"/>
        <w:jc w:val="both"/>
        <w:rPr>
          <w:rFonts w:ascii="Calibri" w:hAnsi="Calibri"/>
          <w:sz w:val="14"/>
          <w:szCs w:val="14"/>
        </w:rPr>
      </w:pPr>
    </w:p>
    <w:p w14:paraId="621DD797" w14:textId="77777777" w:rsidR="004947ED" w:rsidRDefault="004947ED" w:rsidP="00C13F6D">
      <w:pPr>
        <w:tabs>
          <w:tab w:val="left" w:pos="4253"/>
          <w:tab w:val="left" w:pos="8080"/>
        </w:tabs>
        <w:ind w:right="1"/>
        <w:jc w:val="both"/>
        <w:rPr>
          <w:rFonts w:ascii="Calibri" w:hAnsi="Calibri"/>
          <w:sz w:val="14"/>
          <w:szCs w:val="14"/>
        </w:rPr>
      </w:pPr>
    </w:p>
    <w:p w14:paraId="061B5474" w14:textId="77777777" w:rsidR="00334242" w:rsidRDefault="00334242" w:rsidP="00C13F6D">
      <w:pPr>
        <w:tabs>
          <w:tab w:val="left" w:pos="4253"/>
          <w:tab w:val="left" w:pos="8080"/>
        </w:tabs>
        <w:ind w:right="1"/>
        <w:jc w:val="both"/>
        <w:rPr>
          <w:rFonts w:ascii="Calibri" w:hAnsi="Calibri"/>
          <w:sz w:val="14"/>
          <w:szCs w:val="14"/>
        </w:rPr>
      </w:pPr>
    </w:p>
    <w:p w14:paraId="451D6381" w14:textId="77777777" w:rsidR="007266E2" w:rsidRDefault="007266E2" w:rsidP="00C13F6D">
      <w:pPr>
        <w:tabs>
          <w:tab w:val="left" w:pos="4253"/>
          <w:tab w:val="left" w:pos="8080"/>
        </w:tabs>
        <w:ind w:right="1"/>
        <w:jc w:val="both"/>
        <w:rPr>
          <w:rFonts w:ascii="Calibri" w:hAnsi="Calibri"/>
          <w:sz w:val="14"/>
          <w:szCs w:val="14"/>
        </w:rPr>
      </w:pPr>
    </w:p>
    <w:p w14:paraId="137F3451" w14:textId="77777777" w:rsidR="007266E2" w:rsidRDefault="007266E2" w:rsidP="00C13F6D">
      <w:pPr>
        <w:tabs>
          <w:tab w:val="left" w:pos="4253"/>
          <w:tab w:val="left" w:pos="8080"/>
        </w:tabs>
        <w:ind w:right="1"/>
        <w:jc w:val="both"/>
        <w:rPr>
          <w:rFonts w:ascii="Calibri" w:hAnsi="Calibri"/>
          <w:sz w:val="14"/>
          <w:szCs w:val="14"/>
        </w:rPr>
      </w:pPr>
    </w:p>
    <w:p w14:paraId="1206C2D9" w14:textId="77777777" w:rsidR="007266E2" w:rsidRDefault="007266E2" w:rsidP="00C13F6D">
      <w:pPr>
        <w:tabs>
          <w:tab w:val="left" w:pos="4253"/>
          <w:tab w:val="left" w:pos="8080"/>
        </w:tabs>
        <w:ind w:right="1"/>
        <w:jc w:val="both"/>
        <w:rPr>
          <w:rFonts w:ascii="Calibri" w:hAnsi="Calibri"/>
          <w:sz w:val="14"/>
          <w:szCs w:val="14"/>
        </w:rPr>
      </w:pPr>
    </w:p>
    <w:p w14:paraId="286DB3E2" w14:textId="77777777" w:rsidR="007266E2" w:rsidRDefault="007266E2" w:rsidP="00C13F6D">
      <w:pPr>
        <w:tabs>
          <w:tab w:val="left" w:pos="4253"/>
          <w:tab w:val="left" w:pos="8080"/>
        </w:tabs>
        <w:ind w:right="1"/>
        <w:jc w:val="both"/>
        <w:rPr>
          <w:rFonts w:ascii="Calibri" w:hAnsi="Calibri"/>
          <w:sz w:val="14"/>
          <w:szCs w:val="14"/>
        </w:rPr>
      </w:pPr>
    </w:p>
    <w:p w14:paraId="139AAFA9" w14:textId="77777777" w:rsidR="007266E2" w:rsidRDefault="007266E2" w:rsidP="00C13F6D">
      <w:pPr>
        <w:tabs>
          <w:tab w:val="left" w:pos="4253"/>
          <w:tab w:val="left" w:pos="8080"/>
        </w:tabs>
        <w:ind w:right="1"/>
        <w:jc w:val="both"/>
        <w:rPr>
          <w:rFonts w:ascii="Calibri" w:hAnsi="Calibri"/>
          <w:sz w:val="14"/>
          <w:szCs w:val="14"/>
        </w:rPr>
      </w:pPr>
    </w:p>
    <w:p w14:paraId="0CDF9E5B" w14:textId="77777777" w:rsidR="00FC6100" w:rsidRDefault="00FC6100" w:rsidP="00C13F6D">
      <w:pPr>
        <w:tabs>
          <w:tab w:val="left" w:pos="4253"/>
          <w:tab w:val="left" w:pos="8080"/>
        </w:tabs>
        <w:ind w:right="1"/>
        <w:jc w:val="both"/>
        <w:rPr>
          <w:rFonts w:ascii="Calibri" w:hAnsi="Calibri"/>
          <w:sz w:val="14"/>
          <w:szCs w:val="14"/>
        </w:rPr>
      </w:pPr>
    </w:p>
    <w:p w14:paraId="79CABE41" w14:textId="77777777" w:rsidR="00FC6100" w:rsidRDefault="00FC6100" w:rsidP="00C13F6D">
      <w:pPr>
        <w:tabs>
          <w:tab w:val="left" w:pos="4253"/>
          <w:tab w:val="left" w:pos="8080"/>
        </w:tabs>
        <w:ind w:right="1"/>
        <w:jc w:val="both"/>
        <w:rPr>
          <w:rFonts w:ascii="Calibri" w:hAnsi="Calibri"/>
          <w:sz w:val="14"/>
          <w:szCs w:val="14"/>
        </w:rPr>
      </w:pPr>
    </w:p>
    <w:p w14:paraId="71F1C277" w14:textId="77777777" w:rsidR="00FC6100" w:rsidRDefault="00FC6100" w:rsidP="00C13F6D">
      <w:pPr>
        <w:tabs>
          <w:tab w:val="left" w:pos="4253"/>
          <w:tab w:val="left" w:pos="8080"/>
        </w:tabs>
        <w:ind w:right="1"/>
        <w:jc w:val="both"/>
        <w:rPr>
          <w:rFonts w:ascii="Calibri" w:hAnsi="Calibri"/>
          <w:sz w:val="14"/>
          <w:szCs w:val="14"/>
        </w:rPr>
      </w:pPr>
    </w:p>
    <w:p w14:paraId="62BE3D00" w14:textId="77777777" w:rsidR="00FC6100" w:rsidRDefault="00FC6100" w:rsidP="00C13F6D">
      <w:pPr>
        <w:tabs>
          <w:tab w:val="left" w:pos="4253"/>
          <w:tab w:val="left" w:pos="8080"/>
        </w:tabs>
        <w:ind w:right="1"/>
        <w:jc w:val="both"/>
        <w:rPr>
          <w:rFonts w:ascii="Calibri" w:hAnsi="Calibri"/>
          <w:sz w:val="14"/>
          <w:szCs w:val="14"/>
        </w:rPr>
      </w:pPr>
    </w:p>
    <w:p w14:paraId="373706E3" w14:textId="77777777" w:rsidR="00FC6100" w:rsidRDefault="00FC6100" w:rsidP="00C13F6D">
      <w:pPr>
        <w:tabs>
          <w:tab w:val="left" w:pos="4253"/>
          <w:tab w:val="left" w:pos="8080"/>
        </w:tabs>
        <w:ind w:right="1"/>
        <w:jc w:val="both"/>
        <w:rPr>
          <w:rFonts w:ascii="Calibri" w:hAnsi="Calibri"/>
          <w:sz w:val="14"/>
          <w:szCs w:val="14"/>
        </w:rPr>
      </w:pPr>
    </w:p>
    <w:p w14:paraId="550FFCCB" w14:textId="77777777" w:rsidR="00FC6100" w:rsidRDefault="00FC6100" w:rsidP="00C13F6D">
      <w:pPr>
        <w:tabs>
          <w:tab w:val="left" w:pos="4253"/>
          <w:tab w:val="left" w:pos="8080"/>
        </w:tabs>
        <w:ind w:right="1"/>
        <w:jc w:val="both"/>
        <w:rPr>
          <w:rFonts w:ascii="Calibri" w:hAnsi="Calibri"/>
          <w:sz w:val="14"/>
          <w:szCs w:val="14"/>
        </w:rPr>
      </w:pPr>
    </w:p>
    <w:p w14:paraId="6161D8C7" w14:textId="77777777" w:rsidR="00FC6100" w:rsidRDefault="00FC6100" w:rsidP="00C13F6D">
      <w:pPr>
        <w:tabs>
          <w:tab w:val="left" w:pos="4253"/>
          <w:tab w:val="left" w:pos="8080"/>
        </w:tabs>
        <w:ind w:right="1"/>
        <w:jc w:val="both"/>
        <w:rPr>
          <w:rFonts w:ascii="Calibri" w:hAnsi="Calibri"/>
          <w:sz w:val="14"/>
          <w:szCs w:val="14"/>
        </w:rPr>
      </w:pPr>
    </w:p>
    <w:p w14:paraId="30518F9B" w14:textId="77777777" w:rsidR="007266E2" w:rsidRDefault="007266E2" w:rsidP="00C13F6D">
      <w:pPr>
        <w:tabs>
          <w:tab w:val="left" w:pos="4253"/>
          <w:tab w:val="left" w:pos="8080"/>
        </w:tabs>
        <w:ind w:right="1"/>
        <w:jc w:val="both"/>
        <w:rPr>
          <w:rFonts w:ascii="Calibri" w:hAnsi="Calibri"/>
          <w:sz w:val="14"/>
          <w:szCs w:val="14"/>
        </w:rPr>
      </w:pPr>
    </w:p>
    <w:p w14:paraId="43FF0367" w14:textId="77777777" w:rsidR="007266E2" w:rsidRDefault="007266E2" w:rsidP="00C13F6D">
      <w:pPr>
        <w:tabs>
          <w:tab w:val="left" w:pos="4253"/>
          <w:tab w:val="left" w:pos="8080"/>
        </w:tabs>
        <w:ind w:right="1"/>
        <w:jc w:val="both"/>
        <w:rPr>
          <w:rFonts w:ascii="Calibri" w:hAnsi="Calibri"/>
          <w:sz w:val="14"/>
          <w:szCs w:val="14"/>
        </w:rPr>
      </w:pPr>
    </w:p>
    <w:p w14:paraId="293254F2" w14:textId="77777777" w:rsidR="007266E2" w:rsidRDefault="007266E2" w:rsidP="00C13F6D">
      <w:pPr>
        <w:tabs>
          <w:tab w:val="left" w:pos="4253"/>
          <w:tab w:val="left" w:pos="8080"/>
        </w:tabs>
        <w:ind w:right="1"/>
        <w:jc w:val="both"/>
        <w:rPr>
          <w:rFonts w:ascii="Calibri" w:hAnsi="Calibri"/>
          <w:sz w:val="14"/>
          <w:szCs w:val="14"/>
        </w:rPr>
      </w:pPr>
    </w:p>
    <w:p w14:paraId="6183884E" w14:textId="77777777" w:rsidR="00334242" w:rsidRDefault="00334242" w:rsidP="00C13F6D">
      <w:pPr>
        <w:tabs>
          <w:tab w:val="left" w:pos="4253"/>
          <w:tab w:val="left" w:pos="8080"/>
        </w:tabs>
        <w:ind w:right="1"/>
        <w:jc w:val="both"/>
        <w:rPr>
          <w:rFonts w:ascii="Calibri" w:hAnsi="Calibri"/>
          <w:sz w:val="14"/>
          <w:szCs w:val="14"/>
        </w:rPr>
      </w:pPr>
    </w:p>
    <w:p w14:paraId="0E1111F3" w14:textId="77777777" w:rsidR="00334242" w:rsidRPr="00D830E7" w:rsidRDefault="00334242" w:rsidP="00C13F6D">
      <w:pPr>
        <w:tabs>
          <w:tab w:val="left" w:pos="4253"/>
          <w:tab w:val="left" w:pos="8080"/>
        </w:tabs>
        <w:ind w:right="1"/>
        <w:jc w:val="both"/>
        <w:rPr>
          <w:rFonts w:ascii="Calibri" w:hAnsi="Calibri"/>
          <w:sz w:val="14"/>
          <w:szCs w:val="14"/>
        </w:rPr>
      </w:pPr>
    </w:p>
    <w:p w14:paraId="3FEA4330" w14:textId="77777777" w:rsidR="00C13F6D" w:rsidRPr="009A42C4" w:rsidRDefault="00C13F6D" w:rsidP="006929B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9A42C4">
        <w:rPr>
          <w:rFonts w:ascii="Calibri" w:hAnsi="Calibri"/>
          <w:b/>
          <w:bCs/>
          <w:sz w:val="20"/>
          <w:szCs w:val="20"/>
        </w:rPr>
        <w:t>ANEXO 14</w:t>
      </w:r>
    </w:p>
    <w:p w14:paraId="19204CDA" w14:textId="77777777" w:rsidR="00C13F6D" w:rsidRPr="009A42C4" w:rsidRDefault="00C13F6D" w:rsidP="00C13F6D">
      <w:pPr>
        <w:pStyle w:val="Default"/>
        <w:jc w:val="center"/>
        <w:rPr>
          <w:rFonts w:ascii="Calibri" w:hAnsi="Calibri"/>
          <w:sz w:val="20"/>
          <w:szCs w:val="20"/>
        </w:rPr>
      </w:pPr>
      <w:r w:rsidRPr="009A42C4">
        <w:rPr>
          <w:rFonts w:ascii="Calibri" w:hAnsi="Calibri"/>
          <w:b/>
          <w:bCs/>
          <w:sz w:val="20"/>
          <w:szCs w:val="20"/>
        </w:rPr>
        <w:t>ESCRITO DE MANIFESTACIÓN DE INTERÉS EN PARTICIPAR EN LA LICITACIÓN PARA LA SOLICITUD DE ACLARACIONES A LA CONVOCATORIA</w:t>
      </w:r>
    </w:p>
    <w:p w14:paraId="0730F475" w14:textId="77777777" w:rsidR="00C13F6D" w:rsidRPr="009A42C4" w:rsidRDefault="00C13F6D" w:rsidP="00C13F6D">
      <w:pPr>
        <w:pStyle w:val="Default"/>
        <w:rPr>
          <w:rFonts w:ascii="Calibri" w:hAnsi="Calibri"/>
          <w:sz w:val="20"/>
          <w:szCs w:val="20"/>
        </w:rPr>
      </w:pPr>
    </w:p>
    <w:p w14:paraId="7C1ED4E3" w14:textId="77777777" w:rsidR="00C13F6D" w:rsidRPr="009A42C4" w:rsidRDefault="00C13F6D" w:rsidP="00C13F6D">
      <w:pPr>
        <w:pStyle w:val="Default"/>
        <w:rPr>
          <w:rFonts w:ascii="Calibri" w:hAnsi="Calibri"/>
          <w:sz w:val="20"/>
          <w:szCs w:val="20"/>
        </w:rPr>
      </w:pPr>
    </w:p>
    <w:p w14:paraId="45DA04FF" w14:textId="77777777" w:rsidR="00C13F6D" w:rsidRPr="009A42C4" w:rsidRDefault="00C13F6D" w:rsidP="00C13F6D">
      <w:pPr>
        <w:pStyle w:val="Default"/>
        <w:jc w:val="right"/>
        <w:rPr>
          <w:rFonts w:ascii="Calibri" w:hAnsi="Calibri"/>
          <w:sz w:val="18"/>
          <w:szCs w:val="16"/>
        </w:rPr>
      </w:pPr>
      <w:r w:rsidRPr="009A42C4">
        <w:rPr>
          <w:rFonts w:ascii="Calibri" w:hAnsi="Calibri"/>
          <w:sz w:val="18"/>
          <w:szCs w:val="16"/>
        </w:rPr>
        <w:t>Servicios de Salud de Nuevo León, O.P.D.</w:t>
      </w:r>
    </w:p>
    <w:p w14:paraId="57FE8047" w14:textId="7BBF5E45" w:rsidR="00C13F6D" w:rsidRPr="009A42C4" w:rsidRDefault="00C13F6D" w:rsidP="00C13F6D">
      <w:pPr>
        <w:pStyle w:val="Default"/>
        <w:jc w:val="right"/>
        <w:rPr>
          <w:rFonts w:ascii="Calibri" w:hAnsi="Calibri"/>
          <w:sz w:val="18"/>
          <w:szCs w:val="16"/>
        </w:rPr>
      </w:pPr>
      <w:r w:rsidRPr="009A42C4">
        <w:rPr>
          <w:rFonts w:ascii="Calibri" w:hAnsi="Calibri"/>
          <w:sz w:val="18"/>
          <w:szCs w:val="16"/>
        </w:rPr>
        <w:t xml:space="preserve">Licitación Pública Nacional </w:t>
      </w:r>
      <w:r w:rsidR="007266E2">
        <w:rPr>
          <w:rFonts w:ascii="Calibri" w:hAnsi="Calibri"/>
          <w:sz w:val="18"/>
          <w:szCs w:val="16"/>
        </w:rPr>
        <w:t>Presencial</w:t>
      </w:r>
      <w:r w:rsidRPr="009A42C4">
        <w:rPr>
          <w:rFonts w:ascii="Calibri" w:hAnsi="Calibri"/>
          <w:sz w:val="18"/>
          <w:szCs w:val="16"/>
        </w:rPr>
        <w:t xml:space="preserve"> No. </w:t>
      </w:r>
      <w:r w:rsidRPr="009A42C4">
        <w:rPr>
          <w:rFonts w:ascii="Calibri" w:hAnsi="Calibri"/>
          <w:b/>
          <w:color w:val="548DD4"/>
          <w:sz w:val="18"/>
          <w:szCs w:val="16"/>
        </w:rPr>
        <w:t>LP-919044992-</w:t>
      </w:r>
      <w:r w:rsidR="00836D23">
        <w:rPr>
          <w:rFonts w:ascii="Calibri" w:hAnsi="Calibri"/>
          <w:b/>
          <w:color w:val="548DD4"/>
          <w:sz w:val="18"/>
          <w:szCs w:val="16"/>
        </w:rPr>
        <w:t>N15</w:t>
      </w:r>
      <w:r w:rsidR="00E00F87">
        <w:rPr>
          <w:rFonts w:ascii="Calibri" w:hAnsi="Calibri"/>
          <w:b/>
          <w:color w:val="548DD4"/>
          <w:sz w:val="18"/>
          <w:szCs w:val="16"/>
        </w:rPr>
        <w:t>-2021</w:t>
      </w:r>
    </w:p>
    <w:p w14:paraId="598C153C" w14:textId="77777777" w:rsidR="00C13F6D" w:rsidRPr="009A42C4" w:rsidRDefault="00C13F6D" w:rsidP="00C13F6D">
      <w:pPr>
        <w:pStyle w:val="Default"/>
        <w:jc w:val="right"/>
        <w:rPr>
          <w:rFonts w:ascii="Calibri" w:hAnsi="Calibri"/>
          <w:sz w:val="18"/>
          <w:szCs w:val="16"/>
        </w:rPr>
      </w:pPr>
    </w:p>
    <w:p w14:paraId="6E1778C9" w14:textId="77777777" w:rsidR="00C13F6D" w:rsidRPr="009A42C4" w:rsidRDefault="00C13F6D" w:rsidP="00C13F6D">
      <w:pPr>
        <w:pStyle w:val="Default"/>
        <w:jc w:val="right"/>
        <w:rPr>
          <w:rFonts w:ascii="Calibri" w:hAnsi="Calibri"/>
          <w:sz w:val="18"/>
          <w:szCs w:val="16"/>
        </w:rPr>
      </w:pPr>
    </w:p>
    <w:p w14:paraId="158196A2" w14:textId="7F7E5543" w:rsidR="00C13F6D" w:rsidRPr="009A42C4" w:rsidRDefault="00586518" w:rsidP="00C13F6D">
      <w:pPr>
        <w:pStyle w:val="Default"/>
        <w:jc w:val="both"/>
        <w:rPr>
          <w:rFonts w:ascii="Calibri" w:hAnsi="Calibri"/>
          <w:sz w:val="18"/>
          <w:szCs w:val="16"/>
        </w:rPr>
      </w:pPr>
      <w:r w:rsidRPr="00C96B24">
        <w:rPr>
          <w:rFonts w:asciiTheme="minorHAnsi" w:hAnsiTheme="minorHAnsi"/>
          <w:color w:val="auto"/>
          <w:sz w:val="18"/>
          <w:szCs w:val="16"/>
        </w:rPr>
        <w:t>Con fundamento en el Artículo 3</w:t>
      </w:r>
      <w:r>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Pr>
          <w:rFonts w:asciiTheme="minorHAnsi" w:hAnsiTheme="minorHAnsi"/>
          <w:color w:val="auto"/>
          <w:sz w:val="18"/>
          <w:szCs w:val="16"/>
        </w:rPr>
        <w:t>Estado de Nuevo León</w:t>
      </w:r>
      <w:r w:rsidR="00C13F6D" w:rsidRPr="009A42C4">
        <w:rPr>
          <w:rFonts w:ascii="Calibri" w:hAnsi="Calibri"/>
          <w:sz w:val="18"/>
          <w:szCs w:val="16"/>
        </w:rPr>
        <w:t xml:space="preserve">, manifiesto que es de mi interés participar en la Licitación Pública Nacional </w:t>
      </w:r>
      <w:r w:rsidR="00334242">
        <w:rPr>
          <w:rFonts w:ascii="Calibri" w:hAnsi="Calibri"/>
          <w:sz w:val="18"/>
          <w:szCs w:val="16"/>
        </w:rPr>
        <w:t>Presencial</w:t>
      </w:r>
      <w:r w:rsidR="00C13F6D" w:rsidRPr="009A42C4">
        <w:rPr>
          <w:rFonts w:ascii="Calibri" w:hAnsi="Calibri"/>
          <w:sz w:val="18"/>
          <w:szCs w:val="16"/>
        </w:rPr>
        <w:t xml:space="preserve"> No. </w:t>
      </w:r>
      <w:r w:rsidR="00C13F6D" w:rsidRPr="009A42C4">
        <w:rPr>
          <w:rFonts w:ascii="Calibri" w:hAnsi="Calibri"/>
          <w:b/>
          <w:color w:val="548DD4"/>
          <w:sz w:val="18"/>
          <w:szCs w:val="16"/>
        </w:rPr>
        <w:t>LP-919044992-</w:t>
      </w:r>
      <w:r w:rsidR="00E00F87">
        <w:rPr>
          <w:rFonts w:ascii="Calibri" w:hAnsi="Calibri"/>
          <w:b/>
          <w:color w:val="548DD4"/>
          <w:sz w:val="18"/>
          <w:szCs w:val="16"/>
        </w:rPr>
        <w:t>N</w:t>
      </w:r>
      <w:r w:rsidR="00836D23">
        <w:rPr>
          <w:rFonts w:ascii="Calibri" w:hAnsi="Calibri"/>
          <w:b/>
          <w:color w:val="548DD4"/>
          <w:sz w:val="18"/>
          <w:szCs w:val="16"/>
        </w:rPr>
        <w:t>15</w:t>
      </w:r>
      <w:r w:rsidR="00E00F87">
        <w:rPr>
          <w:rFonts w:ascii="Calibri" w:hAnsi="Calibri"/>
          <w:b/>
          <w:color w:val="548DD4"/>
          <w:sz w:val="18"/>
          <w:szCs w:val="16"/>
        </w:rPr>
        <w:t>-2021</w:t>
      </w:r>
      <w:r w:rsidR="00C13F6D" w:rsidRPr="009A42C4">
        <w:rPr>
          <w:rFonts w:ascii="Calibri" w:hAnsi="Calibri"/>
          <w:b/>
          <w:color w:val="548DD4"/>
          <w:sz w:val="18"/>
          <w:szCs w:val="16"/>
        </w:rPr>
        <w:t xml:space="preserve"> </w:t>
      </w:r>
      <w:r w:rsidR="00C13F6D" w:rsidRPr="009A42C4">
        <w:rPr>
          <w:rFonts w:ascii="Calibri" w:hAnsi="Calibr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14:paraId="277C6FA3" w14:textId="77777777" w:rsidR="00C13F6D" w:rsidRPr="009A42C4" w:rsidRDefault="00C13F6D" w:rsidP="00C13F6D">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C13F6D" w:rsidRPr="00C765F1" w14:paraId="2E290F83" w14:textId="77777777" w:rsidTr="00C13F6D">
        <w:trPr>
          <w:trHeight w:val="84"/>
          <w:jc w:val="center"/>
        </w:trPr>
        <w:tc>
          <w:tcPr>
            <w:tcW w:w="9639" w:type="dxa"/>
            <w:gridSpan w:val="4"/>
          </w:tcPr>
          <w:p w14:paraId="6BD38F30"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Registro Federal de Contribuyentes:</w:t>
            </w:r>
          </w:p>
        </w:tc>
      </w:tr>
      <w:tr w:rsidR="00C13F6D" w:rsidRPr="00C765F1" w14:paraId="04FDA059" w14:textId="77777777" w:rsidTr="00C13F6D">
        <w:trPr>
          <w:trHeight w:val="84"/>
          <w:jc w:val="center"/>
        </w:trPr>
        <w:tc>
          <w:tcPr>
            <w:tcW w:w="9639" w:type="dxa"/>
            <w:gridSpan w:val="4"/>
          </w:tcPr>
          <w:p w14:paraId="7844DDCB"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Domicilio: Calle y número: </w:t>
            </w:r>
          </w:p>
        </w:tc>
      </w:tr>
      <w:tr w:rsidR="00C13F6D" w:rsidRPr="00C765F1" w14:paraId="21CE7496" w14:textId="77777777" w:rsidTr="00C13F6D">
        <w:trPr>
          <w:trHeight w:val="84"/>
          <w:jc w:val="center"/>
        </w:trPr>
        <w:tc>
          <w:tcPr>
            <w:tcW w:w="4536" w:type="dxa"/>
            <w:gridSpan w:val="2"/>
          </w:tcPr>
          <w:p w14:paraId="10FD2384"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 xml:space="preserve">Colonia: </w:t>
            </w:r>
          </w:p>
        </w:tc>
        <w:tc>
          <w:tcPr>
            <w:tcW w:w="5103" w:type="dxa"/>
            <w:gridSpan w:val="2"/>
          </w:tcPr>
          <w:p w14:paraId="5A4846BC"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Delegación o Municipio: </w:t>
            </w:r>
          </w:p>
        </w:tc>
      </w:tr>
      <w:tr w:rsidR="00C13F6D" w:rsidRPr="00C765F1" w14:paraId="3A93B980" w14:textId="77777777" w:rsidTr="00C13F6D">
        <w:trPr>
          <w:trHeight w:val="84"/>
          <w:jc w:val="center"/>
        </w:trPr>
        <w:tc>
          <w:tcPr>
            <w:tcW w:w="4536" w:type="dxa"/>
            <w:gridSpan w:val="2"/>
          </w:tcPr>
          <w:p w14:paraId="085B739D"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 xml:space="preserve">Código postal: </w:t>
            </w:r>
          </w:p>
        </w:tc>
        <w:tc>
          <w:tcPr>
            <w:tcW w:w="5103" w:type="dxa"/>
            <w:gridSpan w:val="2"/>
          </w:tcPr>
          <w:p w14:paraId="376F0EB3"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 xml:space="preserve">Entidad Federativa: </w:t>
            </w:r>
          </w:p>
        </w:tc>
      </w:tr>
      <w:tr w:rsidR="00C13F6D" w:rsidRPr="00C765F1" w14:paraId="54045097" w14:textId="77777777" w:rsidTr="00C13F6D">
        <w:trPr>
          <w:trHeight w:val="84"/>
          <w:jc w:val="center"/>
        </w:trPr>
        <w:tc>
          <w:tcPr>
            <w:tcW w:w="4536" w:type="dxa"/>
            <w:gridSpan w:val="2"/>
          </w:tcPr>
          <w:p w14:paraId="5040407C"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 xml:space="preserve">Teléfonos: </w:t>
            </w:r>
          </w:p>
        </w:tc>
        <w:tc>
          <w:tcPr>
            <w:tcW w:w="5103" w:type="dxa"/>
            <w:gridSpan w:val="2"/>
          </w:tcPr>
          <w:p w14:paraId="4BF6BED8" w14:textId="77777777" w:rsidR="00C13F6D" w:rsidRPr="009A42C4" w:rsidRDefault="00C13F6D" w:rsidP="00C13F6D">
            <w:pPr>
              <w:pStyle w:val="Default"/>
              <w:rPr>
                <w:rFonts w:ascii="Calibri" w:hAnsi="Calibri"/>
                <w:sz w:val="16"/>
                <w:szCs w:val="16"/>
              </w:rPr>
            </w:pPr>
          </w:p>
        </w:tc>
      </w:tr>
      <w:tr w:rsidR="00C13F6D" w:rsidRPr="00C765F1" w14:paraId="1237B93A" w14:textId="77777777" w:rsidTr="00C13F6D">
        <w:trPr>
          <w:trHeight w:val="84"/>
          <w:jc w:val="center"/>
        </w:trPr>
        <w:tc>
          <w:tcPr>
            <w:tcW w:w="9639" w:type="dxa"/>
            <w:gridSpan w:val="4"/>
          </w:tcPr>
          <w:p w14:paraId="44948ED1"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 xml:space="preserve">Correo electrónico: </w:t>
            </w:r>
          </w:p>
        </w:tc>
      </w:tr>
      <w:tr w:rsidR="00C13F6D" w:rsidRPr="00C765F1" w14:paraId="2D356D64" w14:textId="77777777" w:rsidTr="00C13F6D">
        <w:trPr>
          <w:trHeight w:val="84"/>
          <w:jc w:val="center"/>
        </w:trPr>
        <w:tc>
          <w:tcPr>
            <w:tcW w:w="4536" w:type="dxa"/>
            <w:gridSpan w:val="2"/>
          </w:tcPr>
          <w:p w14:paraId="7EC99C9D"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Número de escritura pública en la que Consta su Acta constitutiva: </w:t>
            </w:r>
          </w:p>
        </w:tc>
        <w:tc>
          <w:tcPr>
            <w:tcW w:w="5103" w:type="dxa"/>
            <w:gridSpan w:val="2"/>
          </w:tcPr>
          <w:p w14:paraId="178A3C3B"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 xml:space="preserve">Fecha: </w:t>
            </w:r>
          </w:p>
        </w:tc>
      </w:tr>
      <w:tr w:rsidR="00C13F6D" w:rsidRPr="00C765F1" w14:paraId="553AE603" w14:textId="77777777" w:rsidTr="00C13F6D">
        <w:trPr>
          <w:trHeight w:val="84"/>
          <w:jc w:val="center"/>
        </w:trPr>
        <w:tc>
          <w:tcPr>
            <w:tcW w:w="9639" w:type="dxa"/>
            <w:gridSpan w:val="4"/>
          </w:tcPr>
          <w:p w14:paraId="75B25384"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 número y lugar del Notario Público ante el cual se dio fe de la misma: </w:t>
            </w:r>
          </w:p>
        </w:tc>
      </w:tr>
      <w:tr w:rsidR="00C13F6D" w:rsidRPr="00C765F1" w14:paraId="6CF7447D" w14:textId="77777777" w:rsidTr="00C13F6D">
        <w:trPr>
          <w:trHeight w:val="188"/>
          <w:jc w:val="center"/>
        </w:trPr>
        <w:tc>
          <w:tcPr>
            <w:tcW w:w="9639" w:type="dxa"/>
            <w:gridSpan w:val="4"/>
          </w:tcPr>
          <w:p w14:paraId="4F96F30E"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Relación de accionistas:</w:t>
            </w:r>
          </w:p>
        </w:tc>
      </w:tr>
      <w:tr w:rsidR="00C13F6D" w:rsidRPr="00C765F1" w14:paraId="0F75FD42" w14:textId="77777777" w:rsidTr="00C13F6D">
        <w:trPr>
          <w:trHeight w:val="188"/>
          <w:jc w:val="center"/>
        </w:trPr>
        <w:tc>
          <w:tcPr>
            <w:tcW w:w="2661" w:type="dxa"/>
          </w:tcPr>
          <w:p w14:paraId="650B5888"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 xml:space="preserve">Apellido Paterno: </w:t>
            </w:r>
          </w:p>
        </w:tc>
        <w:tc>
          <w:tcPr>
            <w:tcW w:w="3293" w:type="dxa"/>
            <w:gridSpan w:val="2"/>
          </w:tcPr>
          <w:p w14:paraId="7F50539C"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 xml:space="preserve">Apellido Materno: </w:t>
            </w:r>
          </w:p>
        </w:tc>
        <w:tc>
          <w:tcPr>
            <w:tcW w:w="3685" w:type="dxa"/>
          </w:tcPr>
          <w:p w14:paraId="47A491B1"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Nombre(s): </w:t>
            </w:r>
          </w:p>
        </w:tc>
      </w:tr>
      <w:tr w:rsidR="00C13F6D" w:rsidRPr="00C765F1" w14:paraId="584C2ADC" w14:textId="77777777" w:rsidTr="00C13F6D">
        <w:trPr>
          <w:trHeight w:val="188"/>
          <w:jc w:val="center"/>
        </w:trPr>
        <w:tc>
          <w:tcPr>
            <w:tcW w:w="2661" w:type="dxa"/>
          </w:tcPr>
          <w:p w14:paraId="3C818B2B" w14:textId="77777777" w:rsidR="00C13F6D" w:rsidRPr="009A42C4" w:rsidRDefault="00C13F6D" w:rsidP="00C13F6D">
            <w:pPr>
              <w:pStyle w:val="Default"/>
              <w:rPr>
                <w:rFonts w:ascii="Calibri" w:hAnsi="Calibri"/>
                <w:sz w:val="16"/>
                <w:szCs w:val="16"/>
              </w:rPr>
            </w:pPr>
          </w:p>
        </w:tc>
        <w:tc>
          <w:tcPr>
            <w:tcW w:w="3293" w:type="dxa"/>
            <w:gridSpan w:val="2"/>
          </w:tcPr>
          <w:p w14:paraId="50C4C151" w14:textId="77777777" w:rsidR="00C13F6D" w:rsidRPr="009A42C4" w:rsidRDefault="00C13F6D" w:rsidP="00C13F6D">
            <w:pPr>
              <w:pStyle w:val="Default"/>
              <w:rPr>
                <w:rFonts w:ascii="Calibri" w:hAnsi="Calibri"/>
                <w:sz w:val="16"/>
                <w:szCs w:val="16"/>
              </w:rPr>
            </w:pPr>
          </w:p>
        </w:tc>
        <w:tc>
          <w:tcPr>
            <w:tcW w:w="3685" w:type="dxa"/>
          </w:tcPr>
          <w:p w14:paraId="27393252" w14:textId="77777777" w:rsidR="00C13F6D" w:rsidRPr="009A42C4" w:rsidRDefault="00C13F6D" w:rsidP="00C13F6D">
            <w:pPr>
              <w:pStyle w:val="Default"/>
              <w:rPr>
                <w:rFonts w:ascii="Calibri" w:hAnsi="Calibri"/>
                <w:sz w:val="16"/>
                <w:szCs w:val="16"/>
              </w:rPr>
            </w:pPr>
          </w:p>
        </w:tc>
      </w:tr>
      <w:tr w:rsidR="00C13F6D" w:rsidRPr="00C765F1" w14:paraId="02F7FACD" w14:textId="77777777" w:rsidTr="00C13F6D">
        <w:trPr>
          <w:trHeight w:val="188"/>
          <w:jc w:val="center"/>
        </w:trPr>
        <w:tc>
          <w:tcPr>
            <w:tcW w:w="2661" w:type="dxa"/>
          </w:tcPr>
          <w:p w14:paraId="7D15272A" w14:textId="77777777" w:rsidR="00C13F6D" w:rsidRPr="009A42C4" w:rsidRDefault="00C13F6D" w:rsidP="00C13F6D">
            <w:pPr>
              <w:pStyle w:val="Default"/>
              <w:rPr>
                <w:rFonts w:ascii="Calibri" w:hAnsi="Calibri"/>
                <w:sz w:val="16"/>
                <w:szCs w:val="16"/>
              </w:rPr>
            </w:pPr>
          </w:p>
        </w:tc>
        <w:tc>
          <w:tcPr>
            <w:tcW w:w="3293" w:type="dxa"/>
            <w:gridSpan w:val="2"/>
          </w:tcPr>
          <w:p w14:paraId="2F8C7005" w14:textId="77777777" w:rsidR="00C13F6D" w:rsidRPr="009A42C4" w:rsidRDefault="00C13F6D" w:rsidP="00C13F6D">
            <w:pPr>
              <w:pStyle w:val="Default"/>
              <w:rPr>
                <w:rFonts w:ascii="Calibri" w:hAnsi="Calibri"/>
                <w:sz w:val="16"/>
                <w:szCs w:val="16"/>
              </w:rPr>
            </w:pPr>
          </w:p>
        </w:tc>
        <w:tc>
          <w:tcPr>
            <w:tcW w:w="3685" w:type="dxa"/>
          </w:tcPr>
          <w:p w14:paraId="39B229BD" w14:textId="77777777" w:rsidR="00C13F6D" w:rsidRPr="009A42C4" w:rsidRDefault="00C13F6D" w:rsidP="00C13F6D">
            <w:pPr>
              <w:pStyle w:val="Default"/>
              <w:rPr>
                <w:rFonts w:ascii="Calibri" w:hAnsi="Calibri"/>
                <w:sz w:val="16"/>
                <w:szCs w:val="16"/>
              </w:rPr>
            </w:pPr>
          </w:p>
        </w:tc>
      </w:tr>
      <w:tr w:rsidR="00C13F6D" w:rsidRPr="00C765F1" w14:paraId="76FB878F" w14:textId="77777777" w:rsidTr="00C13F6D">
        <w:trPr>
          <w:trHeight w:val="188"/>
          <w:jc w:val="center"/>
        </w:trPr>
        <w:tc>
          <w:tcPr>
            <w:tcW w:w="2661" w:type="dxa"/>
          </w:tcPr>
          <w:p w14:paraId="7E5D345B" w14:textId="77777777" w:rsidR="00C13F6D" w:rsidRPr="009A42C4" w:rsidRDefault="00C13F6D" w:rsidP="00C13F6D">
            <w:pPr>
              <w:pStyle w:val="Default"/>
              <w:rPr>
                <w:rFonts w:ascii="Calibri" w:hAnsi="Calibri"/>
                <w:sz w:val="16"/>
                <w:szCs w:val="16"/>
              </w:rPr>
            </w:pPr>
          </w:p>
        </w:tc>
        <w:tc>
          <w:tcPr>
            <w:tcW w:w="3293" w:type="dxa"/>
            <w:gridSpan w:val="2"/>
          </w:tcPr>
          <w:p w14:paraId="58AE7581" w14:textId="77777777" w:rsidR="00C13F6D" w:rsidRPr="009A42C4" w:rsidRDefault="00C13F6D" w:rsidP="00C13F6D">
            <w:pPr>
              <w:pStyle w:val="Default"/>
              <w:rPr>
                <w:rFonts w:ascii="Calibri" w:hAnsi="Calibri"/>
                <w:sz w:val="16"/>
                <w:szCs w:val="16"/>
              </w:rPr>
            </w:pPr>
          </w:p>
        </w:tc>
        <w:tc>
          <w:tcPr>
            <w:tcW w:w="3685" w:type="dxa"/>
          </w:tcPr>
          <w:p w14:paraId="37DEBCBE" w14:textId="77777777" w:rsidR="00C13F6D" w:rsidRPr="009A42C4" w:rsidRDefault="00C13F6D" w:rsidP="00C13F6D">
            <w:pPr>
              <w:pStyle w:val="Default"/>
              <w:rPr>
                <w:rFonts w:ascii="Calibri" w:hAnsi="Calibri"/>
                <w:sz w:val="16"/>
                <w:szCs w:val="16"/>
              </w:rPr>
            </w:pPr>
          </w:p>
        </w:tc>
      </w:tr>
      <w:tr w:rsidR="00C13F6D" w:rsidRPr="00C765F1" w14:paraId="63ACB241" w14:textId="77777777" w:rsidTr="00C13F6D">
        <w:trPr>
          <w:trHeight w:val="188"/>
          <w:jc w:val="center"/>
        </w:trPr>
        <w:tc>
          <w:tcPr>
            <w:tcW w:w="2661" w:type="dxa"/>
          </w:tcPr>
          <w:p w14:paraId="2A8C5E2E" w14:textId="77777777" w:rsidR="00C13F6D" w:rsidRPr="009A42C4" w:rsidRDefault="00C13F6D" w:rsidP="00C13F6D">
            <w:pPr>
              <w:pStyle w:val="Default"/>
              <w:rPr>
                <w:rFonts w:ascii="Calibri" w:hAnsi="Calibri"/>
                <w:sz w:val="16"/>
                <w:szCs w:val="16"/>
              </w:rPr>
            </w:pPr>
          </w:p>
        </w:tc>
        <w:tc>
          <w:tcPr>
            <w:tcW w:w="3293" w:type="dxa"/>
            <w:gridSpan w:val="2"/>
          </w:tcPr>
          <w:p w14:paraId="6605CD78" w14:textId="77777777" w:rsidR="00C13F6D" w:rsidRPr="009A42C4" w:rsidRDefault="00C13F6D" w:rsidP="00C13F6D">
            <w:pPr>
              <w:pStyle w:val="Default"/>
              <w:rPr>
                <w:rFonts w:ascii="Calibri" w:hAnsi="Calibri"/>
                <w:sz w:val="16"/>
                <w:szCs w:val="16"/>
              </w:rPr>
            </w:pPr>
          </w:p>
        </w:tc>
        <w:tc>
          <w:tcPr>
            <w:tcW w:w="3685" w:type="dxa"/>
          </w:tcPr>
          <w:p w14:paraId="07A86EBB" w14:textId="77777777" w:rsidR="00C13F6D" w:rsidRPr="009A42C4" w:rsidRDefault="00C13F6D" w:rsidP="00C13F6D">
            <w:pPr>
              <w:pStyle w:val="Default"/>
              <w:rPr>
                <w:rFonts w:ascii="Calibri" w:hAnsi="Calibri"/>
                <w:sz w:val="16"/>
                <w:szCs w:val="16"/>
              </w:rPr>
            </w:pPr>
          </w:p>
        </w:tc>
      </w:tr>
      <w:tr w:rsidR="00C13F6D" w:rsidRPr="00C765F1" w14:paraId="60B58329" w14:textId="77777777" w:rsidTr="00C13F6D">
        <w:trPr>
          <w:trHeight w:val="84"/>
          <w:jc w:val="center"/>
        </w:trPr>
        <w:tc>
          <w:tcPr>
            <w:tcW w:w="9639" w:type="dxa"/>
            <w:gridSpan w:val="4"/>
          </w:tcPr>
          <w:p w14:paraId="733F5BE6"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Descripción del objeto social: </w:t>
            </w:r>
          </w:p>
        </w:tc>
      </w:tr>
      <w:tr w:rsidR="00C13F6D" w:rsidRPr="00C765F1" w14:paraId="70659A4F" w14:textId="77777777" w:rsidTr="00C13F6D">
        <w:trPr>
          <w:trHeight w:val="84"/>
          <w:jc w:val="center"/>
        </w:trPr>
        <w:tc>
          <w:tcPr>
            <w:tcW w:w="9639" w:type="dxa"/>
            <w:gridSpan w:val="4"/>
          </w:tcPr>
          <w:p w14:paraId="2E75986F"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 xml:space="preserve">Reformas al Acta constitutiva: </w:t>
            </w:r>
          </w:p>
        </w:tc>
      </w:tr>
      <w:tr w:rsidR="00C13F6D" w:rsidRPr="00C765F1" w14:paraId="4C234FA5" w14:textId="77777777" w:rsidTr="00C13F6D">
        <w:trPr>
          <w:trHeight w:val="84"/>
          <w:jc w:val="center"/>
        </w:trPr>
        <w:tc>
          <w:tcPr>
            <w:tcW w:w="9639" w:type="dxa"/>
            <w:gridSpan w:val="4"/>
          </w:tcPr>
          <w:p w14:paraId="04DDCD8D"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 xml:space="preserve">Fecha y datos de inscripción en el del Registro Público de la Propiedad  y del Comercio: </w:t>
            </w:r>
          </w:p>
        </w:tc>
      </w:tr>
      <w:tr w:rsidR="00C13F6D" w:rsidRPr="00C765F1" w14:paraId="589D7693" w14:textId="77777777" w:rsidTr="00C13F6D">
        <w:trPr>
          <w:trHeight w:val="84"/>
          <w:jc w:val="center"/>
        </w:trPr>
        <w:tc>
          <w:tcPr>
            <w:tcW w:w="9639" w:type="dxa"/>
            <w:gridSpan w:val="4"/>
          </w:tcPr>
          <w:p w14:paraId="01B35A57"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 del apoderado legal o representante: </w:t>
            </w:r>
          </w:p>
        </w:tc>
      </w:tr>
      <w:tr w:rsidR="00C13F6D" w:rsidRPr="00C765F1" w14:paraId="019FB96F" w14:textId="77777777" w:rsidTr="00C13F6D">
        <w:trPr>
          <w:trHeight w:val="84"/>
          <w:jc w:val="center"/>
        </w:trPr>
        <w:tc>
          <w:tcPr>
            <w:tcW w:w="9639" w:type="dxa"/>
            <w:gridSpan w:val="4"/>
          </w:tcPr>
          <w:p w14:paraId="2BDABD5F"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 xml:space="preserve">Datos del documento mediante el cual acredita su personalidad y facultades: </w:t>
            </w:r>
          </w:p>
        </w:tc>
      </w:tr>
      <w:tr w:rsidR="00C13F6D" w:rsidRPr="00C765F1" w14:paraId="166B93CE" w14:textId="77777777" w:rsidTr="00C13F6D">
        <w:trPr>
          <w:trHeight w:val="84"/>
          <w:jc w:val="center"/>
        </w:trPr>
        <w:tc>
          <w:tcPr>
            <w:tcW w:w="4536" w:type="dxa"/>
            <w:gridSpan w:val="2"/>
          </w:tcPr>
          <w:p w14:paraId="67999B95"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 xml:space="preserve">Escritura pública número: </w:t>
            </w:r>
          </w:p>
        </w:tc>
        <w:tc>
          <w:tcPr>
            <w:tcW w:w="5103" w:type="dxa"/>
            <w:gridSpan w:val="2"/>
          </w:tcPr>
          <w:p w14:paraId="0AF28F2E"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 xml:space="preserve">Fecha: </w:t>
            </w:r>
          </w:p>
        </w:tc>
      </w:tr>
      <w:tr w:rsidR="00C13F6D" w:rsidRPr="00C765F1" w14:paraId="2878D6FD" w14:textId="77777777" w:rsidTr="00C13F6D">
        <w:trPr>
          <w:trHeight w:val="84"/>
          <w:jc w:val="center"/>
        </w:trPr>
        <w:tc>
          <w:tcPr>
            <w:tcW w:w="9639" w:type="dxa"/>
            <w:gridSpan w:val="4"/>
          </w:tcPr>
          <w:p w14:paraId="3812133D"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 xml:space="preserve">Nombre, número y lugar del Notario Público ante el cual se otorgó: </w:t>
            </w:r>
          </w:p>
        </w:tc>
      </w:tr>
      <w:tr w:rsidR="00C13F6D" w:rsidRPr="00C765F1" w14:paraId="2B620052" w14:textId="77777777" w:rsidTr="00C13F6D">
        <w:trPr>
          <w:trHeight w:val="84"/>
          <w:jc w:val="center"/>
        </w:trPr>
        <w:tc>
          <w:tcPr>
            <w:tcW w:w="9639" w:type="dxa"/>
            <w:gridSpan w:val="4"/>
          </w:tcPr>
          <w:p w14:paraId="3EDC7ADB" w14:textId="77777777" w:rsidR="00C13F6D" w:rsidRPr="009A42C4" w:rsidRDefault="00C13F6D" w:rsidP="00C13F6D">
            <w:pPr>
              <w:pStyle w:val="Default"/>
              <w:rPr>
                <w:rFonts w:ascii="Calibri" w:hAnsi="Calibri"/>
                <w:sz w:val="16"/>
                <w:szCs w:val="16"/>
              </w:rPr>
            </w:pPr>
            <w:r w:rsidRPr="009A42C4">
              <w:rPr>
                <w:rFonts w:ascii="Calibri" w:hAnsi="Calibri"/>
                <w:sz w:val="16"/>
                <w:szCs w:val="16"/>
              </w:rPr>
              <w:t>Datos de inscripción en el del Registro Público de la Propiedad  y del Comercio</w:t>
            </w:r>
          </w:p>
        </w:tc>
      </w:tr>
    </w:tbl>
    <w:p w14:paraId="69B31EAE" w14:textId="77777777" w:rsidR="00C13F6D" w:rsidRPr="009A42C4" w:rsidRDefault="00C13F6D" w:rsidP="00C13F6D">
      <w:pPr>
        <w:pStyle w:val="Default"/>
        <w:rPr>
          <w:rFonts w:ascii="Calibri" w:hAnsi="Calibri"/>
          <w:sz w:val="20"/>
          <w:szCs w:val="20"/>
        </w:rPr>
      </w:pPr>
    </w:p>
    <w:p w14:paraId="17ACF1B3" w14:textId="77777777" w:rsidR="00C13F6D" w:rsidRPr="009A42C4" w:rsidRDefault="00C13F6D" w:rsidP="00C13F6D">
      <w:pPr>
        <w:pStyle w:val="Default"/>
        <w:jc w:val="center"/>
        <w:rPr>
          <w:rFonts w:ascii="Calibri" w:hAnsi="Calibri"/>
          <w:sz w:val="20"/>
          <w:szCs w:val="20"/>
        </w:rPr>
      </w:pPr>
      <w:r w:rsidRPr="009A42C4">
        <w:rPr>
          <w:rFonts w:ascii="Calibri" w:hAnsi="Calibri"/>
          <w:sz w:val="20"/>
          <w:szCs w:val="20"/>
        </w:rPr>
        <w:t>PROTESTO LO NECESARIO</w:t>
      </w:r>
    </w:p>
    <w:p w14:paraId="60C11680" w14:textId="77777777" w:rsidR="00C13F6D" w:rsidRPr="009A42C4" w:rsidRDefault="00C13F6D" w:rsidP="00C13F6D">
      <w:pPr>
        <w:pStyle w:val="Default"/>
        <w:jc w:val="center"/>
        <w:rPr>
          <w:rFonts w:ascii="Calibri" w:hAnsi="Calibri"/>
          <w:sz w:val="20"/>
          <w:szCs w:val="20"/>
        </w:rPr>
      </w:pPr>
    </w:p>
    <w:p w14:paraId="6A89085C" w14:textId="77777777" w:rsidR="00C13F6D" w:rsidRPr="009A42C4" w:rsidRDefault="00C13F6D" w:rsidP="00C13F6D">
      <w:pPr>
        <w:pStyle w:val="Default"/>
        <w:jc w:val="center"/>
        <w:rPr>
          <w:rFonts w:ascii="Calibri" w:hAnsi="Calibri"/>
          <w:sz w:val="20"/>
          <w:szCs w:val="20"/>
        </w:rPr>
      </w:pPr>
    </w:p>
    <w:p w14:paraId="2612A5CA" w14:textId="77777777" w:rsidR="00C13F6D" w:rsidRPr="009A42C4" w:rsidRDefault="00C13F6D" w:rsidP="00C13F6D">
      <w:pPr>
        <w:pStyle w:val="Default"/>
        <w:jc w:val="center"/>
        <w:rPr>
          <w:rFonts w:ascii="Calibri" w:hAnsi="Calibri"/>
          <w:sz w:val="20"/>
          <w:szCs w:val="20"/>
        </w:rPr>
      </w:pPr>
      <w:r w:rsidRPr="009A42C4">
        <w:rPr>
          <w:rFonts w:ascii="Calibri" w:hAnsi="Calibri"/>
          <w:sz w:val="20"/>
          <w:szCs w:val="20"/>
        </w:rPr>
        <w:t>Nombre y firma del Representante Legal</w:t>
      </w:r>
      <w:r w:rsidRPr="009A42C4">
        <w:rPr>
          <w:rFonts w:ascii="Calibri" w:hAnsi="Calibri"/>
          <w:sz w:val="20"/>
          <w:szCs w:val="20"/>
        </w:rPr>
        <w:tab/>
      </w:r>
      <w:r w:rsidRPr="009A42C4">
        <w:rPr>
          <w:rFonts w:ascii="Calibri" w:hAnsi="Calibri"/>
          <w:sz w:val="20"/>
          <w:szCs w:val="20"/>
        </w:rPr>
        <w:tab/>
      </w:r>
      <w:r w:rsidRPr="009A42C4">
        <w:rPr>
          <w:rFonts w:ascii="Calibri" w:hAnsi="Calibri"/>
          <w:sz w:val="20"/>
          <w:szCs w:val="20"/>
        </w:rPr>
        <w:tab/>
      </w:r>
      <w:r w:rsidRPr="009A42C4">
        <w:rPr>
          <w:rFonts w:ascii="Calibri" w:hAnsi="Calibri"/>
          <w:sz w:val="20"/>
          <w:szCs w:val="20"/>
        </w:rPr>
        <w:tab/>
        <w:t>Lugar y Fecha</w:t>
      </w:r>
    </w:p>
    <w:p w14:paraId="346EED3B" w14:textId="77777777" w:rsidR="00C13F6D" w:rsidRPr="009A42C4" w:rsidRDefault="00C13F6D" w:rsidP="00C13F6D">
      <w:pPr>
        <w:pStyle w:val="Default"/>
        <w:jc w:val="center"/>
        <w:rPr>
          <w:rFonts w:ascii="Calibri" w:hAnsi="Calibri"/>
          <w:sz w:val="20"/>
          <w:szCs w:val="20"/>
        </w:rPr>
      </w:pPr>
    </w:p>
    <w:p w14:paraId="1E8FC8C7" w14:textId="77777777" w:rsidR="00C13F6D" w:rsidRPr="009A42C4" w:rsidRDefault="00C13F6D" w:rsidP="00C13F6D">
      <w:pPr>
        <w:pStyle w:val="Default"/>
        <w:jc w:val="center"/>
        <w:rPr>
          <w:rFonts w:ascii="Calibri" w:hAnsi="Calibri"/>
          <w:sz w:val="20"/>
          <w:szCs w:val="20"/>
        </w:rPr>
      </w:pPr>
    </w:p>
    <w:p w14:paraId="0D1633B1" w14:textId="77777777" w:rsidR="00C13F6D" w:rsidRPr="009A42C4" w:rsidRDefault="00C13F6D" w:rsidP="00C13F6D">
      <w:pPr>
        <w:pStyle w:val="Default"/>
        <w:jc w:val="center"/>
        <w:rPr>
          <w:rFonts w:ascii="Calibri" w:hAnsi="Calibri"/>
          <w:sz w:val="20"/>
          <w:szCs w:val="20"/>
        </w:rPr>
      </w:pPr>
    </w:p>
    <w:p w14:paraId="27C9C606" w14:textId="77777777" w:rsidR="00C13F6D" w:rsidRPr="009A42C4" w:rsidRDefault="00C13F6D" w:rsidP="00C13F6D">
      <w:pPr>
        <w:pStyle w:val="Default"/>
        <w:jc w:val="center"/>
        <w:rPr>
          <w:rFonts w:ascii="Calibri" w:hAnsi="Calibri"/>
          <w:sz w:val="20"/>
          <w:szCs w:val="20"/>
        </w:rPr>
      </w:pPr>
    </w:p>
    <w:p w14:paraId="02BE9AEB" w14:textId="77777777" w:rsidR="00C13F6D" w:rsidRDefault="00C13F6D" w:rsidP="00C13F6D">
      <w:pPr>
        <w:pStyle w:val="Default"/>
        <w:jc w:val="center"/>
        <w:rPr>
          <w:rFonts w:ascii="Calibri" w:hAnsi="Calibri"/>
          <w:sz w:val="20"/>
          <w:szCs w:val="20"/>
        </w:rPr>
      </w:pPr>
    </w:p>
    <w:p w14:paraId="6549C877" w14:textId="77777777" w:rsidR="00334242" w:rsidRDefault="00334242" w:rsidP="00C13F6D">
      <w:pPr>
        <w:pStyle w:val="Default"/>
        <w:jc w:val="center"/>
        <w:rPr>
          <w:rFonts w:ascii="Calibri" w:hAnsi="Calibri"/>
          <w:sz w:val="20"/>
          <w:szCs w:val="20"/>
        </w:rPr>
      </w:pPr>
    </w:p>
    <w:p w14:paraId="5A9C65AE" w14:textId="77777777" w:rsidR="00334242" w:rsidRDefault="00334242" w:rsidP="00C13F6D">
      <w:pPr>
        <w:pStyle w:val="Default"/>
        <w:jc w:val="center"/>
        <w:rPr>
          <w:rFonts w:ascii="Calibri" w:hAnsi="Calibri"/>
          <w:sz w:val="20"/>
          <w:szCs w:val="20"/>
        </w:rPr>
      </w:pPr>
    </w:p>
    <w:p w14:paraId="3CF5BCFF" w14:textId="77777777" w:rsidR="00334242" w:rsidRPr="009A42C4" w:rsidRDefault="00334242" w:rsidP="00C13F6D">
      <w:pPr>
        <w:pStyle w:val="Default"/>
        <w:jc w:val="center"/>
        <w:rPr>
          <w:rFonts w:ascii="Calibri" w:hAnsi="Calibri"/>
          <w:sz w:val="20"/>
          <w:szCs w:val="20"/>
        </w:rPr>
      </w:pPr>
    </w:p>
    <w:p w14:paraId="3A6054FC" w14:textId="77777777" w:rsidR="00C13F6D" w:rsidRPr="009A42C4" w:rsidRDefault="00C13F6D" w:rsidP="00C13F6D">
      <w:pPr>
        <w:pStyle w:val="Default"/>
        <w:jc w:val="center"/>
        <w:rPr>
          <w:rFonts w:ascii="Calibri" w:hAnsi="Calibri"/>
          <w:sz w:val="20"/>
          <w:szCs w:val="20"/>
        </w:rPr>
      </w:pPr>
    </w:p>
    <w:p w14:paraId="1CA912ED" w14:textId="77777777" w:rsidR="00C13F6D" w:rsidRPr="009A42C4" w:rsidRDefault="00C13F6D" w:rsidP="00C13F6D">
      <w:pPr>
        <w:pStyle w:val="Default"/>
        <w:jc w:val="center"/>
        <w:rPr>
          <w:rFonts w:ascii="Calibri" w:hAnsi="Calibri"/>
          <w:sz w:val="20"/>
          <w:szCs w:val="20"/>
        </w:rPr>
      </w:pPr>
    </w:p>
    <w:p w14:paraId="1D47DD99" w14:textId="77777777" w:rsidR="00C13F6D" w:rsidRPr="001C3B83" w:rsidRDefault="00C13F6D" w:rsidP="006929B2">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690D05B4" w14:textId="77777777" w:rsidR="00C13F6D" w:rsidRPr="001C3B83" w:rsidRDefault="00C13F6D" w:rsidP="00C13F6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14:paraId="33A0C367" w14:textId="77777777" w:rsidR="00C13F6D" w:rsidRPr="001C3B83" w:rsidRDefault="00C13F6D" w:rsidP="00C13F6D">
      <w:pPr>
        <w:tabs>
          <w:tab w:val="left" w:pos="2835"/>
          <w:tab w:val="left" w:pos="5670"/>
          <w:tab w:val="left" w:pos="7655"/>
        </w:tabs>
        <w:ind w:right="-91"/>
        <w:rPr>
          <w:rFonts w:ascii="Calibri" w:hAnsi="Calibri"/>
        </w:rPr>
      </w:pPr>
    </w:p>
    <w:p w14:paraId="3975074E" w14:textId="77777777" w:rsidR="00C13F6D" w:rsidRPr="001C3B83" w:rsidRDefault="00C13F6D" w:rsidP="00C13F6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59A620B6" w14:textId="77777777" w:rsidR="00C13F6D" w:rsidRPr="001C3B83" w:rsidRDefault="00C13F6D" w:rsidP="00C13F6D">
      <w:pPr>
        <w:tabs>
          <w:tab w:val="left" w:pos="2835"/>
          <w:tab w:val="left" w:pos="5670"/>
          <w:tab w:val="left" w:pos="7655"/>
        </w:tabs>
        <w:ind w:right="-91"/>
        <w:rPr>
          <w:rFonts w:ascii="Calibri" w:hAnsi="Calibri"/>
        </w:rPr>
      </w:pPr>
    </w:p>
    <w:p w14:paraId="5541DD1A" w14:textId="77777777" w:rsidR="00C13F6D" w:rsidRPr="001C3B83" w:rsidRDefault="00C13F6D" w:rsidP="00C13F6D">
      <w:pPr>
        <w:tabs>
          <w:tab w:val="left" w:pos="2835"/>
          <w:tab w:val="left" w:pos="5670"/>
          <w:tab w:val="left" w:pos="7655"/>
        </w:tabs>
        <w:ind w:right="-91"/>
        <w:rPr>
          <w:rFonts w:ascii="Calibri" w:hAnsi="Calibri"/>
        </w:rPr>
      </w:pPr>
    </w:p>
    <w:p w14:paraId="5ACC195E" w14:textId="77777777" w:rsidR="00C13F6D" w:rsidRPr="001C3B83" w:rsidRDefault="00C13F6D" w:rsidP="00C13F6D">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62F60CB4" w14:textId="77777777" w:rsidR="00C13F6D" w:rsidRPr="002522C8" w:rsidRDefault="00C13F6D" w:rsidP="00C13F6D">
      <w:pPr>
        <w:tabs>
          <w:tab w:val="left" w:pos="2835"/>
          <w:tab w:val="left" w:pos="5670"/>
          <w:tab w:val="left" w:pos="7655"/>
        </w:tabs>
        <w:ind w:left="851" w:right="-91"/>
        <w:rPr>
          <w:rFonts w:ascii="Calibri" w:hAnsi="Calibri"/>
        </w:rPr>
      </w:pPr>
    </w:p>
    <w:p w14:paraId="14524244" w14:textId="77777777" w:rsidR="00C13F6D" w:rsidRPr="002522C8" w:rsidRDefault="00C13F6D" w:rsidP="00C13F6D">
      <w:pPr>
        <w:tabs>
          <w:tab w:val="left" w:pos="2835"/>
          <w:tab w:val="left" w:pos="5670"/>
          <w:tab w:val="left" w:pos="7655"/>
        </w:tabs>
        <w:ind w:left="851" w:right="-91"/>
        <w:rPr>
          <w:rFonts w:ascii="Calibri" w:hAnsi="Calibri"/>
        </w:rPr>
      </w:pPr>
    </w:p>
    <w:p w14:paraId="32C4DB42" w14:textId="77777777" w:rsidR="00B27965" w:rsidRPr="00EB0F15" w:rsidRDefault="00C13F6D" w:rsidP="00185719">
      <w:pPr>
        <w:pStyle w:val="Prrafodelista"/>
        <w:numPr>
          <w:ilvl w:val="0"/>
          <w:numId w:val="28"/>
        </w:numPr>
        <w:rPr>
          <w:rFonts w:ascii="Arial" w:hAnsi="Arial" w:cs="Arial"/>
          <w:b/>
        </w:rPr>
      </w:pPr>
      <w:r w:rsidRPr="002522C8">
        <w:rPr>
          <w:rFonts w:ascii="Calibri" w:hAnsi="Calibri"/>
          <w:b/>
        </w:rPr>
        <w:t>A</w:t>
      </w:r>
      <w:r w:rsidR="00B27965" w:rsidRPr="00B27965">
        <w:rPr>
          <w:rFonts w:ascii="Arial" w:hAnsi="Arial" w:cs="Arial"/>
          <w:b/>
          <w:i/>
        </w:rPr>
        <w:t xml:space="preserve"> </w:t>
      </w:r>
      <w:r w:rsidR="00B27965" w:rsidRPr="00EB0F15">
        <w:rPr>
          <w:rFonts w:ascii="Arial" w:hAnsi="Arial" w:cs="Arial"/>
          <w:b/>
          <w:i/>
        </w:rPr>
        <w:t>Dudas Administrativas</w:t>
      </w:r>
      <w:r w:rsidR="00B27965" w:rsidRPr="00EB0F15">
        <w:rPr>
          <w:rFonts w:ascii="Arial" w:hAnsi="Arial" w:cs="Arial"/>
          <w:b/>
        </w:rPr>
        <w:t>:</w:t>
      </w:r>
    </w:p>
    <w:p w14:paraId="451C416D" w14:textId="77777777" w:rsidR="00B27965" w:rsidRPr="00EB0F15" w:rsidRDefault="00B27965" w:rsidP="00B27965">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B27965" w:rsidRPr="00EB0F15" w14:paraId="6B4ED4C9" w14:textId="77777777" w:rsidTr="00977DA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6806D341" w14:textId="77777777"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34A97" w14:textId="77777777"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72B164DC" w14:textId="77777777"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73C3E" w14:textId="77777777"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Pregunta</w:t>
            </w:r>
          </w:p>
        </w:tc>
      </w:tr>
      <w:tr w:rsidR="00B27965" w:rsidRPr="00EB0F15" w14:paraId="1DC8F9AE" w14:textId="77777777"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14:paraId="4A46210C"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F6EB747"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57A0A8A"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5F331C4"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14:paraId="4D7781A0" w14:textId="77777777"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14:paraId="421F5B02"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7F32A8D"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6B4405C"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C15DACB"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14:paraId="0289423B" w14:textId="77777777"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14:paraId="7CB4B5D5"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BB09CFF"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0183BCC8"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5EDE57A"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14:paraId="48B8B0FF" w14:textId="77777777"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14:paraId="66BE8642"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6316DFE"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15575DA"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696F818"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14:paraId="23A02654" w14:textId="77777777"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14:paraId="706AFF46"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53D01C0F"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1D1608F"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8724A7C"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14:paraId="0E93184D" w14:textId="77777777"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14:paraId="51EB2F98"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68DB435"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54734DD"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7C3D36E"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bl>
    <w:p w14:paraId="3C1806AF" w14:textId="77777777" w:rsidR="00B27965" w:rsidRPr="00EB0F15" w:rsidRDefault="00B27965" w:rsidP="00B27965">
      <w:pPr>
        <w:rPr>
          <w:rFonts w:ascii="Arial" w:hAnsi="Arial" w:cs="Arial"/>
        </w:rPr>
      </w:pPr>
    </w:p>
    <w:p w14:paraId="00C530B5" w14:textId="77777777" w:rsidR="00B27965" w:rsidRPr="00EB0F15" w:rsidRDefault="00B27965" w:rsidP="00B27965">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27EA4E05" w14:textId="77777777" w:rsidR="00B27965" w:rsidRPr="00EB0F15" w:rsidRDefault="00B27965" w:rsidP="00B27965">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B27965" w:rsidRPr="00EB0F15" w14:paraId="32A07539" w14:textId="77777777" w:rsidTr="00977DAE">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62BFED7B" w14:textId="77777777"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680F4" w14:textId="77777777"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C8DFD23" w14:textId="77777777"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50227" w14:textId="77777777" w:rsidR="00B27965" w:rsidRPr="00EB0F15" w:rsidRDefault="00B27965" w:rsidP="00977DAE">
            <w:pPr>
              <w:jc w:val="center"/>
              <w:rPr>
                <w:rFonts w:ascii="Arial" w:hAnsi="Arial" w:cs="Arial"/>
                <w:b/>
                <w:color w:val="000000"/>
                <w:sz w:val="18"/>
                <w:szCs w:val="18"/>
              </w:rPr>
            </w:pPr>
            <w:r w:rsidRPr="00EB0F15">
              <w:rPr>
                <w:rFonts w:ascii="Arial" w:hAnsi="Arial" w:cs="Arial"/>
                <w:b/>
                <w:color w:val="000000"/>
                <w:sz w:val="18"/>
                <w:szCs w:val="18"/>
              </w:rPr>
              <w:t>Pregunta</w:t>
            </w:r>
          </w:p>
        </w:tc>
      </w:tr>
      <w:tr w:rsidR="00B27965" w:rsidRPr="00EB0F15" w14:paraId="3FAF9059" w14:textId="77777777"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14:paraId="50BDEA7E"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0D9B4FF"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B017094"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148C4B7"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14:paraId="4BD14169" w14:textId="77777777"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14:paraId="4D418770"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5F5BD1C"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F64CAD1" w14:textId="77777777" w:rsidR="00B27965" w:rsidRPr="00EB0F15" w:rsidRDefault="00B27965" w:rsidP="00977DAE">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8C58020"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14:paraId="50608446" w14:textId="77777777"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14:paraId="35C747AA"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9151B87"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9CDCA8E"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6E0927C"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14:paraId="69744CF0" w14:textId="77777777"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14:paraId="21BF5A7B"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4FEED7C"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2E98EDC"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51A351C"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14:paraId="2C1B7829" w14:textId="77777777"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14:paraId="2DB874E5"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86949A3"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A3AC0E4"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B06BA07"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r w:rsidR="00B27965" w:rsidRPr="00EB0F15" w14:paraId="3A9B9703" w14:textId="77777777" w:rsidTr="00977DAE">
        <w:trPr>
          <w:trHeight w:val="300"/>
          <w:jc w:val="center"/>
        </w:trPr>
        <w:tc>
          <w:tcPr>
            <w:tcW w:w="921" w:type="dxa"/>
            <w:tcBorders>
              <w:top w:val="nil"/>
              <w:left w:val="single" w:sz="4" w:space="0" w:color="auto"/>
              <w:bottom w:val="single" w:sz="4" w:space="0" w:color="auto"/>
              <w:right w:val="single" w:sz="4" w:space="0" w:color="auto"/>
            </w:tcBorders>
            <w:vAlign w:val="bottom"/>
          </w:tcPr>
          <w:p w14:paraId="34DD79AA"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F912E26"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FA434E7"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98E7E9A" w14:textId="77777777" w:rsidR="00B27965" w:rsidRPr="00EB0F15" w:rsidRDefault="00B27965" w:rsidP="00977DAE">
            <w:pPr>
              <w:rPr>
                <w:rFonts w:ascii="Arial" w:hAnsi="Arial" w:cs="Arial"/>
                <w:color w:val="000000"/>
                <w:sz w:val="18"/>
                <w:szCs w:val="18"/>
              </w:rPr>
            </w:pPr>
            <w:r w:rsidRPr="00EB0F15">
              <w:rPr>
                <w:rFonts w:ascii="Arial" w:hAnsi="Arial" w:cs="Arial"/>
                <w:color w:val="000000"/>
                <w:sz w:val="18"/>
                <w:szCs w:val="18"/>
              </w:rPr>
              <w:t> </w:t>
            </w:r>
          </w:p>
        </w:tc>
      </w:tr>
    </w:tbl>
    <w:p w14:paraId="7DFD2959" w14:textId="77777777" w:rsidR="00C13F6D" w:rsidRPr="002522C8" w:rsidRDefault="00C13F6D" w:rsidP="00B27965">
      <w:pPr>
        <w:ind w:left="851"/>
        <w:rPr>
          <w:rFonts w:ascii="Calibri" w:hAnsi="Calibri" w:cs="Arial"/>
        </w:rPr>
      </w:pPr>
    </w:p>
    <w:p w14:paraId="742844AC" w14:textId="77777777" w:rsidR="00C13F6D" w:rsidRPr="002522C8" w:rsidRDefault="00C13F6D" w:rsidP="00C13F6D">
      <w:pPr>
        <w:tabs>
          <w:tab w:val="left" w:pos="2835"/>
          <w:tab w:val="left" w:pos="5670"/>
          <w:tab w:val="left" w:pos="7655"/>
        </w:tabs>
        <w:ind w:left="851" w:right="-91"/>
        <w:jc w:val="center"/>
        <w:rPr>
          <w:rFonts w:ascii="Calibri" w:hAnsi="Calibri"/>
        </w:rPr>
      </w:pPr>
    </w:p>
    <w:p w14:paraId="47DF78BD" w14:textId="77777777" w:rsidR="00C13F6D" w:rsidRPr="002522C8" w:rsidRDefault="00C13F6D" w:rsidP="00C13F6D">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6327C70B" w14:textId="77777777" w:rsidR="00C13F6D" w:rsidRPr="002522C8" w:rsidRDefault="00C13F6D" w:rsidP="00C13F6D">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080BEFC7" w14:textId="77777777" w:rsidR="00C13F6D" w:rsidRPr="002522C8" w:rsidRDefault="00C13F6D" w:rsidP="00C13F6D">
      <w:pPr>
        <w:tabs>
          <w:tab w:val="left" w:pos="2835"/>
          <w:tab w:val="left" w:pos="5670"/>
          <w:tab w:val="left" w:pos="7655"/>
        </w:tabs>
        <w:ind w:left="851" w:right="-91"/>
        <w:rPr>
          <w:rFonts w:ascii="Calibri" w:hAnsi="Calibri"/>
        </w:rPr>
      </w:pPr>
    </w:p>
    <w:p w14:paraId="4CFA65A8" w14:textId="77777777" w:rsidR="00C13F6D" w:rsidRPr="002522C8" w:rsidRDefault="00C13F6D" w:rsidP="00C13F6D">
      <w:pPr>
        <w:tabs>
          <w:tab w:val="left" w:pos="2835"/>
          <w:tab w:val="left" w:pos="5670"/>
          <w:tab w:val="left" w:pos="7655"/>
        </w:tabs>
        <w:ind w:right="-91"/>
        <w:rPr>
          <w:rFonts w:ascii="Calibri" w:hAnsi="Calibri"/>
        </w:rPr>
      </w:pPr>
    </w:p>
    <w:p w14:paraId="3D1AB8FF" w14:textId="77777777" w:rsidR="00C13F6D" w:rsidRPr="002522C8" w:rsidRDefault="00C13F6D" w:rsidP="00C13F6D">
      <w:pPr>
        <w:tabs>
          <w:tab w:val="left" w:pos="2835"/>
          <w:tab w:val="left" w:pos="5670"/>
          <w:tab w:val="left" w:pos="7655"/>
        </w:tabs>
        <w:ind w:right="-91"/>
        <w:rPr>
          <w:rFonts w:ascii="Calibri" w:hAnsi="Calibri"/>
        </w:rPr>
      </w:pPr>
    </w:p>
    <w:p w14:paraId="4537D5BE" w14:textId="77777777" w:rsidR="00C13F6D" w:rsidRPr="002522C8" w:rsidRDefault="00C13F6D" w:rsidP="00C13F6D">
      <w:pPr>
        <w:tabs>
          <w:tab w:val="left" w:pos="2835"/>
          <w:tab w:val="left" w:pos="5670"/>
          <w:tab w:val="left" w:pos="7655"/>
        </w:tabs>
        <w:ind w:right="-91"/>
        <w:rPr>
          <w:rFonts w:ascii="Calibri" w:hAnsi="Calibri"/>
        </w:rPr>
      </w:pPr>
    </w:p>
    <w:p w14:paraId="0A0FC254" w14:textId="77777777" w:rsidR="00C13F6D" w:rsidRPr="002522C8" w:rsidRDefault="00C13F6D" w:rsidP="00C13F6D">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199EBE00" w14:textId="77777777" w:rsidR="00C13F6D" w:rsidRPr="002522C8" w:rsidRDefault="00C13F6D" w:rsidP="00C13F6D">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79EBC34A" w14:textId="77777777" w:rsidR="00C13F6D" w:rsidRPr="009A42C4" w:rsidRDefault="00C13F6D" w:rsidP="00C13F6D">
      <w:pPr>
        <w:autoSpaceDE w:val="0"/>
        <w:autoSpaceDN w:val="0"/>
        <w:adjustRightInd w:val="0"/>
        <w:jc w:val="right"/>
        <w:rPr>
          <w:rFonts w:ascii="Calibri" w:hAnsi="Calibri" w:cs="Calibri"/>
          <w:b/>
        </w:rPr>
      </w:pPr>
    </w:p>
    <w:p w14:paraId="64AFDE0C" w14:textId="77777777" w:rsidR="00C13F6D" w:rsidRPr="009A42C4" w:rsidRDefault="00C13F6D" w:rsidP="00C13F6D">
      <w:pPr>
        <w:autoSpaceDE w:val="0"/>
        <w:autoSpaceDN w:val="0"/>
        <w:adjustRightInd w:val="0"/>
        <w:jc w:val="right"/>
        <w:rPr>
          <w:rFonts w:ascii="Calibri" w:hAnsi="Calibri" w:cs="Calibri"/>
          <w:b/>
        </w:rPr>
      </w:pPr>
    </w:p>
    <w:p w14:paraId="49E66F6A" w14:textId="77777777" w:rsidR="00C13F6D" w:rsidRPr="009A42C4" w:rsidRDefault="00C13F6D" w:rsidP="00C13F6D">
      <w:pPr>
        <w:autoSpaceDE w:val="0"/>
        <w:autoSpaceDN w:val="0"/>
        <w:adjustRightInd w:val="0"/>
        <w:jc w:val="right"/>
        <w:rPr>
          <w:rFonts w:ascii="Calibri" w:hAnsi="Calibri" w:cs="Calibri"/>
          <w:b/>
        </w:rPr>
      </w:pPr>
    </w:p>
    <w:p w14:paraId="284D156B" w14:textId="77777777" w:rsidR="00C13F6D" w:rsidRPr="009A42C4" w:rsidRDefault="00C13F6D" w:rsidP="00C13F6D">
      <w:pPr>
        <w:autoSpaceDE w:val="0"/>
        <w:autoSpaceDN w:val="0"/>
        <w:adjustRightInd w:val="0"/>
        <w:jc w:val="right"/>
        <w:rPr>
          <w:rFonts w:ascii="Calibri" w:hAnsi="Calibri" w:cs="Calibri"/>
          <w:b/>
        </w:rPr>
      </w:pPr>
    </w:p>
    <w:p w14:paraId="303B7088" w14:textId="77777777" w:rsidR="00C13F6D" w:rsidRPr="009A42C4" w:rsidRDefault="00C13F6D" w:rsidP="006929B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lang w:val="es-MX"/>
        </w:rPr>
      </w:pPr>
      <w:r w:rsidRPr="009A42C4">
        <w:rPr>
          <w:rFonts w:ascii="Calibri" w:hAnsi="Calibri" w:cs="Calibri"/>
          <w:b/>
          <w:lang w:val="es-MX"/>
        </w:rPr>
        <w:t>ANEXO 15</w:t>
      </w:r>
    </w:p>
    <w:p w14:paraId="7358CFE5" w14:textId="77777777" w:rsidR="00C13F6D" w:rsidRPr="009A42C4" w:rsidRDefault="00C13F6D" w:rsidP="00C13F6D">
      <w:pPr>
        <w:autoSpaceDE w:val="0"/>
        <w:autoSpaceDN w:val="0"/>
        <w:adjustRightInd w:val="0"/>
        <w:jc w:val="center"/>
        <w:rPr>
          <w:rFonts w:ascii="Calibri" w:hAnsi="Calibri" w:cs="Calibri"/>
          <w:b/>
          <w:sz w:val="18"/>
          <w:szCs w:val="18"/>
          <w:lang w:val="es-MX"/>
        </w:rPr>
      </w:pPr>
      <w:r w:rsidRPr="009A42C4">
        <w:rPr>
          <w:rFonts w:ascii="Calibri" w:hAnsi="Calibri" w:cs="Calibri"/>
          <w:b/>
          <w:sz w:val="18"/>
          <w:szCs w:val="18"/>
          <w:lang w:val="es-MX"/>
        </w:rPr>
        <w:t>MODELO DE CONTRATO</w:t>
      </w:r>
    </w:p>
    <w:p w14:paraId="312C70C4" w14:textId="77777777" w:rsidR="00C13F6D" w:rsidRPr="009A42C4" w:rsidRDefault="00C13F6D" w:rsidP="00C13F6D">
      <w:pPr>
        <w:autoSpaceDE w:val="0"/>
        <w:autoSpaceDN w:val="0"/>
        <w:adjustRightInd w:val="0"/>
        <w:jc w:val="right"/>
        <w:rPr>
          <w:rFonts w:ascii="Calibri" w:hAnsi="Calibri" w:cs="Calibri"/>
          <w:b/>
          <w:sz w:val="18"/>
          <w:szCs w:val="18"/>
          <w:lang w:val="es-MX"/>
        </w:rPr>
      </w:pPr>
      <w:r w:rsidRPr="009A42C4">
        <w:rPr>
          <w:rFonts w:ascii="Calibri" w:hAnsi="Calibri" w:cs="Calibri"/>
          <w:b/>
          <w:sz w:val="18"/>
          <w:szCs w:val="18"/>
          <w:lang w:val="es-MX"/>
        </w:rPr>
        <w:t>CONTRATO No: __________</w:t>
      </w:r>
    </w:p>
    <w:p w14:paraId="10EECA53" w14:textId="77777777" w:rsidR="00C13F6D" w:rsidRPr="009A42C4" w:rsidRDefault="00C13F6D" w:rsidP="00C13F6D">
      <w:pPr>
        <w:autoSpaceDE w:val="0"/>
        <w:autoSpaceDN w:val="0"/>
        <w:adjustRightInd w:val="0"/>
        <w:rPr>
          <w:rFonts w:ascii="Calibri" w:hAnsi="Calibri" w:cs="Calibri"/>
          <w:sz w:val="18"/>
          <w:szCs w:val="18"/>
          <w:lang w:val="es-MX"/>
        </w:rPr>
      </w:pPr>
    </w:p>
    <w:p w14:paraId="33D491B1" w14:textId="17BF4A88" w:rsidR="00C13F6D" w:rsidRPr="009A42C4" w:rsidRDefault="00C13F6D" w:rsidP="00C13F6D">
      <w:pPr>
        <w:ind w:right="-5"/>
        <w:jc w:val="both"/>
        <w:rPr>
          <w:rFonts w:ascii="Calibri" w:hAnsi="Calibri"/>
          <w:b/>
          <w:sz w:val="17"/>
          <w:szCs w:val="17"/>
        </w:rPr>
      </w:pPr>
      <w:r w:rsidRPr="000A4F8C">
        <w:rPr>
          <w:rFonts w:ascii="Calibri" w:hAnsi="Calibri"/>
          <w:b/>
          <w:sz w:val="17"/>
          <w:szCs w:val="17"/>
        </w:rPr>
        <w:t xml:space="preserve">CONTRATO DE PRESTACIÓN DEL </w:t>
      </w:r>
      <w:r w:rsidR="00836D23" w:rsidRPr="00836D23">
        <w:rPr>
          <w:rFonts w:ascii="Calibri" w:hAnsi="Calibri"/>
          <w:b/>
          <w:sz w:val="17"/>
          <w:szCs w:val="17"/>
        </w:rPr>
        <w:t>SERVICIO INTEGRAL DE PROCESAMIENTO DE PRUEBAS DE TAMIZ METABÓLIC</w:t>
      </w:r>
      <w:r w:rsidR="00836D23">
        <w:rPr>
          <w:rFonts w:ascii="Calibri" w:hAnsi="Calibri"/>
          <w:b/>
          <w:sz w:val="17"/>
          <w:szCs w:val="17"/>
        </w:rPr>
        <w:t>O</w:t>
      </w:r>
      <w:r w:rsidRPr="009A42C4">
        <w:rPr>
          <w:rFonts w:ascii="Calibri" w:hAnsi="Calibri" w:cs="Tahoma"/>
          <w:b/>
          <w:sz w:val="17"/>
          <w:szCs w:val="17"/>
        </w:rPr>
        <w:t>, QUE CELEBRAN POR UN A PARTE</w:t>
      </w:r>
      <w:r w:rsidRPr="009A42C4">
        <w:rPr>
          <w:rFonts w:ascii="Calibri" w:hAnsi="Calibri"/>
          <w:b/>
          <w:sz w:val="17"/>
          <w:szCs w:val="17"/>
        </w:rPr>
        <w:t>, SERVICIOS DE SALUD DE NUEVO LEÓN, ORGANISMO PÚBLICO DESCENTRALIZADO, REPRESENTADO POR SU DIRECTOR GENERAL, EL  DR.MED.MANUEL ENRIQUE DE LA O CAVAZOS Y EL DIRECTOR ADMINISTRATIVO, C.P. AARON SERRATO ARAOZ, A QUIEN EN LO SUCESIVO SE LE DENOMINARÁ “S.S.N.L.”, Y POR LA OTRA PARTE, LA COMPAÑÍA __________, REPRESENTADA POR __________, EN SU CARÁCTER DE REPRESENTANTE LEGAL, A QUIEN EN LO SUCESIVO SE LE DENOMINARÁ “EL PROVEEDOR”, AL TENOR DE LAS SIGUIENTES:</w:t>
      </w:r>
    </w:p>
    <w:p w14:paraId="7CE60E56" w14:textId="77777777" w:rsidR="00C13F6D" w:rsidRPr="009A42C4" w:rsidRDefault="00C13F6D" w:rsidP="00C13F6D">
      <w:pPr>
        <w:ind w:left="284" w:right="-5"/>
        <w:jc w:val="both"/>
        <w:rPr>
          <w:rFonts w:ascii="Calibri" w:hAnsi="Calibri"/>
          <w:b/>
          <w:sz w:val="17"/>
          <w:szCs w:val="17"/>
        </w:rPr>
      </w:pPr>
    </w:p>
    <w:p w14:paraId="20C0EDAF" w14:textId="77777777" w:rsidR="00C13F6D" w:rsidRPr="009A42C4" w:rsidRDefault="00C13F6D" w:rsidP="00C13F6D">
      <w:pPr>
        <w:pStyle w:val="Ttulo6"/>
        <w:ind w:left="0"/>
        <w:rPr>
          <w:rFonts w:ascii="Calibri" w:hAnsi="Calibri" w:cs="Tahoma"/>
          <w:sz w:val="17"/>
          <w:szCs w:val="17"/>
        </w:rPr>
      </w:pPr>
      <w:r w:rsidRPr="009A42C4">
        <w:rPr>
          <w:rFonts w:ascii="Calibri" w:hAnsi="Calibri" w:cs="Tahoma"/>
          <w:sz w:val="17"/>
          <w:szCs w:val="17"/>
        </w:rPr>
        <w:t>D E C L A R A C I O N E S</w:t>
      </w:r>
    </w:p>
    <w:p w14:paraId="246B108B" w14:textId="77777777" w:rsidR="00C13F6D" w:rsidRPr="009A42C4" w:rsidRDefault="00C13F6D" w:rsidP="00C13F6D">
      <w:pPr>
        <w:tabs>
          <w:tab w:val="left" w:pos="2400"/>
        </w:tabs>
        <w:ind w:right="-5"/>
        <w:jc w:val="both"/>
        <w:rPr>
          <w:rFonts w:ascii="Calibri" w:hAnsi="Calibri" w:cs="Tahoma"/>
          <w:sz w:val="17"/>
          <w:szCs w:val="17"/>
        </w:rPr>
      </w:pPr>
      <w:r w:rsidRPr="009A42C4">
        <w:rPr>
          <w:rFonts w:ascii="Calibri" w:hAnsi="Calibri" w:cs="Tahoma"/>
          <w:sz w:val="17"/>
          <w:szCs w:val="17"/>
        </w:rPr>
        <w:tab/>
      </w:r>
    </w:p>
    <w:p w14:paraId="3A66604A" w14:textId="77777777" w:rsidR="00C13F6D" w:rsidRPr="009A42C4" w:rsidRDefault="00C13F6D" w:rsidP="00C13F6D">
      <w:pPr>
        <w:ind w:left="284" w:right="-5"/>
        <w:jc w:val="both"/>
        <w:rPr>
          <w:rFonts w:ascii="Calibri" w:hAnsi="Calibri" w:cs="Tahoma"/>
          <w:b/>
          <w:sz w:val="17"/>
          <w:szCs w:val="17"/>
        </w:rPr>
      </w:pPr>
      <w:r w:rsidRPr="009A42C4">
        <w:rPr>
          <w:rFonts w:ascii="Calibri" w:hAnsi="Calibri" w:cs="Tahoma"/>
          <w:b/>
          <w:sz w:val="17"/>
          <w:szCs w:val="17"/>
        </w:rPr>
        <w:t>I.-   Declara “S.S.N.L.”:</w:t>
      </w:r>
    </w:p>
    <w:p w14:paraId="0488CEC7" w14:textId="77777777" w:rsidR="00C13F6D" w:rsidRPr="009A42C4" w:rsidRDefault="00C13F6D" w:rsidP="00C13F6D">
      <w:pPr>
        <w:ind w:left="851" w:right="-5" w:hanging="567"/>
        <w:jc w:val="both"/>
        <w:rPr>
          <w:rFonts w:ascii="Calibri" w:hAnsi="Calibri" w:cs="Tahoma"/>
          <w:sz w:val="17"/>
          <w:szCs w:val="17"/>
        </w:rPr>
      </w:pPr>
    </w:p>
    <w:p w14:paraId="0F715E3F" w14:textId="77777777" w:rsidR="00C13F6D" w:rsidRPr="009A42C4" w:rsidRDefault="00C13F6D" w:rsidP="00C13F6D">
      <w:pPr>
        <w:ind w:left="426" w:hanging="426"/>
        <w:jc w:val="both"/>
        <w:rPr>
          <w:rFonts w:ascii="Calibri" w:hAnsi="Calibri" w:cs="Tahoma"/>
          <w:sz w:val="17"/>
          <w:szCs w:val="17"/>
        </w:rPr>
      </w:pPr>
      <w:r w:rsidRPr="009A42C4">
        <w:rPr>
          <w:rFonts w:ascii="Calibri" w:hAnsi="Calibri" w:cs="Tahoma"/>
          <w:sz w:val="17"/>
          <w:szCs w:val="17"/>
        </w:rPr>
        <w:t>I.1.</w:t>
      </w:r>
      <w:r w:rsidRPr="009A42C4">
        <w:rPr>
          <w:rFonts w:ascii="Calibri" w:hAnsi="Calibri" w:cs="Tahoma"/>
          <w:sz w:val="17"/>
          <w:szCs w:val="17"/>
        </w:rPr>
        <w:tab/>
        <w:t>Que es un Organismo Público Descentralizado con personalidad jurídica y patrimonio propios, creado por decreto número 328 de fecha 18 de Diciembre de 1996. Con Registro Federal de Contribuyentes SSN-970115-QI9.</w:t>
      </w:r>
    </w:p>
    <w:p w14:paraId="0B3941F9" w14:textId="77777777" w:rsidR="00C13F6D" w:rsidRPr="009A42C4" w:rsidRDefault="00C13F6D" w:rsidP="00C13F6D">
      <w:pPr>
        <w:ind w:left="426" w:hanging="426"/>
        <w:jc w:val="both"/>
        <w:rPr>
          <w:rFonts w:ascii="Calibri" w:hAnsi="Calibri" w:cs="Tahoma"/>
          <w:sz w:val="17"/>
          <w:szCs w:val="17"/>
        </w:rPr>
      </w:pPr>
      <w:r w:rsidRPr="009A42C4">
        <w:rPr>
          <w:rFonts w:ascii="Calibri" w:hAnsi="Calibri" w:cs="Tahoma"/>
          <w:sz w:val="17"/>
          <w:szCs w:val="17"/>
        </w:rPr>
        <w:t>I.2.</w:t>
      </w:r>
      <w:r w:rsidRPr="009A42C4">
        <w:rPr>
          <w:rFonts w:ascii="Calibri" w:hAnsi="Calibr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EA4B1F1" w14:textId="77777777" w:rsidR="00C13F6D" w:rsidRPr="009A42C4" w:rsidRDefault="00C13F6D" w:rsidP="00C13F6D">
      <w:pPr>
        <w:pStyle w:val="Sangradetextonormal"/>
        <w:spacing w:after="0"/>
        <w:ind w:left="426" w:right="-5" w:hanging="426"/>
        <w:jc w:val="both"/>
        <w:rPr>
          <w:rFonts w:ascii="Calibri" w:hAnsi="Calibri"/>
          <w:sz w:val="17"/>
          <w:szCs w:val="17"/>
        </w:rPr>
      </w:pPr>
      <w:r w:rsidRPr="009A42C4">
        <w:rPr>
          <w:rFonts w:ascii="Calibri" w:hAnsi="Calibri" w:cs="Arial"/>
          <w:sz w:val="17"/>
          <w:szCs w:val="17"/>
        </w:rPr>
        <w:t xml:space="preserve">I.3.-. </w:t>
      </w:r>
      <w:r w:rsidRPr="009A42C4">
        <w:rPr>
          <w:rFonts w:ascii="Calibri" w:hAnsi="Calibr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C.P. Aaron Serrato Araoz  justifica su personalidad mediante oficio No. SRH/NOM/16/051, signado por el DR. MED. MANUEL ENRIQUE DE LA O CAVAZOS de fecha 27 DE Julio de 2016.</w:t>
      </w:r>
    </w:p>
    <w:p w14:paraId="7F4B4523" w14:textId="77777777" w:rsidR="00C13F6D" w:rsidRPr="009A42C4" w:rsidRDefault="00C13F6D" w:rsidP="00C13F6D">
      <w:pPr>
        <w:pStyle w:val="Sangradetextonormal"/>
        <w:spacing w:after="0"/>
        <w:ind w:left="426" w:right="-5" w:hanging="426"/>
        <w:jc w:val="both"/>
        <w:rPr>
          <w:rFonts w:ascii="Calibri" w:hAnsi="Calibri" w:cs="Arial"/>
          <w:sz w:val="17"/>
          <w:szCs w:val="17"/>
        </w:rPr>
      </w:pPr>
    </w:p>
    <w:p w14:paraId="05A840B6" w14:textId="5B88E4B8" w:rsidR="00C13F6D" w:rsidRPr="009A42C4" w:rsidRDefault="00C13F6D" w:rsidP="00C13F6D">
      <w:pPr>
        <w:ind w:left="426" w:hanging="426"/>
        <w:jc w:val="both"/>
        <w:rPr>
          <w:rFonts w:ascii="Calibri" w:hAnsi="Calibri" w:cs="Tahoma"/>
          <w:sz w:val="17"/>
          <w:szCs w:val="17"/>
        </w:rPr>
      </w:pPr>
      <w:r w:rsidRPr="000A4F8C">
        <w:rPr>
          <w:rFonts w:ascii="Calibri" w:hAnsi="Calibri"/>
          <w:sz w:val="17"/>
          <w:szCs w:val="17"/>
        </w:rPr>
        <w:t xml:space="preserve">I.4.-Que cuenta con recursos suficientes y disponibles en su presupuesto autorizado mediante el oficio número _____, con cargo al Presupuesto _____, Programa _____, Partida 33901, para llevar a cabo el presente contrato relativo a la Prestación del </w:t>
      </w:r>
      <w:r w:rsidR="00836D23" w:rsidRPr="00836D23">
        <w:rPr>
          <w:rFonts w:ascii="Calibri" w:hAnsi="Calibri"/>
          <w:sz w:val="17"/>
          <w:szCs w:val="17"/>
        </w:rPr>
        <w:t xml:space="preserve">Servicio Integral de Procesamiento de Pruebas de Tamiz Metabólico </w:t>
      </w:r>
      <w:r>
        <w:rPr>
          <w:rFonts w:ascii="Calibri" w:hAnsi="Calibri"/>
          <w:sz w:val="17"/>
          <w:szCs w:val="17"/>
        </w:rPr>
        <w:t>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w:t>
      </w:r>
      <w:r w:rsidR="00E00F87">
        <w:rPr>
          <w:rFonts w:ascii="Calibri" w:hAnsi="Calibri"/>
          <w:sz w:val="17"/>
          <w:szCs w:val="17"/>
        </w:rPr>
        <w:t>N</w:t>
      </w:r>
      <w:r w:rsidR="00836D23">
        <w:rPr>
          <w:rFonts w:ascii="Calibri" w:hAnsi="Calibri"/>
          <w:sz w:val="17"/>
          <w:szCs w:val="17"/>
        </w:rPr>
        <w:t>15</w:t>
      </w:r>
      <w:r w:rsidR="00E00F87">
        <w:rPr>
          <w:rFonts w:ascii="Calibri" w:hAnsi="Calibri"/>
          <w:sz w:val="17"/>
          <w:szCs w:val="17"/>
        </w:rPr>
        <w:t>-2021</w:t>
      </w:r>
      <w:r w:rsidRPr="000A4F8C">
        <w:rPr>
          <w:rFonts w:ascii="Calibri" w:hAnsi="Calibri"/>
          <w:sz w:val="17"/>
          <w:szCs w:val="17"/>
        </w:rPr>
        <w:t>.</w:t>
      </w:r>
    </w:p>
    <w:p w14:paraId="22C7364C" w14:textId="77777777" w:rsidR="00C13F6D" w:rsidRPr="009A42C4" w:rsidRDefault="00C13F6D" w:rsidP="00C13F6D">
      <w:pPr>
        <w:pStyle w:val="Sangradetextonormal"/>
        <w:spacing w:after="0"/>
        <w:ind w:left="426" w:right="-5" w:hanging="426"/>
        <w:rPr>
          <w:rFonts w:ascii="Calibri" w:hAnsi="Calibri" w:cs="Tahoma"/>
          <w:sz w:val="17"/>
          <w:szCs w:val="17"/>
        </w:rPr>
      </w:pPr>
      <w:r w:rsidRPr="009A42C4">
        <w:rPr>
          <w:rFonts w:ascii="Calibri" w:hAnsi="Calibri" w:cs="Tahoma"/>
          <w:sz w:val="17"/>
          <w:szCs w:val="17"/>
        </w:rPr>
        <w:t>I.5.- Que para los fines y efectos legales del presente instrumento señala como su domicilio el ubicado en la calle Matamoros Ote. Número 520, entre Escobedo y Zaragoza, Centro de Monterrey, Nuevo León, C.P. 64000.</w:t>
      </w:r>
    </w:p>
    <w:p w14:paraId="4F7AD395" w14:textId="77777777" w:rsidR="00C13F6D" w:rsidRPr="009A42C4" w:rsidRDefault="00C13F6D" w:rsidP="00C13F6D">
      <w:pPr>
        <w:jc w:val="both"/>
        <w:rPr>
          <w:rFonts w:ascii="Calibri" w:hAnsi="Calibri" w:cs="Tahoma"/>
          <w:sz w:val="17"/>
          <w:szCs w:val="17"/>
        </w:rPr>
      </w:pPr>
    </w:p>
    <w:p w14:paraId="3613CA08" w14:textId="77777777" w:rsidR="00C13F6D" w:rsidRPr="000A4F8C" w:rsidRDefault="00C13F6D" w:rsidP="00C13F6D">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14:paraId="303A52A6" w14:textId="77777777" w:rsidR="00C13F6D" w:rsidRPr="000A4F8C" w:rsidRDefault="00C13F6D" w:rsidP="00C13F6D">
      <w:pPr>
        <w:ind w:left="709" w:right="-5" w:hanging="425"/>
        <w:jc w:val="both"/>
        <w:rPr>
          <w:rFonts w:ascii="Calibri" w:hAnsi="Calibri"/>
          <w:sz w:val="17"/>
          <w:szCs w:val="17"/>
        </w:rPr>
      </w:pPr>
    </w:p>
    <w:p w14:paraId="4881778E" w14:textId="77777777"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14:paraId="29D466D7" w14:textId="77777777"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547A214B" w14:textId="77777777"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Manifestando bajo protesta de decir verdad que su cargo y facultades conferidas no le han sido revocadas o disminuidas a la fecha.</w:t>
      </w:r>
    </w:p>
    <w:p w14:paraId="6C5C1641" w14:textId="77777777"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14:paraId="23CEBDEA" w14:textId="77777777"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14:paraId="4D588F0D" w14:textId="77777777" w:rsidR="00C13F6D" w:rsidRPr="000A4F8C" w:rsidRDefault="00C13F6D" w:rsidP="00C13F6D">
      <w:pPr>
        <w:pStyle w:val="Textodebloque"/>
        <w:ind w:left="0" w:firstLine="0"/>
        <w:rPr>
          <w:rFonts w:ascii="Calibri" w:hAnsi="Calibri"/>
          <w:sz w:val="17"/>
          <w:szCs w:val="17"/>
        </w:rPr>
      </w:pPr>
    </w:p>
    <w:p w14:paraId="5974C5C8" w14:textId="77777777" w:rsidR="00C13F6D" w:rsidRPr="000A4F8C" w:rsidRDefault="00C13F6D" w:rsidP="00C13F6D">
      <w:pPr>
        <w:ind w:left="709" w:right="-5" w:hanging="425"/>
        <w:jc w:val="both"/>
        <w:rPr>
          <w:rFonts w:ascii="Calibri" w:hAnsi="Calibri"/>
          <w:sz w:val="17"/>
          <w:szCs w:val="17"/>
        </w:rPr>
      </w:pPr>
      <w:r w:rsidRPr="000A4F8C">
        <w:rPr>
          <w:rFonts w:ascii="Calibri" w:hAnsi="Calibri"/>
          <w:sz w:val="17"/>
          <w:szCs w:val="17"/>
        </w:rPr>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14:paraId="6FD45E3F" w14:textId="77777777" w:rsidR="00C13F6D" w:rsidRPr="000A4F8C" w:rsidRDefault="00C13F6D" w:rsidP="00C13F6D">
      <w:pPr>
        <w:ind w:right="-5"/>
        <w:jc w:val="both"/>
        <w:rPr>
          <w:rFonts w:ascii="Calibri" w:hAnsi="Calibri"/>
          <w:b/>
          <w:sz w:val="17"/>
          <w:szCs w:val="17"/>
        </w:rPr>
      </w:pPr>
    </w:p>
    <w:p w14:paraId="413099DD" w14:textId="77777777" w:rsidR="00C13F6D" w:rsidRPr="000A4F8C" w:rsidRDefault="00C13F6D" w:rsidP="00C13F6D">
      <w:pPr>
        <w:ind w:left="851" w:right="-5" w:hanging="851"/>
        <w:jc w:val="both"/>
        <w:rPr>
          <w:rFonts w:ascii="Calibri" w:hAnsi="Calibri"/>
          <w:b/>
          <w:sz w:val="17"/>
          <w:szCs w:val="17"/>
        </w:rPr>
      </w:pPr>
      <w:r w:rsidRPr="000A4F8C">
        <w:rPr>
          <w:rFonts w:ascii="Calibri" w:hAnsi="Calibri"/>
          <w:b/>
          <w:sz w:val="17"/>
          <w:szCs w:val="17"/>
        </w:rPr>
        <w:t>III.- DECLARAN “LAS PARTES”:</w:t>
      </w:r>
    </w:p>
    <w:p w14:paraId="008B7A3F" w14:textId="77777777" w:rsidR="00C13F6D" w:rsidRPr="000A4F8C" w:rsidRDefault="00C13F6D" w:rsidP="00C13F6D">
      <w:pPr>
        <w:ind w:left="851" w:right="-5" w:hanging="851"/>
        <w:jc w:val="both"/>
        <w:rPr>
          <w:rFonts w:ascii="Calibri" w:hAnsi="Calibri"/>
          <w:sz w:val="17"/>
          <w:szCs w:val="17"/>
        </w:rPr>
      </w:pPr>
    </w:p>
    <w:p w14:paraId="01DD76E4" w14:textId="77777777" w:rsidR="00C13F6D" w:rsidRPr="000A4F8C" w:rsidRDefault="00C13F6D" w:rsidP="00C13F6D">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14:paraId="2826BE8E" w14:textId="77777777" w:rsidR="00C13F6D" w:rsidRDefault="00C13F6D" w:rsidP="00C13F6D">
      <w:pPr>
        <w:ind w:right="-5"/>
        <w:jc w:val="center"/>
        <w:rPr>
          <w:rFonts w:ascii="Calibri" w:hAnsi="Calibri"/>
          <w:b/>
          <w:sz w:val="17"/>
          <w:szCs w:val="17"/>
        </w:rPr>
      </w:pPr>
    </w:p>
    <w:p w14:paraId="716915A0" w14:textId="77777777" w:rsidR="00C13F6D" w:rsidRPr="000A4F8C" w:rsidRDefault="00C13F6D" w:rsidP="00C13F6D">
      <w:pPr>
        <w:ind w:right="-5"/>
        <w:jc w:val="center"/>
        <w:rPr>
          <w:rFonts w:ascii="Calibri" w:hAnsi="Calibri"/>
          <w:b/>
          <w:sz w:val="17"/>
          <w:szCs w:val="17"/>
        </w:rPr>
      </w:pPr>
      <w:r w:rsidRPr="000A4F8C">
        <w:rPr>
          <w:rFonts w:ascii="Calibri" w:hAnsi="Calibri"/>
          <w:b/>
          <w:sz w:val="17"/>
          <w:szCs w:val="17"/>
        </w:rPr>
        <w:t xml:space="preserve">C L Á U S U L A S </w:t>
      </w:r>
    </w:p>
    <w:p w14:paraId="676F89FB" w14:textId="77777777" w:rsidR="00C13F6D" w:rsidRPr="000A4F8C" w:rsidRDefault="00C13F6D" w:rsidP="00C13F6D">
      <w:pPr>
        <w:ind w:right="-5"/>
        <w:jc w:val="center"/>
        <w:rPr>
          <w:rFonts w:ascii="Calibri" w:hAnsi="Calibri"/>
          <w:b/>
          <w:sz w:val="17"/>
          <w:szCs w:val="17"/>
        </w:rPr>
      </w:pPr>
    </w:p>
    <w:p w14:paraId="3D0D452A" w14:textId="7BC6A007" w:rsidR="00C13F6D" w:rsidRPr="000A4F8C" w:rsidRDefault="00C13F6D" w:rsidP="00C13F6D">
      <w:pPr>
        <w:ind w:right="-5"/>
        <w:jc w:val="both"/>
        <w:rPr>
          <w:rFonts w:ascii="Calibri" w:hAnsi="Calibri" w:cs="Tahoma"/>
          <w:sz w:val="17"/>
          <w:szCs w:val="17"/>
        </w:rPr>
      </w:pPr>
      <w:r w:rsidRPr="000A4F8C">
        <w:rPr>
          <w:rFonts w:ascii="Calibri" w:hAnsi="Calibri"/>
          <w:b/>
          <w:sz w:val="17"/>
          <w:szCs w:val="17"/>
        </w:rPr>
        <w:t>PRIMERA: OBJETO.-</w:t>
      </w:r>
      <w:r w:rsidRPr="000A4F8C">
        <w:rPr>
          <w:rFonts w:ascii="Calibri" w:hAnsi="Calibri"/>
          <w:sz w:val="17"/>
          <w:szCs w:val="17"/>
        </w:rPr>
        <w:t xml:space="preserve"> </w:t>
      </w:r>
      <w:r w:rsidRPr="000A4F8C">
        <w:rPr>
          <w:rFonts w:ascii="Calibri" w:hAnsi="Calibri"/>
          <w:b/>
          <w:sz w:val="17"/>
          <w:szCs w:val="17"/>
        </w:rPr>
        <w:t>“EL PROVEEDOR”</w:t>
      </w:r>
      <w:r w:rsidRPr="000A4F8C">
        <w:rPr>
          <w:rFonts w:ascii="Calibri" w:hAnsi="Calibri"/>
          <w:sz w:val="17"/>
          <w:szCs w:val="17"/>
        </w:rPr>
        <w:t xml:space="preserve"> </w:t>
      </w:r>
      <w:r w:rsidRPr="000A4F8C">
        <w:rPr>
          <w:rFonts w:ascii="Calibri" w:hAnsi="Calibri" w:cs="Tahoma"/>
          <w:sz w:val="17"/>
          <w:szCs w:val="17"/>
        </w:rPr>
        <w:t xml:space="preserve">se obliga a prestar el </w:t>
      </w:r>
      <w:r w:rsidR="00836D23" w:rsidRPr="00836D23">
        <w:rPr>
          <w:rFonts w:ascii="Calibri" w:hAnsi="Calibri" w:cs="Tahoma"/>
          <w:sz w:val="17"/>
          <w:szCs w:val="17"/>
        </w:rPr>
        <w:t>Servicio Integral de Procesamiento de Pruebas de Tamiz Metabólico</w:t>
      </w:r>
      <w:r w:rsidRPr="000A4F8C">
        <w:rPr>
          <w:rFonts w:ascii="Calibri" w:hAnsi="Calibri"/>
          <w:sz w:val="17"/>
          <w:szCs w:val="17"/>
        </w:rPr>
        <w:t xml:space="preserve">, </w:t>
      </w:r>
      <w:r w:rsidRPr="000A4F8C">
        <w:rPr>
          <w:rFonts w:ascii="Calibri" w:hAnsi="Calibri" w:cs="Tahoma"/>
          <w:sz w:val="17"/>
          <w:szCs w:val="17"/>
        </w:rPr>
        <w:t>confo</w:t>
      </w:r>
      <w:r w:rsidR="000152EA">
        <w:rPr>
          <w:rFonts w:ascii="Calibri" w:hAnsi="Calibri" w:cs="Tahoma"/>
          <w:sz w:val="17"/>
          <w:szCs w:val="17"/>
        </w:rPr>
        <w:t>rme a los Anexos 1 y 1A</w:t>
      </w:r>
      <w:r w:rsidRPr="000A4F8C">
        <w:rPr>
          <w:rFonts w:ascii="Calibri" w:hAnsi="Calibri" w:cs="Tahoma"/>
          <w:sz w:val="17"/>
          <w:szCs w:val="17"/>
        </w:rPr>
        <w:t xml:space="preserve">, mismos que forman parte integral del presente instrumento y demás especificaciones solicitadas por </w:t>
      </w:r>
      <w:r w:rsidRPr="000A4F8C">
        <w:rPr>
          <w:rFonts w:ascii="Calibri" w:hAnsi="Calibri" w:cs="Tahoma"/>
          <w:b/>
          <w:bCs/>
          <w:sz w:val="17"/>
          <w:szCs w:val="17"/>
        </w:rPr>
        <w:t>“S.S.N.L.”</w:t>
      </w:r>
      <w:r w:rsidRPr="000A4F8C">
        <w:rPr>
          <w:rFonts w:ascii="Calibri" w:hAnsi="Calibri" w:cs="Tahoma"/>
          <w:sz w:val="17"/>
          <w:szCs w:val="17"/>
        </w:rPr>
        <w:t xml:space="preserve"> en las bases de la </w:t>
      </w:r>
      <w:r>
        <w:rPr>
          <w:rFonts w:ascii="Calibri" w:hAnsi="Calibri" w:cs="Tahoma"/>
          <w:sz w:val="17"/>
          <w:szCs w:val="17"/>
        </w:rPr>
        <w:t xml:space="preserve">Licitación Pública Nacional Presencial </w:t>
      </w:r>
      <w:r w:rsidRPr="000A4F8C">
        <w:rPr>
          <w:rFonts w:ascii="Calibri" w:hAnsi="Calibri" w:cs="Tahoma"/>
          <w:sz w:val="17"/>
          <w:szCs w:val="17"/>
        </w:rPr>
        <w:t xml:space="preserve"> número </w:t>
      </w:r>
      <w:r>
        <w:rPr>
          <w:rFonts w:ascii="Calibri" w:hAnsi="Calibri" w:cs="Tahoma"/>
          <w:sz w:val="17"/>
          <w:szCs w:val="17"/>
        </w:rPr>
        <w:t>LP</w:t>
      </w:r>
      <w:r w:rsidRPr="000A4F8C">
        <w:rPr>
          <w:rFonts w:ascii="Calibri" w:hAnsi="Calibri" w:cs="Tahoma"/>
          <w:sz w:val="17"/>
          <w:szCs w:val="17"/>
        </w:rPr>
        <w:t>-919044992-</w:t>
      </w:r>
      <w:r w:rsidR="00E00F87">
        <w:rPr>
          <w:rFonts w:ascii="Calibri" w:hAnsi="Calibri" w:cs="Tahoma"/>
          <w:b/>
          <w:sz w:val="17"/>
          <w:szCs w:val="17"/>
        </w:rPr>
        <w:t>N</w:t>
      </w:r>
      <w:r w:rsidR="00836D23">
        <w:rPr>
          <w:rFonts w:ascii="Calibri" w:hAnsi="Calibri" w:cs="Tahoma"/>
          <w:b/>
          <w:sz w:val="17"/>
          <w:szCs w:val="17"/>
        </w:rPr>
        <w:t>15</w:t>
      </w:r>
      <w:r w:rsidR="00E00F87">
        <w:rPr>
          <w:rFonts w:ascii="Calibri" w:hAnsi="Calibri" w:cs="Tahoma"/>
          <w:b/>
          <w:sz w:val="17"/>
          <w:szCs w:val="17"/>
        </w:rPr>
        <w:t>-2021</w:t>
      </w:r>
      <w:r w:rsidRPr="000A4F8C">
        <w:rPr>
          <w:rFonts w:ascii="Calibri" w:hAnsi="Calibri" w:cs="Tahoma"/>
          <w:sz w:val="17"/>
          <w:szCs w:val="17"/>
        </w:rPr>
        <w:t xml:space="preserve">, </w:t>
      </w:r>
      <w:r w:rsidR="00576E16">
        <w:rPr>
          <w:rFonts w:ascii="Calibri" w:hAnsi="Calibri" w:cs="Tahoma"/>
          <w:sz w:val="17"/>
          <w:szCs w:val="17"/>
        </w:rPr>
        <w:t>junta</w:t>
      </w:r>
      <w:r w:rsidRPr="000A4F8C">
        <w:rPr>
          <w:rFonts w:ascii="Calibri" w:hAnsi="Calibri" w:cs="Tahoma"/>
          <w:sz w:val="17"/>
          <w:szCs w:val="17"/>
        </w:rPr>
        <w:t xml:space="preserve"> de aclaraciones y conforme a la propuesta técnica y oferta económica presentadas por </w:t>
      </w:r>
      <w:r w:rsidRPr="000A4F8C">
        <w:rPr>
          <w:rFonts w:ascii="Calibri" w:hAnsi="Calibri" w:cs="Tahoma"/>
          <w:b/>
          <w:sz w:val="17"/>
          <w:szCs w:val="17"/>
        </w:rPr>
        <w:t xml:space="preserve">“EL PROVEEDOR”, </w:t>
      </w:r>
      <w:r w:rsidRPr="000A4F8C">
        <w:rPr>
          <w:rFonts w:ascii="Calibri" w:hAnsi="Calibri" w:cs="Tahoma"/>
          <w:sz w:val="17"/>
          <w:szCs w:val="17"/>
        </w:rPr>
        <w:t>las cuales forman parte de éste contrato.</w:t>
      </w:r>
    </w:p>
    <w:p w14:paraId="41233413" w14:textId="77777777" w:rsidR="00C13F6D" w:rsidRPr="000A4F8C" w:rsidRDefault="00C13F6D" w:rsidP="00C13F6D">
      <w:pPr>
        <w:ind w:right="-5"/>
        <w:jc w:val="both"/>
        <w:rPr>
          <w:rFonts w:ascii="Calibri" w:hAnsi="Calibri"/>
          <w:sz w:val="17"/>
          <w:szCs w:val="17"/>
        </w:rPr>
      </w:pPr>
    </w:p>
    <w:p w14:paraId="7E91923E" w14:textId="0F4A0135" w:rsidR="00C13F6D" w:rsidRPr="000A4F8C" w:rsidRDefault="00C13F6D" w:rsidP="00C13F6D">
      <w:pPr>
        <w:jc w:val="both"/>
        <w:rPr>
          <w:rFonts w:ascii="Calibri" w:hAnsi="Calibri" w:cs="Tahoma"/>
          <w:sz w:val="17"/>
          <w:szCs w:val="17"/>
        </w:rPr>
      </w:pPr>
      <w:r w:rsidRPr="000A4F8C">
        <w:rPr>
          <w:rFonts w:ascii="Calibri" w:hAnsi="Calibri" w:cs="Tahoma"/>
          <w:b/>
          <w:sz w:val="17"/>
          <w:szCs w:val="17"/>
        </w:rPr>
        <w:t xml:space="preserve">SEGUNDA: MONTO DEL CONTRATO.- </w:t>
      </w:r>
      <w:r w:rsidRPr="000A4F8C">
        <w:rPr>
          <w:rFonts w:ascii="Calibri" w:hAnsi="Calibri" w:cs="Tahoma"/>
          <w:sz w:val="17"/>
          <w:szCs w:val="17"/>
        </w:rPr>
        <w:t>El monto del presente contrato será de $</w:t>
      </w:r>
      <w:r w:rsidRPr="000A4F8C">
        <w:rPr>
          <w:rFonts w:ascii="Calibri" w:hAnsi="Calibri" w:cs="Tahoma"/>
          <w:b/>
          <w:sz w:val="17"/>
          <w:szCs w:val="17"/>
        </w:rPr>
        <w:t>_____</w:t>
      </w:r>
      <w:r w:rsidRPr="000A4F8C">
        <w:rPr>
          <w:rFonts w:ascii="Calibri" w:hAnsi="Calibri" w:cs="Tahoma"/>
          <w:sz w:val="17"/>
          <w:szCs w:val="17"/>
        </w:rPr>
        <w:t xml:space="preserve"> (</w:t>
      </w:r>
      <w:r w:rsidRPr="000A4F8C">
        <w:rPr>
          <w:rFonts w:ascii="Calibri" w:hAnsi="Calibri" w:cs="Tahoma"/>
          <w:b/>
          <w:sz w:val="17"/>
          <w:szCs w:val="17"/>
        </w:rPr>
        <w:t>____________________</w:t>
      </w:r>
      <w:r w:rsidRPr="000A4F8C">
        <w:rPr>
          <w:rFonts w:ascii="Calibri" w:hAnsi="Calibri" w:cs="Tahoma"/>
          <w:sz w:val="17"/>
          <w:szCs w:val="17"/>
        </w:rPr>
        <w:t>pesos 00/100 M.N.) incluido el Impuesto al Valor Agregado, que</w:t>
      </w:r>
      <w:r w:rsidRPr="000A4F8C">
        <w:rPr>
          <w:rFonts w:ascii="Calibri" w:hAnsi="Calibri" w:cs="Tahoma"/>
          <w:b/>
          <w:sz w:val="17"/>
          <w:szCs w:val="17"/>
        </w:rPr>
        <w:t xml:space="preserve"> “S.S.N.L.” </w:t>
      </w:r>
      <w:r w:rsidRPr="000A4F8C">
        <w:rPr>
          <w:rFonts w:ascii="Calibri" w:hAnsi="Calibri" w:cs="Tahoma"/>
          <w:sz w:val="17"/>
          <w:szCs w:val="17"/>
        </w:rPr>
        <w:t xml:space="preserve">cubrirá a </w:t>
      </w:r>
      <w:r w:rsidRPr="000A4F8C">
        <w:rPr>
          <w:rFonts w:ascii="Calibri" w:hAnsi="Calibri" w:cs="Tahoma"/>
          <w:b/>
          <w:sz w:val="17"/>
          <w:szCs w:val="17"/>
        </w:rPr>
        <w:t xml:space="preserve">“EL PROVEEDOR” </w:t>
      </w:r>
      <w:r w:rsidRPr="000A4F8C">
        <w:rPr>
          <w:rFonts w:ascii="Calibri" w:hAnsi="Calibri" w:cs="Tahoma"/>
          <w:sz w:val="17"/>
          <w:szCs w:val="17"/>
        </w:rPr>
        <w:t>por</w:t>
      </w:r>
      <w:r w:rsidRPr="000A4F8C">
        <w:rPr>
          <w:rFonts w:ascii="Calibri" w:hAnsi="Calibri" w:cs="Tahoma"/>
          <w:b/>
          <w:sz w:val="17"/>
          <w:szCs w:val="17"/>
        </w:rPr>
        <w:t xml:space="preserve"> </w:t>
      </w:r>
      <w:r w:rsidRPr="000A4F8C">
        <w:rPr>
          <w:rFonts w:ascii="Calibri" w:hAnsi="Calibri" w:cs="Tahoma"/>
          <w:sz w:val="17"/>
          <w:szCs w:val="17"/>
        </w:rPr>
        <w:t>concepto de la prestación del servicio</w:t>
      </w:r>
      <w:r w:rsidR="007266E2">
        <w:rPr>
          <w:rFonts w:ascii="Calibri" w:hAnsi="Calibri" w:cs="Tahoma"/>
          <w:sz w:val="17"/>
          <w:szCs w:val="17"/>
        </w:rPr>
        <w:t>,</w:t>
      </w:r>
      <w:r w:rsidRPr="000A4F8C">
        <w:rPr>
          <w:rFonts w:ascii="Calibri" w:hAnsi="Calibri" w:cs="Tahoma"/>
          <w:sz w:val="17"/>
          <w:szCs w:val="17"/>
        </w:rPr>
        <w:t xml:space="preserve"> objeto del presente contrato, el pago antes referido se efectuará conforme lo establecido en la Cláusula T</w:t>
      </w:r>
      <w:r w:rsidRPr="000A4F8C">
        <w:rPr>
          <w:rFonts w:ascii="Calibri" w:hAnsi="Calibri" w:cs="Tahoma"/>
          <w:bCs/>
          <w:iCs/>
          <w:sz w:val="17"/>
          <w:szCs w:val="17"/>
        </w:rPr>
        <w:t>ercera</w:t>
      </w:r>
      <w:r w:rsidRPr="000A4F8C">
        <w:rPr>
          <w:rFonts w:ascii="Calibri" w:hAnsi="Calibri" w:cs="Tahoma"/>
          <w:sz w:val="17"/>
          <w:szCs w:val="17"/>
        </w:rPr>
        <w:t>.</w:t>
      </w:r>
    </w:p>
    <w:p w14:paraId="31A45075" w14:textId="77777777" w:rsidR="00C13F6D" w:rsidRPr="000A4F8C" w:rsidRDefault="00C13F6D" w:rsidP="00C13F6D">
      <w:pPr>
        <w:ind w:right="-5"/>
        <w:jc w:val="both"/>
        <w:rPr>
          <w:rFonts w:ascii="Calibri" w:hAnsi="Calibri"/>
          <w:sz w:val="17"/>
          <w:szCs w:val="17"/>
        </w:rPr>
      </w:pPr>
    </w:p>
    <w:p w14:paraId="07AF5CC4" w14:textId="779069EF" w:rsidR="00C13F6D" w:rsidRPr="000A4F8C" w:rsidRDefault="00C13F6D" w:rsidP="00C13F6D">
      <w:pPr>
        <w:pStyle w:val="Textoindependiente"/>
        <w:ind w:right="-5"/>
        <w:rPr>
          <w:rFonts w:ascii="Calibri" w:hAnsi="Calibri"/>
          <w:sz w:val="17"/>
          <w:szCs w:val="17"/>
        </w:rPr>
      </w:pPr>
      <w:r w:rsidRPr="000A4F8C">
        <w:rPr>
          <w:rFonts w:ascii="Calibri" w:hAnsi="Calibri"/>
          <w:sz w:val="17"/>
          <w:szCs w:val="17"/>
        </w:rPr>
        <w:t>El precio señalado en la oferta económica y este instrumento, compensará a “EL PROVEEDOR” por la prestación del servicio, objeto del presente, transportación, carga, descarga, y todos los demás gastos que se originan como consecuencia del mismo, así como su utilidad, por lo que “EL PROVEEDOR” no podrá exigir mayor retribución por ningún otro concepto.</w:t>
      </w:r>
    </w:p>
    <w:p w14:paraId="6D8690E2" w14:textId="77777777" w:rsidR="00C13F6D" w:rsidRPr="000A4F8C" w:rsidRDefault="00C13F6D" w:rsidP="00C13F6D">
      <w:pPr>
        <w:ind w:right="-5"/>
        <w:jc w:val="both"/>
        <w:rPr>
          <w:rFonts w:ascii="Calibri" w:hAnsi="Calibri"/>
          <w:b/>
          <w:sz w:val="17"/>
          <w:szCs w:val="17"/>
        </w:rPr>
      </w:pPr>
    </w:p>
    <w:p w14:paraId="5E712B74" w14:textId="77777777"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El presente instrumento, se celebra bajo la condición de precio fijo, conforme a los precios establecidos por </w:t>
      </w:r>
      <w:r w:rsidRPr="000A4F8C">
        <w:rPr>
          <w:rFonts w:ascii="Calibri" w:hAnsi="Calibri" w:cs="Tahoma"/>
          <w:b/>
          <w:sz w:val="17"/>
          <w:szCs w:val="17"/>
        </w:rPr>
        <w:t>“EL PROVEEDOR”</w:t>
      </w:r>
      <w:r w:rsidRPr="000A4F8C">
        <w:rPr>
          <w:rFonts w:ascii="Calibri" w:hAnsi="Calibri" w:cs="Tahoma"/>
          <w:sz w:val="17"/>
          <w:szCs w:val="17"/>
        </w:rPr>
        <w:t xml:space="preserve"> en su oferta económica, la que forma parte del presente contrato. </w:t>
      </w:r>
    </w:p>
    <w:p w14:paraId="369CFCFF" w14:textId="77777777" w:rsidR="00C13F6D" w:rsidRPr="000A4F8C" w:rsidRDefault="00C13F6D" w:rsidP="00C13F6D">
      <w:pPr>
        <w:ind w:right="-5"/>
        <w:jc w:val="both"/>
        <w:rPr>
          <w:rFonts w:ascii="Calibri" w:hAnsi="Calibri"/>
          <w:sz w:val="17"/>
          <w:szCs w:val="17"/>
        </w:rPr>
      </w:pPr>
    </w:p>
    <w:p w14:paraId="3FA2A624" w14:textId="77777777" w:rsidR="00C13F6D" w:rsidRPr="000A4F8C" w:rsidRDefault="00C13F6D" w:rsidP="00C13F6D">
      <w:pPr>
        <w:pStyle w:val="Textoindependiente"/>
        <w:ind w:right="-5"/>
        <w:rPr>
          <w:rFonts w:ascii="Calibri" w:hAnsi="Calibri"/>
          <w:sz w:val="17"/>
          <w:szCs w:val="17"/>
        </w:rPr>
      </w:pPr>
      <w:r w:rsidRPr="000A4F8C">
        <w:rPr>
          <w:rFonts w:ascii="Calibri" w:hAnsi="Calibri"/>
          <w:sz w:val="17"/>
          <w:szCs w:val="17"/>
        </w:rPr>
        <w:t>Cuando el servicio no se ajuste a lo pactado, “S.S.N.L.” no liquidará a “EL PROVEEDOR”</w:t>
      </w:r>
      <w:r w:rsidRPr="000A4F8C">
        <w:rPr>
          <w:rFonts w:ascii="Calibri" w:hAnsi="Calibri"/>
          <w:bCs/>
          <w:sz w:val="17"/>
          <w:szCs w:val="17"/>
        </w:rPr>
        <w:t>,</w:t>
      </w:r>
      <w:r w:rsidRPr="000A4F8C">
        <w:rPr>
          <w:rFonts w:ascii="Calibri" w:hAnsi="Calibri"/>
          <w:sz w:val="17"/>
          <w:szCs w:val="17"/>
        </w:rPr>
        <w:t xml:space="preserve"> el importe que resulte de la prestación del mismo. </w:t>
      </w:r>
    </w:p>
    <w:p w14:paraId="5DCC954F" w14:textId="77777777" w:rsidR="00C13F6D" w:rsidRPr="000A4F8C" w:rsidRDefault="00C13F6D" w:rsidP="00C13F6D">
      <w:pPr>
        <w:ind w:right="-5"/>
        <w:jc w:val="both"/>
        <w:rPr>
          <w:rFonts w:ascii="Calibri" w:hAnsi="Calibri"/>
          <w:sz w:val="17"/>
          <w:szCs w:val="17"/>
        </w:rPr>
      </w:pPr>
    </w:p>
    <w:p w14:paraId="0C88D690" w14:textId="77777777" w:rsidR="00C13F6D" w:rsidRPr="000A4F8C" w:rsidRDefault="00C13F6D" w:rsidP="00C13F6D">
      <w:pPr>
        <w:ind w:right="-5"/>
        <w:jc w:val="both"/>
        <w:rPr>
          <w:rFonts w:ascii="Calibri" w:hAnsi="Calibri"/>
          <w:sz w:val="17"/>
          <w:szCs w:val="17"/>
        </w:rPr>
      </w:pPr>
      <w:r w:rsidRPr="000A4F8C">
        <w:rPr>
          <w:rFonts w:ascii="Calibri" w:hAnsi="Calibri"/>
          <w:sz w:val="17"/>
          <w:szCs w:val="17"/>
        </w:rPr>
        <w:t>Las cantidades de los servicios requeridos podrán variar, sin rebasar los presupuestos autorizados.</w:t>
      </w:r>
    </w:p>
    <w:p w14:paraId="789C0423" w14:textId="77777777" w:rsidR="00C13F6D" w:rsidRPr="000A4F8C" w:rsidRDefault="00C13F6D" w:rsidP="00C13F6D">
      <w:pPr>
        <w:ind w:right="-5"/>
        <w:jc w:val="both"/>
        <w:rPr>
          <w:rFonts w:ascii="Calibri" w:hAnsi="Calibri"/>
          <w:b/>
          <w:sz w:val="17"/>
          <w:szCs w:val="17"/>
        </w:rPr>
      </w:pPr>
    </w:p>
    <w:p w14:paraId="1457AAE7" w14:textId="77777777" w:rsidR="00C13F6D" w:rsidRPr="000A4F8C" w:rsidRDefault="00C13F6D" w:rsidP="00C13F6D">
      <w:pPr>
        <w:ind w:right="-5"/>
        <w:jc w:val="both"/>
        <w:rPr>
          <w:rFonts w:ascii="Calibri" w:hAnsi="Calibri"/>
          <w:sz w:val="17"/>
          <w:szCs w:val="17"/>
        </w:rPr>
      </w:pPr>
      <w:r w:rsidRPr="000A4F8C">
        <w:rPr>
          <w:rFonts w:ascii="Calibri" w:hAnsi="Calibri"/>
          <w:sz w:val="17"/>
          <w:szCs w:val="17"/>
        </w:rPr>
        <w:t xml:space="preserve">Asimismo, </w:t>
      </w:r>
      <w:r w:rsidRPr="000A4F8C">
        <w:rPr>
          <w:rFonts w:ascii="Calibri" w:hAnsi="Calibri"/>
          <w:b/>
          <w:sz w:val="17"/>
          <w:szCs w:val="17"/>
        </w:rPr>
        <w:t>“EL PROVEEDOR”</w:t>
      </w:r>
      <w:r w:rsidRPr="000A4F8C">
        <w:rPr>
          <w:rFonts w:ascii="Calibri" w:hAnsi="Calibri"/>
          <w:sz w:val="17"/>
          <w:szCs w:val="17"/>
        </w:rPr>
        <w:t xml:space="preserve"> se obliga a respetar el precio fijo, en el supuesto de que </w:t>
      </w:r>
      <w:r w:rsidRPr="000A4F8C">
        <w:rPr>
          <w:rFonts w:ascii="Calibri" w:hAnsi="Calibri"/>
          <w:b/>
          <w:sz w:val="17"/>
          <w:szCs w:val="17"/>
        </w:rPr>
        <w:t>“S.S.N.L.”</w:t>
      </w:r>
      <w:r w:rsidRPr="000A4F8C">
        <w:rPr>
          <w:rFonts w:ascii="Calibri" w:hAnsi="Calibri"/>
          <w:sz w:val="17"/>
          <w:szCs w:val="17"/>
        </w:rPr>
        <w:t xml:space="preserve"> realice compras directas, cuando se presenten circunstancias especiales o se establezcan programas que hagan necesaria la prestación de servicios que estén comprendidos dentro del objeto de este contrato.</w:t>
      </w:r>
    </w:p>
    <w:p w14:paraId="024420E3" w14:textId="77777777" w:rsidR="00C13F6D" w:rsidRPr="000A4F8C" w:rsidRDefault="00C13F6D" w:rsidP="00C13F6D">
      <w:pPr>
        <w:ind w:right="-5"/>
        <w:jc w:val="both"/>
        <w:rPr>
          <w:rFonts w:ascii="Calibri" w:hAnsi="Calibri"/>
          <w:sz w:val="17"/>
          <w:szCs w:val="17"/>
        </w:rPr>
      </w:pPr>
    </w:p>
    <w:p w14:paraId="0AAE4417" w14:textId="77777777" w:rsidR="00C13F6D" w:rsidRPr="000A4F8C" w:rsidRDefault="00C13F6D" w:rsidP="00C13F6D">
      <w:pPr>
        <w:ind w:right="-5"/>
        <w:jc w:val="both"/>
        <w:rPr>
          <w:rFonts w:ascii="Calibri" w:hAnsi="Calibri"/>
          <w:sz w:val="17"/>
          <w:szCs w:val="17"/>
        </w:rPr>
      </w:pPr>
      <w:r w:rsidRPr="000A4F8C">
        <w:rPr>
          <w:rFonts w:ascii="Calibri" w:hAnsi="Calibri"/>
          <w:b/>
          <w:sz w:val="17"/>
          <w:szCs w:val="17"/>
        </w:rPr>
        <w:t xml:space="preserve">TERCERA: FORMA DE PAGO.- </w:t>
      </w:r>
      <w:r w:rsidRPr="000A4F8C">
        <w:rPr>
          <w:rFonts w:ascii="Calibri" w:hAnsi="Calibri"/>
          <w:sz w:val="17"/>
          <w:szCs w:val="17"/>
        </w:rPr>
        <w:t xml:space="preserve">El pago de los servicios prestados en el presente contrato se realizará en </w:t>
      </w:r>
      <w:r>
        <w:rPr>
          <w:rFonts w:ascii="Calibri" w:hAnsi="Calibri"/>
          <w:sz w:val="17"/>
          <w:szCs w:val="17"/>
        </w:rPr>
        <w:t>Pesos Mexicanos, dentro de los 20</w:t>
      </w:r>
      <w:r w:rsidRPr="000A4F8C">
        <w:rPr>
          <w:rFonts w:ascii="Calibri" w:hAnsi="Calibri"/>
          <w:sz w:val="17"/>
          <w:szCs w:val="17"/>
        </w:rPr>
        <w:t xml:space="preserve"> días </w:t>
      </w:r>
      <w:r>
        <w:rPr>
          <w:rFonts w:ascii="Calibri" w:hAnsi="Calibri"/>
          <w:sz w:val="17"/>
          <w:szCs w:val="17"/>
        </w:rPr>
        <w:t xml:space="preserve">naturales </w:t>
      </w:r>
      <w:r w:rsidRPr="000A4F8C">
        <w:rPr>
          <w:rFonts w:ascii="Calibri" w:hAnsi="Calibri"/>
          <w:sz w:val="17"/>
          <w:szCs w:val="17"/>
        </w:rPr>
        <w:t xml:space="preserve">posteriores a la presentación de la factura en el área de Recursos Financieros de </w:t>
      </w:r>
      <w:r w:rsidRPr="000A4F8C">
        <w:rPr>
          <w:rFonts w:ascii="Calibri" w:hAnsi="Calibri"/>
          <w:b/>
          <w:bCs/>
          <w:sz w:val="17"/>
          <w:szCs w:val="17"/>
        </w:rPr>
        <w:t>“S.S.N.L.”</w:t>
      </w:r>
      <w:r w:rsidRPr="000A4F8C">
        <w:rPr>
          <w:rFonts w:ascii="Calibri" w:hAnsi="Calibri"/>
          <w:sz w:val="17"/>
          <w:szCs w:val="17"/>
        </w:rPr>
        <w:t xml:space="preserve"> y debidamente validada por el área encargada de su recepción.</w:t>
      </w:r>
    </w:p>
    <w:p w14:paraId="5A76CC7F" w14:textId="77777777" w:rsidR="00C13F6D" w:rsidRPr="000A4F8C" w:rsidRDefault="00C13F6D" w:rsidP="00C13F6D">
      <w:pPr>
        <w:ind w:right="-5"/>
        <w:jc w:val="both"/>
        <w:rPr>
          <w:rFonts w:ascii="Calibri" w:hAnsi="Calibri"/>
          <w:sz w:val="17"/>
          <w:szCs w:val="17"/>
        </w:rPr>
      </w:pPr>
    </w:p>
    <w:p w14:paraId="1A900011" w14:textId="4989A0CD" w:rsidR="00C13F6D" w:rsidRPr="000A4F8C" w:rsidRDefault="00C13F6D" w:rsidP="00C13F6D">
      <w:pPr>
        <w:ind w:right="-5"/>
        <w:jc w:val="both"/>
        <w:rPr>
          <w:rFonts w:ascii="Calibri" w:hAnsi="Calibri"/>
          <w:b/>
          <w:sz w:val="17"/>
          <w:szCs w:val="17"/>
        </w:rPr>
      </w:pPr>
      <w:r w:rsidRPr="000A4F8C">
        <w:rPr>
          <w:rFonts w:ascii="Calibri" w:hAnsi="Calibri" w:cs="Tahoma"/>
          <w:sz w:val="17"/>
          <w:szCs w:val="17"/>
        </w:rPr>
        <w:t xml:space="preserve">Las facturas que resulten de la prestación de los servicios; serán a favor de </w:t>
      </w:r>
      <w:r w:rsidRPr="000A4F8C">
        <w:rPr>
          <w:rFonts w:ascii="Calibri" w:hAnsi="Calibri"/>
          <w:b/>
          <w:bCs/>
          <w:sz w:val="17"/>
          <w:szCs w:val="17"/>
        </w:rPr>
        <w:t>“S.S.N.L.”</w:t>
      </w:r>
      <w:r w:rsidRPr="000A4F8C">
        <w:rPr>
          <w:rFonts w:ascii="Calibri" w:hAnsi="Calibri" w:cs="Tahoma"/>
          <w:sz w:val="17"/>
          <w:szCs w:val="17"/>
        </w:rPr>
        <w:t xml:space="preserve">, R.F.C. SSN970115QI9, con domicilio en Matamoros Ote No. 520., Centro de Monterrey, N.L., C.P. 64000 y consignadas al Hospital que corresponda; deberán estar selladas y firmadas por el Administrador y Director y presentarlas para su contra recibo y pago posterior, en el área de Recursos Financieros de </w:t>
      </w:r>
      <w:r w:rsidRPr="000A4F8C">
        <w:rPr>
          <w:rFonts w:ascii="Calibri" w:hAnsi="Calibri"/>
          <w:b/>
          <w:bCs/>
          <w:sz w:val="17"/>
          <w:szCs w:val="17"/>
        </w:rPr>
        <w:t>“S.S.N.L.”.</w:t>
      </w:r>
      <w:r w:rsidRPr="000A4F8C">
        <w:rPr>
          <w:rFonts w:ascii="Calibri" w:hAnsi="Calibri"/>
          <w:b/>
          <w:sz w:val="17"/>
          <w:szCs w:val="17"/>
        </w:rPr>
        <w:t xml:space="preserve"> </w:t>
      </w:r>
    </w:p>
    <w:p w14:paraId="215F51DC" w14:textId="77777777" w:rsidR="00C13F6D" w:rsidRPr="000A4F8C" w:rsidRDefault="00C13F6D" w:rsidP="00C13F6D">
      <w:pPr>
        <w:ind w:right="-5"/>
        <w:jc w:val="both"/>
        <w:rPr>
          <w:rFonts w:ascii="Calibri" w:hAnsi="Calibri"/>
          <w:b/>
          <w:sz w:val="17"/>
          <w:szCs w:val="17"/>
        </w:rPr>
      </w:pPr>
    </w:p>
    <w:p w14:paraId="60D43BE9" w14:textId="77777777" w:rsidR="00C13F6D" w:rsidRPr="000A4F8C" w:rsidRDefault="00C13F6D" w:rsidP="00C13F6D">
      <w:pPr>
        <w:ind w:right="-5"/>
        <w:jc w:val="both"/>
        <w:rPr>
          <w:rFonts w:ascii="Calibri" w:hAnsi="Calibri"/>
          <w:sz w:val="17"/>
          <w:szCs w:val="17"/>
        </w:rPr>
      </w:pPr>
      <w:r w:rsidRPr="000A4F8C">
        <w:rPr>
          <w:rFonts w:ascii="Calibri" w:hAnsi="Calibri"/>
          <w:b/>
          <w:sz w:val="17"/>
          <w:szCs w:val="17"/>
        </w:rPr>
        <w:t xml:space="preserve">“S.S.N.L.” </w:t>
      </w:r>
      <w:r w:rsidRPr="000A4F8C">
        <w:rPr>
          <w:rFonts w:ascii="Calibri" w:hAnsi="Calibri"/>
          <w:sz w:val="17"/>
          <w:szCs w:val="17"/>
        </w:rPr>
        <w:t>se deslinda del pago de las facturas que no sean presentadas para su pago antes de 90 días posteriores a la fecha de recibo en la Unidad en la que se prestó el servicio.</w:t>
      </w:r>
    </w:p>
    <w:p w14:paraId="490B556D" w14:textId="77777777" w:rsidR="00C13F6D" w:rsidRPr="000A4F8C" w:rsidRDefault="00C13F6D" w:rsidP="00C13F6D">
      <w:pPr>
        <w:ind w:right="-5"/>
        <w:jc w:val="both"/>
        <w:rPr>
          <w:rFonts w:ascii="Calibri" w:hAnsi="Calibri"/>
          <w:sz w:val="17"/>
          <w:szCs w:val="17"/>
        </w:rPr>
      </w:pPr>
    </w:p>
    <w:p w14:paraId="52D91322" w14:textId="77777777" w:rsidR="00C13F6D" w:rsidRPr="000A4F8C" w:rsidRDefault="00C13F6D" w:rsidP="00C13F6D">
      <w:pPr>
        <w:ind w:right="-5"/>
        <w:jc w:val="both"/>
        <w:rPr>
          <w:rFonts w:ascii="Calibri" w:hAnsi="Calibri"/>
          <w:sz w:val="17"/>
          <w:szCs w:val="17"/>
        </w:rPr>
      </w:pPr>
      <w:r w:rsidRPr="000A4F8C">
        <w:rPr>
          <w:rFonts w:ascii="Calibri" w:hAnsi="Calibri"/>
          <w:sz w:val="17"/>
          <w:szCs w:val="17"/>
        </w:rPr>
        <w:t>La liquidación total de la prestación del servicio no significará la aceptación del mismo, por lo tanto</w:t>
      </w:r>
      <w:r w:rsidRPr="000A4F8C">
        <w:rPr>
          <w:rFonts w:ascii="Calibri" w:hAnsi="Calibri"/>
          <w:b/>
          <w:sz w:val="17"/>
          <w:szCs w:val="17"/>
        </w:rPr>
        <w:t xml:space="preserve"> “S.S.N.L.” </w:t>
      </w:r>
      <w:r w:rsidRPr="000A4F8C">
        <w:rPr>
          <w:rFonts w:ascii="Calibri" w:hAnsi="Calibri"/>
          <w:sz w:val="17"/>
          <w:szCs w:val="17"/>
        </w:rPr>
        <w:t>se reserva expresamente el derecho de reclamar los vicios ocultos, la prestación del servicio faltante o el pago de lo indebido.</w:t>
      </w:r>
    </w:p>
    <w:p w14:paraId="6CBFE5B4" w14:textId="77777777" w:rsidR="00C13F6D" w:rsidRPr="000A4F8C" w:rsidRDefault="00C13F6D" w:rsidP="00C13F6D">
      <w:pPr>
        <w:ind w:right="51"/>
        <w:jc w:val="both"/>
        <w:rPr>
          <w:rFonts w:ascii="Calibri" w:hAnsi="Calibri" w:cs="Tahoma"/>
          <w:sz w:val="17"/>
          <w:szCs w:val="17"/>
        </w:rPr>
      </w:pPr>
    </w:p>
    <w:p w14:paraId="46E55F0A" w14:textId="77777777" w:rsidR="000152EA" w:rsidRPr="000152EA" w:rsidRDefault="00C13F6D" w:rsidP="000152EA">
      <w:pPr>
        <w:tabs>
          <w:tab w:val="left" w:pos="1134"/>
          <w:tab w:val="left" w:pos="3402"/>
          <w:tab w:val="left" w:pos="5670"/>
          <w:tab w:val="left" w:pos="8222"/>
        </w:tabs>
        <w:jc w:val="both"/>
        <w:rPr>
          <w:rFonts w:ascii="Calibri" w:hAnsi="Calibri" w:cs="Arial"/>
          <w:sz w:val="17"/>
          <w:szCs w:val="17"/>
        </w:rPr>
      </w:pPr>
      <w:r w:rsidRPr="000A4F8C">
        <w:rPr>
          <w:rFonts w:ascii="Calibri" w:hAnsi="Calibri"/>
          <w:b/>
          <w:sz w:val="17"/>
          <w:szCs w:val="17"/>
        </w:rPr>
        <w:t>CUARTA: PLAZO Y LUGAR DE ENTREGA.-</w:t>
      </w:r>
      <w:r w:rsidRPr="000A4F8C">
        <w:rPr>
          <w:rFonts w:ascii="Calibri" w:hAnsi="Calibri"/>
          <w:sz w:val="17"/>
          <w:szCs w:val="17"/>
        </w:rPr>
        <w:t xml:space="preserve"> </w:t>
      </w:r>
      <w:r w:rsidR="000152EA" w:rsidRPr="000152EA">
        <w:rPr>
          <w:rFonts w:ascii="Calibri" w:hAnsi="Calibri" w:cs="Arial"/>
          <w:sz w:val="17"/>
          <w:szCs w:val="17"/>
        </w:rPr>
        <w:t>Los insumos se entregarán en los domicilios que se señalan en la Convocatoria objeto de este contrato, en el periodo comprendido del día ____________ al_____________, en el horario de Lunes a Viernes de 9:00 a 14:00 hrs. Sin embargo cuando se requieran solicitudes de urgencia, estas deberán de cubrirse las 24 horas del día los 365 días del año.</w:t>
      </w:r>
    </w:p>
    <w:p w14:paraId="687BE529" w14:textId="77777777" w:rsidR="000152EA" w:rsidRPr="000152EA" w:rsidRDefault="000152EA" w:rsidP="000152EA">
      <w:pPr>
        <w:tabs>
          <w:tab w:val="left" w:pos="1134"/>
          <w:tab w:val="left" w:pos="3402"/>
          <w:tab w:val="left" w:pos="5670"/>
          <w:tab w:val="left" w:pos="8222"/>
        </w:tabs>
        <w:jc w:val="both"/>
        <w:rPr>
          <w:rFonts w:ascii="Calibri" w:hAnsi="Calibri" w:cs="Arial"/>
          <w:sz w:val="17"/>
          <w:szCs w:val="17"/>
        </w:rPr>
      </w:pPr>
    </w:p>
    <w:p w14:paraId="741350A0" w14:textId="77777777" w:rsidR="000152EA" w:rsidRPr="000152EA" w:rsidRDefault="000152EA" w:rsidP="000152EA">
      <w:pPr>
        <w:tabs>
          <w:tab w:val="left" w:pos="1134"/>
          <w:tab w:val="left" w:pos="3402"/>
          <w:tab w:val="left" w:pos="5670"/>
          <w:tab w:val="left" w:pos="8222"/>
        </w:tabs>
        <w:jc w:val="both"/>
        <w:rPr>
          <w:rFonts w:ascii="Calibri" w:hAnsi="Calibri" w:cs="Arial"/>
          <w:sz w:val="17"/>
          <w:szCs w:val="17"/>
        </w:rPr>
      </w:pPr>
      <w:r w:rsidRPr="000152EA">
        <w:rPr>
          <w:rFonts w:ascii="Calibri" w:hAnsi="Calibri" w:cs="Arial"/>
          <w:sz w:val="17"/>
          <w:szCs w:val="17"/>
        </w:rPr>
        <w:t xml:space="preserve">Los insumos objeto del presente contrato se entregarán directamente en cada una de las Unidades Aplicativas de “S.S.N.L.” en las direcciones que para cada una de ellas se señala en la Convocatoria objeto de este contrato. </w:t>
      </w:r>
    </w:p>
    <w:p w14:paraId="2408F832" w14:textId="77777777" w:rsidR="000152EA" w:rsidRPr="000152EA" w:rsidRDefault="000152EA" w:rsidP="000152EA">
      <w:pPr>
        <w:tabs>
          <w:tab w:val="left" w:pos="1134"/>
          <w:tab w:val="left" w:pos="3402"/>
          <w:tab w:val="left" w:pos="5670"/>
          <w:tab w:val="left" w:pos="8222"/>
        </w:tabs>
        <w:jc w:val="both"/>
        <w:rPr>
          <w:rFonts w:ascii="Calibri" w:hAnsi="Calibri" w:cs="Arial"/>
          <w:sz w:val="17"/>
          <w:szCs w:val="17"/>
        </w:rPr>
      </w:pPr>
    </w:p>
    <w:p w14:paraId="07266990" w14:textId="77777777" w:rsidR="000152EA" w:rsidRPr="000152EA" w:rsidRDefault="000152EA" w:rsidP="000152EA">
      <w:pPr>
        <w:tabs>
          <w:tab w:val="left" w:pos="1134"/>
          <w:tab w:val="left" w:pos="3402"/>
          <w:tab w:val="left" w:pos="5670"/>
          <w:tab w:val="left" w:pos="8222"/>
        </w:tabs>
        <w:jc w:val="both"/>
        <w:rPr>
          <w:rFonts w:ascii="Calibri" w:hAnsi="Calibri" w:cs="Arial"/>
          <w:sz w:val="17"/>
          <w:szCs w:val="17"/>
        </w:rPr>
      </w:pPr>
      <w:r w:rsidRPr="000152EA">
        <w:rPr>
          <w:rFonts w:ascii="Calibri" w:hAnsi="Calibri" w:cs="Arial"/>
          <w:sz w:val="17"/>
          <w:szCs w:val="17"/>
        </w:rPr>
        <w:t>La entrega de los insumos será personalizada y se identificarán en la factura el número de lote y caducidad de los productos al momento de la entrega, exceptuando los insumos que por su naturaleza, no aplique período de caducidad.</w:t>
      </w:r>
    </w:p>
    <w:p w14:paraId="67AC7328" w14:textId="77777777" w:rsidR="000152EA" w:rsidRPr="000152EA" w:rsidRDefault="000152EA" w:rsidP="000152EA">
      <w:pPr>
        <w:tabs>
          <w:tab w:val="left" w:pos="1134"/>
          <w:tab w:val="left" w:pos="3402"/>
          <w:tab w:val="left" w:pos="5670"/>
          <w:tab w:val="left" w:pos="8222"/>
        </w:tabs>
        <w:jc w:val="both"/>
        <w:rPr>
          <w:rFonts w:ascii="Calibri" w:hAnsi="Calibri" w:cs="Arial"/>
          <w:sz w:val="17"/>
          <w:szCs w:val="17"/>
        </w:rPr>
      </w:pPr>
    </w:p>
    <w:p w14:paraId="5DCAA80F" w14:textId="77777777" w:rsidR="000152EA" w:rsidRPr="000152EA" w:rsidRDefault="000152EA" w:rsidP="000152EA">
      <w:pPr>
        <w:tabs>
          <w:tab w:val="left" w:pos="1134"/>
          <w:tab w:val="left" w:pos="3402"/>
          <w:tab w:val="left" w:pos="5670"/>
          <w:tab w:val="left" w:pos="8222"/>
        </w:tabs>
        <w:jc w:val="both"/>
        <w:rPr>
          <w:rFonts w:ascii="Calibri" w:hAnsi="Calibri" w:cs="Arial"/>
          <w:sz w:val="17"/>
          <w:szCs w:val="17"/>
        </w:rPr>
      </w:pPr>
      <w:r w:rsidRPr="000152EA">
        <w:rPr>
          <w:rFonts w:ascii="Calibri" w:hAnsi="Calibri" w:cs="Arial"/>
          <w:sz w:val="17"/>
          <w:szCs w:val="17"/>
        </w:rPr>
        <w:lastRenderedPageBreak/>
        <w:t>No se aceptarán entregas de más de tres lotes en cada producto, además en el momento de la recepción de los insumos se entregará certificado analítico emitido por el fabricante. Asimismo “EL PROVEEDOR” deberá cambiar los insumos que por algún motivo no fueren consumidos, tres meses antes de su caducidad de acuerdo a los lotes entregados en sus facturas.</w:t>
      </w:r>
    </w:p>
    <w:p w14:paraId="429E422F" w14:textId="77777777" w:rsidR="000152EA" w:rsidRPr="000152EA" w:rsidRDefault="000152EA" w:rsidP="000152EA">
      <w:pPr>
        <w:tabs>
          <w:tab w:val="left" w:pos="1134"/>
          <w:tab w:val="left" w:pos="3402"/>
          <w:tab w:val="left" w:pos="5670"/>
          <w:tab w:val="left" w:pos="8222"/>
        </w:tabs>
        <w:jc w:val="both"/>
        <w:rPr>
          <w:rFonts w:ascii="Calibri" w:hAnsi="Calibri" w:cs="Arial"/>
          <w:sz w:val="17"/>
          <w:szCs w:val="17"/>
        </w:rPr>
      </w:pPr>
    </w:p>
    <w:p w14:paraId="4C5DCCC8" w14:textId="77777777" w:rsidR="000152EA" w:rsidRPr="000152EA" w:rsidRDefault="000152EA" w:rsidP="000152EA">
      <w:pPr>
        <w:tabs>
          <w:tab w:val="left" w:pos="1134"/>
          <w:tab w:val="left" w:pos="3402"/>
          <w:tab w:val="left" w:pos="5670"/>
          <w:tab w:val="left" w:pos="8222"/>
        </w:tabs>
        <w:jc w:val="both"/>
        <w:rPr>
          <w:rFonts w:ascii="Calibri" w:hAnsi="Calibri" w:cs="Arial"/>
          <w:sz w:val="17"/>
          <w:szCs w:val="17"/>
        </w:rPr>
      </w:pPr>
      <w:r w:rsidRPr="000152EA">
        <w:rPr>
          <w:rFonts w:ascii="Calibri" w:hAnsi="Calibri" w:cs="Arial"/>
          <w:sz w:val="17"/>
          <w:szCs w:val="17"/>
        </w:rPr>
        <w:t xml:space="preserve">El control de calidad será llevado a cabo por cada una de las Unidades Aplicativas y se hará conforme a los lineamientos de “S.S.N.L.”  y se inicia desde el recibo de las mercancías hasta su aplicación o uso de los mismos. </w:t>
      </w:r>
    </w:p>
    <w:p w14:paraId="4585E7FA" w14:textId="77777777" w:rsidR="000152EA" w:rsidRPr="000152EA" w:rsidRDefault="000152EA" w:rsidP="000152EA">
      <w:pPr>
        <w:tabs>
          <w:tab w:val="left" w:pos="1134"/>
          <w:tab w:val="left" w:pos="3402"/>
          <w:tab w:val="left" w:pos="5670"/>
          <w:tab w:val="left" w:pos="8222"/>
        </w:tabs>
        <w:jc w:val="both"/>
        <w:rPr>
          <w:rFonts w:ascii="Calibri" w:hAnsi="Calibri" w:cs="Arial"/>
          <w:sz w:val="17"/>
          <w:szCs w:val="17"/>
        </w:rPr>
      </w:pPr>
    </w:p>
    <w:p w14:paraId="3D213B0F" w14:textId="77777777" w:rsidR="000152EA" w:rsidRPr="000152EA" w:rsidRDefault="000152EA" w:rsidP="000152EA">
      <w:pPr>
        <w:tabs>
          <w:tab w:val="left" w:pos="1134"/>
          <w:tab w:val="left" w:pos="3402"/>
          <w:tab w:val="left" w:pos="5670"/>
          <w:tab w:val="left" w:pos="8222"/>
        </w:tabs>
        <w:jc w:val="both"/>
        <w:rPr>
          <w:rFonts w:ascii="Calibri" w:hAnsi="Calibri" w:cs="Arial"/>
          <w:sz w:val="17"/>
          <w:szCs w:val="17"/>
        </w:rPr>
      </w:pPr>
      <w:r w:rsidRPr="000152EA">
        <w:rPr>
          <w:rFonts w:ascii="Calibri" w:hAnsi="Calibri" w:cs="Arial"/>
          <w:sz w:val="17"/>
          <w:szCs w:val="17"/>
        </w:rPr>
        <w:t>Es responsabilidad de “EL PROVEEDOR” asegurar los insumos desde el lugar de origen hasta su arribo en el lugar indicado; la entrega se realizará ante la presencia de las personas designadas por las Unidades Aplicativas de “S.S.N.L.” para la verificación de la calidad, materiales y característica de los insumos objeto del presente contrato; asimismo, se efectuará la verificación conforme a los lineamientos de “S.S.N.L.”. De existir la conformidad de la recepción se aplicará el sello de recibido en las facturas procediendo las personas designadas por “S.S.N.L.” a autorizar el recibo correspondiente para que se realicen los trámites de pago. En la inteligencia de que el control de calidad se inicia desde el recibo de los insumos hasta la aplicación o uso de los mismos por los usuarios.</w:t>
      </w:r>
    </w:p>
    <w:p w14:paraId="3EE3951A" w14:textId="77777777" w:rsidR="000152EA" w:rsidRPr="000152EA" w:rsidRDefault="000152EA" w:rsidP="000152EA">
      <w:pPr>
        <w:rPr>
          <w:rFonts w:ascii="Calibri" w:hAnsi="Calibri" w:cs="Arial"/>
          <w:sz w:val="17"/>
          <w:szCs w:val="17"/>
        </w:rPr>
      </w:pPr>
    </w:p>
    <w:p w14:paraId="3BDBDA71" w14:textId="77777777" w:rsidR="000152EA" w:rsidRPr="000152EA" w:rsidRDefault="000152EA" w:rsidP="000152EA">
      <w:pPr>
        <w:jc w:val="both"/>
        <w:rPr>
          <w:rFonts w:ascii="Calibri" w:hAnsi="Calibri" w:cs="Arial"/>
          <w:sz w:val="17"/>
          <w:szCs w:val="17"/>
        </w:rPr>
      </w:pPr>
      <w:r w:rsidRPr="000152EA">
        <w:rPr>
          <w:rFonts w:ascii="Calibri" w:hAnsi="Calibri" w:cs="Arial"/>
          <w:sz w:val="17"/>
          <w:szCs w:val="17"/>
        </w:rPr>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7C57EC47" w14:textId="77777777" w:rsidR="000152EA" w:rsidRPr="000152EA" w:rsidRDefault="000152EA" w:rsidP="000152EA">
      <w:pPr>
        <w:jc w:val="both"/>
        <w:rPr>
          <w:rFonts w:ascii="Calibri" w:hAnsi="Calibri" w:cs="Arial"/>
          <w:sz w:val="17"/>
          <w:szCs w:val="17"/>
        </w:rPr>
      </w:pPr>
    </w:p>
    <w:p w14:paraId="541047B8" w14:textId="2F9D5328" w:rsidR="000152EA" w:rsidRPr="000152EA" w:rsidRDefault="000152EA" w:rsidP="000152EA">
      <w:pPr>
        <w:jc w:val="both"/>
        <w:rPr>
          <w:rFonts w:ascii="Calibri" w:hAnsi="Calibri" w:cs="Arial"/>
          <w:sz w:val="17"/>
          <w:szCs w:val="17"/>
        </w:rPr>
      </w:pPr>
      <w:r w:rsidRPr="000152EA">
        <w:rPr>
          <w:rFonts w:ascii="Calibri" w:hAnsi="Calibri" w:cs="Arial"/>
          <w:sz w:val="17"/>
          <w:szCs w:val="17"/>
        </w:rPr>
        <w:t xml:space="preserve">Si se presentaren causas que impidan la terminación del suministro de insumos, dentro de los plazos estipulados, que fueren imputables a “EL PROVEEDOR”, éste podrá solicitar también una prórroga y será optativo para “S.S.N.L.”, el concederla o negarla. En caso de concederla decidirá si procede imponer a “EL PROVEEDOR” las sanciones a que haya lugar, </w:t>
      </w:r>
      <w:r>
        <w:rPr>
          <w:rFonts w:ascii="Calibri" w:hAnsi="Calibri" w:cs="Arial"/>
          <w:sz w:val="17"/>
          <w:szCs w:val="17"/>
        </w:rPr>
        <w:t>de acuerdo con la cláusula noven</w:t>
      </w:r>
      <w:r w:rsidRPr="000152EA">
        <w:rPr>
          <w:rFonts w:ascii="Calibri" w:hAnsi="Calibri" w:cs="Arial"/>
          <w:sz w:val="17"/>
          <w:szCs w:val="17"/>
        </w:rPr>
        <w:t>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w:t>
      </w:r>
      <w:r w:rsidR="002A6C45">
        <w:rPr>
          <w:rFonts w:ascii="Calibri" w:hAnsi="Calibri" w:cs="Arial"/>
          <w:sz w:val="17"/>
          <w:szCs w:val="17"/>
        </w:rPr>
        <w:t>ido en la cláusula décima séptima</w:t>
      </w:r>
      <w:r w:rsidRPr="000152EA">
        <w:rPr>
          <w:rFonts w:ascii="Calibri" w:hAnsi="Calibri" w:cs="Arial"/>
          <w:sz w:val="17"/>
          <w:szCs w:val="17"/>
        </w:rPr>
        <w:t>.</w:t>
      </w:r>
    </w:p>
    <w:p w14:paraId="0D91087D" w14:textId="38985443" w:rsidR="00C13F6D" w:rsidRPr="000152EA" w:rsidRDefault="00C13F6D" w:rsidP="000152EA">
      <w:pPr>
        <w:jc w:val="both"/>
        <w:rPr>
          <w:rFonts w:ascii="Calibri" w:hAnsi="Calibri"/>
          <w:sz w:val="17"/>
          <w:szCs w:val="17"/>
        </w:rPr>
      </w:pPr>
    </w:p>
    <w:p w14:paraId="037A8851" w14:textId="77777777" w:rsidR="002A6C45" w:rsidRPr="002A6C45" w:rsidRDefault="00C13F6D" w:rsidP="002A6C45">
      <w:pPr>
        <w:jc w:val="both"/>
        <w:rPr>
          <w:rFonts w:ascii="Calibri" w:hAnsi="Calibri" w:cs="Arial"/>
          <w:sz w:val="17"/>
          <w:szCs w:val="17"/>
        </w:rPr>
      </w:pPr>
      <w:r w:rsidRPr="000A4F8C">
        <w:rPr>
          <w:rFonts w:ascii="Calibri" w:hAnsi="Calibri" w:cs="Tahoma"/>
          <w:b/>
          <w:sz w:val="17"/>
          <w:szCs w:val="17"/>
        </w:rPr>
        <w:t>QUINTA: VIGENCIA</w:t>
      </w:r>
      <w:r w:rsidRPr="002A6C45">
        <w:rPr>
          <w:rFonts w:ascii="Calibri" w:hAnsi="Calibri" w:cs="Tahoma"/>
          <w:b/>
          <w:sz w:val="17"/>
          <w:szCs w:val="17"/>
        </w:rPr>
        <w:t xml:space="preserve">.- </w:t>
      </w:r>
      <w:r w:rsidR="002A6C45" w:rsidRPr="002A6C45">
        <w:rPr>
          <w:rFonts w:ascii="Calibri" w:hAnsi="Calibri" w:cs="Arial"/>
          <w:sz w:val="17"/>
          <w:szCs w:val="17"/>
        </w:rPr>
        <w:t>Las partes contratantes están de acuerdo en que la vigencia del presente contrato inicia a partir del día ______________ y concluye el día_____________________, en la inteligencia de que si a la fecha de la vigencia del contrato los insumos no han sido entregados a satisfacción de “S.S.N.L.”, este instrumento continuará vigente hasta en tanto no se cumpla dicha condición.</w:t>
      </w:r>
    </w:p>
    <w:p w14:paraId="0ECC437A" w14:textId="77777777" w:rsidR="002A6C45" w:rsidRPr="002A6C45" w:rsidRDefault="002A6C45" w:rsidP="002A6C45">
      <w:pPr>
        <w:jc w:val="both"/>
        <w:rPr>
          <w:rFonts w:ascii="Calibri" w:hAnsi="Calibri" w:cs="Arial"/>
          <w:sz w:val="17"/>
          <w:szCs w:val="17"/>
        </w:rPr>
      </w:pPr>
    </w:p>
    <w:p w14:paraId="4D454DB3" w14:textId="77777777" w:rsidR="002A6C45" w:rsidRPr="002A6C45" w:rsidRDefault="002A6C45" w:rsidP="002A6C45">
      <w:pPr>
        <w:jc w:val="both"/>
        <w:rPr>
          <w:rFonts w:ascii="Calibri" w:hAnsi="Calibri" w:cs="Arial"/>
          <w:sz w:val="17"/>
          <w:szCs w:val="17"/>
        </w:rPr>
      </w:pPr>
      <w:r w:rsidRPr="002A6C45">
        <w:rPr>
          <w:rFonts w:ascii="Calibri" w:hAnsi="Calibri" w:cs="Arial"/>
          <w:sz w:val="17"/>
          <w:szCs w:val="17"/>
        </w:rPr>
        <w:t xml:space="preserve">Asimismo, “S.S.N.L.”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 </w:t>
      </w:r>
    </w:p>
    <w:p w14:paraId="76C2B693" w14:textId="77777777" w:rsidR="002A6C45" w:rsidRPr="002A6C45" w:rsidRDefault="002A6C45" w:rsidP="002A6C45">
      <w:pPr>
        <w:jc w:val="both"/>
        <w:rPr>
          <w:rFonts w:ascii="Calibri" w:hAnsi="Calibri" w:cs="Arial"/>
          <w:sz w:val="17"/>
          <w:szCs w:val="17"/>
        </w:rPr>
      </w:pPr>
    </w:p>
    <w:p w14:paraId="26E30A7C" w14:textId="77777777" w:rsidR="002A6C45" w:rsidRPr="002A6C45" w:rsidRDefault="002A6C45" w:rsidP="002A6C45">
      <w:pPr>
        <w:jc w:val="both"/>
        <w:rPr>
          <w:rFonts w:ascii="Calibri" w:hAnsi="Calibri" w:cs="Arial"/>
          <w:sz w:val="17"/>
          <w:szCs w:val="17"/>
        </w:rPr>
      </w:pPr>
      <w:r w:rsidRPr="002A6C45">
        <w:rPr>
          <w:rFonts w:ascii="Calibri" w:hAnsi="Calibri" w:cs="Arial"/>
          <w:sz w:val="17"/>
          <w:szCs w:val="17"/>
        </w:rPr>
        <w:t>El presente contrato podrá continuar produciendo todos sus efectos legales una vez que hayan desaparecido las causas que motivaron dicha suspensión.</w:t>
      </w:r>
    </w:p>
    <w:p w14:paraId="6F15EBDE" w14:textId="77777777" w:rsidR="002A6C45" w:rsidRPr="002A6C45" w:rsidRDefault="002A6C45" w:rsidP="002A6C45">
      <w:pPr>
        <w:jc w:val="both"/>
        <w:rPr>
          <w:rFonts w:ascii="Calibri" w:hAnsi="Calibri" w:cs="Arial"/>
          <w:sz w:val="17"/>
          <w:szCs w:val="17"/>
        </w:rPr>
      </w:pPr>
    </w:p>
    <w:p w14:paraId="3706A606" w14:textId="77777777" w:rsidR="002A6C45" w:rsidRPr="002A6C45" w:rsidRDefault="002A6C45" w:rsidP="002A6C45">
      <w:pPr>
        <w:jc w:val="both"/>
        <w:rPr>
          <w:rFonts w:ascii="Calibri" w:hAnsi="Calibri" w:cs="Arial"/>
          <w:sz w:val="17"/>
          <w:szCs w:val="17"/>
        </w:rPr>
      </w:pPr>
      <w:r w:rsidRPr="002A6C45">
        <w:rPr>
          <w:rFonts w:ascii="Calibri" w:hAnsi="Calibri" w:cs="Arial"/>
          <w:sz w:val="17"/>
          <w:szCs w:val="17"/>
        </w:rPr>
        <w:t>Asimismo, “S.S.N.L.”, se reserva el derecho de dar por terminado anticipadamente el presente contrato sin responsabilidad alguna, mediante notificación por escrito a “EL PROVEEDOR” con 10-diez días de anticipación, por así convenir a sus intereses, por casos fortuitos o de fuerza mayor o por circunstancias debidamente justificadas, que provoquen la extinción para adquirir los insumos y que pudiese ocasionar un daño o perjuicio a “S.S.N.L.”.</w:t>
      </w:r>
    </w:p>
    <w:p w14:paraId="6B95F708" w14:textId="0DC96D80" w:rsidR="00C13F6D" w:rsidRPr="000A4F8C" w:rsidRDefault="00C13F6D" w:rsidP="002A6C45">
      <w:pPr>
        <w:jc w:val="both"/>
        <w:rPr>
          <w:rFonts w:ascii="Calibri" w:hAnsi="Calibri"/>
          <w:b/>
          <w:snapToGrid w:val="0"/>
          <w:sz w:val="17"/>
          <w:szCs w:val="17"/>
        </w:rPr>
      </w:pPr>
    </w:p>
    <w:p w14:paraId="033621E3" w14:textId="5EC5B3C1" w:rsidR="00C13F6D" w:rsidRPr="000A4F8C" w:rsidRDefault="00C13F6D" w:rsidP="00C13F6D">
      <w:pPr>
        <w:tabs>
          <w:tab w:val="right" w:pos="1276"/>
        </w:tabs>
        <w:ind w:right="-1"/>
        <w:jc w:val="both"/>
        <w:rPr>
          <w:rFonts w:ascii="Arial" w:hAnsi="Arial"/>
          <w:sz w:val="17"/>
          <w:szCs w:val="17"/>
        </w:rPr>
      </w:pPr>
      <w:r w:rsidRPr="000A4F8C">
        <w:rPr>
          <w:rFonts w:ascii="Calibri" w:hAnsi="Calibri" w:cs="Tahoma"/>
          <w:b/>
          <w:sz w:val="17"/>
          <w:szCs w:val="17"/>
        </w:rPr>
        <w:t>SEXTA: DEVOLUCIONES.-</w:t>
      </w:r>
      <w:r w:rsidRPr="000A4F8C">
        <w:rPr>
          <w:rFonts w:ascii="Arial" w:hAnsi="Arial"/>
          <w:sz w:val="17"/>
          <w:szCs w:val="17"/>
        </w:rPr>
        <w:t xml:space="preserve"> </w:t>
      </w:r>
      <w:r w:rsidR="002A6C45" w:rsidRPr="007B266B">
        <w:rPr>
          <w:rFonts w:asciiTheme="minorHAnsi" w:eastAsiaTheme="minorHAnsi" w:hAnsiTheme="minorHAnsi" w:cs="Arial"/>
          <w:sz w:val="16"/>
          <w:szCs w:val="16"/>
          <w:lang w:val="es-ES"/>
        </w:rPr>
        <w:t xml:space="preserve">DEVOLUCIONES.-“S.S.N.L.” a través de cada una de las Unidades Aplicativas podrá realizar devoluciones de los insumos objeto de este contrato, que se encuentren rechazados por el área de recepción por no cumplir con la caducidad solicitada o si se comprueban deficiencias en la calidad de los productos suministrados imputables a “EL PROVEEDOR”. Dichas devoluciones se harán dentro del período de garantía, mismo que correrá a partir de la entrega de los insumos. La reposición se hará dentro de los 5-cinco días hábiles siguientes al de la devolución, en caso de no cumplir en dicho término o, el de la prórroga que se autorice, se aplicará la pena convencional a que se refiere la cláusula </w:t>
      </w:r>
      <w:r w:rsidR="002A6C45">
        <w:rPr>
          <w:rFonts w:asciiTheme="minorHAnsi" w:eastAsiaTheme="minorHAnsi" w:hAnsiTheme="minorHAnsi" w:cs="Arial"/>
          <w:sz w:val="16"/>
          <w:szCs w:val="16"/>
          <w:lang w:val="es-ES"/>
        </w:rPr>
        <w:t>novena</w:t>
      </w:r>
      <w:r w:rsidR="002A6C45" w:rsidRPr="007B266B">
        <w:rPr>
          <w:rFonts w:asciiTheme="minorHAnsi" w:eastAsiaTheme="minorHAnsi" w:hAnsiTheme="minorHAnsi" w:cs="Arial"/>
          <w:sz w:val="16"/>
          <w:szCs w:val="16"/>
          <w:lang w:val="es-ES"/>
        </w:rPr>
        <w:t>.</w:t>
      </w:r>
    </w:p>
    <w:p w14:paraId="4EBEB158" w14:textId="77777777" w:rsidR="00C13F6D" w:rsidRPr="000A4F8C" w:rsidRDefault="00C13F6D" w:rsidP="00C13F6D">
      <w:pPr>
        <w:jc w:val="both"/>
        <w:rPr>
          <w:rFonts w:ascii="Calibri" w:hAnsi="Calibri" w:cs="Tahoma"/>
          <w:b/>
          <w:bCs/>
          <w:sz w:val="17"/>
          <w:szCs w:val="17"/>
        </w:rPr>
      </w:pPr>
    </w:p>
    <w:p w14:paraId="04A65970" w14:textId="4D69A91E" w:rsidR="00C13F6D" w:rsidRPr="00EE33C6" w:rsidRDefault="00C13F6D" w:rsidP="00343BF4">
      <w:pPr>
        <w:jc w:val="both"/>
        <w:rPr>
          <w:rFonts w:asciiTheme="minorHAnsi" w:eastAsiaTheme="minorHAnsi" w:hAnsiTheme="minorHAnsi" w:cs="Arial"/>
          <w:sz w:val="16"/>
          <w:szCs w:val="16"/>
          <w:lang w:val="es-ES"/>
        </w:rPr>
      </w:pPr>
      <w:r w:rsidRPr="00EE33C6">
        <w:rPr>
          <w:rFonts w:asciiTheme="minorHAnsi" w:eastAsiaTheme="minorHAnsi" w:hAnsiTheme="minorHAnsi" w:cs="Arial"/>
          <w:sz w:val="16"/>
          <w:szCs w:val="16"/>
          <w:lang w:val="es-ES"/>
        </w:rPr>
        <w:t xml:space="preserve">SÉPTIMA: PERÍODO DE GARANTÍA DEL SERVICIO.- El período de garantía de la prestación del servicio objeto de este contrato, estará sujeto </w:t>
      </w:r>
      <w:r w:rsidR="00EE33C6" w:rsidRPr="00EE33C6">
        <w:rPr>
          <w:rFonts w:asciiTheme="minorHAnsi" w:eastAsiaTheme="minorHAnsi" w:hAnsiTheme="minorHAnsi" w:cs="Arial"/>
          <w:sz w:val="16"/>
          <w:szCs w:val="16"/>
          <w:lang w:val="es-ES"/>
        </w:rPr>
        <w:t>como mínimo a un año.</w:t>
      </w:r>
    </w:p>
    <w:p w14:paraId="7CC1C758" w14:textId="77777777" w:rsidR="00C13F6D" w:rsidRPr="00EE33C6" w:rsidRDefault="00C13F6D" w:rsidP="00C13F6D">
      <w:pPr>
        <w:jc w:val="both"/>
        <w:rPr>
          <w:rFonts w:asciiTheme="minorHAnsi" w:eastAsiaTheme="minorHAnsi" w:hAnsiTheme="minorHAnsi" w:cs="Arial"/>
          <w:sz w:val="16"/>
          <w:szCs w:val="16"/>
          <w:lang w:val="es-ES"/>
        </w:rPr>
      </w:pPr>
    </w:p>
    <w:p w14:paraId="31097ADF" w14:textId="76AC1881" w:rsidR="00C13F6D" w:rsidRPr="000A4F8C" w:rsidRDefault="00C13F6D" w:rsidP="00C13F6D">
      <w:pPr>
        <w:jc w:val="both"/>
        <w:rPr>
          <w:rFonts w:ascii="Calibri" w:hAnsi="Calibri" w:cs="Tahoma"/>
          <w:b/>
          <w:sz w:val="17"/>
          <w:szCs w:val="17"/>
        </w:rPr>
      </w:pPr>
      <w:r w:rsidRPr="00343BF4">
        <w:rPr>
          <w:rFonts w:ascii="Calibri" w:hAnsi="Calibri" w:cs="Tahoma"/>
          <w:b/>
          <w:bCs/>
          <w:sz w:val="17"/>
          <w:szCs w:val="17"/>
        </w:rPr>
        <w:t xml:space="preserve">OCTAVA: MANTENIMIENTO.- </w:t>
      </w:r>
      <w:r w:rsidRPr="00343BF4">
        <w:rPr>
          <w:rFonts w:ascii="Calibri" w:hAnsi="Calibri" w:cs="Tahoma"/>
          <w:sz w:val="17"/>
          <w:szCs w:val="17"/>
        </w:rPr>
        <w:t xml:space="preserve">De igual manera </w:t>
      </w:r>
      <w:r w:rsidRPr="00343BF4">
        <w:rPr>
          <w:rFonts w:ascii="Calibri" w:hAnsi="Calibri" w:cs="Tahoma"/>
          <w:b/>
          <w:sz w:val="17"/>
          <w:szCs w:val="17"/>
        </w:rPr>
        <w:t xml:space="preserve">“EL PROVEEDOR” </w:t>
      </w:r>
      <w:r w:rsidRPr="00343BF4">
        <w:rPr>
          <w:rFonts w:ascii="Calibri" w:hAnsi="Calibri" w:cs="Tahoma"/>
          <w:sz w:val="17"/>
          <w:szCs w:val="17"/>
        </w:rPr>
        <w:t xml:space="preserve">se hará cargo del mantenimiento preventivo de los equipos durante el tiempo que esté vigente el contrato el cual se realizará de manera permanente por parte del elemento técnico de apoyo, diariamente deberá verificar el funcionamiento óptimo; así mismo cada equipo deberá tener una bitácora de mantenimiento que sea revisada y aceptada por el personal de Ingeniería Biomédica de los hospitales. El mantenimiento preventivo y correctivo correrá por cuenta de </w:t>
      </w:r>
      <w:r w:rsidRPr="00343BF4">
        <w:rPr>
          <w:rFonts w:ascii="Calibri" w:hAnsi="Calibri" w:cs="Tahoma"/>
          <w:b/>
          <w:bCs/>
          <w:sz w:val="17"/>
          <w:szCs w:val="17"/>
        </w:rPr>
        <w:t>“EL PROVEEDOR”.</w:t>
      </w:r>
    </w:p>
    <w:p w14:paraId="53BB993F" w14:textId="77777777" w:rsidR="00C13F6D" w:rsidRPr="000A4F8C" w:rsidRDefault="00C13F6D" w:rsidP="00C13F6D">
      <w:pPr>
        <w:jc w:val="both"/>
        <w:rPr>
          <w:rFonts w:ascii="Calibri" w:hAnsi="Calibri" w:cs="Tahoma"/>
          <w:bCs/>
          <w:sz w:val="17"/>
          <w:szCs w:val="17"/>
        </w:rPr>
      </w:pPr>
    </w:p>
    <w:p w14:paraId="5EF2F6BA" w14:textId="77777777" w:rsidR="00C13F6D" w:rsidRPr="000A4F8C" w:rsidRDefault="00C13F6D" w:rsidP="00C13F6D">
      <w:pPr>
        <w:jc w:val="both"/>
        <w:rPr>
          <w:rFonts w:ascii="Calibri" w:hAnsi="Calibri" w:cs="Tahoma"/>
          <w:bCs/>
          <w:sz w:val="17"/>
          <w:szCs w:val="17"/>
        </w:rPr>
      </w:pPr>
      <w:r w:rsidRPr="000A4F8C">
        <w:rPr>
          <w:rFonts w:ascii="Calibri" w:hAnsi="Calibri" w:cs="Tahoma"/>
          <w:b/>
          <w:bCs/>
          <w:sz w:val="17"/>
          <w:szCs w:val="17"/>
        </w:rPr>
        <w:t>“EL PROVEEDOR”</w:t>
      </w:r>
      <w:r w:rsidRPr="000A4F8C">
        <w:rPr>
          <w:rFonts w:ascii="Calibri" w:hAnsi="Calibri" w:cs="Tahoma"/>
          <w:bCs/>
          <w:sz w:val="17"/>
          <w:szCs w:val="17"/>
        </w:rPr>
        <w:t xml:space="preserve"> </w:t>
      </w:r>
      <w:r w:rsidRPr="00343BF4">
        <w:rPr>
          <w:rFonts w:ascii="Calibri" w:hAnsi="Calibri" w:cs="Tahoma"/>
          <w:bCs/>
          <w:sz w:val="17"/>
          <w:szCs w:val="17"/>
        </w:rPr>
        <w:t>deberá contar con personal de Staff de Ingeniería en el área metropolitana de Monterrey,</w:t>
      </w:r>
      <w:r w:rsidRPr="000A4F8C">
        <w:rPr>
          <w:rFonts w:ascii="Calibri" w:hAnsi="Calibri" w:cs="Tahoma"/>
          <w:bCs/>
          <w:sz w:val="17"/>
          <w:szCs w:val="17"/>
        </w:rPr>
        <w:t xml:space="preserve"> Nuevo León, para atender cualquier situación de urgencia o para el servicio de mantenimiento preventivo y correctivo.</w:t>
      </w:r>
    </w:p>
    <w:p w14:paraId="29F02C8A" w14:textId="77777777" w:rsidR="00C13F6D" w:rsidRPr="000A4F8C" w:rsidRDefault="00C13F6D" w:rsidP="00C13F6D">
      <w:pPr>
        <w:jc w:val="both"/>
        <w:rPr>
          <w:rFonts w:ascii="Calibri" w:hAnsi="Calibri" w:cs="Tahoma"/>
          <w:bCs/>
          <w:sz w:val="17"/>
          <w:szCs w:val="17"/>
        </w:rPr>
      </w:pPr>
    </w:p>
    <w:p w14:paraId="7DE98458" w14:textId="77777777" w:rsidR="00C13F6D" w:rsidRPr="000A4F8C" w:rsidRDefault="00C13F6D" w:rsidP="00C13F6D">
      <w:pPr>
        <w:jc w:val="both"/>
        <w:rPr>
          <w:rFonts w:ascii="Calibri" w:hAnsi="Calibri" w:cs="Tahoma"/>
          <w:bCs/>
          <w:sz w:val="17"/>
          <w:szCs w:val="17"/>
        </w:rPr>
      </w:pPr>
      <w:r w:rsidRPr="000A4F8C">
        <w:rPr>
          <w:rFonts w:ascii="Calibri" w:hAnsi="Calibri" w:cs="Tahoma"/>
          <w:b/>
          <w:bCs/>
          <w:sz w:val="17"/>
          <w:szCs w:val="17"/>
        </w:rPr>
        <w:lastRenderedPageBreak/>
        <w:t xml:space="preserve">NOVENA: CAPACITACIÓN.- “EL PROVEEDOR” </w:t>
      </w:r>
      <w:r w:rsidRPr="000A4F8C">
        <w:rPr>
          <w:rFonts w:ascii="Calibri" w:hAnsi="Calibri" w:cs="Tahoma"/>
          <w:bCs/>
          <w:sz w:val="17"/>
          <w:szCs w:val="17"/>
        </w:rPr>
        <w:t xml:space="preserve">proporcionará sin costo extra para </w:t>
      </w:r>
      <w:r w:rsidRPr="000A4F8C">
        <w:rPr>
          <w:rFonts w:ascii="Calibri" w:hAnsi="Calibri" w:cs="Tahoma"/>
          <w:b/>
          <w:bCs/>
          <w:sz w:val="17"/>
          <w:szCs w:val="17"/>
        </w:rPr>
        <w:t>“S.S.N.L.”</w:t>
      </w:r>
      <w:r w:rsidRPr="000A4F8C">
        <w:rPr>
          <w:rFonts w:ascii="Calibri" w:hAnsi="Calibri" w:cs="Tahoma"/>
          <w:bCs/>
          <w:sz w:val="17"/>
          <w:szCs w:val="17"/>
        </w:rPr>
        <w:t xml:space="preserve"> la capacitación y asesoría al personal que designe </w:t>
      </w:r>
      <w:r w:rsidRPr="000A4F8C">
        <w:rPr>
          <w:rFonts w:ascii="Calibri" w:hAnsi="Calibri" w:cs="Tahoma"/>
          <w:b/>
          <w:bCs/>
          <w:sz w:val="17"/>
          <w:szCs w:val="17"/>
        </w:rPr>
        <w:t>“S.S.N.L.”</w:t>
      </w:r>
      <w:r w:rsidRPr="000A4F8C">
        <w:rPr>
          <w:rFonts w:ascii="Calibri" w:hAnsi="Calibri" w:cs="Tahoma"/>
          <w:bCs/>
          <w:sz w:val="17"/>
          <w:szCs w:val="17"/>
        </w:rPr>
        <w:t xml:space="preserve">, para el adecuado manejo y </w:t>
      </w:r>
      <w:r w:rsidRPr="00343BF4">
        <w:rPr>
          <w:rFonts w:ascii="Calibri" w:hAnsi="Calibri" w:cs="Tahoma"/>
          <w:bCs/>
          <w:sz w:val="17"/>
          <w:szCs w:val="17"/>
        </w:rPr>
        <w:t xml:space="preserve">funcionamiento de los equipos que así lo requieran. El tiempo de capacitación será el requerido por la Unidad Aplicativa de </w:t>
      </w:r>
      <w:r w:rsidRPr="00343BF4">
        <w:rPr>
          <w:rFonts w:ascii="Calibri" w:hAnsi="Calibri" w:cs="Tahoma"/>
          <w:b/>
          <w:bCs/>
          <w:sz w:val="17"/>
          <w:szCs w:val="17"/>
        </w:rPr>
        <w:t>“S.S.N.L.”</w:t>
      </w:r>
      <w:r w:rsidRPr="00343BF4">
        <w:rPr>
          <w:rFonts w:ascii="Calibri" w:hAnsi="Calibri" w:cs="Tahoma"/>
          <w:bCs/>
          <w:sz w:val="17"/>
          <w:szCs w:val="17"/>
        </w:rPr>
        <w:t>, así mismo, la capacitación se realizará en las instalaciones de</w:t>
      </w:r>
      <w:r w:rsidRPr="000A4F8C">
        <w:rPr>
          <w:rFonts w:ascii="Calibri" w:hAnsi="Calibri" w:cs="Tahoma"/>
          <w:bCs/>
          <w:sz w:val="17"/>
          <w:szCs w:val="17"/>
        </w:rPr>
        <w:t xml:space="preserve"> dicha Unidad.</w:t>
      </w:r>
    </w:p>
    <w:p w14:paraId="0287187C" w14:textId="77777777" w:rsidR="00C13F6D" w:rsidRPr="000A4F8C" w:rsidRDefault="00C13F6D" w:rsidP="00C13F6D">
      <w:pPr>
        <w:jc w:val="both"/>
        <w:rPr>
          <w:rFonts w:ascii="Calibri" w:hAnsi="Calibri" w:cs="Tahoma"/>
          <w:b/>
          <w:bCs/>
          <w:sz w:val="17"/>
          <w:szCs w:val="17"/>
        </w:rPr>
      </w:pPr>
    </w:p>
    <w:p w14:paraId="13C311E9" w14:textId="46CC8F06" w:rsidR="00C13F6D" w:rsidRDefault="00C13F6D" w:rsidP="00C13F6D">
      <w:pPr>
        <w:jc w:val="both"/>
        <w:rPr>
          <w:rFonts w:asciiTheme="minorHAnsi" w:eastAsiaTheme="minorHAnsi" w:hAnsiTheme="minorHAnsi" w:cs="Arial"/>
          <w:sz w:val="16"/>
          <w:szCs w:val="16"/>
          <w:lang w:val="es-ES"/>
        </w:rPr>
      </w:pPr>
      <w:r w:rsidRPr="000A4F8C">
        <w:rPr>
          <w:rFonts w:ascii="Calibri" w:hAnsi="Calibri" w:cs="Tahoma"/>
          <w:b/>
          <w:bCs/>
          <w:sz w:val="17"/>
          <w:szCs w:val="17"/>
        </w:rPr>
        <w:t>DÉCIMA: SUPERVISIÓN</w:t>
      </w:r>
      <w:r w:rsidR="00FB7733" w:rsidRPr="007B266B">
        <w:rPr>
          <w:rFonts w:asciiTheme="minorHAnsi" w:eastAsiaTheme="minorHAnsi" w:hAnsiTheme="minorHAnsi" w:cs="Arial"/>
          <w:sz w:val="16"/>
          <w:szCs w:val="16"/>
          <w:lang w:val="es-ES"/>
        </w:rPr>
        <w:t>“S.S.N.L.” a través del personal designado para ello, está facultado para supervisar y vigilar en todo tiempo el debido cumplimiento de las obligaciones contraídas en este contrato por parte de “EL PROVEEDOR”, debiendo hacer del conocimiento de la Subdirección de Recursos Materiales cualquier irregularidad en la compraventa del bien, objeto del contrato.</w:t>
      </w:r>
    </w:p>
    <w:p w14:paraId="7882D4F0" w14:textId="77777777" w:rsidR="00FB7733" w:rsidRDefault="00FB7733" w:rsidP="00C13F6D">
      <w:pPr>
        <w:jc w:val="both"/>
        <w:rPr>
          <w:rFonts w:asciiTheme="minorHAnsi" w:eastAsiaTheme="minorHAnsi" w:hAnsiTheme="minorHAnsi" w:cs="Arial"/>
          <w:sz w:val="16"/>
          <w:szCs w:val="16"/>
          <w:lang w:val="es-ES"/>
        </w:rPr>
      </w:pPr>
    </w:p>
    <w:p w14:paraId="2102C621" w14:textId="77777777" w:rsidR="00FB7733" w:rsidRPr="007B266B" w:rsidRDefault="00FB7733" w:rsidP="00FB7733">
      <w:pPr>
        <w:pStyle w:val="Ttulo2"/>
        <w:ind w:left="0" w:right="0"/>
        <w:rPr>
          <w:rFonts w:asciiTheme="minorHAnsi" w:eastAsiaTheme="minorHAnsi" w:hAnsiTheme="minorHAnsi" w:cs="Arial"/>
          <w:b w:val="0"/>
          <w:sz w:val="16"/>
          <w:szCs w:val="16"/>
          <w:lang w:val="es-ES"/>
        </w:rPr>
      </w:pPr>
      <w:r w:rsidRPr="007B266B">
        <w:rPr>
          <w:rFonts w:asciiTheme="minorHAnsi" w:eastAsiaTheme="minorHAnsi" w:hAnsiTheme="minorHAnsi" w:cs="Arial"/>
          <w:b w:val="0"/>
          <w:sz w:val="16"/>
          <w:szCs w:val="16"/>
          <w:lang w:val="es-ES"/>
        </w:rPr>
        <w:t xml:space="preserve">Asimismo, “S.S.N.L.” podrá proporcionar a “EL PROVEEDOR” por escrito, las instrucciones que estime convenientes y las relacionadas con la ejecución de la compraventa, a fin de que se ajuste a las especificaciones, así como a las modificaciones que, en su caso, ordene “S.S.N.L.” </w:t>
      </w:r>
    </w:p>
    <w:p w14:paraId="3D92C85A" w14:textId="77777777" w:rsidR="00C13F6D" w:rsidRPr="000A4F8C" w:rsidRDefault="00C13F6D" w:rsidP="00C13F6D">
      <w:pPr>
        <w:jc w:val="both"/>
        <w:rPr>
          <w:rFonts w:ascii="Calibri" w:hAnsi="Calibri" w:cs="Tahoma"/>
          <w:bCs/>
          <w:sz w:val="17"/>
          <w:szCs w:val="17"/>
        </w:rPr>
      </w:pPr>
    </w:p>
    <w:p w14:paraId="431CF1B9" w14:textId="77777777" w:rsidR="00C13F6D" w:rsidRPr="000A4F8C" w:rsidRDefault="00C13F6D" w:rsidP="00C13F6D">
      <w:pPr>
        <w:jc w:val="both"/>
        <w:rPr>
          <w:rFonts w:ascii="Calibri" w:hAnsi="Calibri" w:cs="Tahoma"/>
          <w:sz w:val="17"/>
          <w:szCs w:val="17"/>
        </w:rPr>
      </w:pPr>
      <w:r w:rsidRPr="000A4F8C">
        <w:rPr>
          <w:rFonts w:ascii="Calibri" w:hAnsi="Calibri" w:cs="Tahoma"/>
          <w:b/>
          <w:bCs/>
          <w:sz w:val="17"/>
          <w:szCs w:val="17"/>
        </w:rPr>
        <w:t>“S.S.N.L.”</w:t>
      </w:r>
      <w:r w:rsidRPr="000A4F8C">
        <w:rPr>
          <w:rFonts w:ascii="Calibri" w:hAnsi="Calibri" w:cs="Tahoma"/>
          <w:bCs/>
          <w:sz w:val="17"/>
          <w:szCs w:val="17"/>
        </w:rPr>
        <w:t xml:space="preserve"> tendrá la facultad de realizar visitas de inspección en las Unidades Aplicativas y a las instalaciones de </w:t>
      </w:r>
      <w:r w:rsidRPr="000A4F8C">
        <w:rPr>
          <w:rFonts w:ascii="Calibri" w:hAnsi="Calibri" w:cs="Tahoma"/>
          <w:b/>
          <w:bCs/>
          <w:sz w:val="17"/>
          <w:szCs w:val="17"/>
        </w:rPr>
        <w:t>“EL PROVEEDOR”</w:t>
      </w:r>
      <w:r w:rsidRPr="000A4F8C">
        <w:rPr>
          <w:rFonts w:ascii="Calibri" w:hAnsi="Calibri" w:cs="Tahoma"/>
          <w:bCs/>
          <w:sz w:val="17"/>
          <w:szCs w:val="17"/>
        </w:rPr>
        <w:t xml:space="preserve"> para validar las condiciones en las que presta el servicio</w:t>
      </w:r>
      <w:r w:rsidRPr="000A4F8C">
        <w:rPr>
          <w:rFonts w:ascii="Calibri" w:hAnsi="Calibri" w:cs="Tahoma"/>
          <w:sz w:val="17"/>
          <w:szCs w:val="17"/>
        </w:rPr>
        <w:t xml:space="preserve">. </w:t>
      </w:r>
    </w:p>
    <w:p w14:paraId="4872158E" w14:textId="77777777" w:rsidR="00C13F6D" w:rsidRPr="000A4F8C" w:rsidRDefault="00C13F6D" w:rsidP="00C13F6D">
      <w:pPr>
        <w:jc w:val="both"/>
        <w:rPr>
          <w:rFonts w:ascii="Calibri" w:hAnsi="Calibri" w:cs="Tahoma"/>
          <w:bCs/>
          <w:sz w:val="17"/>
          <w:szCs w:val="17"/>
        </w:rPr>
      </w:pPr>
    </w:p>
    <w:p w14:paraId="5BB1D023" w14:textId="77777777" w:rsidR="00C13F6D" w:rsidRPr="000A4F8C" w:rsidRDefault="00C13F6D" w:rsidP="00C13F6D">
      <w:pPr>
        <w:jc w:val="both"/>
        <w:rPr>
          <w:rFonts w:ascii="Calibri" w:hAnsi="Calibri" w:cs="Tahoma"/>
          <w:sz w:val="17"/>
          <w:szCs w:val="17"/>
        </w:rPr>
      </w:pPr>
      <w:r w:rsidRPr="000A4F8C">
        <w:rPr>
          <w:rFonts w:ascii="Calibri" w:hAnsi="Calibri" w:cs="Tahoma"/>
          <w:b/>
          <w:sz w:val="17"/>
          <w:szCs w:val="17"/>
        </w:rPr>
        <w:t>DÉCIMA PRIMERA: RELACIONES DE “EL PROVEEDOR” CON SU PERSONAL.- “EL PROVEEDOR”</w:t>
      </w:r>
      <w:r w:rsidRPr="000A4F8C">
        <w:rPr>
          <w:rFonts w:ascii="Calibri" w:hAnsi="Calibr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0A4F8C">
        <w:rPr>
          <w:rFonts w:ascii="Calibri" w:hAnsi="Calibri" w:cs="Tahoma"/>
          <w:b/>
          <w:sz w:val="17"/>
          <w:szCs w:val="17"/>
        </w:rPr>
        <w:t xml:space="preserve">“EL PROVEEDOR” </w:t>
      </w:r>
      <w:r w:rsidRPr="000A4F8C">
        <w:rPr>
          <w:rFonts w:ascii="Calibri" w:hAnsi="Calibri" w:cs="Tahoma"/>
          <w:sz w:val="17"/>
          <w:szCs w:val="17"/>
        </w:rPr>
        <w:t xml:space="preserve">conviene por lo mismo en responder de todas las reclamaciones que sus trabajadores llegaren a presentar en su contra o en contra de </w:t>
      </w:r>
      <w:r w:rsidRPr="000A4F8C">
        <w:rPr>
          <w:rFonts w:ascii="Calibri" w:hAnsi="Calibri" w:cs="Tahoma"/>
          <w:b/>
          <w:sz w:val="17"/>
          <w:szCs w:val="17"/>
        </w:rPr>
        <w:t xml:space="preserve">“S.S.N.L.” </w:t>
      </w:r>
      <w:r w:rsidRPr="000A4F8C">
        <w:rPr>
          <w:rFonts w:ascii="Calibri" w:hAnsi="Calibri" w:cs="Tahoma"/>
          <w:sz w:val="17"/>
          <w:szCs w:val="17"/>
        </w:rPr>
        <w:t>en relación con el objeto del presente contrato, eximiendo a</w:t>
      </w:r>
      <w:r w:rsidRPr="000A4F8C">
        <w:rPr>
          <w:rFonts w:ascii="Calibri" w:hAnsi="Calibri" w:cs="Tahoma"/>
          <w:b/>
          <w:sz w:val="17"/>
          <w:szCs w:val="17"/>
        </w:rPr>
        <w:t xml:space="preserve"> “S.S.N.L.”</w:t>
      </w:r>
      <w:r w:rsidRPr="000A4F8C">
        <w:rPr>
          <w:rFonts w:ascii="Calibri" w:hAnsi="Calibri" w:cs="Tahoma"/>
          <w:sz w:val="17"/>
          <w:szCs w:val="17"/>
        </w:rPr>
        <w:t xml:space="preserve"> de cualquier responsabilidad fiscal, laboral, de seguridad social, civil, penal y de cualquier otra índole, que pudiera darse como consecuencia directa de la prestación del servicio materia del presente contrato. </w:t>
      </w:r>
      <w:r w:rsidRPr="000A4F8C">
        <w:rPr>
          <w:rFonts w:ascii="Calibri" w:hAnsi="Calibri" w:cs="Tahoma"/>
          <w:b/>
          <w:sz w:val="17"/>
          <w:szCs w:val="17"/>
        </w:rPr>
        <w:t xml:space="preserve">“S.S.N.L.” </w:t>
      </w:r>
      <w:r w:rsidRPr="000A4F8C">
        <w:rPr>
          <w:rFonts w:ascii="Calibri" w:hAnsi="Calibri" w:cs="Tahoma"/>
          <w:sz w:val="17"/>
          <w:szCs w:val="17"/>
        </w:rPr>
        <w:t>no será patrón sustituto.</w:t>
      </w:r>
    </w:p>
    <w:p w14:paraId="4F8AA99A" w14:textId="77777777" w:rsidR="00C13F6D" w:rsidRPr="000A4F8C" w:rsidRDefault="00C13F6D" w:rsidP="00C13F6D">
      <w:pPr>
        <w:jc w:val="both"/>
        <w:rPr>
          <w:rFonts w:ascii="Calibri" w:hAnsi="Calibri" w:cs="Tahoma"/>
          <w:sz w:val="17"/>
          <w:szCs w:val="17"/>
        </w:rPr>
      </w:pPr>
    </w:p>
    <w:p w14:paraId="536A354A" w14:textId="77777777" w:rsidR="00956897" w:rsidRPr="00956897" w:rsidRDefault="00C13F6D" w:rsidP="00956897">
      <w:pPr>
        <w:ind w:right="49"/>
        <w:jc w:val="both"/>
        <w:rPr>
          <w:rFonts w:ascii="Calibri" w:hAnsi="Calibri" w:cs="Arial"/>
          <w:sz w:val="17"/>
          <w:szCs w:val="17"/>
        </w:rPr>
      </w:pPr>
      <w:r w:rsidRPr="000A4F8C">
        <w:rPr>
          <w:rFonts w:ascii="Calibri" w:hAnsi="Calibri" w:cs="Tahoma"/>
          <w:b/>
          <w:sz w:val="17"/>
          <w:szCs w:val="17"/>
        </w:rPr>
        <w:t xml:space="preserve">DÉCIMA SEGUNDA: PENA CONVENCIONAL.- </w:t>
      </w:r>
      <w:r w:rsidR="00956897" w:rsidRPr="00956897">
        <w:rPr>
          <w:rFonts w:ascii="Calibri" w:hAnsi="Calibri"/>
          <w:sz w:val="17"/>
          <w:szCs w:val="17"/>
        </w:rPr>
        <w:t xml:space="preserve">Se aplicará una pena convencional (Sanción) del 2% por cada día hábil de retraso  sobre el monto de la prestación del servicio, que se efectuare fuera del plazo establecido. </w:t>
      </w:r>
      <w:r w:rsidR="00956897" w:rsidRPr="00956897">
        <w:rPr>
          <w:rFonts w:ascii="Calibri" w:hAnsi="Calibri" w:cs="Arial"/>
          <w:sz w:val="17"/>
          <w:szCs w:val="17"/>
        </w:rPr>
        <w:t>El cual no excederá el monto de la Garantía de cumplimiento del contrato.</w:t>
      </w:r>
    </w:p>
    <w:p w14:paraId="37EF84D6" w14:textId="7560BC75" w:rsidR="00C13F6D" w:rsidRPr="00956897" w:rsidRDefault="00C13F6D" w:rsidP="00C13F6D">
      <w:pPr>
        <w:jc w:val="both"/>
        <w:rPr>
          <w:rFonts w:ascii="Calibri" w:hAnsi="Calibri" w:cs="Tahoma"/>
          <w:sz w:val="17"/>
          <w:szCs w:val="17"/>
        </w:rPr>
      </w:pPr>
    </w:p>
    <w:p w14:paraId="7AC7D936" w14:textId="77777777"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0A4F8C">
        <w:rPr>
          <w:rFonts w:ascii="Calibri" w:hAnsi="Calibri" w:cs="Tahoma"/>
          <w:b/>
          <w:sz w:val="17"/>
          <w:szCs w:val="17"/>
        </w:rPr>
        <w:t>“EL PROVEEDOR”</w:t>
      </w:r>
      <w:r w:rsidRPr="000A4F8C">
        <w:rPr>
          <w:rFonts w:ascii="Calibri" w:hAnsi="Calibri" w:cs="Tahoma"/>
          <w:sz w:val="17"/>
          <w:szCs w:val="17"/>
        </w:rPr>
        <w:t>, así como también remitirlo a la Subdirección de Recursos Financieros.</w:t>
      </w:r>
    </w:p>
    <w:p w14:paraId="5FE4D3CB" w14:textId="77777777" w:rsidR="00C13F6D" w:rsidRPr="000A4F8C" w:rsidRDefault="00C13F6D" w:rsidP="00C13F6D">
      <w:pPr>
        <w:jc w:val="both"/>
        <w:rPr>
          <w:rFonts w:ascii="Calibri" w:hAnsi="Calibri" w:cs="Tahoma"/>
          <w:sz w:val="17"/>
          <w:szCs w:val="17"/>
        </w:rPr>
      </w:pPr>
    </w:p>
    <w:p w14:paraId="689DF13B" w14:textId="77777777" w:rsidR="00C13F6D" w:rsidRPr="000A4F8C" w:rsidRDefault="00C13F6D" w:rsidP="00C13F6D">
      <w:pPr>
        <w:jc w:val="both"/>
        <w:rPr>
          <w:rFonts w:ascii="Calibri" w:hAnsi="Calibri" w:cs="Tahoma"/>
          <w:sz w:val="17"/>
          <w:szCs w:val="17"/>
        </w:rPr>
      </w:pPr>
      <w:r w:rsidRPr="000A4F8C">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14:paraId="0E3C4026" w14:textId="77777777" w:rsidR="00C13F6D" w:rsidRPr="000A4F8C" w:rsidRDefault="00C13F6D" w:rsidP="00C13F6D">
      <w:pPr>
        <w:jc w:val="both"/>
        <w:rPr>
          <w:rFonts w:ascii="Calibri" w:hAnsi="Calibri" w:cs="Tahoma"/>
          <w:sz w:val="17"/>
          <w:szCs w:val="17"/>
        </w:rPr>
      </w:pPr>
    </w:p>
    <w:p w14:paraId="3875B1DF" w14:textId="77777777"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Las penas se harán efectivas descontándose de los pagos que </w:t>
      </w:r>
      <w:r w:rsidRPr="000A4F8C">
        <w:rPr>
          <w:rFonts w:ascii="Calibri" w:hAnsi="Calibri" w:cs="Tahoma"/>
          <w:b/>
          <w:sz w:val="17"/>
          <w:szCs w:val="17"/>
        </w:rPr>
        <w:t xml:space="preserve">“S.S.N.L.” </w:t>
      </w:r>
      <w:r w:rsidRPr="000A4F8C">
        <w:rPr>
          <w:rFonts w:ascii="Calibri" w:hAnsi="Calibri" w:cs="Tahoma"/>
          <w:sz w:val="17"/>
          <w:szCs w:val="17"/>
        </w:rPr>
        <w:t xml:space="preserve">tenga pendientes de efectuar a </w:t>
      </w:r>
      <w:r w:rsidRPr="000A4F8C">
        <w:rPr>
          <w:rFonts w:ascii="Calibri" w:hAnsi="Calibri" w:cs="Tahoma"/>
          <w:b/>
          <w:sz w:val="17"/>
          <w:szCs w:val="17"/>
        </w:rPr>
        <w:t xml:space="preserve">“EL PROVEEDOR” </w:t>
      </w:r>
      <w:r w:rsidRPr="000A4F8C">
        <w:rPr>
          <w:rFonts w:ascii="Calibri" w:hAnsi="Calibri" w:cs="Tahoma"/>
          <w:sz w:val="17"/>
          <w:szCs w:val="17"/>
        </w:rPr>
        <w:t xml:space="preserve">mediante nota de crédito sobre la factura o en su caso éste efectuará el pago correspondiente en </w:t>
      </w:r>
      <w:r w:rsidRPr="000A4F8C">
        <w:rPr>
          <w:rFonts w:ascii="Calibri" w:hAnsi="Calibri" w:cs="Tahoma"/>
          <w:bCs/>
          <w:sz w:val="17"/>
          <w:szCs w:val="17"/>
        </w:rPr>
        <w:t xml:space="preserve">las oficinas </w:t>
      </w:r>
      <w:r w:rsidRPr="000A4F8C">
        <w:rPr>
          <w:rFonts w:ascii="Calibri" w:hAnsi="Calibri" w:cs="Tahoma"/>
          <w:sz w:val="17"/>
          <w:szCs w:val="17"/>
        </w:rPr>
        <w:t>de Recursos Financieros</w:t>
      </w:r>
      <w:r w:rsidRPr="000A4F8C">
        <w:rPr>
          <w:rFonts w:ascii="Calibri" w:hAnsi="Calibri" w:cs="Tahoma"/>
          <w:bCs/>
          <w:sz w:val="17"/>
          <w:szCs w:val="17"/>
        </w:rPr>
        <w:t xml:space="preserve"> de </w:t>
      </w:r>
      <w:r w:rsidRPr="000A4F8C">
        <w:rPr>
          <w:rFonts w:ascii="Calibri" w:hAnsi="Calibri" w:cs="Tahoma"/>
          <w:b/>
          <w:sz w:val="17"/>
          <w:szCs w:val="17"/>
        </w:rPr>
        <w:t>“S.S.N.L.”</w:t>
      </w:r>
      <w:r w:rsidRPr="000A4F8C">
        <w:rPr>
          <w:rFonts w:ascii="Calibri" w:hAnsi="Calibri" w:cs="Tahoma"/>
          <w:bCs/>
          <w:sz w:val="17"/>
          <w:szCs w:val="17"/>
        </w:rPr>
        <w:t xml:space="preserve">, independientemente de que </w:t>
      </w:r>
      <w:r w:rsidRPr="000A4F8C">
        <w:rPr>
          <w:rFonts w:ascii="Calibri" w:hAnsi="Calibri" w:cs="Tahoma"/>
          <w:b/>
          <w:sz w:val="17"/>
          <w:szCs w:val="17"/>
        </w:rPr>
        <w:t xml:space="preserve">“S.S.N.L.” </w:t>
      </w:r>
      <w:r w:rsidRPr="000A4F8C">
        <w:rPr>
          <w:rFonts w:ascii="Calibri" w:hAnsi="Calibri" w:cs="Tahoma"/>
          <w:bCs/>
          <w:sz w:val="17"/>
          <w:szCs w:val="17"/>
        </w:rPr>
        <w:t>opte por hacer efectiva la garantía oto</w:t>
      </w:r>
      <w:r w:rsidRPr="000A4F8C">
        <w:rPr>
          <w:rFonts w:ascii="Calibri" w:hAnsi="Calibri" w:cs="Tahoma"/>
          <w:sz w:val="17"/>
          <w:szCs w:val="17"/>
        </w:rPr>
        <w:t xml:space="preserve">rgada por </w:t>
      </w:r>
      <w:r w:rsidRPr="000A4F8C">
        <w:rPr>
          <w:rFonts w:ascii="Calibri" w:hAnsi="Calibri" w:cs="Tahoma"/>
          <w:b/>
          <w:sz w:val="17"/>
          <w:szCs w:val="17"/>
        </w:rPr>
        <w:t xml:space="preserve">“EL PROVEEDOR” </w:t>
      </w:r>
      <w:r w:rsidRPr="000A4F8C">
        <w:rPr>
          <w:rFonts w:ascii="Calibri" w:hAnsi="Calibri" w:cs="Tahoma"/>
          <w:sz w:val="17"/>
          <w:szCs w:val="17"/>
        </w:rPr>
        <w:t>hasta por el monto de las sanciones no cubiertas.</w:t>
      </w:r>
    </w:p>
    <w:p w14:paraId="1635771B" w14:textId="77777777" w:rsidR="00C13F6D" w:rsidRPr="000A4F8C" w:rsidRDefault="00C13F6D" w:rsidP="00C13F6D">
      <w:pPr>
        <w:jc w:val="both"/>
        <w:rPr>
          <w:rFonts w:ascii="Calibri" w:hAnsi="Calibri" w:cs="Tahoma"/>
          <w:b/>
          <w:sz w:val="17"/>
          <w:szCs w:val="17"/>
        </w:rPr>
      </w:pPr>
    </w:p>
    <w:p w14:paraId="1C26F80A" w14:textId="77777777"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Será responsabilidad de </w:t>
      </w:r>
      <w:r w:rsidRPr="000A4F8C">
        <w:rPr>
          <w:rFonts w:ascii="Calibri" w:hAnsi="Calibri" w:cs="Tahoma"/>
          <w:b/>
          <w:sz w:val="17"/>
          <w:szCs w:val="17"/>
        </w:rPr>
        <w:t>“EL PROVEEDOR”</w:t>
      </w:r>
      <w:r w:rsidRPr="000A4F8C">
        <w:rPr>
          <w:rFonts w:ascii="Calibri" w:hAnsi="Calibri" w:cs="Tahoma"/>
          <w:sz w:val="17"/>
          <w:szCs w:val="17"/>
        </w:rPr>
        <w:t xml:space="preserve"> abastecer todas las necesidades que requieran las unidades en los tiempos establecidos; en los casos que no surtan de acuerdo a lo requerido,  </w:t>
      </w:r>
      <w:r w:rsidRPr="000A4F8C">
        <w:rPr>
          <w:rFonts w:ascii="Calibri" w:hAnsi="Calibri" w:cs="Tahoma"/>
          <w:b/>
          <w:sz w:val="17"/>
          <w:szCs w:val="17"/>
        </w:rPr>
        <w:t xml:space="preserve">“S.S.N.L.” </w:t>
      </w:r>
      <w:r w:rsidRPr="000A4F8C">
        <w:rPr>
          <w:rFonts w:ascii="Calibri" w:hAnsi="Calibri" w:cs="Tahoma"/>
          <w:sz w:val="17"/>
          <w:szCs w:val="17"/>
        </w:rPr>
        <w:t>tendrá el derecho de realizar compras directas, y si estas resultan con diferencia en precio, el proveedor deberá pagar dicha diferencia como sanción por daños ocasionados al no contar con oportunidad con la prestación del servicio, de igual manera se aplicará lo establecido en el párrafo primero de esta cláusula.</w:t>
      </w:r>
    </w:p>
    <w:p w14:paraId="1E065813" w14:textId="77777777" w:rsidR="00C13F6D" w:rsidRPr="000A4F8C" w:rsidRDefault="00C13F6D" w:rsidP="00C13F6D">
      <w:pPr>
        <w:jc w:val="both"/>
        <w:rPr>
          <w:rFonts w:ascii="Calibri" w:hAnsi="Calibri" w:cs="Tahoma"/>
          <w:sz w:val="17"/>
          <w:szCs w:val="17"/>
        </w:rPr>
      </w:pPr>
    </w:p>
    <w:p w14:paraId="746D8C78" w14:textId="1E78CCBA" w:rsidR="00C13F6D" w:rsidRPr="000A4F8C" w:rsidRDefault="00C13F6D" w:rsidP="00C13F6D">
      <w:pPr>
        <w:jc w:val="both"/>
        <w:rPr>
          <w:rFonts w:ascii="Calibri" w:hAnsi="Calibri" w:cs="Tahoma"/>
          <w:sz w:val="17"/>
          <w:szCs w:val="17"/>
        </w:rPr>
      </w:pPr>
      <w:r w:rsidRPr="000A4F8C">
        <w:rPr>
          <w:rFonts w:ascii="Calibri" w:hAnsi="Calibri" w:cs="Tahoma"/>
          <w:b/>
          <w:sz w:val="17"/>
          <w:szCs w:val="17"/>
        </w:rPr>
        <w:t xml:space="preserve">DÉCIMA TERCERA: DAÑOS Y PERJUICIOS.- “EL PROVEEDOR” </w:t>
      </w:r>
      <w:r w:rsidRPr="000A4F8C">
        <w:rPr>
          <w:rFonts w:ascii="Calibri" w:hAnsi="Calibri" w:cs="Tahoma"/>
          <w:sz w:val="17"/>
          <w:szCs w:val="17"/>
        </w:rPr>
        <w:t xml:space="preserve">se obliga al pago de los daños y perjuicios que ocasione a </w:t>
      </w:r>
      <w:r w:rsidRPr="000A4F8C">
        <w:rPr>
          <w:rFonts w:ascii="Calibri" w:hAnsi="Calibri" w:cs="Tahoma"/>
          <w:b/>
          <w:sz w:val="17"/>
          <w:szCs w:val="17"/>
        </w:rPr>
        <w:t>“S.S.N.L.”</w:t>
      </w:r>
      <w:r w:rsidRPr="000A4F8C">
        <w:rPr>
          <w:rFonts w:ascii="Calibri" w:hAnsi="Calibri" w:cs="Tahoma"/>
          <w:sz w:val="17"/>
          <w:szCs w:val="17"/>
        </w:rPr>
        <w:t xml:space="preserve"> por la falta</w:t>
      </w:r>
      <w:r w:rsidR="00077328">
        <w:rPr>
          <w:rFonts w:ascii="Calibri" w:hAnsi="Calibri" w:cs="Tahoma"/>
          <w:sz w:val="17"/>
          <w:szCs w:val="17"/>
        </w:rPr>
        <w:t xml:space="preserve"> de la prestación del servicio</w:t>
      </w:r>
      <w:r w:rsidRPr="000A4F8C">
        <w:rPr>
          <w:rFonts w:ascii="Calibri" w:hAnsi="Calibri" w:cs="Tahoma"/>
          <w:sz w:val="17"/>
          <w:szCs w:val="17"/>
        </w:rPr>
        <w:t>, en los plazos pactados y cuando éstos no reúnan los requisitos de calidad, ó el pago de daños que se causen a</w:t>
      </w:r>
      <w:r w:rsidRPr="000A4F8C">
        <w:rPr>
          <w:rFonts w:ascii="Calibri" w:hAnsi="Calibri" w:cs="Tahoma"/>
          <w:b/>
          <w:sz w:val="17"/>
          <w:szCs w:val="17"/>
        </w:rPr>
        <w:t xml:space="preserve"> </w:t>
      </w:r>
      <w:r w:rsidRPr="000A4F8C">
        <w:rPr>
          <w:rFonts w:ascii="Calibri" w:hAnsi="Calibri" w:cs="Tahoma"/>
          <w:sz w:val="17"/>
          <w:szCs w:val="17"/>
        </w:rPr>
        <w:t>terceros en su persona, así como por cualquier incumplimiento a lo establecido en el presente instrumento.</w:t>
      </w:r>
    </w:p>
    <w:p w14:paraId="29B2C0F2" w14:textId="77777777" w:rsidR="00C13F6D" w:rsidRPr="000A4F8C" w:rsidRDefault="00C13F6D" w:rsidP="00C13F6D">
      <w:pPr>
        <w:jc w:val="both"/>
        <w:rPr>
          <w:rFonts w:ascii="Calibri" w:hAnsi="Calibri" w:cs="Tahoma"/>
          <w:b/>
          <w:bCs/>
          <w:sz w:val="17"/>
          <w:szCs w:val="17"/>
        </w:rPr>
      </w:pPr>
    </w:p>
    <w:p w14:paraId="49A0C660" w14:textId="77777777" w:rsidR="00C13F6D" w:rsidRPr="000A4F8C" w:rsidRDefault="00C13F6D" w:rsidP="00C13F6D">
      <w:pPr>
        <w:jc w:val="both"/>
        <w:rPr>
          <w:rFonts w:ascii="Calibri" w:hAnsi="Calibri" w:cs="Tahoma"/>
          <w:sz w:val="17"/>
          <w:szCs w:val="17"/>
        </w:rPr>
      </w:pPr>
      <w:r w:rsidRPr="000A4F8C">
        <w:rPr>
          <w:rFonts w:ascii="Calibri" w:hAnsi="Calibri" w:cs="Tahoma"/>
          <w:b/>
          <w:bCs/>
          <w:sz w:val="17"/>
          <w:szCs w:val="17"/>
        </w:rPr>
        <w:t xml:space="preserve">DÉCIMA CUARTA: GARANTÍA DE BUEN CUMPLIMIENTO.- </w:t>
      </w:r>
      <w:r w:rsidRPr="000A4F8C">
        <w:rPr>
          <w:rFonts w:ascii="Calibri" w:hAnsi="Calibri" w:cs="Tahoma"/>
          <w:sz w:val="17"/>
          <w:szCs w:val="17"/>
        </w:rPr>
        <w:t xml:space="preserve">Para garantizar el cumplimiento de las obligaciones derivadas del presente contrato </w:t>
      </w:r>
      <w:r w:rsidRPr="000A4F8C">
        <w:rPr>
          <w:rFonts w:ascii="Calibri" w:hAnsi="Calibri" w:cs="Tahoma"/>
          <w:b/>
          <w:sz w:val="17"/>
          <w:szCs w:val="17"/>
        </w:rPr>
        <w:t xml:space="preserve">“EL PROVEEDOR” </w:t>
      </w:r>
      <w:r w:rsidRPr="000A4F8C">
        <w:rPr>
          <w:rFonts w:ascii="Calibri" w:hAnsi="Calibri" w:cs="Tahoma"/>
          <w:sz w:val="17"/>
          <w:szCs w:val="17"/>
        </w:rPr>
        <w:t>se obliga a otorgar dentro de los 10 días hábiles siguientes a la fecha de firma del presente  contrato, fianza por un monto equivalente al 20% del valor total del presente instrumento, incluyendo el Impuesto al Valor Agregado.</w:t>
      </w:r>
    </w:p>
    <w:p w14:paraId="37E72F23" w14:textId="77777777" w:rsidR="00C13F6D" w:rsidRPr="000A4F8C" w:rsidRDefault="00C13F6D" w:rsidP="00C13F6D">
      <w:pPr>
        <w:jc w:val="both"/>
        <w:rPr>
          <w:rFonts w:ascii="Calibri" w:hAnsi="Calibri" w:cs="Tahoma"/>
          <w:sz w:val="17"/>
          <w:szCs w:val="17"/>
          <w:u w:val="single"/>
        </w:rPr>
      </w:pPr>
    </w:p>
    <w:p w14:paraId="3B081886" w14:textId="77777777" w:rsidR="00C13F6D" w:rsidRPr="000A4F8C" w:rsidRDefault="00C13F6D" w:rsidP="00C13F6D">
      <w:pPr>
        <w:jc w:val="both"/>
        <w:rPr>
          <w:rFonts w:ascii="Calibri" w:hAnsi="Calibri" w:cs="Tahoma"/>
          <w:sz w:val="17"/>
          <w:szCs w:val="17"/>
        </w:rPr>
      </w:pPr>
      <w:r w:rsidRPr="000A4F8C">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40A1991B" w14:textId="77777777" w:rsidR="00C13F6D" w:rsidRPr="000A4F8C" w:rsidRDefault="00C13F6D" w:rsidP="00C13F6D">
      <w:pPr>
        <w:jc w:val="both"/>
        <w:rPr>
          <w:rFonts w:ascii="Calibri" w:hAnsi="Calibri" w:cs="Tahoma"/>
          <w:sz w:val="17"/>
          <w:szCs w:val="17"/>
          <w:u w:val="single"/>
        </w:rPr>
      </w:pPr>
    </w:p>
    <w:p w14:paraId="127B8524" w14:textId="77777777" w:rsidR="00C13F6D" w:rsidRPr="000A4F8C" w:rsidRDefault="00C13F6D" w:rsidP="00C13F6D">
      <w:pPr>
        <w:ind w:left="426" w:hanging="426"/>
        <w:jc w:val="both"/>
        <w:rPr>
          <w:rFonts w:ascii="Calibri" w:hAnsi="Calibri" w:cs="Tahoma"/>
          <w:sz w:val="17"/>
          <w:szCs w:val="17"/>
        </w:rPr>
      </w:pPr>
      <w:r w:rsidRPr="000A4F8C">
        <w:rPr>
          <w:rFonts w:ascii="Calibri" w:hAnsi="Calibri" w:cs="Tahoma"/>
          <w:sz w:val="17"/>
          <w:szCs w:val="17"/>
        </w:rPr>
        <w:t>a).- Que la Fianza se otorga en los términos del presente contrato.</w:t>
      </w:r>
    </w:p>
    <w:p w14:paraId="27AF71DF" w14:textId="77777777" w:rsidR="00C13F6D" w:rsidRPr="000A4F8C" w:rsidRDefault="00C13F6D" w:rsidP="00C13F6D">
      <w:pPr>
        <w:ind w:left="426" w:hanging="426"/>
        <w:jc w:val="both"/>
        <w:rPr>
          <w:rFonts w:ascii="Calibri" w:hAnsi="Calibri" w:cs="Tahoma"/>
          <w:sz w:val="17"/>
          <w:szCs w:val="17"/>
        </w:rPr>
      </w:pPr>
      <w:r w:rsidRPr="000A4F8C">
        <w:rPr>
          <w:rFonts w:ascii="Calibri" w:hAnsi="Calibri" w:cs="Tahoma"/>
          <w:sz w:val="17"/>
          <w:szCs w:val="17"/>
        </w:rPr>
        <w:t xml:space="preserve">b).- Que la Fianza estará en vigor por un año, y en el caso de defectos y/o responsabilidades imputables a </w:t>
      </w:r>
      <w:r w:rsidRPr="000A4F8C">
        <w:rPr>
          <w:rFonts w:ascii="Calibri" w:hAnsi="Calibri" w:cs="Tahoma"/>
          <w:b/>
          <w:sz w:val="17"/>
          <w:szCs w:val="17"/>
        </w:rPr>
        <w:t>“EL PROVEEDOR”</w:t>
      </w:r>
      <w:r w:rsidRPr="000A4F8C">
        <w:rPr>
          <w:rFonts w:ascii="Calibri" w:hAnsi="Calibri" w:cs="Tahoma"/>
          <w:sz w:val="17"/>
          <w:szCs w:val="17"/>
        </w:rPr>
        <w:t xml:space="preserve">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14:paraId="10B04FE8" w14:textId="77777777" w:rsidR="00C13F6D" w:rsidRPr="000A4F8C" w:rsidRDefault="00C13F6D" w:rsidP="00C13F6D">
      <w:pPr>
        <w:ind w:left="426" w:hanging="426"/>
        <w:jc w:val="both"/>
        <w:rPr>
          <w:rFonts w:ascii="Calibri" w:hAnsi="Calibri" w:cs="Tahoma"/>
          <w:sz w:val="17"/>
          <w:szCs w:val="17"/>
        </w:rPr>
      </w:pPr>
      <w:r w:rsidRPr="000A4F8C">
        <w:rPr>
          <w:rFonts w:ascii="Calibri" w:hAnsi="Calibri" w:cs="Tahoma"/>
          <w:sz w:val="17"/>
          <w:szCs w:val="17"/>
        </w:rPr>
        <w:lastRenderedPageBreak/>
        <w:t xml:space="preserve">c).- Que esta fianza continuará vigente en el caso de que se otorgue prórroga a </w:t>
      </w:r>
      <w:r w:rsidRPr="000A4F8C">
        <w:rPr>
          <w:rFonts w:ascii="Calibri" w:hAnsi="Calibri" w:cs="Tahoma"/>
          <w:b/>
          <w:sz w:val="17"/>
          <w:szCs w:val="17"/>
        </w:rPr>
        <w:t xml:space="preserve">“EL PROVEEDOR” </w:t>
      </w:r>
      <w:r w:rsidRPr="000A4F8C">
        <w:rPr>
          <w:rFonts w:ascii="Calibri" w:hAnsi="Calibri" w:cs="Tahoma"/>
          <w:sz w:val="17"/>
          <w:szCs w:val="17"/>
        </w:rPr>
        <w:t xml:space="preserve">para el cumplimiento de las obligaciones que se afianzan, aún cuando haya sido solicitada y autorizada extemporáneamente. </w:t>
      </w:r>
    </w:p>
    <w:p w14:paraId="56F62D3B" w14:textId="77777777" w:rsidR="00C13F6D" w:rsidRPr="000A4F8C" w:rsidRDefault="00C13F6D" w:rsidP="00C13F6D">
      <w:pPr>
        <w:ind w:left="426" w:right="51" w:hanging="426"/>
        <w:jc w:val="both"/>
        <w:rPr>
          <w:rFonts w:ascii="Calibri" w:hAnsi="Calibri" w:cs="Tahoma"/>
          <w:b/>
          <w:sz w:val="17"/>
          <w:szCs w:val="17"/>
        </w:rPr>
      </w:pPr>
      <w:r w:rsidRPr="000A4F8C">
        <w:rPr>
          <w:rFonts w:ascii="Calibri" w:hAnsi="Calibri" w:cs="Tahoma"/>
          <w:sz w:val="17"/>
          <w:szCs w:val="17"/>
        </w:rPr>
        <w:t xml:space="preserve">d).- Que sólo podrá ser cancelada mediante aviso por escrito de </w:t>
      </w:r>
      <w:r w:rsidRPr="000A4F8C">
        <w:rPr>
          <w:rFonts w:ascii="Calibri" w:hAnsi="Calibri" w:cs="Tahoma"/>
          <w:b/>
          <w:sz w:val="17"/>
          <w:szCs w:val="17"/>
        </w:rPr>
        <w:t>“S.S.N.L.”</w:t>
      </w:r>
      <w:r w:rsidRPr="000A4F8C">
        <w:rPr>
          <w:rFonts w:ascii="Calibri" w:hAnsi="Calibri" w:cs="Tahoma"/>
          <w:sz w:val="17"/>
          <w:szCs w:val="17"/>
        </w:rPr>
        <w:t>.</w:t>
      </w:r>
    </w:p>
    <w:p w14:paraId="3D3201E2" w14:textId="77777777" w:rsidR="00C13F6D" w:rsidRPr="000A4F8C" w:rsidRDefault="00C13F6D" w:rsidP="00C13F6D">
      <w:pPr>
        <w:ind w:left="426" w:right="51" w:hanging="426"/>
        <w:jc w:val="both"/>
        <w:rPr>
          <w:rFonts w:ascii="Calibri" w:hAnsi="Calibri" w:cs="Tahoma"/>
          <w:sz w:val="17"/>
          <w:szCs w:val="17"/>
        </w:rPr>
      </w:pPr>
      <w:r w:rsidRPr="000A4F8C">
        <w:rPr>
          <w:rFonts w:ascii="Calibri" w:hAnsi="Calibri" w:cs="Tahoma"/>
          <w:sz w:val="17"/>
          <w:szCs w:val="17"/>
        </w:rPr>
        <w:t xml:space="preserve">e).- Que la Institución Afianzadora acepta lo preceptuado por los </w:t>
      </w:r>
      <w:r w:rsidRPr="009A42C4">
        <w:rPr>
          <w:rFonts w:ascii="Calibri" w:hAnsi="Calibri" w:cs="Calibri"/>
          <w:sz w:val="17"/>
          <w:szCs w:val="17"/>
          <w:lang w:val="es-MX"/>
        </w:rPr>
        <w:t xml:space="preserve">artículos 11, 36, 75, 174,  178, 282, 283 y 289 </w:t>
      </w:r>
      <w:r w:rsidRPr="000A4F8C">
        <w:rPr>
          <w:rFonts w:ascii="Calibri" w:hAnsi="Calibri" w:cs="Tahoma"/>
          <w:sz w:val="17"/>
          <w:szCs w:val="17"/>
        </w:rPr>
        <w:t>de la Ley Federal de Instituciones de Fianzas en vigor.</w:t>
      </w:r>
    </w:p>
    <w:p w14:paraId="427EFF96" w14:textId="77777777" w:rsidR="00C13F6D" w:rsidRPr="000A4F8C" w:rsidRDefault="00C13F6D" w:rsidP="00C13F6D">
      <w:pPr>
        <w:ind w:right="51"/>
        <w:jc w:val="both"/>
        <w:rPr>
          <w:rFonts w:ascii="Calibri" w:hAnsi="Calibri" w:cs="Tahoma"/>
          <w:b/>
          <w:sz w:val="17"/>
          <w:szCs w:val="17"/>
        </w:rPr>
      </w:pPr>
    </w:p>
    <w:p w14:paraId="1D1FF815" w14:textId="77777777"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DÉCIMA QUINTA: RESCISIÓN ADMINISTRATIVA.-</w:t>
      </w:r>
      <w:r w:rsidRPr="000A4F8C">
        <w:rPr>
          <w:rFonts w:ascii="Calibri" w:hAnsi="Calibri" w:cs="Tahoma"/>
          <w:sz w:val="17"/>
          <w:szCs w:val="17"/>
        </w:rPr>
        <w:t xml:space="preserve"> El incumplimiento de las obligaciones que asume </w:t>
      </w:r>
      <w:r w:rsidRPr="000A4F8C">
        <w:rPr>
          <w:rFonts w:ascii="Calibri" w:hAnsi="Calibri" w:cs="Tahoma"/>
          <w:b/>
          <w:sz w:val="17"/>
          <w:szCs w:val="17"/>
        </w:rPr>
        <w:t>“EL PROVEEDOR”</w:t>
      </w:r>
      <w:r w:rsidRPr="000A4F8C">
        <w:rPr>
          <w:rFonts w:ascii="Calibri" w:hAnsi="Calibri" w:cs="Tahoma"/>
          <w:sz w:val="17"/>
          <w:szCs w:val="17"/>
        </w:rPr>
        <w:t xml:space="preserve"> por virtud de este contrato, faculta a </w:t>
      </w:r>
      <w:r w:rsidRPr="000A4F8C">
        <w:rPr>
          <w:rFonts w:ascii="Calibri" w:hAnsi="Calibri" w:cs="Tahoma"/>
          <w:b/>
          <w:sz w:val="17"/>
          <w:szCs w:val="17"/>
        </w:rPr>
        <w:t>“S.S.N.L.”</w:t>
      </w:r>
      <w:r w:rsidRPr="000A4F8C">
        <w:rPr>
          <w:rFonts w:ascii="Calibri" w:hAnsi="Calibri" w:cs="Tahoma"/>
          <w:sz w:val="17"/>
          <w:szCs w:val="17"/>
        </w:rPr>
        <w:t xml:space="preserve"> para darlo por rescindido total o parcialmente, sin ninguna responsabilidad a su cargo, especialmente si éste incurre en alguno de los siguientes supuestos: </w:t>
      </w:r>
    </w:p>
    <w:p w14:paraId="6E7D0841" w14:textId="77777777" w:rsidR="00C13F6D" w:rsidRPr="000A4F8C" w:rsidRDefault="00C13F6D" w:rsidP="00185719">
      <w:pPr>
        <w:numPr>
          <w:ilvl w:val="0"/>
          <w:numId w:val="25"/>
        </w:numPr>
        <w:ind w:right="-5"/>
        <w:jc w:val="both"/>
        <w:rPr>
          <w:rFonts w:ascii="Calibri" w:hAnsi="Calibri" w:cs="Tahoma"/>
          <w:sz w:val="17"/>
          <w:szCs w:val="17"/>
        </w:rPr>
      </w:pPr>
      <w:r w:rsidRPr="000A4F8C">
        <w:rPr>
          <w:rFonts w:ascii="Calibri" w:hAnsi="Calibri" w:cs="Tahoma"/>
          <w:sz w:val="17"/>
          <w:szCs w:val="17"/>
        </w:rPr>
        <w:t xml:space="preserve">El incumplimiento grave de las obligaciones contraídas por </w:t>
      </w:r>
      <w:r w:rsidRPr="000A4F8C">
        <w:rPr>
          <w:rFonts w:ascii="Calibri" w:hAnsi="Calibri" w:cs="Tahoma"/>
          <w:b/>
          <w:sz w:val="17"/>
          <w:szCs w:val="17"/>
        </w:rPr>
        <w:t>“EL PROVEEDOR”.</w:t>
      </w:r>
    </w:p>
    <w:p w14:paraId="4DB2A285" w14:textId="77777777" w:rsidR="00C13F6D" w:rsidRPr="000A4F8C" w:rsidRDefault="00C13F6D" w:rsidP="00185719">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 xml:space="preserve">Cuando </w:t>
      </w:r>
      <w:r w:rsidRPr="000A4F8C">
        <w:rPr>
          <w:rFonts w:ascii="Calibri" w:hAnsi="Calibri" w:cs="Tahoma"/>
          <w:b/>
          <w:sz w:val="17"/>
          <w:szCs w:val="17"/>
        </w:rPr>
        <w:t>“EL PROVEEDOR”</w:t>
      </w:r>
      <w:r w:rsidRPr="000A4F8C">
        <w:rPr>
          <w:rFonts w:ascii="Calibri" w:hAnsi="Calibri" w:cs="Tahoma"/>
          <w:sz w:val="17"/>
          <w:szCs w:val="17"/>
        </w:rPr>
        <w:t xml:space="preserve"> no cumpla con la prestación del servicio objeto del presente contrato.</w:t>
      </w:r>
    </w:p>
    <w:p w14:paraId="59119A5D" w14:textId="77777777" w:rsidR="00C13F6D" w:rsidRPr="000A4F8C" w:rsidRDefault="00C13F6D" w:rsidP="00185719">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presta el servicio dentro del plazo señalado en el presente contrato.</w:t>
      </w:r>
    </w:p>
    <w:p w14:paraId="135BB7A8" w14:textId="77777777" w:rsidR="00C13F6D" w:rsidRPr="000A4F8C" w:rsidRDefault="00C13F6D" w:rsidP="00185719">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 xml:space="preserve">Si no otorga la fianza de garantía de cumplimiento de contrato y en su caso el endoso de ampliación correspondiente, en los términos que se establecen en la cláusula décima cuarta, siendo a su cargo los daños y perjuicios que pudiere sufrir </w:t>
      </w:r>
      <w:r w:rsidRPr="000A4F8C">
        <w:rPr>
          <w:rFonts w:ascii="Calibri" w:hAnsi="Calibri" w:cs="Tahoma"/>
          <w:b/>
          <w:sz w:val="17"/>
          <w:szCs w:val="17"/>
        </w:rPr>
        <w:t>“S.S.N.L.”</w:t>
      </w:r>
      <w:r w:rsidRPr="000A4F8C">
        <w:rPr>
          <w:rFonts w:ascii="Calibri" w:hAnsi="Calibri" w:cs="Tahoma"/>
          <w:sz w:val="17"/>
          <w:szCs w:val="17"/>
        </w:rPr>
        <w:t xml:space="preserve"> por la falta de prestación del servicio objeto del presente instrumento.</w:t>
      </w:r>
    </w:p>
    <w:p w14:paraId="40A161A7" w14:textId="77777777" w:rsidR="00C13F6D" w:rsidRPr="000A4F8C" w:rsidRDefault="00C13F6D" w:rsidP="00185719">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incumple con cualquiera de las obligaciones establecidas en el presente contrato.</w:t>
      </w:r>
    </w:p>
    <w:p w14:paraId="0A2C114C" w14:textId="77777777" w:rsidR="00C13F6D" w:rsidRPr="000A4F8C" w:rsidRDefault="00C13F6D" w:rsidP="00185719">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realiza la prestación del servicio objeto del presente contrato, conforme a la calidad, características y presentación establecidas en las bases del concurso y su propuesta técnica y oferta económica.</w:t>
      </w:r>
    </w:p>
    <w:p w14:paraId="57A04AFA" w14:textId="77777777" w:rsidR="00C13F6D" w:rsidRPr="000A4F8C" w:rsidRDefault="00C13F6D" w:rsidP="00185719">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 xml:space="preserve">Si no da las facilidades necesarias a los supervisores que al efecto designe </w:t>
      </w:r>
      <w:r w:rsidRPr="000A4F8C">
        <w:rPr>
          <w:rFonts w:ascii="Calibri" w:hAnsi="Calibri" w:cs="Tahoma"/>
          <w:b/>
          <w:sz w:val="17"/>
          <w:szCs w:val="17"/>
        </w:rPr>
        <w:t>“S.S.N.L.”</w:t>
      </w:r>
      <w:r w:rsidRPr="000A4F8C">
        <w:rPr>
          <w:rFonts w:ascii="Calibri" w:hAnsi="Calibri" w:cs="Tahoma"/>
          <w:sz w:val="17"/>
          <w:szCs w:val="17"/>
        </w:rPr>
        <w:t>, para el ejercicio de su función.</w:t>
      </w:r>
    </w:p>
    <w:p w14:paraId="3B6945C4" w14:textId="77777777" w:rsidR="00C13F6D" w:rsidRPr="000A4F8C" w:rsidRDefault="00C13F6D" w:rsidP="00185719">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 xml:space="preserve">Por negativa a repetir o completar la prestación de los servicios, que </w:t>
      </w:r>
      <w:r w:rsidRPr="000A4F8C">
        <w:rPr>
          <w:rFonts w:ascii="Calibri" w:hAnsi="Calibri" w:cs="Tahoma"/>
          <w:b/>
          <w:sz w:val="17"/>
          <w:szCs w:val="17"/>
        </w:rPr>
        <w:t>“S.S.N.L.”</w:t>
      </w:r>
      <w:r w:rsidRPr="000A4F8C">
        <w:rPr>
          <w:rFonts w:ascii="Calibri" w:hAnsi="Calibri" w:cs="Tahoma"/>
          <w:sz w:val="17"/>
          <w:szCs w:val="17"/>
        </w:rPr>
        <w:t xml:space="preserve"> no acepte por deficientes.</w:t>
      </w:r>
    </w:p>
    <w:p w14:paraId="50A64E16" w14:textId="77777777" w:rsidR="00C13F6D" w:rsidRPr="000A4F8C" w:rsidRDefault="00C13F6D" w:rsidP="00185719">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Por no cubrir con personal suficiente y capacitado la prestación del servicio objeto del presente contrato.</w:t>
      </w:r>
    </w:p>
    <w:p w14:paraId="170E92B0" w14:textId="77777777" w:rsidR="00C13F6D" w:rsidRPr="000A4F8C" w:rsidRDefault="00C13F6D" w:rsidP="00185719">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Si cede, traspasa o subcontrata la prestación del servicio objeto de este contrato.</w:t>
      </w:r>
    </w:p>
    <w:p w14:paraId="251E249C" w14:textId="77777777" w:rsidR="00C13F6D" w:rsidRPr="000A4F8C" w:rsidRDefault="00C13F6D" w:rsidP="00185719">
      <w:pPr>
        <w:pStyle w:val="Lista2"/>
        <w:numPr>
          <w:ilvl w:val="0"/>
          <w:numId w:val="25"/>
        </w:numPr>
        <w:ind w:left="0" w:firstLine="0"/>
        <w:jc w:val="both"/>
        <w:rPr>
          <w:rFonts w:ascii="Calibri" w:hAnsi="Calibri" w:cs="Tahoma"/>
          <w:sz w:val="17"/>
          <w:szCs w:val="17"/>
        </w:rPr>
      </w:pPr>
      <w:r w:rsidRPr="000A4F8C">
        <w:rPr>
          <w:rFonts w:ascii="Calibri" w:hAnsi="Calibri" w:cs="Tahoma"/>
          <w:sz w:val="17"/>
          <w:szCs w:val="17"/>
        </w:rPr>
        <w:t>Si es declarado en estado de quiebra o suspensión de pagos, por autoridad competente.</w:t>
      </w:r>
    </w:p>
    <w:p w14:paraId="106F30C5" w14:textId="77777777" w:rsidR="00C13F6D" w:rsidRPr="000A4F8C" w:rsidRDefault="00C13F6D" w:rsidP="00C13F6D">
      <w:pPr>
        <w:jc w:val="both"/>
        <w:rPr>
          <w:rFonts w:ascii="Calibri" w:hAnsi="Calibri" w:cs="Tahoma"/>
          <w:sz w:val="17"/>
          <w:szCs w:val="17"/>
        </w:rPr>
      </w:pPr>
    </w:p>
    <w:p w14:paraId="14AE9C9B" w14:textId="77777777" w:rsidR="00C13F6D" w:rsidRPr="000A4F8C" w:rsidRDefault="00C13F6D" w:rsidP="00C13F6D">
      <w:pPr>
        <w:jc w:val="both"/>
        <w:rPr>
          <w:rFonts w:ascii="Calibri" w:hAnsi="Calibri" w:cs="Tahoma"/>
          <w:sz w:val="17"/>
          <w:szCs w:val="17"/>
        </w:rPr>
      </w:pPr>
      <w:r w:rsidRPr="000A4F8C">
        <w:rPr>
          <w:rFonts w:ascii="Calibri" w:hAnsi="Calibri" w:cs="Tahoma"/>
          <w:sz w:val="17"/>
          <w:szCs w:val="17"/>
        </w:rPr>
        <w:t xml:space="preserve">Si se actualiza una o varias hipótesis de las previstas en la presente Cláusula, con excepción de las señaladas en el inciso K) la cual surtirá su efecto de inmediato, </w:t>
      </w:r>
      <w:r w:rsidRPr="000A4F8C">
        <w:rPr>
          <w:rFonts w:ascii="Calibri" w:hAnsi="Calibri" w:cs="Tahoma"/>
          <w:b/>
          <w:sz w:val="17"/>
          <w:szCs w:val="17"/>
        </w:rPr>
        <w:t>“S.S.N.L.”</w:t>
      </w:r>
      <w:r w:rsidRPr="000A4F8C">
        <w:rPr>
          <w:rFonts w:ascii="Calibri" w:hAnsi="Calibri" w:cs="Tahoma"/>
          <w:sz w:val="17"/>
          <w:szCs w:val="17"/>
        </w:rPr>
        <w:t xml:space="preserve"> requerirá por escrito a </w:t>
      </w:r>
      <w:r w:rsidRPr="000A4F8C">
        <w:rPr>
          <w:rFonts w:ascii="Calibri" w:hAnsi="Calibri" w:cs="Tahoma"/>
          <w:b/>
          <w:sz w:val="17"/>
          <w:szCs w:val="17"/>
        </w:rPr>
        <w:t>“EL PROVEEDOR”</w:t>
      </w:r>
      <w:r w:rsidRPr="000A4F8C">
        <w:rPr>
          <w:rFonts w:ascii="Calibri" w:hAnsi="Calibr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0A4F8C">
        <w:rPr>
          <w:rFonts w:ascii="Calibri" w:hAnsi="Calibri" w:cs="Tahoma"/>
          <w:b/>
          <w:sz w:val="17"/>
          <w:szCs w:val="17"/>
        </w:rPr>
        <w:t>“EL PROVEEDOR”</w:t>
      </w:r>
      <w:r w:rsidRPr="000A4F8C">
        <w:rPr>
          <w:rFonts w:ascii="Calibri" w:hAnsi="Calibri" w:cs="Tahoma"/>
          <w:sz w:val="17"/>
          <w:szCs w:val="17"/>
        </w:rPr>
        <w:t xml:space="preserve"> no cumpliere satisfactoriamente dicho requerimiento a juicio de </w:t>
      </w:r>
      <w:r w:rsidRPr="000A4F8C">
        <w:rPr>
          <w:rFonts w:ascii="Calibri" w:hAnsi="Calibri" w:cs="Tahoma"/>
          <w:b/>
          <w:sz w:val="17"/>
          <w:szCs w:val="17"/>
        </w:rPr>
        <w:t>“S.S.N.L.”,</w:t>
      </w:r>
      <w:r w:rsidRPr="000A4F8C">
        <w:rPr>
          <w:rFonts w:ascii="Calibri" w:hAnsi="Calibri" w:cs="Tahoma"/>
          <w:sz w:val="17"/>
          <w:szCs w:val="17"/>
        </w:rPr>
        <w:t xml:space="preserve"> se podrá ejercitar el derecho de rescisión previsto en esta cláusula.</w:t>
      </w:r>
    </w:p>
    <w:p w14:paraId="09BAB224" w14:textId="77777777" w:rsidR="00C13F6D" w:rsidRPr="000A4F8C" w:rsidRDefault="00C13F6D" w:rsidP="00C13F6D">
      <w:pPr>
        <w:jc w:val="both"/>
        <w:rPr>
          <w:rFonts w:ascii="Calibri" w:hAnsi="Calibri" w:cs="Tahoma"/>
          <w:sz w:val="17"/>
          <w:szCs w:val="17"/>
        </w:rPr>
      </w:pPr>
    </w:p>
    <w:p w14:paraId="5A50BBA9" w14:textId="77777777" w:rsidR="00C13F6D" w:rsidRPr="000A4F8C" w:rsidRDefault="00C13F6D" w:rsidP="00C13F6D">
      <w:pPr>
        <w:jc w:val="both"/>
        <w:rPr>
          <w:rFonts w:ascii="Calibri" w:hAnsi="Calibri" w:cs="Tahoma"/>
          <w:sz w:val="17"/>
          <w:szCs w:val="17"/>
        </w:rPr>
      </w:pPr>
      <w:r w:rsidRPr="000A4F8C">
        <w:rPr>
          <w:rFonts w:ascii="Calibri" w:hAnsi="Calibri" w:cs="Tahoma"/>
          <w:sz w:val="17"/>
          <w:szCs w:val="17"/>
        </w:rPr>
        <w:t>La rescisión a que se refiere esta cláusula operará de pleno derecho y sin necesidad de Declaración Judicial, bastando para ello que “</w:t>
      </w:r>
      <w:r w:rsidRPr="000A4F8C">
        <w:rPr>
          <w:rFonts w:ascii="Calibri" w:hAnsi="Calibri" w:cs="Tahoma"/>
          <w:b/>
          <w:sz w:val="17"/>
          <w:szCs w:val="17"/>
        </w:rPr>
        <w:t>S.S.N.L.”</w:t>
      </w:r>
      <w:r w:rsidRPr="000A4F8C">
        <w:rPr>
          <w:rFonts w:ascii="Calibri" w:hAnsi="Calibri" w:cs="Tahoma"/>
          <w:sz w:val="17"/>
          <w:szCs w:val="17"/>
        </w:rPr>
        <w:t xml:space="preserve"> comunique a </w:t>
      </w:r>
      <w:r w:rsidRPr="000A4F8C">
        <w:rPr>
          <w:rFonts w:ascii="Calibri" w:hAnsi="Calibri" w:cs="Tahoma"/>
          <w:b/>
          <w:sz w:val="17"/>
          <w:szCs w:val="17"/>
        </w:rPr>
        <w:t>“EL PROVEEDOR”</w:t>
      </w:r>
      <w:r w:rsidRPr="000A4F8C">
        <w:rPr>
          <w:rFonts w:ascii="Calibri" w:hAnsi="Calibri" w:cs="Tahoma"/>
          <w:sz w:val="17"/>
          <w:szCs w:val="17"/>
        </w:rPr>
        <w:t xml:space="preserve"> por escrito tal determinación. Contra la determinación que se emita no procederá recurso alguno.</w:t>
      </w:r>
    </w:p>
    <w:p w14:paraId="663C1F27" w14:textId="77777777" w:rsidR="00C13F6D" w:rsidRPr="000A4F8C" w:rsidRDefault="00C13F6D" w:rsidP="00C13F6D">
      <w:pPr>
        <w:ind w:right="51"/>
        <w:jc w:val="both"/>
        <w:rPr>
          <w:rFonts w:ascii="Calibri" w:hAnsi="Calibri" w:cs="Tahoma"/>
          <w:b/>
          <w:sz w:val="17"/>
          <w:szCs w:val="17"/>
        </w:rPr>
      </w:pPr>
    </w:p>
    <w:p w14:paraId="2B84166D" w14:textId="77777777"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DÉCIMA SEXTA: MODIFICACIONES AL CONTRATO.-</w:t>
      </w:r>
      <w:r w:rsidRPr="000A4F8C">
        <w:rPr>
          <w:rFonts w:ascii="Calibri" w:hAnsi="Calibri" w:cs="Tahoma"/>
          <w:sz w:val="17"/>
          <w:szCs w:val="17"/>
        </w:rPr>
        <w:t xml:space="preserve"> El presente contrato podrá ser modificado siempre que el monto total de las modificaciones no rebase, en conjunto, el veinte por ciento de la cantidad establecida originalmente en el mismo, y el precio de los bienes o servicios, sea igual al pactado originalmente, de conformidad con lo establecido en el último párrafo del artículo 47 de la Ley de Adquisiciones, Arrendamientos y Contratación de Servicios del Estado de Nuevo León, vigente al inicio del procedimiento del cual deriva el presente contrato.</w:t>
      </w:r>
    </w:p>
    <w:p w14:paraId="055D25B9" w14:textId="77777777" w:rsidR="00C13F6D" w:rsidRPr="000A4F8C" w:rsidRDefault="00C13F6D" w:rsidP="00C13F6D">
      <w:pPr>
        <w:ind w:right="51"/>
        <w:jc w:val="both"/>
        <w:rPr>
          <w:rFonts w:ascii="Calibri" w:hAnsi="Calibri" w:cs="Tahoma"/>
          <w:sz w:val="17"/>
          <w:szCs w:val="17"/>
        </w:rPr>
      </w:pPr>
    </w:p>
    <w:p w14:paraId="617CE0AE" w14:textId="77777777" w:rsidR="00C13F6D" w:rsidRPr="000A4F8C" w:rsidRDefault="00C13F6D" w:rsidP="00C13F6D">
      <w:pPr>
        <w:ind w:right="51"/>
        <w:jc w:val="both"/>
        <w:rPr>
          <w:rFonts w:ascii="Calibri" w:hAnsi="Calibri" w:cs="Tahoma"/>
          <w:sz w:val="17"/>
          <w:szCs w:val="17"/>
        </w:rPr>
      </w:pPr>
      <w:r w:rsidRPr="000A4F8C">
        <w:rPr>
          <w:rFonts w:ascii="Calibri" w:hAnsi="Calibr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EC44F14" w14:textId="77777777" w:rsidR="00C13F6D" w:rsidRPr="000A4F8C" w:rsidRDefault="00C13F6D" w:rsidP="00C13F6D">
      <w:pPr>
        <w:ind w:right="51"/>
        <w:jc w:val="both"/>
        <w:rPr>
          <w:rFonts w:ascii="Calibri" w:hAnsi="Calibri" w:cs="Tahoma"/>
          <w:sz w:val="17"/>
          <w:szCs w:val="17"/>
        </w:rPr>
      </w:pPr>
    </w:p>
    <w:p w14:paraId="1C1A59E8" w14:textId="77777777"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DÉCIMA SÉPTIMA: SUBCONTRATACIÓN.-</w:t>
      </w:r>
      <w:r w:rsidRPr="000A4F8C">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39F7D021" w14:textId="77777777" w:rsidR="00C13F6D" w:rsidRPr="000A4F8C" w:rsidRDefault="00C13F6D" w:rsidP="00C13F6D">
      <w:pPr>
        <w:ind w:right="51"/>
        <w:jc w:val="both"/>
        <w:rPr>
          <w:rFonts w:ascii="Calibri" w:hAnsi="Calibri" w:cs="Tahoma"/>
          <w:sz w:val="17"/>
          <w:szCs w:val="17"/>
        </w:rPr>
      </w:pPr>
    </w:p>
    <w:p w14:paraId="72F85A53" w14:textId="71DE8C39"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 xml:space="preserve">DÉCIMA OCTAVA: LICENCIAS.- “EL PROVEEDOR” </w:t>
      </w:r>
      <w:r w:rsidRPr="000A4F8C">
        <w:rPr>
          <w:rFonts w:ascii="Calibri" w:hAnsi="Calibri" w:cs="Tahoma"/>
          <w:sz w:val="17"/>
          <w:szCs w:val="17"/>
        </w:rPr>
        <w:t>se hace responsable de contar con las licencias, autorizaciones y/o permisos que requiera la prestació</w:t>
      </w:r>
      <w:r w:rsidR="00077328">
        <w:rPr>
          <w:rFonts w:ascii="Calibri" w:hAnsi="Calibri" w:cs="Tahoma"/>
          <w:sz w:val="17"/>
          <w:szCs w:val="17"/>
        </w:rPr>
        <w:t xml:space="preserve">n del servicio, </w:t>
      </w:r>
      <w:r w:rsidRPr="000A4F8C">
        <w:rPr>
          <w:rFonts w:ascii="Calibri" w:hAnsi="Calibri" w:cs="Tahoma"/>
          <w:sz w:val="17"/>
          <w:szCs w:val="17"/>
        </w:rPr>
        <w:t>objeto del presente contrato y que conforme a otras disposiciones sea necesario contar para la celebración del presente instrumento.</w:t>
      </w:r>
    </w:p>
    <w:p w14:paraId="3CAE2846" w14:textId="77777777" w:rsidR="00C13F6D" w:rsidRPr="000A4F8C" w:rsidRDefault="00C13F6D" w:rsidP="00C13F6D">
      <w:pPr>
        <w:ind w:right="51"/>
        <w:jc w:val="both"/>
        <w:rPr>
          <w:rFonts w:ascii="Calibri" w:hAnsi="Calibri" w:cs="Tahoma"/>
          <w:b/>
          <w:sz w:val="17"/>
          <w:szCs w:val="17"/>
        </w:rPr>
      </w:pPr>
    </w:p>
    <w:p w14:paraId="004BE4AB" w14:textId="04590ADC"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 xml:space="preserve">DÉCIMA NOVENA: DERECHOS DE AUTOR.- “EL PROVEEDOR” </w:t>
      </w:r>
      <w:r w:rsidRPr="000A4F8C">
        <w:rPr>
          <w:rFonts w:ascii="Calibri" w:hAnsi="Calibri" w:cs="Tahoma"/>
          <w:sz w:val="17"/>
          <w:szCs w:val="17"/>
        </w:rPr>
        <w:t xml:space="preserve">será el responsable de las violaciones en materia de derechos inherentes a la propiedad intelectual que se deriven de la prestación del </w:t>
      </w:r>
      <w:r w:rsidR="00836D23" w:rsidRPr="00836D23">
        <w:rPr>
          <w:rFonts w:ascii="Calibri" w:hAnsi="Calibri" w:cs="Tahoma"/>
          <w:sz w:val="17"/>
          <w:szCs w:val="17"/>
        </w:rPr>
        <w:t>Servicio Integral de Procesamiento de Pruebas de Tamiz Metabólico</w:t>
      </w:r>
      <w:r w:rsidRPr="000A4F8C">
        <w:rPr>
          <w:rFonts w:ascii="Calibri" w:hAnsi="Calibri" w:cs="Tahoma"/>
          <w:sz w:val="17"/>
          <w:szCs w:val="17"/>
        </w:rPr>
        <w:t xml:space="preserve"> objeto del presente contrato y que se pudieran generar con la celebración del mismo.</w:t>
      </w:r>
    </w:p>
    <w:p w14:paraId="7A90226C" w14:textId="77777777" w:rsidR="00C13F6D" w:rsidRPr="000A4F8C" w:rsidRDefault="00C13F6D" w:rsidP="00C13F6D">
      <w:pPr>
        <w:ind w:right="51"/>
        <w:jc w:val="both"/>
        <w:rPr>
          <w:rFonts w:ascii="Calibri" w:hAnsi="Calibri" w:cs="Tahoma"/>
          <w:sz w:val="17"/>
          <w:szCs w:val="17"/>
        </w:rPr>
      </w:pPr>
    </w:p>
    <w:p w14:paraId="0685932F" w14:textId="77777777" w:rsidR="00C13F6D" w:rsidRPr="000A4F8C" w:rsidRDefault="00C13F6D" w:rsidP="00C13F6D">
      <w:pPr>
        <w:ind w:right="51"/>
        <w:jc w:val="both"/>
        <w:rPr>
          <w:rFonts w:ascii="Calibri" w:hAnsi="Calibri" w:cs="Tahoma"/>
          <w:sz w:val="17"/>
          <w:szCs w:val="17"/>
        </w:rPr>
      </w:pPr>
      <w:r w:rsidRPr="000A4F8C">
        <w:rPr>
          <w:rFonts w:ascii="Calibri" w:hAnsi="Calibri" w:cs="Tahoma"/>
          <w:b/>
          <w:sz w:val="17"/>
          <w:szCs w:val="17"/>
        </w:rPr>
        <w:t>VIGÉSIMA: LEGISLACIÓN.-</w:t>
      </w:r>
      <w:r w:rsidRPr="000A4F8C">
        <w:rPr>
          <w:rFonts w:ascii="Calibri" w:hAnsi="Calibri" w:cs="Tahoma"/>
          <w:sz w:val="17"/>
          <w:szCs w:val="17"/>
        </w:rPr>
        <w:t xml:space="preserve"> </w:t>
      </w:r>
      <w:r w:rsidRPr="000A4F8C">
        <w:rPr>
          <w:rFonts w:ascii="Calibri" w:hAnsi="Calibri" w:cs="Tahoma"/>
          <w:b/>
          <w:sz w:val="17"/>
          <w:szCs w:val="17"/>
        </w:rPr>
        <w:t xml:space="preserve">“LAS PARTES” </w:t>
      </w:r>
      <w:r w:rsidRPr="000A4F8C">
        <w:rPr>
          <w:rFonts w:ascii="Calibri" w:hAnsi="Calibri" w:cs="Tahoma"/>
          <w:sz w:val="17"/>
          <w:szCs w:val="17"/>
        </w:rPr>
        <w:t>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 vigente al inicio del procedimiento del cual deriva el presente contrato.</w:t>
      </w:r>
    </w:p>
    <w:p w14:paraId="4D6C1D02" w14:textId="77777777" w:rsidR="00C13F6D" w:rsidRPr="000A4F8C" w:rsidRDefault="00C13F6D" w:rsidP="00C13F6D">
      <w:pPr>
        <w:ind w:right="51"/>
        <w:jc w:val="both"/>
        <w:rPr>
          <w:rFonts w:ascii="Calibri" w:hAnsi="Calibri" w:cs="Tahoma"/>
          <w:b/>
          <w:sz w:val="17"/>
          <w:szCs w:val="17"/>
        </w:rPr>
      </w:pPr>
    </w:p>
    <w:p w14:paraId="47A1B2A3" w14:textId="77777777" w:rsidR="00C13F6D" w:rsidRPr="000A4F8C" w:rsidRDefault="00C13F6D" w:rsidP="00C13F6D">
      <w:pPr>
        <w:jc w:val="both"/>
        <w:rPr>
          <w:rFonts w:ascii="Calibri" w:hAnsi="Calibri" w:cs="Tahoma"/>
          <w:sz w:val="17"/>
          <w:szCs w:val="17"/>
        </w:rPr>
      </w:pPr>
      <w:r w:rsidRPr="000A4F8C">
        <w:rPr>
          <w:rFonts w:ascii="Calibri" w:hAnsi="Calibri" w:cs="Tahoma"/>
          <w:b/>
          <w:sz w:val="17"/>
          <w:szCs w:val="17"/>
        </w:rPr>
        <w:t>VIGÉSIMA PRIMERA: JURISDICCIÓN.-</w:t>
      </w:r>
      <w:r w:rsidRPr="000A4F8C">
        <w:rPr>
          <w:rFonts w:ascii="Calibri" w:hAnsi="Calibri" w:cs="Tahoma"/>
          <w:sz w:val="17"/>
          <w:szCs w:val="17"/>
        </w:rPr>
        <w:t xml:space="preserve"> Para la interpretación y cumplimiento del presente instrumento, así como para todo aquello que no este expresamente estipulado en el mismo, </w:t>
      </w:r>
      <w:r w:rsidRPr="000A4F8C">
        <w:rPr>
          <w:rFonts w:ascii="Calibri" w:hAnsi="Calibri" w:cs="Tahoma"/>
          <w:b/>
          <w:sz w:val="17"/>
          <w:szCs w:val="17"/>
        </w:rPr>
        <w:t>“LAS PARTES”</w:t>
      </w:r>
      <w:r w:rsidRPr="000A4F8C">
        <w:rPr>
          <w:rFonts w:ascii="Calibri" w:hAnsi="Calibri" w:cs="Tahoma"/>
          <w:sz w:val="17"/>
          <w:szCs w:val="17"/>
        </w:rPr>
        <w:t xml:space="preserve"> lo resolverán de común acuerdo y de no ser esto posible,</w:t>
      </w:r>
      <w:r w:rsidRPr="000A4F8C">
        <w:rPr>
          <w:rFonts w:ascii="Calibri" w:hAnsi="Calibri" w:cs="Tahoma"/>
          <w:b/>
          <w:sz w:val="17"/>
          <w:szCs w:val="17"/>
        </w:rPr>
        <w:t xml:space="preserve"> </w:t>
      </w:r>
      <w:r w:rsidRPr="000A4F8C">
        <w:rPr>
          <w:rFonts w:ascii="Calibri" w:hAnsi="Calibri" w:cs="Tahoma"/>
          <w:sz w:val="17"/>
          <w:szCs w:val="17"/>
        </w:rPr>
        <w:t xml:space="preserve">se someten a la jurisdicción de los Tribunales Competentes de la Ciudad de Monterrey, Nuevo León, por lo tanto, </w:t>
      </w:r>
      <w:r w:rsidRPr="000A4F8C">
        <w:rPr>
          <w:rFonts w:ascii="Calibri" w:hAnsi="Calibri" w:cs="Tahoma"/>
          <w:b/>
          <w:sz w:val="17"/>
          <w:szCs w:val="17"/>
        </w:rPr>
        <w:t>“EL PROVEEDOR”</w:t>
      </w:r>
      <w:r w:rsidRPr="000A4F8C">
        <w:rPr>
          <w:rFonts w:ascii="Calibri" w:hAnsi="Calibri" w:cs="Tahoma"/>
          <w:sz w:val="17"/>
          <w:szCs w:val="17"/>
        </w:rPr>
        <w:t xml:space="preserve"> renuncia al fuero que por razón de su domicilio presente o futuro pudiera corresponderle.</w:t>
      </w:r>
    </w:p>
    <w:p w14:paraId="214EFA0C" w14:textId="77777777" w:rsidR="00C13F6D" w:rsidRPr="000A4F8C" w:rsidRDefault="00C13F6D" w:rsidP="00C13F6D">
      <w:pPr>
        <w:ind w:right="-5"/>
        <w:jc w:val="both"/>
        <w:rPr>
          <w:rFonts w:ascii="Calibri" w:hAnsi="Calibri"/>
          <w:sz w:val="17"/>
          <w:szCs w:val="17"/>
        </w:rPr>
      </w:pPr>
    </w:p>
    <w:p w14:paraId="6DDB683C" w14:textId="77777777" w:rsidR="00C13F6D" w:rsidRPr="000A4F8C" w:rsidRDefault="00C13F6D" w:rsidP="00C13F6D">
      <w:pPr>
        <w:ind w:right="-5"/>
        <w:jc w:val="both"/>
        <w:rPr>
          <w:rFonts w:ascii="Calibri" w:hAnsi="Calibri"/>
          <w:sz w:val="17"/>
          <w:szCs w:val="17"/>
        </w:rPr>
      </w:pPr>
      <w:r w:rsidRPr="000A4F8C">
        <w:rPr>
          <w:rFonts w:ascii="Calibri" w:hAnsi="Calibri"/>
          <w:sz w:val="17"/>
          <w:szCs w:val="17"/>
        </w:rPr>
        <w:t xml:space="preserve">Leído que fue el presente contrato y enteradas las partes de su valor y consecuencias legales, se firma por triplicado en la Ciudad de Monterrey, Nuevo León, a los </w:t>
      </w:r>
      <w:r w:rsidRPr="000A4F8C">
        <w:rPr>
          <w:rFonts w:ascii="Calibri" w:hAnsi="Calibri" w:cs="Tahoma"/>
          <w:b/>
          <w:sz w:val="17"/>
          <w:szCs w:val="17"/>
        </w:rPr>
        <w:t>_____</w:t>
      </w:r>
      <w:r w:rsidRPr="000A4F8C">
        <w:rPr>
          <w:rFonts w:ascii="Calibri" w:hAnsi="Calibri"/>
          <w:sz w:val="17"/>
          <w:szCs w:val="17"/>
        </w:rPr>
        <w:t xml:space="preserve"> días del mes de </w:t>
      </w:r>
      <w:r w:rsidRPr="000A4F8C">
        <w:rPr>
          <w:rFonts w:ascii="Calibri" w:hAnsi="Calibri" w:cs="Tahoma"/>
          <w:b/>
          <w:sz w:val="17"/>
          <w:szCs w:val="17"/>
        </w:rPr>
        <w:t>_____</w:t>
      </w:r>
      <w:r w:rsidRPr="000A4F8C">
        <w:rPr>
          <w:rFonts w:ascii="Calibri" w:hAnsi="Calibri"/>
          <w:sz w:val="17"/>
          <w:szCs w:val="17"/>
        </w:rPr>
        <w:t xml:space="preserve"> del año </w:t>
      </w:r>
      <w:r w:rsidRPr="000A4F8C">
        <w:rPr>
          <w:rFonts w:ascii="Calibri" w:hAnsi="Calibri" w:cs="Tahoma"/>
          <w:b/>
          <w:sz w:val="17"/>
          <w:szCs w:val="17"/>
        </w:rPr>
        <w:t>_____</w:t>
      </w:r>
      <w:r w:rsidRPr="000A4F8C">
        <w:rPr>
          <w:rFonts w:ascii="Calibri" w:hAnsi="Calibri"/>
          <w:sz w:val="17"/>
          <w:szCs w:val="17"/>
        </w:rPr>
        <w:t>.</w:t>
      </w:r>
    </w:p>
    <w:p w14:paraId="153AC9C0" w14:textId="77777777" w:rsidR="00C13F6D" w:rsidRPr="009A42C4" w:rsidRDefault="00C13F6D" w:rsidP="00C13F6D">
      <w:pPr>
        <w:ind w:right="-5"/>
        <w:jc w:val="both"/>
        <w:rPr>
          <w:rFonts w:ascii="Calibri" w:hAnsi="Calibri"/>
          <w:sz w:val="18"/>
          <w:szCs w:val="18"/>
        </w:rPr>
      </w:pPr>
    </w:p>
    <w:p w14:paraId="0B5A7949" w14:textId="77777777" w:rsidR="00C13F6D" w:rsidRPr="009A42C4" w:rsidRDefault="00C13F6D" w:rsidP="00C13F6D">
      <w:pPr>
        <w:ind w:right="-5"/>
        <w:jc w:val="center"/>
        <w:rPr>
          <w:rFonts w:ascii="Calibri" w:hAnsi="Calibri"/>
          <w:sz w:val="18"/>
          <w:szCs w:val="18"/>
        </w:rPr>
      </w:pPr>
      <w:r w:rsidRPr="009A42C4">
        <w:rPr>
          <w:rFonts w:ascii="Calibri" w:hAnsi="Calibri"/>
          <w:sz w:val="18"/>
          <w:szCs w:val="18"/>
        </w:rPr>
        <w:t>POR “S.S.N.L.”</w:t>
      </w:r>
    </w:p>
    <w:p w14:paraId="28EB9148" w14:textId="77777777" w:rsidR="00C13F6D" w:rsidRPr="009A42C4" w:rsidRDefault="00C13F6D" w:rsidP="00C13F6D">
      <w:pPr>
        <w:ind w:right="-5"/>
        <w:jc w:val="center"/>
        <w:rPr>
          <w:rFonts w:ascii="Calibri" w:hAnsi="Calibri"/>
          <w:sz w:val="18"/>
          <w:szCs w:val="18"/>
        </w:rPr>
      </w:pPr>
    </w:p>
    <w:p w14:paraId="70312DA0" w14:textId="77777777" w:rsidR="00C13F6D" w:rsidRPr="009A42C4" w:rsidRDefault="00C13F6D" w:rsidP="00C13F6D">
      <w:pPr>
        <w:ind w:right="-5"/>
        <w:jc w:val="center"/>
        <w:rPr>
          <w:rFonts w:ascii="Calibri" w:hAnsi="Calibri"/>
          <w:sz w:val="18"/>
          <w:szCs w:val="18"/>
        </w:rPr>
        <w:sectPr w:rsidR="00C13F6D" w:rsidRPr="009A42C4" w:rsidSect="00C13F6D">
          <w:headerReference w:type="default" r:id="rId15"/>
          <w:footerReference w:type="default" r:id="rId16"/>
          <w:pgSz w:w="12240" w:h="15840" w:code="1"/>
          <w:pgMar w:top="2370" w:right="748" w:bottom="1134" w:left="851" w:header="567" w:footer="0" w:gutter="0"/>
          <w:cols w:space="708"/>
          <w:docGrid w:linePitch="360"/>
        </w:sectPr>
      </w:pPr>
    </w:p>
    <w:p w14:paraId="29B0555A" w14:textId="77777777" w:rsidR="00C13F6D" w:rsidRPr="009A42C4" w:rsidRDefault="00C13F6D" w:rsidP="00C13F6D">
      <w:pPr>
        <w:ind w:right="-5"/>
        <w:jc w:val="center"/>
        <w:rPr>
          <w:rFonts w:ascii="Calibri" w:hAnsi="Calibri"/>
          <w:sz w:val="18"/>
          <w:szCs w:val="18"/>
        </w:rPr>
      </w:pPr>
      <w:r w:rsidRPr="009A42C4">
        <w:rPr>
          <w:rFonts w:ascii="Calibri" w:hAnsi="Calibri"/>
          <w:sz w:val="18"/>
          <w:szCs w:val="18"/>
        </w:rPr>
        <w:t>DR. MED.MANUEL ENRIQUE DE LA O CAVAZOS</w:t>
      </w:r>
    </w:p>
    <w:p w14:paraId="6CC72BD8" w14:textId="77777777" w:rsidR="00C13F6D" w:rsidRPr="009A42C4" w:rsidRDefault="00C13F6D" w:rsidP="00C13F6D">
      <w:pPr>
        <w:ind w:right="-5"/>
        <w:jc w:val="center"/>
        <w:rPr>
          <w:rFonts w:ascii="Calibri" w:hAnsi="Calibri"/>
          <w:sz w:val="18"/>
          <w:szCs w:val="18"/>
        </w:rPr>
      </w:pPr>
      <w:r w:rsidRPr="009A42C4">
        <w:rPr>
          <w:rFonts w:ascii="Calibri" w:hAnsi="Calibri"/>
          <w:sz w:val="18"/>
          <w:szCs w:val="18"/>
        </w:rPr>
        <w:t>DIRECTOR GENERAL</w:t>
      </w:r>
    </w:p>
    <w:p w14:paraId="2FE9E89E" w14:textId="77777777" w:rsidR="00C13F6D" w:rsidRPr="009A42C4" w:rsidRDefault="00C13F6D" w:rsidP="00C13F6D">
      <w:pPr>
        <w:ind w:right="-5"/>
        <w:jc w:val="center"/>
        <w:rPr>
          <w:rFonts w:ascii="Calibri" w:hAnsi="Calibri"/>
          <w:sz w:val="18"/>
          <w:szCs w:val="18"/>
        </w:rPr>
      </w:pPr>
      <w:r w:rsidRPr="009A42C4">
        <w:rPr>
          <w:rFonts w:ascii="Calibri" w:hAnsi="Calibri"/>
          <w:sz w:val="18"/>
          <w:szCs w:val="18"/>
        </w:rPr>
        <w:t>C.P. AARON SERRATO ARAOZ</w:t>
      </w:r>
    </w:p>
    <w:p w14:paraId="3B8DC5A6" w14:textId="77777777" w:rsidR="00C13F6D" w:rsidRPr="009A42C4" w:rsidRDefault="00C13F6D" w:rsidP="00C13F6D">
      <w:pPr>
        <w:ind w:right="-5"/>
        <w:jc w:val="center"/>
        <w:rPr>
          <w:rFonts w:ascii="Calibri" w:hAnsi="Calibri"/>
          <w:sz w:val="18"/>
          <w:szCs w:val="18"/>
        </w:rPr>
      </w:pPr>
      <w:r w:rsidRPr="009A42C4">
        <w:rPr>
          <w:rFonts w:ascii="Calibri" w:hAnsi="Calibri"/>
          <w:sz w:val="18"/>
          <w:szCs w:val="18"/>
        </w:rPr>
        <w:t>DIRECTOR ADMINISTRATIVO</w:t>
      </w:r>
    </w:p>
    <w:p w14:paraId="48E43963" w14:textId="77777777" w:rsidR="00C13F6D" w:rsidRPr="009A42C4" w:rsidRDefault="00C13F6D" w:rsidP="00C13F6D">
      <w:pPr>
        <w:ind w:right="-5"/>
        <w:jc w:val="center"/>
        <w:rPr>
          <w:rFonts w:ascii="Calibri" w:hAnsi="Calibri"/>
          <w:sz w:val="18"/>
          <w:szCs w:val="18"/>
        </w:rPr>
        <w:sectPr w:rsidR="00C13F6D" w:rsidRPr="009A42C4" w:rsidSect="00C13F6D">
          <w:type w:val="continuous"/>
          <w:pgSz w:w="12240" w:h="15840" w:code="1"/>
          <w:pgMar w:top="2370" w:right="748" w:bottom="1134" w:left="851" w:header="567" w:footer="567" w:gutter="0"/>
          <w:cols w:num="2" w:space="708"/>
          <w:docGrid w:linePitch="360"/>
        </w:sectPr>
      </w:pPr>
    </w:p>
    <w:p w14:paraId="767A5AC3" w14:textId="77777777" w:rsidR="00C13F6D" w:rsidRPr="009A42C4" w:rsidRDefault="00C13F6D" w:rsidP="00C13F6D">
      <w:pPr>
        <w:ind w:right="-5"/>
        <w:jc w:val="center"/>
        <w:rPr>
          <w:rFonts w:ascii="Calibri" w:hAnsi="Calibri"/>
          <w:sz w:val="18"/>
          <w:szCs w:val="18"/>
        </w:rPr>
      </w:pPr>
    </w:p>
    <w:p w14:paraId="4EF8D5D6" w14:textId="77777777" w:rsidR="00C13F6D" w:rsidRPr="009A42C4" w:rsidRDefault="00C13F6D" w:rsidP="00C13F6D">
      <w:pPr>
        <w:ind w:right="-5"/>
        <w:jc w:val="center"/>
        <w:rPr>
          <w:rFonts w:ascii="Calibri" w:hAnsi="Calibri"/>
          <w:sz w:val="18"/>
          <w:szCs w:val="18"/>
        </w:rPr>
      </w:pPr>
      <w:r w:rsidRPr="009A42C4">
        <w:rPr>
          <w:rFonts w:ascii="Calibri" w:hAnsi="Calibri"/>
          <w:sz w:val="18"/>
          <w:szCs w:val="18"/>
        </w:rPr>
        <w:t>POR “EL PROVEEDOR”</w:t>
      </w:r>
    </w:p>
    <w:p w14:paraId="3B305B45" w14:textId="77777777" w:rsidR="00C13F6D" w:rsidRPr="009A42C4" w:rsidRDefault="00C13F6D" w:rsidP="00C13F6D">
      <w:pPr>
        <w:ind w:right="-5"/>
        <w:jc w:val="center"/>
        <w:rPr>
          <w:rFonts w:ascii="Calibri" w:hAnsi="Calibri"/>
          <w:sz w:val="18"/>
          <w:szCs w:val="18"/>
        </w:rPr>
      </w:pPr>
      <w:r w:rsidRPr="009A42C4">
        <w:rPr>
          <w:rFonts w:ascii="Calibri" w:hAnsi="Calibri"/>
          <w:sz w:val="18"/>
          <w:szCs w:val="18"/>
        </w:rPr>
        <w:t>C. ___________________________________</w:t>
      </w:r>
    </w:p>
    <w:p w14:paraId="492A2874" w14:textId="77777777" w:rsidR="00C13F6D" w:rsidRPr="009A42C4" w:rsidRDefault="00C13F6D" w:rsidP="00C13F6D">
      <w:pPr>
        <w:ind w:right="-5"/>
        <w:jc w:val="center"/>
        <w:rPr>
          <w:rFonts w:ascii="Calibri" w:hAnsi="Calibri"/>
          <w:sz w:val="18"/>
          <w:szCs w:val="18"/>
        </w:rPr>
      </w:pPr>
      <w:r w:rsidRPr="009A42C4">
        <w:rPr>
          <w:rFonts w:ascii="Calibri" w:hAnsi="Calibri"/>
          <w:sz w:val="18"/>
          <w:szCs w:val="18"/>
        </w:rPr>
        <w:t>REPRESENTANTE LEGAL</w:t>
      </w:r>
    </w:p>
    <w:p w14:paraId="715EC16E" w14:textId="77777777" w:rsidR="00C13F6D" w:rsidRPr="009A42C4" w:rsidRDefault="00C13F6D" w:rsidP="00C13F6D">
      <w:pPr>
        <w:ind w:right="-5"/>
        <w:jc w:val="center"/>
        <w:rPr>
          <w:rFonts w:ascii="Calibri" w:hAnsi="Calibri"/>
          <w:sz w:val="18"/>
          <w:szCs w:val="18"/>
        </w:rPr>
      </w:pPr>
    </w:p>
    <w:p w14:paraId="5B2F8A40" w14:textId="77777777" w:rsidR="00C13F6D" w:rsidRPr="009A42C4" w:rsidRDefault="00C13F6D" w:rsidP="00C13F6D">
      <w:pPr>
        <w:ind w:right="-5"/>
        <w:jc w:val="center"/>
        <w:rPr>
          <w:rFonts w:ascii="Calibri" w:hAnsi="Calibri"/>
          <w:sz w:val="18"/>
          <w:szCs w:val="18"/>
        </w:rPr>
      </w:pPr>
      <w:r w:rsidRPr="009A42C4">
        <w:rPr>
          <w:rFonts w:ascii="Calibri" w:hAnsi="Calibri"/>
          <w:sz w:val="18"/>
          <w:szCs w:val="18"/>
        </w:rPr>
        <w:t>“TESTIGOS”:</w:t>
      </w:r>
    </w:p>
    <w:p w14:paraId="49D7ABAA" w14:textId="77777777" w:rsidR="00C13F6D" w:rsidRPr="009A42C4" w:rsidRDefault="00C13F6D" w:rsidP="00C13F6D">
      <w:pPr>
        <w:ind w:right="-5"/>
        <w:jc w:val="center"/>
        <w:rPr>
          <w:rFonts w:ascii="Calibri" w:hAnsi="Calibri"/>
          <w:sz w:val="18"/>
          <w:szCs w:val="18"/>
        </w:rPr>
      </w:pPr>
      <w:r w:rsidRPr="009A42C4">
        <w:rPr>
          <w:rFonts w:ascii="Calibri" w:hAnsi="Calibri"/>
          <w:sz w:val="18"/>
          <w:szCs w:val="18"/>
        </w:rPr>
        <w:t xml:space="preserve">____________________________________ </w:t>
      </w:r>
      <w:r w:rsidRPr="009A42C4">
        <w:rPr>
          <w:rFonts w:ascii="Calibri" w:hAnsi="Calibri"/>
          <w:sz w:val="18"/>
          <w:szCs w:val="18"/>
        </w:rPr>
        <w:tab/>
        <w:t>____________________________________</w:t>
      </w:r>
    </w:p>
    <w:p w14:paraId="71E1809B" w14:textId="77777777" w:rsidR="00C13F6D" w:rsidRDefault="00C13F6D"/>
    <w:sectPr w:rsidR="00C13F6D" w:rsidSect="00C13F6D">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36A9D" w14:textId="77777777" w:rsidR="00BC0E59" w:rsidRDefault="00BC0E59" w:rsidP="00A07E55">
      <w:r>
        <w:separator/>
      </w:r>
    </w:p>
  </w:endnote>
  <w:endnote w:type="continuationSeparator" w:id="0">
    <w:p w14:paraId="5CFF97F2" w14:textId="77777777" w:rsidR="00BC0E59" w:rsidRDefault="00BC0E59" w:rsidP="00A0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swiss"/>
    <w:pitch w:val="variable"/>
    <w:sig w:usb0="00000287" w:usb1="00000000" w:usb2="00000000" w:usb3="00000000" w:csb0="0000009F" w:csb1="00000000"/>
  </w:font>
  <w:font w:name="Meiryo">
    <w:altName w:val="Meiryo"/>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DB3CF" w14:textId="08C50E51" w:rsidR="00B2305C" w:rsidRPr="00A060C8" w:rsidRDefault="00B2305C" w:rsidP="00C13F6D">
    <w:pPr>
      <w:pStyle w:val="Piedepgina"/>
      <w:tabs>
        <w:tab w:val="left" w:pos="6379"/>
      </w:tabs>
      <w:ind w:right="-232" w:hanging="284"/>
      <w:jc w:val="center"/>
      <w:rPr>
        <w:rFonts w:ascii="Century Gothic" w:hAnsi="Century Gothic"/>
        <w:b/>
        <w:color w:val="7030A0"/>
        <w:sz w:val="18"/>
        <w:szCs w:val="14"/>
      </w:rPr>
    </w:pPr>
    <w:r w:rsidRPr="00A060C8">
      <w:rPr>
        <w:rFonts w:ascii="Century Gothic" w:hAnsi="Century Gothic"/>
        <w:b/>
        <w:color w:val="7030A0"/>
        <w:sz w:val="18"/>
        <w:szCs w:val="14"/>
      </w:rPr>
      <w:t>LICITACIÓN PÚBLICA NACIONAL PRESENCIAL</w:t>
    </w:r>
  </w:p>
  <w:p w14:paraId="25E7D9C0" w14:textId="71F21917" w:rsidR="00B2305C" w:rsidRPr="00A060C8" w:rsidRDefault="00B2305C" w:rsidP="00C13F6D">
    <w:pPr>
      <w:pStyle w:val="Piedepgina"/>
      <w:jc w:val="center"/>
      <w:rPr>
        <w:b/>
        <w:color w:val="7030A0"/>
        <w:szCs w:val="16"/>
      </w:rPr>
    </w:pPr>
    <w:r>
      <w:rPr>
        <w:noProof/>
        <w:lang w:val="es-MX" w:eastAsia="es-MX"/>
      </w:rPr>
      <w:drawing>
        <wp:anchor distT="0" distB="0" distL="114300" distR="114300" simplePos="0" relativeHeight="251665408" behindDoc="1" locked="0" layoutInCell="1" allowOverlap="1" wp14:anchorId="570A62FD" wp14:editId="42CD7E84">
          <wp:simplePos x="0" y="0"/>
          <wp:positionH relativeFrom="margin">
            <wp:posOffset>-235585</wp:posOffset>
          </wp:positionH>
          <wp:positionV relativeFrom="page">
            <wp:posOffset>9115425</wp:posOffset>
          </wp:positionV>
          <wp:extent cx="7162800" cy="13747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color w:val="7030A0"/>
        <w:sz w:val="18"/>
        <w:szCs w:val="16"/>
      </w:rPr>
      <w:t>No. LP-919044992-N15-2021</w:t>
    </w:r>
    <w:r w:rsidRPr="00A060C8">
      <w:rPr>
        <w:rFonts w:ascii="Century Gothic" w:hAnsi="Century Gothic"/>
        <w:b/>
        <w:color w:val="7030A0"/>
        <w:sz w:val="18"/>
        <w:szCs w:val="16"/>
      </w:rPr>
      <w:t xml:space="preserve">                                                                                                                           Página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PAGE</w:instrText>
    </w:r>
    <w:r w:rsidRPr="00A060C8">
      <w:rPr>
        <w:rFonts w:ascii="Century Gothic" w:hAnsi="Century Gothic"/>
        <w:b/>
        <w:color w:val="7030A0"/>
        <w:sz w:val="18"/>
        <w:szCs w:val="16"/>
      </w:rPr>
      <w:fldChar w:fldCharType="separate"/>
    </w:r>
    <w:r w:rsidR="0075578E">
      <w:rPr>
        <w:rFonts w:ascii="Century Gothic" w:hAnsi="Century Gothic"/>
        <w:b/>
        <w:noProof/>
        <w:color w:val="7030A0"/>
        <w:sz w:val="18"/>
        <w:szCs w:val="16"/>
      </w:rPr>
      <w:t>6</w:t>
    </w:r>
    <w:r w:rsidRPr="00A060C8">
      <w:rPr>
        <w:rFonts w:ascii="Century Gothic" w:hAnsi="Century Gothic"/>
        <w:b/>
        <w:color w:val="7030A0"/>
        <w:sz w:val="18"/>
        <w:szCs w:val="16"/>
      </w:rPr>
      <w:fldChar w:fldCharType="end"/>
    </w:r>
    <w:r w:rsidRPr="00A060C8">
      <w:rPr>
        <w:rFonts w:ascii="Century Gothic" w:hAnsi="Century Gothic"/>
        <w:b/>
        <w:color w:val="7030A0"/>
        <w:sz w:val="18"/>
        <w:szCs w:val="16"/>
      </w:rPr>
      <w:t xml:space="preserve"> de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NUMPAGES</w:instrText>
    </w:r>
    <w:r w:rsidRPr="00A060C8">
      <w:rPr>
        <w:rFonts w:ascii="Century Gothic" w:hAnsi="Century Gothic"/>
        <w:b/>
        <w:color w:val="7030A0"/>
        <w:sz w:val="18"/>
        <w:szCs w:val="16"/>
      </w:rPr>
      <w:fldChar w:fldCharType="separate"/>
    </w:r>
    <w:r w:rsidR="0075578E">
      <w:rPr>
        <w:rFonts w:ascii="Century Gothic" w:hAnsi="Century Gothic"/>
        <w:b/>
        <w:noProof/>
        <w:color w:val="7030A0"/>
        <w:sz w:val="18"/>
        <w:szCs w:val="16"/>
      </w:rPr>
      <w:t>51</w:t>
    </w:r>
    <w:r w:rsidRPr="00A060C8">
      <w:rPr>
        <w:rFonts w:ascii="Century Gothic" w:hAnsi="Century Gothic"/>
        <w:b/>
        <w:color w:val="7030A0"/>
        <w:sz w:val="18"/>
        <w:szCs w:val="16"/>
      </w:rPr>
      <w:fldChar w:fldCharType="end"/>
    </w:r>
  </w:p>
  <w:p w14:paraId="4A997484" w14:textId="0AD716E8" w:rsidR="00B2305C" w:rsidRPr="004C675C" w:rsidRDefault="00B2305C" w:rsidP="00A060C8">
    <w:pPr>
      <w:pStyle w:val="Piedepgina"/>
      <w:jc w:val="center"/>
    </w:pPr>
  </w:p>
  <w:p w14:paraId="7C17B6A7" w14:textId="77777777" w:rsidR="00B2305C" w:rsidRDefault="00B2305C"/>
  <w:p w14:paraId="34C7288B" w14:textId="77777777" w:rsidR="00B2305C" w:rsidRDefault="00B2305C"/>
  <w:p w14:paraId="576B2A58" w14:textId="77777777" w:rsidR="00B2305C" w:rsidRDefault="00B2305C"/>
  <w:p w14:paraId="4544679B" w14:textId="77777777" w:rsidR="00B2305C" w:rsidRDefault="00B2305C"/>
  <w:p w14:paraId="6C4785E4" w14:textId="77777777" w:rsidR="00B2305C" w:rsidRDefault="00B230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BBBA4" w14:textId="77777777" w:rsidR="00BC0E59" w:rsidRDefault="00BC0E59" w:rsidP="00A07E55">
      <w:r>
        <w:separator/>
      </w:r>
    </w:p>
  </w:footnote>
  <w:footnote w:type="continuationSeparator" w:id="0">
    <w:p w14:paraId="5FE6C0DA" w14:textId="77777777" w:rsidR="00BC0E59" w:rsidRDefault="00BC0E59" w:rsidP="00A07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0BF24" w14:textId="79924B1C" w:rsidR="00B2305C" w:rsidRPr="00C765F1" w:rsidRDefault="00B2305C" w:rsidP="00C13F6D">
    <w:pPr>
      <w:jc w:val="center"/>
      <w:rPr>
        <w:rFonts w:ascii="Corbel" w:hAnsi="Corbel"/>
        <w:b/>
        <w:szCs w:val="16"/>
      </w:rPr>
    </w:pPr>
    <w:r>
      <w:rPr>
        <w:noProof/>
        <w:lang w:val="es-MX" w:eastAsia="es-MX"/>
      </w:rPr>
      <w:drawing>
        <wp:anchor distT="0" distB="0" distL="114300" distR="114300" simplePos="0" relativeHeight="251663360" behindDoc="1" locked="0" layoutInCell="1" allowOverlap="1" wp14:anchorId="7C5867B5" wp14:editId="3B66F58F">
          <wp:simplePos x="0" y="0"/>
          <wp:positionH relativeFrom="column">
            <wp:posOffset>-406400</wp:posOffset>
          </wp:positionH>
          <wp:positionV relativeFrom="paragraph">
            <wp:posOffset>-350520</wp:posOffset>
          </wp:positionV>
          <wp:extent cx="2076450" cy="160386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03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5F1">
      <w:rPr>
        <w:rFonts w:ascii="Corbel" w:hAnsi="Corbel"/>
        <w:b/>
        <w:szCs w:val="16"/>
      </w:rPr>
      <w:t>GOBIERNO DEL ESTADO DE NUEVO LEÓN</w:t>
    </w:r>
  </w:p>
  <w:p w14:paraId="0841BDDE" w14:textId="77777777" w:rsidR="00B2305C" w:rsidRPr="00C765F1" w:rsidRDefault="00B2305C" w:rsidP="00C13F6D">
    <w:pPr>
      <w:jc w:val="center"/>
      <w:rPr>
        <w:rFonts w:ascii="Corbel" w:hAnsi="Corbel"/>
        <w:b/>
        <w:szCs w:val="16"/>
      </w:rPr>
    </w:pPr>
    <w:r w:rsidRPr="00C765F1">
      <w:rPr>
        <w:rFonts w:ascii="Corbel" w:hAnsi="Corbel"/>
        <w:b/>
        <w:szCs w:val="16"/>
      </w:rPr>
      <w:t>SERVICIOS DE SALUD DE NUEVO LEÓN</w:t>
    </w:r>
  </w:p>
  <w:p w14:paraId="5D1DB5CE" w14:textId="77777777" w:rsidR="00B2305C" w:rsidRPr="00180FA7" w:rsidRDefault="00B2305C" w:rsidP="00C13F6D">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57D4769A" w14:textId="77777777" w:rsidR="00B2305C" w:rsidRDefault="00B2305C"/>
  <w:p w14:paraId="0CD6D8D3" w14:textId="77777777" w:rsidR="00B2305C" w:rsidRDefault="00B2305C"/>
  <w:p w14:paraId="2948D931" w14:textId="77777777" w:rsidR="00B2305C" w:rsidRDefault="00B2305C"/>
  <w:p w14:paraId="6AC0EBAA" w14:textId="77777777" w:rsidR="00B2305C" w:rsidRDefault="00B2305C"/>
  <w:p w14:paraId="061DC1D0" w14:textId="77777777" w:rsidR="00B2305C" w:rsidRDefault="00B230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1A67E3D"/>
    <w:multiLevelType w:val="hybridMultilevel"/>
    <w:tmpl w:val="9E92EC9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EF49BC"/>
    <w:multiLevelType w:val="hybridMultilevel"/>
    <w:tmpl w:val="09D0E8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6D94099"/>
    <w:multiLevelType w:val="hybridMultilevel"/>
    <w:tmpl w:val="C0504A2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1D742B6E"/>
    <w:multiLevelType w:val="hybridMultilevel"/>
    <w:tmpl w:val="B3B0F7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1FCD3496"/>
    <w:multiLevelType w:val="hybridMultilevel"/>
    <w:tmpl w:val="31B40B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CDE6D2B"/>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013E20"/>
    <w:multiLevelType w:val="hybridMultilevel"/>
    <w:tmpl w:val="3ECA2D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7D2D35"/>
    <w:multiLevelType w:val="hybridMultilevel"/>
    <w:tmpl w:val="0B307B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2C014F7"/>
    <w:multiLevelType w:val="hybridMultilevel"/>
    <w:tmpl w:val="E676EA1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F3336A"/>
    <w:multiLevelType w:val="hybridMultilevel"/>
    <w:tmpl w:val="83A01B20"/>
    <w:lvl w:ilvl="0" w:tplc="88022490">
      <w:start w:val="1"/>
      <w:numFmt w:val="bullet"/>
      <w:lvlText w:val=""/>
      <w:lvlJc w:val="left"/>
      <w:pPr>
        <w:ind w:left="644" w:hanging="360"/>
      </w:pPr>
      <w:rPr>
        <w:rFonts w:ascii="Wingdings" w:hAnsi="Wingdings"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FB50F62"/>
    <w:multiLevelType w:val="hybridMultilevel"/>
    <w:tmpl w:val="C8E812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4FEA1B83"/>
    <w:multiLevelType w:val="hybridMultilevel"/>
    <w:tmpl w:val="580E95F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55E500EA"/>
    <w:multiLevelType w:val="hybridMultilevel"/>
    <w:tmpl w:val="9168A786"/>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35" w15:restartNumberingAfterBreak="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36"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7" w15:restartNumberingAfterBreak="0">
    <w:nsid w:val="6396376B"/>
    <w:multiLevelType w:val="hybridMultilevel"/>
    <w:tmpl w:val="735CF7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1866461"/>
    <w:multiLevelType w:val="multilevel"/>
    <w:tmpl w:val="60D096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AEC0902"/>
    <w:multiLevelType w:val="hybridMultilevel"/>
    <w:tmpl w:val="3EBE63D6"/>
    <w:lvl w:ilvl="0" w:tplc="DDD4B58A">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43"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4" w15:restartNumberingAfterBreak="0">
    <w:nsid w:val="7E345A53"/>
    <w:multiLevelType w:val="multilevel"/>
    <w:tmpl w:val="30AEFDF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2989"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num w:numId="1">
    <w:abstractNumId w:val="39"/>
  </w:num>
  <w:num w:numId="2">
    <w:abstractNumId w:val="4"/>
  </w:num>
  <w:num w:numId="3">
    <w:abstractNumId w:val="20"/>
  </w:num>
  <w:num w:numId="4">
    <w:abstractNumId w:val="36"/>
  </w:num>
  <w:num w:numId="5">
    <w:abstractNumId w:val="2"/>
  </w:num>
  <w:num w:numId="6">
    <w:abstractNumId w:val="0"/>
  </w:num>
  <w:num w:numId="7">
    <w:abstractNumId w:val="14"/>
  </w:num>
  <w:num w:numId="8">
    <w:abstractNumId w:val="13"/>
  </w:num>
  <w:num w:numId="9">
    <w:abstractNumId w:val="30"/>
  </w:num>
  <w:num w:numId="10">
    <w:abstractNumId w:val="15"/>
  </w:num>
  <w:num w:numId="11">
    <w:abstractNumId w:val="6"/>
  </w:num>
  <w:num w:numId="12">
    <w:abstractNumId w:val="7"/>
  </w:num>
  <w:num w:numId="13">
    <w:abstractNumId w:val="10"/>
  </w:num>
  <w:num w:numId="14">
    <w:abstractNumId w:val="16"/>
  </w:num>
  <w:num w:numId="15">
    <w:abstractNumId w:val="19"/>
  </w:num>
  <w:num w:numId="16">
    <w:abstractNumId w:val="28"/>
  </w:num>
  <w:num w:numId="17">
    <w:abstractNumId w:val="26"/>
  </w:num>
  <w:num w:numId="18">
    <w:abstractNumId w:val="23"/>
  </w:num>
  <w:num w:numId="19">
    <w:abstractNumId w:val="21"/>
  </w:num>
  <w:num w:numId="20">
    <w:abstractNumId w:val="41"/>
  </w:num>
  <w:num w:numId="21">
    <w:abstractNumId w:val="5"/>
  </w:num>
  <w:num w:numId="22">
    <w:abstractNumId w:val="27"/>
  </w:num>
  <w:num w:numId="23">
    <w:abstractNumId w:val="44"/>
  </w:num>
  <w:num w:numId="24">
    <w:abstractNumId w:val="18"/>
  </w:num>
  <w:num w:numId="25">
    <w:abstractNumId w:val="35"/>
  </w:num>
  <w:num w:numId="26">
    <w:abstractNumId w:val="31"/>
  </w:num>
  <w:num w:numId="27">
    <w:abstractNumId w:val="38"/>
  </w:num>
  <w:num w:numId="28">
    <w:abstractNumId w:val="43"/>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4"/>
  </w:num>
  <w:num w:numId="33">
    <w:abstractNumId w:val="37"/>
  </w:num>
  <w:num w:numId="34">
    <w:abstractNumId w:val="22"/>
  </w:num>
  <w:num w:numId="35">
    <w:abstractNumId w:val="32"/>
  </w:num>
  <w:num w:numId="36">
    <w:abstractNumId w:val="29"/>
  </w:num>
  <w:num w:numId="37">
    <w:abstractNumId w:val="25"/>
  </w:num>
  <w:num w:numId="38">
    <w:abstractNumId w:val="33"/>
  </w:num>
  <w:num w:numId="39">
    <w:abstractNumId w:val="9"/>
  </w:num>
  <w:num w:numId="40">
    <w:abstractNumId w:val="1"/>
  </w:num>
  <w:num w:numId="41">
    <w:abstractNumId w:val="8"/>
  </w:num>
  <w:num w:numId="42">
    <w:abstractNumId w:val="12"/>
  </w:num>
  <w:num w:numId="43">
    <w:abstractNumId w:val="34"/>
  </w:num>
  <w:num w:numId="44">
    <w:abstractNumId w:val="17"/>
  </w:num>
  <w:num w:numId="45">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6D"/>
    <w:rsid w:val="000025C6"/>
    <w:rsid w:val="000125FC"/>
    <w:rsid w:val="000152EA"/>
    <w:rsid w:val="00026227"/>
    <w:rsid w:val="0003007F"/>
    <w:rsid w:val="0003197D"/>
    <w:rsid w:val="00035206"/>
    <w:rsid w:val="0003569A"/>
    <w:rsid w:val="00036D47"/>
    <w:rsid w:val="00053454"/>
    <w:rsid w:val="000571A6"/>
    <w:rsid w:val="0006736A"/>
    <w:rsid w:val="00077328"/>
    <w:rsid w:val="000A387E"/>
    <w:rsid w:val="000B2F8B"/>
    <w:rsid w:val="000C10C2"/>
    <w:rsid w:val="000D568D"/>
    <w:rsid w:val="000D7B54"/>
    <w:rsid w:val="00154BD4"/>
    <w:rsid w:val="00163A2D"/>
    <w:rsid w:val="00173714"/>
    <w:rsid w:val="00185719"/>
    <w:rsid w:val="001A0E68"/>
    <w:rsid w:val="001B47C8"/>
    <w:rsid w:val="001C5893"/>
    <w:rsid w:val="001D26E8"/>
    <w:rsid w:val="001F1D7D"/>
    <w:rsid w:val="001F516E"/>
    <w:rsid w:val="001F72E5"/>
    <w:rsid w:val="0020023A"/>
    <w:rsid w:val="00200FE9"/>
    <w:rsid w:val="002128B5"/>
    <w:rsid w:val="002361EB"/>
    <w:rsid w:val="00240298"/>
    <w:rsid w:val="0026237B"/>
    <w:rsid w:val="00270E5C"/>
    <w:rsid w:val="00273C66"/>
    <w:rsid w:val="00280F4B"/>
    <w:rsid w:val="002A2D4D"/>
    <w:rsid w:val="002A6C45"/>
    <w:rsid w:val="002B553A"/>
    <w:rsid w:val="002C7782"/>
    <w:rsid w:val="002E30AF"/>
    <w:rsid w:val="002F2EFC"/>
    <w:rsid w:val="002F764C"/>
    <w:rsid w:val="00304C5A"/>
    <w:rsid w:val="00306D84"/>
    <w:rsid w:val="00323494"/>
    <w:rsid w:val="00334242"/>
    <w:rsid w:val="00336F7C"/>
    <w:rsid w:val="00343AA7"/>
    <w:rsid w:val="00343BF4"/>
    <w:rsid w:val="00350C71"/>
    <w:rsid w:val="00362DC9"/>
    <w:rsid w:val="00370EAD"/>
    <w:rsid w:val="00391FC8"/>
    <w:rsid w:val="003A646E"/>
    <w:rsid w:val="003E3C50"/>
    <w:rsid w:val="003E4C7A"/>
    <w:rsid w:val="003F174C"/>
    <w:rsid w:val="003F4914"/>
    <w:rsid w:val="00405CE0"/>
    <w:rsid w:val="00410986"/>
    <w:rsid w:val="00432D08"/>
    <w:rsid w:val="00433EFC"/>
    <w:rsid w:val="0045499F"/>
    <w:rsid w:val="00474812"/>
    <w:rsid w:val="00474C78"/>
    <w:rsid w:val="004947ED"/>
    <w:rsid w:val="004D454B"/>
    <w:rsid w:val="004E1992"/>
    <w:rsid w:val="004E3977"/>
    <w:rsid w:val="004E69BE"/>
    <w:rsid w:val="004F4F74"/>
    <w:rsid w:val="0050392B"/>
    <w:rsid w:val="005102CF"/>
    <w:rsid w:val="00511443"/>
    <w:rsid w:val="00530C3F"/>
    <w:rsid w:val="005326BB"/>
    <w:rsid w:val="00533146"/>
    <w:rsid w:val="00536122"/>
    <w:rsid w:val="005420A3"/>
    <w:rsid w:val="00545443"/>
    <w:rsid w:val="00545B20"/>
    <w:rsid w:val="00550EA6"/>
    <w:rsid w:val="00565E34"/>
    <w:rsid w:val="00571F5C"/>
    <w:rsid w:val="00576E16"/>
    <w:rsid w:val="0058079C"/>
    <w:rsid w:val="00586518"/>
    <w:rsid w:val="005912DB"/>
    <w:rsid w:val="005A3146"/>
    <w:rsid w:val="005A3165"/>
    <w:rsid w:val="005A7F3F"/>
    <w:rsid w:val="005C64C4"/>
    <w:rsid w:val="005C6582"/>
    <w:rsid w:val="005E56C3"/>
    <w:rsid w:val="005F4C08"/>
    <w:rsid w:val="0060302D"/>
    <w:rsid w:val="0061456B"/>
    <w:rsid w:val="00620B13"/>
    <w:rsid w:val="00630171"/>
    <w:rsid w:val="00636C20"/>
    <w:rsid w:val="00647648"/>
    <w:rsid w:val="00675ED2"/>
    <w:rsid w:val="006929B2"/>
    <w:rsid w:val="006A5DA9"/>
    <w:rsid w:val="006C0702"/>
    <w:rsid w:val="006C469E"/>
    <w:rsid w:val="006E1048"/>
    <w:rsid w:val="006E7EB5"/>
    <w:rsid w:val="006F3104"/>
    <w:rsid w:val="006F727F"/>
    <w:rsid w:val="007266E2"/>
    <w:rsid w:val="00736272"/>
    <w:rsid w:val="007414FA"/>
    <w:rsid w:val="0075578E"/>
    <w:rsid w:val="007939CF"/>
    <w:rsid w:val="007A2464"/>
    <w:rsid w:val="007A5E0B"/>
    <w:rsid w:val="007B40A2"/>
    <w:rsid w:val="007E33F4"/>
    <w:rsid w:val="007F4F5B"/>
    <w:rsid w:val="007F6C94"/>
    <w:rsid w:val="0080190E"/>
    <w:rsid w:val="00820142"/>
    <w:rsid w:val="00824957"/>
    <w:rsid w:val="00827097"/>
    <w:rsid w:val="0083181C"/>
    <w:rsid w:val="00831A51"/>
    <w:rsid w:val="00836D23"/>
    <w:rsid w:val="0083763B"/>
    <w:rsid w:val="00852AF5"/>
    <w:rsid w:val="00891C5F"/>
    <w:rsid w:val="00892189"/>
    <w:rsid w:val="00894808"/>
    <w:rsid w:val="008A79F8"/>
    <w:rsid w:val="008C5E2E"/>
    <w:rsid w:val="008D3D12"/>
    <w:rsid w:val="008E2EB9"/>
    <w:rsid w:val="008E390D"/>
    <w:rsid w:val="008F19E6"/>
    <w:rsid w:val="00904307"/>
    <w:rsid w:val="00906FA0"/>
    <w:rsid w:val="00922864"/>
    <w:rsid w:val="009479D0"/>
    <w:rsid w:val="00956897"/>
    <w:rsid w:val="00957A61"/>
    <w:rsid w:val="0096314E"/>
    <w:rsid w:val="0097727F"/>
    <w:rsid w:val="00977DAE"/>
    <w:rsid w:val="0099343F"/>
    <w:rsid w:val="009A3C95"/>
    <w:rsid w:val="009D0A4B"/>
    <w:rsid w:val="009E1B4C"/>
    <w:rsid w:val="009E1FB0"/>
    <w:rsid w:val="009F6F1E"/>
    <w:rsid w:val="00A060C8"/>
    <w:rsid w:val="00A07E55"/>
    <w:rsid w:val="00A33E1B"/>
    <w:rsid w:val="00A40DFC"/>
    <w:rsid w:val="00A47E19"/>
    <w:rsid w:val="00A67797"/>
    <w:rsid w:val="00A82227"/>
    <w:rsid w:val="00B2305C"/>
    <w:rsid w:val="00B252B3"/>
    <w:rsid w:val="00B25F6C"/>
    <w:rsid w:val="00B27965"/>
    <w:rsid w:val="00B324EA"/>
    <w:rsid w:val="00B416C1"/>
    <w:rsid w:val="00B50F4B"/>
    <w:rsid w:val="00B74D6D"/>
    <w:rsid w:val="00B7503D"/>
    <w:rsid w:val="00B91DC9"/>
    <w:rsid w:val="00B92248"/>
    <w:rsid w:val="00B95AB2"/>
    <w:rsid w:val="00B97C6F"/>
    <w:rsid w:val="00BA07E7"/>
    <w:rsid w:val="00BA1854"/>
    <w:rsid w:val="00BA48AF"/>
    <w:rsid w:val="00BC0E59"/>
    <w:rsid w:val="00BD6490"/>
    <w:rsid w:val="00BE08DA"/>
    <w:rsid w:val="00BE5DAC"/>
    <w:rsid w:val="00BF337E"/>
    <w:rsid w:val="00BF41DA"/>
    <w:rsid w:val="00C07CE3"/>
    <w:rsid w:val="00C13F6D"/>
    <w:rsid w:val="00C403AB"/>
    <w:rsid w:val="00C42F8D"/>
    <w:rsid w:val="00C66A85"/>
    <w:rsid w:val="00C67E8D"/>
    <w:rsid w:val="00CA1D81"/>
    <w:rsid w:val="00CA774B"/>
    <w:rsid w:val="00CF3AEF"/>
    <w:rsid w:val="00D04558"/>
    <w:rsid w:val="00D15F7F"/>
    <w:rsid w:val="00D26B6A"/>
    <w:rsid w:val="00D30ECB"/>
    <w:rsid w:val="00D463BC"/>
    <w:rsid w:val="00D65FC9"/>
    <w:rsid w:val="00D70D5B"/>
    <w:rsid w:val="00D713C3"/>
    <w:rsid w:val="00D95EC7"/>
    <w:rsid w:val="00D97602"/>
    <w:rsid w:val="00DA66FE"/>
    <w:rsid w:val="00DB2953"/>
    <w:rsid w:val="00DC0BB3"/>
    <w:rsid w:val="00DC2263"/>
    <w:rsid w:val="00E00F87"/>
    <w:rsid w:val="00E10363"/>
    <w:rsid w:val="00E15E5C"/>
    <w:rsid w:val="00E25F69"/>
    <w:rsid w:val="00E26729"/>
    <w:rsid w:val="00E30FA9"/>
    <w:rsid w:val="00E35E34"/>
    <w:rsid w:val="00E64680"/>
    <w:rsid w:val="00E72A10"/>
    <w:rsid w:val="00EA1C34"/>
    <w:rsid w:val="00EA3927"/>
    <w:rsid w:val="00EA5EA0"/>
    <w:rsid w:val="00EC7E84"/>
    <w:rsid w:val="00ED651A"/>
    <w:rsid w:val="00EE22A5"/>
    <w:rsid w:val="00EE33C6"/>
    <w:rsid w:val="00F036F1"/>
    <w:rsid w:val="00F03A21"/>
    <w:rsid w:val="00F11A54"/>
    <w:rsid w:val="00F31E9A"/>
    <w:rsid w:val="00F426A8"/>
    <w:rsid w:val="00F50834"/>
    <w:rsid w:val="00F63F41"/>
    <w:rsid w:val="00F96C82"/>
    <w:rsid w:val="00FA67AC"/>
    <w:rsid w:val="00FB7733"/>
    <w:rsid w:val="00FC405F"/>
    <w:rsid w:val="00FC6100"/>
    <w:rsid w:val="00FE254A"/>
    <w:rsid w:val="00FF4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B0C069F"/>
  <w15:chartTrackingRefBased/>
  <w15:docId w15:val="{73404C38-69C4-4C05-BDE6-9B632289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F6D"/>
    <w:rPr>
      <w:rFonts w:ascii="Times New Roman" w:eastAsia="Times New Roman" w:hAnsi="Times New Roman"/>
      <w:lang w:val="es-ES_tradnl" w:eastAsia="es-ES"/>
    </w:rPr>
  </w:style>
  <w:style w:type="paragraph" w:styleId="Ttulo1">
    <w:name w:val="heading 1"/>
    <w:basedOn w:val="Normal"/>
    <w:next w:val="Normal"/>
    <w:link w:val="Ttulo1Car"/>
    <w:qFormat/>
    <w:rsid w:val="00C13F6D"/>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C13F6D"/>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C13F6D"/>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C13F6D"/>
    <w:pPr>
      <w:keepNext/>
      <w:jc w:val="center"/>
      <w:outlineLvl w:val="3"/>
    </w:pPr>
    <w:rPr>
      <w:rFonts w:ascii="Century Gothic" w:hAnsi="Century Gothic"/>
      <w:b/>
      <w:noProof/>
    </w:rPr>
  </w:style>
  <w:style w:type="paragraph" w:styleId="Ttulo5">
    <w:name w:val="heading 5"/>
    <w:basedOn w:val="Normal"/>
    <w:next w:val="Normal"/>
    <w:link w:val="Ttulo5Car"/>
    <w:qFormat/>
    <w:rsid w:val="00C13F6D"/>
    <w:pPr>
      <w:keepNext/>
      <w:jc w:val="center"/>
      <w:outlineLvl w:val="4"/>
    </w:pPr>
    <w:rPr>
      <w:rFonts w:ascii="Century Gothic" w:hAnsi="Century Gothic"/>
      <w:b/>
      <w:sz w:val="22"/>
    </w:rPr>
  </w:style>
  <w:style w:type="paragraph" w:styleId="Ttulo6">
    <w:name w:val="heading 6"/>
    <w:basedOn w:val="Normal"/>
    <w:next w:val="Normal"/>
    <w:link w:val="Ttulo6Car"/>
    <w:qFormat/>
    <w:rsid w:val="00C13F6D"/>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C13F6D"/>
    <w:pPr>
      <w:keepNext/>
      <w:ind w:right="-518"/>
      <w:jc w:val="both"/>
      <w:outlineLvl w:val="6"/>
    </w:pPr>
    <w:rPr>
      <w:rFonts w:ascii="Arial" w:hAnsi="Arial"/>
      <w:b/>
    </w:rPr>
  </w:style>
  <w:style w:type="paragraph" w:styleId="Ttulo8">
    <w:name w:val="heading 8"/>
    <w:basedOn w:val="Normal"/>
    <w:next w:val="Normal"/>
    <w:link w:val="Ttulo8Car"/>
    <w:qFormat/>
    <w:rsid w:val="00C13F6D"/>
    <w:pPr>
      <w:keepNext/>
      <w:ind w:right="-70"/>
      <w:jc w:val="center"/>
      <w:outlineLvl w:val="7"/>
    </w:pPr>
    <w:rPr>
      <w:rFonts w:ascii="Arial" w:hAnsi="Arial"/>
      <w:b/>
      <w:sz w:val="22"/>
    </w:rPr>
  </w:style>
  <w:style w:type="paragraph" w:styleId="Ttulo9">
    <w:name w:val="heading 9"/>
    <w:basedOn w:val="Normal"/>
    <w:next w:val="Normal"/>
    <w:link w:val="Ttulo9Car"/>
    <w:qFormat/>
    <w:rsid w:val="00C13F6D"/>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13F6D"/>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C13F6D"/>
    <w:rPr>
      <w:rFonts w:ascii="Arial" w:eastAsia="Times New Roman" w:hAnsi="Arial" w:cs="Times New Roman"/>
      <w:b/>
      <w:szCs w:val="20"/>
      <w:lang w:val="es-ES_tradnl" w:eastAsia="es-ES"/>
    </w:rPr>
  </w:style>
  <w:style w:type="character" w:customStyle="1" w:styleId="Ttulo3Car">
    <w:name w:val="Título 3 Car"/>
    <w:aliases w:val="H3 Car"/>
    <w:link w:val="Ttulo3"/>
    <w:rsid w:val="00C13F6D"/>
    <w:rPr>
      <w:rFonts w:ascii="Century Gothic" w:eastAsia="Times New Roman" w:hAnsi="Century Gothic" w:cs="Times New Roman"/>
      <w:b/>
      <w:sz w:val="20"/>
      <w:szCs w:val="20"/>
      <w:lang w:val="es-ES_tradnl" w:eastAsia="es-ES"/>
    </w:rPr>
  </w:style>
  <w:style w:type="character" w:customStyle="1" w:styleId="Ttulo4Car">
    <w:name w:val="Título 4 Car"/>
    <w:link w:val="Ttulo4"/>
    <w:rsid w:val="00C13F6D"/>
    <w:rPr>
      <w:rFonts w:ascii="Century Gothic" w:eastAsia="Times New Roman" w:hAnsi="Century Gothic" w:cs="Times New Roman"/>
      <w:b/>
      <w:noProof/>
      <w:sz w:val="20"/>
      <w:szCs w:val="20"/>
      <w:lang w:val="es-ES_tradnl" w:eastAsia="es-ES"/>
    </w:rPr>
  </w:style>
  <w:style w:type="character" w:customStyle="1" w:styleId="Ttulo5Car">
    <w:name w:val="Título 5 Car"/>
    <w:link w:val="Ttulo5"/>
    <w:rsid w:val="00C13F6D"/>
    <w:rPr>
      <w:rFonts w:ascii="Century Gothic" w:eastAsia="Times New Roman" w:hAnsi="Century Gothic" w:cs="Times New Roman"/>
      <w:b/>
      <w:szCs w:val="20"/>
      <w:lang w:val="es-ES_tradnl" w:eastAsia="es-ES"/>
    </w:rPr>
  </w:style>
  <w:style w:type="character" w:customStyle="1" w:styleId="Ttulo6Car">
    <w:name w:val="Título 6 Car"/>
    <w:link w:val="Ttulo6"/>
    <w:rsid w:val="00C13F6D"/>
    <w:rPr>
      <w:rFonts w:ascii="Century Gothic" w:eastAsia="Times New Roman" w:hAnsi="Century Gothic" w:cs="Times New Roman"/>
      <w:b/>
      <w:szCs w:val="20"/>
      <w:lang w:val="es-ES_tradnl" w:eastAsia="es-ES"/>
    </w:rPr>
  </w:style>
  <w:style w:type="character" w:customStyle="1" w:styleId="Ttulo7Car">
    <w:name w:val="Título 7 Car"/>
    <w:link w:val="Ttulo7"/>
    <w:rsid w:val="00C13F6D"/>
    <w:rPr>
      <w:rFonts w:ascii="Arial" w:eastAsia="Times New Roman" w:hAnsi="Arial" w:cs="Times New Roman"/>
      <w:b/>
      <w:sz w:val="20"/>
      <w:szCs w:val="20"/>
      <w:lang w:val="es-ES_tradnl" w:eastAsia="es-ES"/>
    </w:rPr>
  </w:style>
  <w:style w:type="character" w:customStyle="1" w:styleId="Ttulo8Car">
    <w:name w:val="Título 8 Car"/>
    <w:link w:val="Ttulo8"/>
    <w:rsid w:val="00C13F6D"/>
    <w:rPr>
      <w:rFonts w:ascii="Arial" w:eastAsia="Times New Roman" w:hAnsi="Arial" w:cs="Times New Roman"/>
      <w:b/>
      <w:szCs w:val="20"/>
      <w:lang w:val="es-ES_tradnl" w:eastAsia="es-ES"/>
    </w:rPr>
  </w:style>
  <w:style w:type="character" w:customStyle="1" w:styleId="Ttulo9Car">
    <w:name w:val="Título 9 Car"/>
    <w:link w:val="Ttulo9"/>
    <w:rsid w:val="00C13F6D"/>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C13F6D"/>
    <w:pPr>
      <w:tabs>
        <w:tab w:val="right" w:pos="1276"/>
      </w:tabs>
      <w:ind w:right="-518"/>
      <w:jc w:val="both"/>
    </w:pPr>
    <w:rPr>
      <w:rFonts w:ascii="Arial" w:hAnsi="Arial"/>
      <w:b/>
      <w:sz w:val="22"/>
    </w:rPr>
  </w:style>
  <w:style w:type="paragraph" w:customStyle="1" w:styleId="Textodebloque1">
    <w:name w:val="Texto de bloque1"/>
    <w:basedOn w:val="Normal"/>
    <w:rsid w:val="00C13F6D"/>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C13F6D"/>
    <w:pPr>
      <w:tabs>
        <w:tab w:val="right" w:pos="1276"/>
      </w:tabs>
      <w:ind w:right="-518"/>
      <w:jc w:val="both"/>
    </w:pPr>
    <w:rPr>
      <w:rFonts w:ascii="Arial" w:hAnsi="Arial"/>
      <w:sz w:val="22"/>
    </w:rPr>
  </w:style>
  <w:style w:type="character" w:customStyle="1" w:styleId="TextoindependienteCar">
    <w:name w:val="Texto independiente Car"/>
    <w:aliases w:val="Body Text Char Car"/>
    <w:link w:val="Textoindependiente"/>
    <w:rsid w:val="00C13F6D"/>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C13F6D"/>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C13F6D"/>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C13F6D"/>
    <w:pPr>
      <w:ind w:right="51"/>
      <w:jc w:val="both"/>
    </w:pPr>
    <w:rPr>
      <w:rFonts w:ascii="Arial" w:hAnsi="Arial"/>
      <w:sz w:val="22"/>
    </w:rPr>
  </w:style>
  <w:style w:type="character" w:customStyle="1" w:styleId="Textoindependiente2Car">
    <w:name w:val="Texto independiente 2 Car"/>
    <w:link w:val="Textoindependiente2"/>
    <w:rsid w:val="00C13F6D"/>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C13F6D"/>
    <w:pPr>
      <w:ind w:right="51"/>
      <w:jc w:val="both"/>
    </w:pPr>
    <w:rPr>
      <w:rFonts w:ascii="Arial" w:hAnsi="Arial"/>
      <w:b/>
      <w:sz w:val="22"/>
    </w:rPr>
  </w:style>
  <w:style w:type="character" w:customStyle="1" w:styleId="Textoindependiente3Car">
    <w:name w:val="Texto independiente 3 Car"/>
    <w:link w:val="Textoindependiente3"/>
    <w:rsid w:val="00C13F6D"/>
    <w:rPr>
      <w:rFonts w:ascii="Arial" w:eastAsia="Times New Roman" w:hAnsi="Arial" w:cs="Times New Roman"/>
      <w:b/>
      <w:szCs w:val="20"/>
      <w:lang w:val="es-ES_tradnl" w:eastAsia="es-ES"/>
    </w:rPr>
  </w:style>
  <w:style w:type="paragraph" w:styleId="Textodebloque">
    <w:name w:val="Block Text"/>
    <w:basedOn w:val="Normal"/>
    <w:rsid w:val="00C13F6D"/>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C13F6D"/>
    <w:pPr>
      <w:tabs>
        <w:tab w:val="left" w:pos="5529"/>
        <w:tab w:val="right" w:pos="9923"/>
      </w:tabs>
      <w:ind w:left="851"/>
    </w:pPr>
    <w:rPr>
      <w:rFonts w:ascii="Century Gothic" w:hAnsi="Century Gothic"/>
    </w:rPr>
  </w:style>
  <w:style w:type="character" w:customStyle="1" w:styleId="Sangra2detindependienteCar">
    <w:name w:val="Sangría 2 de t. independiente Car"/>
    <w:link w:val="Sangra2detindependiente"/>
    <w:rsid w:val="00C13F6D"/>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C13F6D"/>
    <w:pPr>
      <w:tabs>
        <w:tab w:val="center" w:pos="4252"/>
        <w:tab w:val="right" w:pos="8504"/>
      </w:tabs>
    </w:pPr>
  </w:style>
  <w:style w:type="character" w:customStyle="1" w:styleId="EncabezadoCar">
    <w:name w:val="Encabezado Car"/>
    <w:aliases w:val=" Car Car,Car Car"/>
    <w:link w:val="Encabezado"/>
    <w:rsid w:val="00C13F6D"/>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C13F6D"/>
    <w:pPr>
      <w:tabs>
        <w:tab w:val="center" w:pos="4252"/>
        <w:tab w:val="right" w:pos="8504"/>
      </w:tabs>
    </w:pPr>
  </w:style>
  <w:style w:type="character" w:customStyle="1" w:styleId="PiedepginaCar">
    <w:name w:val="Pie de página Car"/>
    <w:link w:val="Piedepgina"/>
    <w:rsid w:val="00C13F6D"/>
    <w:rPr>
      <w:rFonts w:ascii="Times New Roman" w:eastAsia="Times New Roman" w:hAnsi="Times New Roman" w:cs="Times New Roman"/>
      <w:sz w:val="20"/>
      <w:szCs w:val="20"/>
      <w:lang w:val="es-ES_tradnl" w:eastAsia="es-ES"/>
    </w:rPr>
  </w:style>
  <w:style w:type="paragraph" w:customStyle="1" w:styleId="a">
    <w:basedOn w:val="Normal"/>
    <w:next w:val="Normal"/>
    <w:qFormat/>
    <w:rsid w:val="00C13F6D"/>
    <w:pPr>
      <w:ind w:left="851"/>
      <w:jc w:val="center"/>
    </w:pPr>
    <w:rPr>
      <w:rFonts w:ascii="Arial" w:hAnsi="Arial"/>
      <w:b/>
      <w:sz w:val="22"/>
    </w:rPr>
  </w:style>
  <w:style w:type="paragraph" w:customStyle="1" w:styleId="xl32">
    <w:name w:val="xl32"/>
    <w:basedOn w:val="Normal"/>
    <w:rsid w:val="00C13F6D"/>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C13F6D"/>
    <w:pPr>
      <w:spacing w:before="100" w:beforeAutospacing="1" w:after="100" w:afterAutospacing="1"/>
    </w:pPr>
    <w:rPr>
      <w:rFonts w:ascii="Arial" w:eastAsia="Arial Unicode MS" w:hAnsi="Arial" w:cs="Arial"/>
      <w:sz w:val="16"/>
      <w:szCs w:val="16"/>
      <w:lang w:val="es-ES"/>
    </w:rPr>
  </w:style>
  <w:style w:type="character" w:customStyle="1" w:styleId="TextodegloboCar">
    <w:name w:val="Texto de globo Car"/>
    <w:link w:val="Textodeglobo"/>
    <w:rsid w:val="00C13F6D"/>
    <w:rPr>
      <w:rFonts w:ascii="Tahoma" w:eastAsia="Times New Roman" w:hAnsi="Tahoma" w:cs="Tahoma"/>
      <w:sz w:val="16"/>
      <w:szCs w:val="16"/>
      <w:lang w:val="es-ES_tradnl" w:eastAsia="es-ES"/>
    </w:rPr>
  </w:style>
  <w:style w:type="paragraph" w:styleId="Textodeglobo">
    <w:name w:val="Balloon Text"/>
    <w:basedOn w:val="Normal"/>
    <w:link w:val="TextodegloboCar"/>
    <w:rsid w:val="00C13F6D"/>
    <w:rPr>
      <w:rFonts w:ascii="Tahoma" w:hAnsi="Tahoma" w:cs="Tahoma"/>
      <w:sz w:val="16"/>
      <w:szCs w:val="16"/>
    </w:rPr>
  </w:style>
  <w:style w:type="paragraph" w:styleId="Sangra3detindependiente">
    <w:name w:val="Body Text Indent 3"/>
    <w:basedOn w:val="Normal"/>
    <w:link w:val="Sangra3detindependienteCar"/>
    <w:rsid w:val="00C13F6D"/>
    <w:pPr>
      <w:spacing w:after="120"/>
      <w:ind w:left="283"/>
    </w:pPr>
    <w:rPr>
      <w:sz w:val="16"/>
      <w:szCs w:val="16"/>
      <w:lang w:val="es-ES"/>
    </w:rPr>
  </w:style>
  <w:style w:type="character" w:customStyle="1" w:styleId="Sangra3detindependienteCar">
    <w:name w:val="Sangría 3 de t. independiente Car"/>
    <w:link w:val="Sangra3detindependiente"/>
    <w:rsid w:val="00C13F6D"/>
    <w:rPr>
      <w:rFonts w:ascii="Times New Roman" w:eastAsia="Times New Roman" w:hAnsi="Times New Roman" w:cs="Times New Roman"/>
      <w:sz w:val="16"/>
      <w:szCs w:val="16"/>
      <w:lang w:val="es-ES" w:eastAsia="es-ES"/>
    </w:rPr>
  </w:style>
  <w:style w:type="paragraph" w:customStyle="1" w:styleId="font5">
    <w:name w:val="font5"/>
    <w:basedOn w:val="Normal"/>
    <w:rsid w:val="00C13F6D"/>
    <w:pPr>
      <w:spacing w:before="100" w:beforeAutospacing="1" w:after="100" w:afterAutospacing="1"/>
    </w:pPr>
    <w:rPr>
      <w:rFonts w:ascii="Arial" w:eastAsia="Arial Unicode MS" w:hAnsi="Arial" w:cs="Arial"/>
      <w:b/>
      <w:bCs/>
      <w:lang w:val="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C13F6D"/>
    <w:pPr>
      <w:ind w:left="708"/>
    </w:pPr>
  </w:style>
  <w:style w:type="character" w:styleId="Hipervnculo">
    <w:name w:val="Hyperlink"/>
    <w:uiPriority w:val="99"/>
    <w:rsid w:val="00C13F6D"/>
    <w:rPr>
      <w:color w:val="0000FF"/>
      <w:u w:val="single"/>
    </w:rPr>
  </w:style>
  <w:style w:type="paragraph" w:styleId="Textosinformato">
    <w:name w:val="Plain Text"/>
    <w:basedOn w:val="Normal"/>
    <w:link w:val="TextosinformatoCar"/>
    <w:rsid w:val="00C13F6D"/>
    <w:rPr>
      <w:rFonts w:ascii="Courier New" w:hAnsi="Courier New" w:cs="Courier New"/>
      <w:lang w:val="es-ES"/>
    </w:rPr>
  </w:style>
  <w:style w:type="character" w:customStyle="1" w:styleId="TextosinformatoCar">
    <w:name w:val="Texto sin formato Car"/>
    <w:link w:val="Textosinformato"/>
    <w:rsid w:val="00C13F6D"/>
    <w:rPr>
      <w:rFonts w:ascii="Courier New" w:eastAsia="Times New Roman" w:hAnsi="Courier New" w:cs="Courier New"/>
      <w:sz w:val="20"/>
      <w:szCs w:val="20"/>
      <w:lang w:val="es-ES" w:eastAsia="es-ES"/>
    </w:rPr>
  </w:style>
  <w:style w:type="paragraph" w:customStyle="1" w:styleId="BodyText21">
    <w:name w:val="Body Text 21"/>
    <w:basedOn w:val="Normal"/>
    <w:rsid w:val="00C13F6D"/>
    <w:rPr>
      <w:rFonts w:ascii="Arial" w:hAnsi="Arial"/>
      <w:sz w:val="18"/>
    </w:rPr>
  </w:style>
  <w:style w:type="paragraph" w:customStyle="1" w:styleId="Textoindependiente22">
    <w:name w:val="Texto independiente 22"/>
    <w:basedOn w:val="Normal"/>
    <w:rsid w:val="00C13F6D"/>
    <w:rPr>
      <w:rFonts w:ascii="Arial" w:hAnsi="Arial"/>
      <w:sz w:val="18"/>
    </w:rPr>
  </w:style>
  <w:style w:type="paragraph" w:customStyle="1" w:styleId="Textodebloque2">
    <w:name w:val="Texto de bloque2"/>
    <w:basedOn w:val="Normal"/>
    <w:rsid w:val="00C13F6D"/>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C13F6D"/>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C13F6D"/>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C13F6D"/>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C13F6D"/>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C13F6D"/>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C13F6D"/>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C13F6D"/>
    <w:pPr>
      <w:spacing w:before="100" w:beforeAutospacing="1" w:after="100" w:afterAutospacing="1"/>
    </w:pPr>
    <w:rPr>
      <w:sz w:val="24"/>
      <w:szCs w:val="24"/>
      <w:lang w:val="es-MX" w:eastAsia="es-MX"/>
    </w:rPr>
  </w:style>
  <w:style w:type="paragraph" w:customStyle="1" w:styleId="BlockText1">
    <w:name w:val="Block Text1"/>
    <w:basedOn w:val="Normal"/>
    <w:rsid w:val="00C13F6D"/>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C13F6D"/>
    <w:rPr>
      <w:rFonts w:ascii="Arial" w:hAnsi="Arial"/>
      <w:sz w:val="18"/>
    </w:rPr>
  </w:style>
  <w:style w:type="paragraph" w:styleId="Sangradetextonormal">
    <w:name w:val="Body Text Indent"/>
    <w:basedOn w:val="Normal"/>
    <w:link w:val="SangradetextonormalCar"/>
    <w:uiPriority w:val="99"/>
    <w:unhideWhenUsed/>
    <w:rsid w:val="00C13F6D"/>
    <w:pPr>
      <w:spacing w:after="120"/>
      <w:ind w:left="283"/>
    </w:pPr>
  </w:style>
  <w:style w:type="character" w:customStyle="1" w:styleId="SangradetextonormalCar">
    <w:name w:val="Sangría de texto normal Car"/>
    <w:link w:val="Sangradetextonormal"/>
    <w:uiPriority w:val="99"/>
    <w:rsid w:val="00C13F6D"/>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C13F6D"/>
    <w:pPr>
      <w:tabs>
        <w:tab w:val="right" w:pos="1276"/>
      </w:tabs>
      <w:ind w:right="-518"/>
      <w:jc w:val="both"/>
    </w:pPr>
    <w:rPr>
      <w:rFonts w:ascii="Arial" w:hAnsi="Arial"/>
      <w:b/>
      <w:sz w:val="22"/>
    </w:rPr>
  </w:style>
  <w:style w:type="paragraph" w:customStyle="1" w:styleId="Textoindependiente211">
    <w:name w:val="Texto independiente 211"/>
    <w:basedOn w:val="Normal"/>
    <w:rsid w:val="00C13F6D"/>
    <w:pPr>
      <w:tabs>
        <w:tab w:val="right" w:pos="1276"/>
      </w:tabs>
      <w:ind w:right="-518"/>
      <w:jc w:val="both"/>
    </w:pPr>
    <w:rPr>
      <w:rFonts w:ascii="Arial" w:hAnsi="Arial"/>
      <w:b/>
      <w:sz w:val="22"/>
    </w:rPr>
  </w:style>
  <w:style w:type="character" w:styleId="Nmerodepgina">
    <w:name w:val="page number"/>
    <w:basedOn w:val="Fuentedeprrafopredeter"/>
    <w:rsid w:val="00C13F6D"/>
  </w:style>
  <w:style w:type="paragraph" w:customStyle="1" w:styleId="L">
    <w:name w:val="L"/>
    <w:rsid w:val="00C13F6D"/>
    <w:pPr>
      <w:widowControl w:val="0"/>
      <w:spacing w:line="240" w:lineRule="atLeast"/>
    </w:pPr>
    <w:rPr>
      <w:rFonts w:ascii="Courier" w:eastAsia="Times New Roman" w:hAnsi="Courier"/>
      <w:sz w:val="24"/>
      <w:lang w:val="en-US" w:eastAsia="es-ES"/>
    </w:rPr>
  </w:style>
  <w:style w:type="paragraph" w:styleId="Listaconnmeros">
    <w:name w:val="List Number"/>
    <w:basedOn w:val="Normal"/>
    <w:rsid w:val="00C13F6D"/>
    <w:pPr>
      <w:jc w:val="both"/>
    </w:pPr>
    <w:rPr>
      <w:rFonts w:ascii="Arial" w:hAnsi="Arial"/>
      <w:sz w:val="22"/>
      <w:lang w:val="es-MX"/>
    </w:rPr>
  </w:style>
  <w:style w:type="paragraph" w:customStyle="1" w:styleId="GREEN4">
    <w:name w:val="GREEN4"/>
    <w:basedOn w:val="Normal"/>
    <w:rsid w:val="00C13F6D"/>
    <w:pPr>
      <w:jc w:val="both"/>
    </w:pPr>
    <w:rPr>
      <w:rFonts w:ascii="CG Times (W1)" w:hAnsi="CG Times (W1)"/>
      <w:sz w:val="22"/>
    </w:rPr>
  </w:style>
  <w:style w:type="paragraph" w:customStyle="1" w:styleId="norma">
    <w:name w:val="norma"/>
    <w:basedOn w:val="Normal"/>
    <w:rsid w:val="00C13F6D"/>
    <w:pPr>
      <w:spacing w:after="101" w:line="242" w:lineRule="exact"/>
      <w:ind w:left="540"/>
    </w:pPr>
    <w:rPr>
      <w:rFonts w:ascii="Arial" w:hAnsi="Arial"/>
      <w:sz w:val="24"/>
    </w:rPr>
  </w:style>
  <w:style w:type="paragraph" w:customStyle="1" w:styleId="xl25">
    <w:name w:val="xl25"/>
    <w:basedOn w:val="Normal"/>
    <w:rsid w:val="00C13F6D"/>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C13F6D"/>
    <w:pPr>
      <w:tabs>
        <w:tab w:val="left" w:pos="709"/>
        <w:tab w:val="left" w:pos="993"/>
      </w:tabs>
      <w:ind w:right="-232"/>
    </w:pPr>
    <w:rPr>
      <w:rFonts w:ascii="Arial" w:hAnsi="Arial"/>
      <w:sz w:val="22"/>
    </w:rPr>
  </w:style>
  <w:style w:type="paragraph" w:customStyle="1" w:styleId="Ttulo10">
    <w:name w:val="Título1"/>
    <w:basedOn w:val="Normal"/>
    <w:link w:val="TtuloCar"/>
    <w:qFormat/>
    <w:rsid w:val="00C13F6D"/>
    <w:pPr>
      <w:jc w:val="center"/>
    </w:pPr>
    <w:rPr>
      <w:rFonts w:ascii="Arial" w:hAnsi="Arial" w:cs="Arial"/>
      <w:b/>
      <w:bCs/>
      <w:sz w:val="24"/>
      <w:szCs w:val="24"/>
      <w:lang w:val="es-ES"/>
    </w:rPr>
  </w:style>
  <w:style w:type="character" w:customStyle="1" w:styleId="TtuloCar">
    <w:name w:val="Título Car"/>
    <w:link w:val="Ttulo10"/>
    <w:rsid w:val="00C13F6D"/>
    <w:rPr>
      <w:rFonts w:ascii="Arial" w:eastAsia="Times New Roman" w:hAnsi="Arial" w:cs="Arial"/>
      <w:b/>
      <w:bCs/>
      <w:sz w:val="24"/>
      <w:szCs w:val="24"/>
      <w:lang w:val="es-ES" w:eastAsia="es-ES"/>
    </w:rPr>
  </w:style>
  <w:style w:type="paragraph" w:styleId="Subttulo">
    <w:name w:val="Subtitle"/>
    <w:basedOn w:val="Normal"/>
    <w:link w:val="SubttuloCar"/>
    <w:qFormat/>
    <w:rsid w:val="00C13F6D"/>
    <w:pPr>
      <w:jc w:val="center"/>
    </w:pPr>
    <w:rPr>
      <w:rFonts w:ascii="Arial" w:hAnsi="Arial" w:cs="Arial"/>
      <w:b/>
      <w:bCs/>
      <w:sz w:val="24"/>
      <w:szCs w:val="24"/>
      <w:lang w:val="es-ES"/>
    </w:rPr>
  </w:style>
  <w:style w:type="character" w:customStyle="1" w:styleId="SubttuloCar">
    <w:name w:val="Subtítulo Car"/>
    <w:link w:val="Subttulo"/>
    <w:rsid w:val="00C13F6D"/>
    <w:rPr>
      <w:rFonts w:ascii="Arial" w:eastAsia="Times New Roman" w:hAnsi="Arial" w:cs="Arial"/>
      <w:b/>
      <w:bCs/>
      <w:sz w:val="24"/>
      <w:szCs w:val="24"/>
      <w:lang w:val="es-ES" w:eastAsia="es-ES"/>
    </w:rPr>
  </w:style>
  <w:style w:type="paragraph" w:customStyle="1" w:styleId="font0">
    <w:name w:val="font0"/>
    <w:basedOn w:val="Normal"/>
    <w:rsid w:val="00C13F6D"/>
    <w:pPr>
      <w:spacing w:before="100" w:beforeAutospacing="1" w:after="100" w:afterAutospacing="1"/>
    </w:pPr>
    <w:rPr>
      <w:rFonts w:ascii="Arial" w:eastAsia="Arial Unicode MS" w:hAnsi="Arial" w:cs="Arial"/>
      <w:lang w:val="es-ES"/>
    </w:rPr>
  </w:style>
  <w:style w:type="paragraph" w:customStyle="1" w:styleId="xl23">
    <w:name w:val="xl23"/>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C13F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C13F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C13F6D"/>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C13F6D"/>
    <w:pPr>
      <w:spacing w:after="101" w:line="216" w:lineRule="atLeast"/>
      <w:ind w:firstLine="288"/>
      <w:jc w:val="both"/>
    </w:pPr>
    <w:rPr>
      <w:rFonts w:ascii="Arial" w:hAnsi="Arial"/>
      <w:sz w:val="18"/>
    </w:rPr>
  </w:style>
  <w:style w:type="paragraph" w:customStyle="1" w:styleId="1">
    <w:name w:val="1"/>
    <w:basedOn w:val="texto"/>
    <w:rsid w:val="00C13F6D"/>
    <w:pPr>
      <w:tabs>
        <w:tab w:val="left" w:pos="1170"/>
      </w:tabs>
      <w:spacing w:after="0" w:line="190" w:lineRule="exact"/>
      <w:ind w:firstLine="0"/>
    </w:pPr>
    <w:rPr>
      <w:sz w:val="16"/>
    </w:rPr>
  </w:style>
  <w:style w:type="paragraph" w:customStyle="1" w:styleId="Cuerpodetexto">
    <w:name w:val="Cuerpo de texto"/>
    <w:basedOn w:val="Normal"/>
    <w:autoRedefine/>
    <w:rsid w:val="00C13F6D"/>
    <w:pPr>
      <w:jc w:val="both"/>
    </w:pPr>
    <w:rPr>
      <w:rFonts w:ascii="Arial" w:hAnsi="Arial" w:cs="Arial"/>
      <w:bCs/>
      <w:noProof/>
      <w:lang w:val="es-ES"/>
    </w:rPr>
  </w:style>
  <w:style w:type="paragraph" w:styleId="Listaconnmeros2">
    <w:name w:val="List Number 2"/>
    <w:basedOn w:val="Normal"/>
    <w:rsid w:val="00C13F6D"/>
    <w:pPr>
      <w:numPr>
        <w:numId w:val="6"/>
      </w:numPr>
    </w:pPr>
  </w:style>
  <w:style w:type="paragraph" w:styleId="Listaconvietas">
    <w:name w:val="List Bullet"/>
    <w:basedOn w:val="Normal"/>
    <w:autoRedefine/>
    <w:rsid w:val="00C13F6D"/>
    <w:pPr>
      <w:numPr>
        <w:ilvl w:val="2"/>
        <w:numId w:val="7"/>
      </w:numPr>
      <w:jc w:val="both"/>
    </w:pPr>
    <w:rPr>
      <w:rFonts w:ascii="Arial" w:hAnsi="Arial"/>
      <w:snapToGrid w:val="0"/>
      <w:sz w:val="22"/>
      <w:szCs w:val="22"/>
      <w:lang w:val="es-ES" w:eastAsia="en-US"/>
    </w:rPr>
  </w:style>
  <w:style w:type="paragraph" w:customStyle="1" w:styleId="ROMANOS">
    <w:name w:val="ROMANOS"/>
    <w:basedOn w:val="Normal"/>
    <w:link w:val="ROMANOSCar"/>
    <w:rsid w:val="00C13F6D"/>
    <w:pPr>
      <w:spacing w:after="101" w:line="216" w:lineRule="atLeast"/>
      <w:ind w:left="810" w:hanging="540"/>
      <w:jc w:val="both"/>
    </w:pPr>
    <w:rPr>
      <w:rFonts w:ascii="Arial" w:hAnsi="Arial"/>
      <w:sz w:val="18"/>
    </w:rPr>
  </w:style>
  <w:style w:type="character" w:customStyle="1" w:styleId="ROMANOSCar">
    <w:name w:val="ROMANOS Car"/>
    <w:link w:val="ROMANOS"/>
    <w:rsid w:val="00A67797"/>
    <w:rPr>
      <w:rFonts w:ascii="Arial" w:eastAsia="Times New Roman" w:hAnsi="Arial"/>
      <w:sz w:val="18"/>
      <w:lang w:val="es-ES_tradnl" w:eastAsia="es-ES"/>
    </w:rPr>
  </w:style>
  <w:style w:type="character" w:styleId="Hipervnculovisitado">
    <w:name w:val="FollowedHyperlink"/>
    <w:uiPriority w:val="99"/>
    <w:rsid w:val="00C13F6D"/>
    <w:rPr>
      <w:rFonts w:ascii="Arial" w:hAnsi="Arial"/>
      <w:color w:val="800080"/>
      <w:sz w:val="22"/>
      <w:u w:val="single"/>
    </w:rPr>
  </w:style>
  <w:style w:type="paragraph" w:styleId="Listaconvietas2">
    <w:name w:val="List Bullet 2"/>
    <w:basedOn w:val="Normal"/>
    <w:autoRedefine/>
    <w:rsid w:val="00C13F6D"/>
    <w:pPr>
      <w:tabs>
        <w:tab w:val="num" w:pos="1593"/>
      </w:tabs>
      <w:ind w:left="1593" w:hanging="360"/>
    </w:pPr>
    <w:rPr>
      <w:rFonts w:ascii="Arial" w:hAnsi="Arial"/>
      <w:sz w:val="22"/>
    </w:rPr>
  </w:style>
  <w:style w:type="paragraph" w:styleId="Listaconvietas3">
    <w:name w:val="List Bullet 3"/>
    <w:basedOn w:val="Normal"/>
    <w:autoRedefine/>
    <w:rsid w:val="00C13F6D"/>
    <w:pPr>
      <w:tabs>
        <w:tab w:val="num" w:pos="1287"/>
      </w:tabs>
      <w:ind w:left="1287" w:hanging="360"/>
    </w:pPr>
    <w:rPr>
      <w:rFonts w:ascii="Arial" w:hAnsi="Arial"/>
      <w:sz w:val="22"/>
    </w:rPr>
  </w:style>
  <w:style w:type="paragraph" w:styleId="Listaconvietas5">
    <w:name w:val="List Bullet 5"/>
    <w:basedOn w:val="Normal"/>
    <w:autoRedefine/>
    <w:rsid w:val="00C13F6D"/>
    <w:pPr>
      <w:keepLines/>
    </w:pPr>
    <w:rPr>
      <w:rFonts w:ascii="Arial" w:hAnsi="Arial" w:cs="Arial"/>
      <w:sz w:val="18"/>
    </w:rPr>
  </w:style>
  <w:style w:type="paragraph" w:styleId="Listaconvietas4">
    <w:name w:val="List Bullet 4"/>
    <w:basedOn w:val="Normal"/>
    <w:autoRedefine/>
    <w:rsid w:val="00C13F6D"/>
    <w:pPr>
      <w:tabs>
        <w:tab w:val="num" w:pos="1209"/>
      </w:tabs>
      <w:ind w:left="1209" w:hanging="360"/>
    </w:pPr>
    <w:rPr>
      <w:rFonts w:ascii="Arial" w:hAnsi="Arial"/>
      <w:sz w:val="22"/>
    </w:rPr>
  </w:style>
  <w:style w:type="paragraph" w:customStyle="1" w:styleId="H4">
    <w:name w:val="H4"/>
    <w:basedOn w:val="Normal"/>
    <w:next w:val="Normal"/>
    <w:rsid w:val="00C13F6D"/>
    <w:pPr>
      <w:keepNext/>
      <w:spacing w:before="100" w:after="100"/>
      <w:outlineLvl w:val="4"/>
    </w:pPr>
    <w:rPr>
      <w:b/>
      <w:snapToGrid w:val="0"/>
      <w:sz w:val="24"/>
      <w:lang w:val="en-US" w:eastAsia="en-US"/>
    </w:rPr>
  </w:style>
  <w:style w:type="paragraph" w:customStyle="1" w:styleId="Entre1">
    <w:name w:val="Entre1"/>
    <w:basedOn w:val="Normal"/>
    <w:rsid w:val="00C13F6D"/>
    <w:pPr>
      <w:tabs>
        <w:tab w:val="left" w:pos="1440"/>
      </w:tabs>
      <w:ind w:left="283" w:hanging="283"/>
    </w:pPr>
    <w:rPr>
      <w:rFonts w:ascii="Arial" w:hAnsi="Arial" w:cs="Arial"/>
      <w:sz w:val="22"/>
      <w:szCs w:val="22"/>
      <w:lang w:eastAsia="es-MX"/>
    </w:rPr>
  </w:style>
  <w:style w:type="paragraph" w:customStyle="1" w:styleId="Entre2">
    <w:name w:val="Entre2"/>
    <w:basedOn w:val="Normal"/>
    <w:rsid w:val="00C13F6D"/>
    <w:rPr>
      <w:rFonts w:ascii="Arial" w:hAnsi="Arial" w:cs="Arial"/>
      <w:sz w:val="22"/>
      <w:szCs w:val="22"/>
      <w:lang w:eastAsia="es-MX"/>
    </w:rPr>
  </w:style>
  <w:style w:type="paragraph" w:customStyle="1" w:styleId="Entr1">
    <w:name w:val="Entr1"/>
    <w:basedOn w:val="Normal"/>
    <w:rsid w:val="00C13F6D"/>
    <w:pPr>
      <w:ind w:left="2124"/>
    </w:pPr>
    <w:rPr>
      <w:rFonts w:ascii="Arial" w:hAnsi="Arial"/>
      <w:sz w:val="22"/>
      <w:lang w:eastAsia="es-MX"/>
    </w:rPr>
  </w:style>
  <w:style w:type="paragraph" w:customStyle="1" w:styleId="Entre0">
    <w:name w:val="Entre0"/>
    <w:basedOn w:val="Normal"/>
    <w:rsid w:val="00C13F6D"/>
    <w:pPr>
      <w:ind w:left="2124"/>
    </w:pPr>
    <w:rPr>
      <w:rFonts w:ascii="Arial" w:hAnsi="Arial"/>
      <w:sz w:val="22"/>
      <w:u w:val="single"/>
      <w:lang w:eastAsia="es-MX"/>
    </w:rPr>
  </w:style>
  <w:style w:type="paragraph" w:customStyle="1" w:styleId="Entre3">
    <w:name w:val="Entre3"/>
    <w:basedOn w:val="Normal"/>
    <w:rsid w:val="00C13F6D"/>
    <w:pPr>
      <w:ind w:left="283" w:hanging="283"/>
    </w:pPr>
    <w:rPr>
      <w:rFonts w:ascii="Arial" w:hAnsi="Arial" w:cs="Arial"/>
      <w:snapToGrid w:val="0"/>
      <w:sz w:val="22"/>
      <w:szCs w:val="22"/>
      <w:lang w:eastAsia="es-MX"/>
    </w:rPr>
  </w:style>
  <w:style w:type="paragraph" w:customStyle="1" w:styleId="VietasOK">
    <w:name w:val="Viñetas O.K."/>
    <w:basedOn w:val="Normal"/>
    <w:rsid w:val="00C13F6D"/>
    <w:pPr>
      <w:ind w:left="283" w:hanging="283"/>
    </w:pPr>
    <w:rPr>
      <w:rFonts w:ascii="MS Sans Serif" w:hAnsi="MS Sans Serif"/>
      <w:lang w:val="es-MX" w:eastAsia="en-US"/>
    </w:rPr>
  </w:style>
  <w:style w:type="paragraph" w:customStyle="1" w:styleId="Estilo1">
    <w:name w:val="Estilo1"/>
    <w:basedOn w:val="Normal"/>
    <w:rsid w:val="00C13F6D"/>
    <w:pPr>
      <w:ind w:left="283" w:hanging="283"/>
    </w:pPr>
    <w:rPr>
      <w:rFonts w:ascii="Arial" w:hAnsi="Arial"/>
      <w:szCs w:val="24"/>
      <w:lang w:val="es-MX" w:eastAsia="en-US"/>
    </w:rPr>
  </w:style>
  <w:style w:type="paragraph" w:styleId="Lista5">
    <w:name w:val="List 5"/>
    <w:basedOn w:val="Normal"/>
    <w:rsid w:val="00C13F6D"/>
    <w:pPr>
      <w:ind w:left="1415" w:hanging="283"/>
    </w:pPr>
    <w:rPr>
      <w:rFonts w:ascii="Arial" w:hAnsi="Arial"/>
      <w:sz w:val="22"/>
    </w:rPr>
  </w:style>
  <w:style w:type="paragraph" w:styleId="Continuarlista5">
    <w:name w:val="List Continue 5"/>
    <w:basedOn w:val="Normal"/>
    <w:rsid w:val="00C13F6D"/>
    <w:pPr>
      <w:tabs>
        <w:tab w:val="num" w:pos="1593"/>
      </w:tabs>
      <w:spacing w:after="120"/>
      <w:ind w:left="1415"/>
    </w:pPr>
    <w:rPr>
      <w:rFonts w:ascii="Arial" w:hAnsi="Arial"/>
      <w:sz w:val="22"/>
    </w:rPr>
  </w:style>
  <w:style w:type="paragraph" w:styleId="Sangranormal">
    <w:name w:val="Normal Indent"/>
    <w:basedOn w:val="Normal"/>
    <w:rsid w:val="00C13F6D"/>
    <w:pPr>
      <w:tabs>
        <w:tab w:val="num" w:pos="1287"/>
      </w:tabs>
      <w:ind w:left="708"/>
    </w:pPr>
    <w:rPr>
      <w:rFonts w:ascii="Arial" w:hAnsi="Arial"/>
      <w:sz w:val="22"/>
    </w:rPr>
  </w:style>
  <w:style w:type="paragraph" w:customStyle="1" w:styleId="Remiteabreviado">
    <w:name w:val="Remite abreviado"/>
    <w:basedOn w:val="Normal"/>
    <w:rsid w:val="00C13F6D"/>
    <w:pPr>
      <w:tabs>
        <w:tab w:val="num" w:pos="720"/>
      </w:tabs>
    </w:pPr>
    <w:rPr>
      <w:rFonts w:ascii="Arial" w:hAnsi="Arial"/>
      <w:sz w:val="22"/>
    </w:rPr>
  </w:style>
  <w:style w:type="paragraph" w:customStyle="1" w:styleId="TableText">
    <w:name w:val="Table Text"/>
    <w:rsid w:val="00C13F6D"/>
    <w:rPr>
      <w:rFonts w:ascii="Times New Roman" w:eastAsia="Times New Roman" w:hAnsi="Times New Roman"/>
      <w:color w:val="000000"/>
      <w:sz w:val="22"/>
      <w:lang w:val="en-US" w:eastAsia="en-US"/>
    </w:rPr>
  </w:style>
  <w:style w:type="paragraph" w:customStyle="1" w:styleId="-BodyText2">
    <w:name w:val="-Body Text 2"/>
    <w:basedOn w:val="Normal"/>
    <w:rsid w:val="00C13F6D"/>
    <w:rPr>
      <w:sz w:val="24"/>
      <w:lang w:val="es-MX" w:eastAsia="en-US"/>
    </w:rPr>
  </w:style>
  <w:style w:type="paragraph" w:customStyle="1" w:styleId="GREEN2">
    <w:name w:val="GREEN2"/>
    <w:basedOn w:val="Normal"/>
    <w:rsid w:val="00C13F6D"/>
    <w:pPr>
      <w:tabs>
        <w:tab w:val="left" w:pos="7655"/>
      </w:tabs>
      <w:jc w:val="center"/>
    </w:pPr>
    <w:rPr>
      <w:rFonts w:ascii="CG Times (W1)" w:hAnsi="CG Times (W1)"/>
      <w:b/>
      <w:sz w:val="28"/>
      <w:lang w:eastAsia="es-MX"/>
    </w:rPr>
  </w:style>
  <w:style w:type="paragraph" w:styleId="TDC1">
    <w:name w:val="toc 1"/>
    <w:basedOn w:val="Normal"/>
    <w:next w:val="Normal"/>
    <w:autoRedefine/>
    <w:rsid w:val="00C13F6D"/>
    <w:pPr>
      <w:keepLines/>
      <w:jc w:val="both"/>
    </w:pPr>
    <w:rPr>
      <w:rFonts w:ascii="Arial" w:hAnsi="Arial" w:cs="Arial"/>
      <w:sz w:val="22"/>
    </w:rPr>
  </w:style>
  <w:style w:type="paragraph" w:customStyle="1" w:styleId="BodySingle">
    <w:name w:val="Body Single"/>
    <w:basedOn w:val="Normal"/>
    <w:rsid w:val="00C13F6D"/>
    <w:rPr>
      <w:sz w:val="24"/>
      <w:lang w:eastAsia="en-US"/>
    </w:rPr>
  </w:style>
  <w:style w:type="paragraph" w:styleId="NormalWeb">
    <w:name w:val="Normal (Web)"/>
    <w:basedOn w:val="Normal"/>
    <w:uiPriority w:val="99"/>
    <w:rsid w:val="00C13F6D"/>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C13F6D"/>
    <w:rPr>
      <w:rFonts w:ascii="Times New Roman" w:hAnsi="Times New Roman"/>
      <w:color w:val="auto"/>
      <w:spacing w:val="0"/>
      <w:sz w:val="20"/>
    </w:rPr>
  </w:style>
  <w:style w:type="paragraph" w:customStyle="1" w:styleId="T1">
    <w:name w:val="T1"/>
    <w:basedOn w:val="Normal"/>
    <w:rsid w:val="00C13F6D"/>
    <w:pPr>
      <w:tabs>
        <w:tab w:val="left" w:pos="330"/>
      </w:tabs>
      <w:ind w:left="330" w:hanging="330"/>
      <w:jc w:val="both"/>
    </w:pPr>
    <w:rPr>
      <w:rFonts w:ascii="Arial" w:hAnsi="Arial"/>
      <w:sz w:val="22"/>
    </w:rPr>
  </w:style>
  <w:style w:type="paragraph" w:customStyle="1" w:styleId="BodyText31">
    <w:name w:val="Body Text 31"/>
    <w:basedOn w:val="Normal"/>
    <w:rsid w:val="00C13F6D"/>
    <w:pPr>
      <w:widowControl w:val="0"/>
      <w:jc w:val="both"/>
    </w:pPr>
    <w:rPr>
      <w:rFonts w:ascii="Arial" w:hAnsi="Arial"/>
      <w:b/>
      <w:sz w:val="24"/>
    </w:rPr>
  </w:style>
  <w:style w:type="paragraph" w:customStyle="1" w:styleId="BodyText22">
    <w:name w:val="Body Text 22"/>
    <w:basedOn w:val="Normal"/>
    <w:rsid w:val="00C13F6D"/>
    <w:pPr>
      <w:widowControl w:val="0"/>
      <w:jc w:val="both"/>
    </w:pPr>
    <w:rPr>
      <w:rFonts w:ascii="Arial" w:hAnsi="Arial"/>
      <w:sz w:val="24"/>
    </w:rPr>
  </w:style>
  <w:style w:type="paragraph" w:customStyle="1" w:styleId="BodyTextIndent21">
    <w:name w:val="Body Text Indent 21"/>
    <w:basedOn w:val="Normal"/>
    <w:rsid w:val="00C13F6D"/>
    <w:pPr>
      <w:widowControl w:val="0"/>
      <w:tabs>
        <w:tab w:val="left" w:pos="284"/>
      </w:tabs>
      <w:ind w:left="284" w:hanging="284"/>
      <w:jc w:val="both"/>
    </w:pPr>
    <w:rPr>
      <w:rFonts w:ascii="Arial" w:hAnsi="Arial"/>
      <w:sz w:val="24"/>
    </w:rPr>
  </w:style>
  <w:style w:type="character" w:styleId="Textoennegrita">
    <w:name w:val="Strong"/>
    <w:qFormat/>
    <w:rsid w:val="00C13F6D"/>
    <w:rPr>
      <w:b/>
      <w:bCs/>
    </w:rPr>
  </w:style>
  <w:style w:type="paragraph" w:styleId="Continuarlista2">
    <w:name w:val="List Continue 2"/>
    <w:basedOn w:val="Normal"/>
    <w:next w:val="Normal"/>
    <w:rsid w:val="00C13F6D"/>
    <w:pPr>
      <w:keepLines/>
      <w:tabs>
        <w:tab w:val="num" w:pos="840"/>
      </w:tabs>
      <w:ind w:left="216" w:firstLine="264"/>
    </w:pPr>
    <w:rPr>
      <w:rFonts w:ascii="Arial" w:hAnsi="Arial"/>
      <w:sz w:val="18"/>
    </w:rPr>
  </w:style>
  <w:style w:type="character" w:styleId="nfasis">
    <w:name w:val="Emphasis"/>
    <w:qFormat/>
    <w:rsid w:val="00C13F6D"/>
    <w:rPr>
      <w:i/>
      <w:iCs/>
    </w:rPr>
  </w:style>
  <w:style w:type="paragraph" w:customStyle="1" w:styleId="ACUERPODTEXTO">
    <w:name w:val="A.CUERPO D TEXTO"/>
    <w:basedOn w:val="Normal"/>
    <w:autoRedefine/>
    <w:rsid w:val="00C13F6D"/>
    <w:pPr>
      <w:tabs>
        <w:tab w:val="left" w:pos="414"/>
      </w:tabs>
      <w:ind w:left="540"/>
      <w:jc w:val="both"/>
    </w:pPr>
    <w:rPr>
      <w:rFonts w:ascii="Arial" w:hAnsi="Arial" w:cs="Arial"/>
      <w:sz w:val="24"/>
      <w:szCs w:val="24"/>
      <w:lang w:val="es-ES"/>
    </w:rPr>
  </w:style>
  <w:style w:type="paragraph" w:styleId="Sinespaciado">
    <w:name w:val="No Spacing"/>
    <w:qFormat/>
    <w:rsid w:val="00C13F6D"/>
    <w:rPr>
      <w:sz w:val="22"/>
      <w:szCs w:val="22"/>
      <w:lang w:eastAsia="en-US"/>
    </w:rPr>
  </w:style>
  <w:style w:type="paragraph" w:customStyle="1" w:styleId="Default">
    <w:name w:val="Default"/>
    <w:rsid w:val="00C13F6D"/>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rsid w:val="00C13F6D"/>
    <w:pPr>
      <w:spacing w:after="255"/>
    </w:pPr>
    <w:rPr>
      <w:rFonts w:cs="Times New Roman"/>
      <w:color w:val="auto"/>
    </w:rPr>
  </w:style>
  <w:style w:type="paragraph" w:customStyle="1" w:styleId="CM25">
    <w:name w:val="CM25"/>
    <w:basedOn w:val="Default"/>
    <w:next w:val="Default"/>
    <w:rsid w:val="00C13F6D"/>
    <w:pPr>
      <w:spacing w:after="935"/>
    </w:pPr>
    <w:rPr>
      <w:rFonts w:cs="Times New Roman"/>
      <w:color w:val="auto"/>
    </w:rPr>
  </w:style>
  <w:style w:type="paragraph" w:customStyle="1" w:styleId="CM15">
    <w:name w:val="CM15"/>
    <w:basedOn w:val="Default"/>
    <w:next w:val="Default"/>
    <w:rsid w:val="00C13F6D"/>
    <w:pPr>
      <w:spacing w:line="231" w:lineRule="atLeast"/>
    </w:pPr>
    <w:rPr>
      <w:rFonts w:cs="Times New Roman"/>
      <w:color w:val="auto"/>
    </w:rPr>
  </w:style>
  <w:style w:type="paragraph" w:customStyle="1" w:styleId="CM17">
    <w:name w:val="CM17"/>
    <w:basedOn w:val="Default"/>
    <w:next w:val="Default"/>
    <w:rsid w:val="00C13F6D"/>
    <w:pPr>
      <w:spacing w:line="231" w:lineRule="atLeast"/>
    </w:pPr>
    <w:rPr>
      <w:rFonts w:cs="Times New Roman"/>
      <w:color w:val="auto"/>
    </w:rPr>
  </w:style>
  <w:style w:type="paragraph" w:customStyle="1" w:styleId="Textoindependiente25">
    <w:name w:val="Texto independiente 25"/>
    <w:basedOn w:val="Normal"/>
    <w:rsid w:val="00C13F6D"/>
    <w:pPr>
      <w:tabs>
        <w:tab w:val="right" w:pos="1276"/>
      </w:tabs>
      <w:ind w:right="-518"/>
      <w:jc w:val="both"/>
    </w:pPr>
    <w:rPr>
      <w:rFonts w:ascii="Arial" w:hAnsi="Arial"/>
      <w:b/>
      <w:sz w:val="22"/>
    </w:rPr>
  </w:style>
  <w:style w:type="paragraph" w:customStyle="1" w:styleId="Texto0">
    <w:name w:val="Texto"/>
    <w:basedOn w:val="Normal"/>
    <w:rsid w:val="00C13F6D"/>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C13F6D"/>
    <w:pPr>
      <w:ind w:left="566" w:hanging="283"/>
      <w:contextualSpacing/>
    </w:pPr>
  </w:style>
  <w:style w:type="character" w:customStyle="1" w:styleId="Textoindependienteprimerasangra2Car">
    <w:name w:val="Texto independiente primera sangría 2 Car"/>
    <w:basedOn w:val="SangradetextonormalCar"/>
    <w:link w:val="Textoindependienteprimerasangra2"/>
    <w:uiPriority w:val="99"/>
    <w:rsid w:val="00C13F6D"/>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C13F6D"/>
    <w:pPr>
      <w:spacing w:after="0"/>
      <w:ind w:left="360" w:firstLine="360"/>
    </w:pPr>
  </w:style>
  <w:style w:type="paragraph" w:styleId="Lista3">
    <w:name w:val="List 3"/>
    <w:basedOn w:val="Normal"/>
    <w:uiPriority w:val="99"/>
    <w:unhideWhenUsed/>
    <w:rsid w:val="00C13F6D"/>
    <w:pPr>
      <w:widowControl w:val="0"/>
      <w:ind w:left="849" w:hanging="283"/>
      <w:contextualSpacing/>
    </w:pPr>
    <w:rPr>
      <w:lang w:val="en-US"/>
    </w:rPr>
  </w:style>
  <w:style w:type="paragraph" w:customStyle="1" w:styleId="Textoindependiente26">
    <w:name w:val="Texto independiente 26"/>
    <w:basedOn w:val="Normal"/>
    <w:rsid w:val="00C13F6D"/>
    <w:pPr>
      <w:tabs>
        <w:tab w:val="right" w:pos="1276"/>
      </w:tabs>
      <w:ind w:right="-518"/>
      <w:jc w:val="both"/>
    </w:pPr>
    <w:rPr>
      <w:rFonts w:ascii="Arial" w:hAnsi="Arial"/>
      <w:b/>
      <w:sz w:val="22"/>
    </w:rPr>
  </w:style>
  <w:style w:type="paragraph" w:styleId="Continuarlista">
    <w:name w:val="List Continue"/>
    <w:basedOn w:val="Normal"/>
    <w:uiPriority w:val="99"/>
    <w:unhideWhenUsed/>
    <w:rsid w:val="00C13F6D"/>
    <w:pPr>
      <w:spacing w:after="120"/>
      <w:ind w:left="283"/>
      <w:contextualSpacing/>
    </w:pPr>
  </w:style>
  <w:style w:type="paragraph" w:customStyle="1" w:styleId="Prrafodelista3">
    <w:name w:val="Párrafo de lista3"/>
    <w:basedOn w:val="Normal"/>
    <w:rsid w:val="00C13F6D"/>
    <w:pPr>
      <w:ind w:left="708"/>
    </w:pPr>
    <w:rPr>
      <w:rFonts w:eastAsia="Calibri"/>
    </w:rPr>
  </w:style>
  <w:style w:type="paragraph" w:customStyle="1" w:styleId="BlockText2">
    <w:name w:val="Block Text2"/>
    <w:basedOn w:val="Normal"/>
    <w:rsid w:val="00C13F6D"/>
    <w:pPr>
      <w:tabs>
        <w:tab w:val="left" w:pos="851"/>
      </w:tabs>
      <w:ind w:left="851" w:right="-518" w:hanging="284"/>
      <w:jc w:val="both"/>
    </w:pPr>
    <w:rPr>
      <w:rFonts w:ascii="Arial" w:hAnsi="Arial"/>
      <w:sz w:val="22"/>
    </w:rPr>
  </w:style>
  <w:style w:type="paragraph" w:customStyle="1" w:styleId="ecxmsolistparagraph">
    <w:name w:val="ecxmsolistparagraph"/>
    <w:basedOn w:val="Normal"/>
    <w:rsid w:val="00C13F6D"/>
    <w:pPr>
      <w:spacing w:after="324"/>
    </w:pPr>
    <w:rPr>
      <w:sz w:val="24"/>
      <w:szCs w:val="24"/>
      <w:lang w:val="es-MX" w:eastAsia="es-MX"/>
    </w:rPr>
  </w:style>
  <w:style w:type="paragraph" w:customStyle="1" w:styleId="font6">
    <w:name w:val="font6"/>
    <w:basedOn w:val="Normal"/>
    <w:rsid w:val="00C13F6D"/>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C13F6D"/>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C13F6D"/>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C13F6D"/>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C13F6D"/>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C13F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C13F6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C13F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C13F6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C13F6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C13F6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C13F6D"/>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C13F6D"/>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C13F6D"/>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C13F6D"/>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C13F6D"/>
    <w:pPr>
      <w:spacing w:before="100" w:beforeAutospacing="1" w:after="100" w:afterAutospacing="1"/>
    </w:pPr>
    <w:rPr>
      <w:sz w:val="12"/>
      <w:szCs w:val="12"/>
      <w:lang w:val="es-ES"/>
    </w:rPr>
  </w:style>
  <w:style w:type="paragraph" w:customStyle="1" w:styleId="xl64">
    <w:name w:val="xl64"/>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C13F6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C13F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C13F6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C13F6D"/>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C13F6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C13F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C13F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C13F6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C13F6D"/>
    <w:pPr>
      <w:spacing w:before="100" w:beforeAutospacing="1" w:after="100" w:afterAutospacing="1"/>
      <w:jc w:val="right"/>
    </w:pPr>
    <w:rPr>
      <w:sz w:val="16"/>
      <w:szCs w:val="16"/>
      <w:lang w:val="es-ES"/>
    </w:rPr>
  </w:style>
  <w:style w:type="character" w:customStyle="1" w:styleId="TextocomentarioCar">
    <w:name w:val="Texto comentario Car"/>
    <w:link w:val="Textocomentario"/>
    <w:uiPriority w:val="99"/>
    <w:semiHidden/>
    <w:rsid w:val="00C13F6D"/>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C13F6D"/>
  </w:style>
  <w:style w:type="paragraph" w:customStyle="1" w:styleId="Sangra3detindependiente3">
    <w:name w:val="Sangría 3 de t. independiente3"/>
    <w:basedOn w:val="Normal"/>
    <w:rsid w:val="00C13F6D"/>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C13F6D"/>
    <w:rPr>
      <w:rFonts w:ascii="Arial" w:hAnsi="Arial"/>
      <w:sz w:val="18"/>
    </w:rPr>
  </w:style>
  <w:style w:type="paragraph" w:customStyle="1" w:styleId="Sangra2detindependiente3">
    <w:name w:val="Sangría 2 de t. independiente3"/>
    <w:basedOn w:val="Normal"/>
    <w:rsid w:val="00C13F6D"/>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C13F6D"/>
    <w:pPr>
      <w:tabs>
        <w:tab w:val="left" w:pos="5529"/>
        <w:tab w:val="right" w:pos="9923"/>
      </w:tabs>
      <w:ind w:left="851"/>
    </w:pPr>
    <w:rPr>
      <w:rFonts w:ascii="Century Gothic" w:hAnsi="Century Gothic"/>
    </w:rPr>
  </w:style>
  <w:style w:type="paragraph" w:customStyle="1" w:styleId="Textodebloque3">
    <w:name w:val="Texto de bloque3"/>
    <w:basedOn w:val="Normal"/>
    <w:rsid w:val="00C13F6D"/>
    <w:pPr>
      <w:tabs>
        <w:tab w:val="right" w:pos="1276"/>
      </w:tabs>
      <w:ind w:left="851" w:right="-518"/>
      <w:jc w:val="both"/>
    </w:pPr>
    <w:rPr>
      <w:rFonts w:ascii="Arial" w:hAnsi="Arial"/>
      <w:sz w:val="22"/>
    </w:rPr>
  </w:style>
  <w:style w:type="character" w:customStyle="1" w:styleId="st">
    <w:name w:val="st"/>
    <w:basedOn w:val="Fuentedeprrafopredeter"/>
    <w:rsid w:val="00C13F6D"/>
  </w:style>
  <w:style w:type="paragraph" w:customStyle="1" w:styleId="Fraccin">
    <w:name w:val="Fracción"/>
    <w:basedOn w:val="Normal"/>
    <w:link w:val="FraccinCar"/>
    <w:rsid w:val="00A67797"/>
    <w:pPr>
      <w:keepLines/>
      <w:spacing w:after="200"/>
      <w:ind w:left="851" w:hanging="709"/>
      <w:jc w:val="both"/>
    </w:pPr>
    <w:rPr>
      <w:rFonts w:ascii="Arial" w:hAnsi="Arial"/>
      <w:sz w:val="24"/>
      <w:lang w:val="x-none"/>
    </w:rPr>
  </w:style>
  <w:style w:type="character" w:customStyle="1" w:styleId="FraccinCar">
    <w:name w:val="Fracción Car"/>
    <w:link w:val="Fraccin"/>
    <w:rsid w:val="00A67797"/>
    <w:rPr>
      <w:rFonts w:ascii="Arial" w:eastAsia="Times New Roman" w:hAnsi="Arial"/>
      <w:sz w:val="24"/>
      <w:lang w:val="x-none" w:eastAsia="es-ES"/>
    </w:rPr>
  </w:style>
  <w:style w:type="paragraph" w:customStyle="1" w:styleId="Faccin">
    <w:name w:val="Facción"/>
    <w:basedOn w:val="Normal"/>
    <w:rsid w:val="00A67797"/>
    <w:pPr>
      <w:keepLines/>
      <w:spacing w:after="200"/>
      <w:ind w:left="993" w:hanging="709"/>
      <w:jc w:val="both"/>
    </w:pPr>
    <w:rPr>
      <w:rFonts w:ascii="Arial" w:hAnsi="Arial"/>
      <w:noProof/>
      <w:sz w:val="24"/>
    </w:rPr>
  </w:style>
  <w:style w:type="table" w:styleId="Tablaconcuadrcula">
    <w:name w:val="Table Grid"/>
    <w:basedOn w:val="Tablanormal"/>
    <w:uiPriority w:val="59"/>
    <w:rsid w:val="00A67797"/>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FraccinDespus12pto">
    <w:name w:val="Estilo Fracción + Después:  12 pto"/>
    <w:basedOn w:val="Fraccin"/>
    <w:rsid w:val="00A67797"/>
  </w:style>
  <w:style w:type="paragraph" w:styleId="Lista">
    <w:name w:val="List"/>
    <w:basedOn w:val="Normal"/>
    <w:unhideWhenUsed/>
    <w:rsid w:val="00A67797"/>
    <w:pPr>
      <w:ind w:left="283" w:hanging="283"/>
      <w:contextualSpacing/>
    </w:pPr>
  </w:style>
  <w:style w:type="paragraph" w:styleId="Encabezadodemensaje">
    <w:name w:val="Message Header"/>
    <w:basedOn w:val="Normal"/>
    <w:link w:val="EncabezadodemensajeCar"/>
    <w:uiPriority w:val="99"/>
    <w:unhideWhenUsed/>
    <w:rsid w:val="00A6779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A67797"/>
    <w:rPr>
      <w:rFonts w:ascii="Cambria" w:eastAsia="Times New Roman" w:hAnsi="Cambria"/>
      <w:sz w:val="24"/>
      <w:szCs w:val="24"/>
      <w:shd w:val="pct20" w:color="auto" w:fill="auto"/>
      <w:lang w:val="es-ES_tradnl" w:eastAsia="es-ES"/>
    </w:rPr>
  </w:style>
  <w:style w:type="paragraph" w:styleId="Saludo">
    <w:name w:val="Salutation"/>
    <w:basedOn w:val="Normal"/>
    <w:next w:val="Normal"/>
    <w:link w:val="SaludoCar"/>
    <w:uiPriority w:val="99"/>
    <w:unhideWhenUsed/>
    <w:rsid w:val="00A67797"/>
  </w:style>
  <w:style w:type="character" w:customStyle="1" w:styleId="SaludoCar">
    <w:name w:val="Saludo Car"/>
    <w:link w:val="Saludo"/>
    <w:uiPriority w:val="99"/>
    <w:rsid w:val="00A67797"/>
    <w:rPr>
      <w:rFonts w:ascii="Times New Roman" w:eastAsia="Times New Roman" w:hAnsi="Times New Roman"/>
      <w:lang w:val="es-ES_tradnl" w:eastAsia="es-ES"/>
    </w:rPr>
  </w:style>
  <w:style w:type="character" w:customStyle="1" w:styleId="TtuloCar1">
    <w:name w:val="Título Car1"/>
    <w:rsid w:val="00A67797"/>
    <w:rPr>
      <w:rFonts w:ascii="Cambria" w:eastAsia="Times New Roman" w:hAnsi="Cambria" w:cs="Times New Roman"/>
      <w:b/>
      <w:bCs/>
      <w:kern w:val="28"/>
      <w:sz w:val="32"/>
      <w:szCs w:val="32"/>
      <w:lang w:val="es-ES_tradnl" w:eastAsia="es-ES"/>
    </w:rPr>
  </w:style>
  <w:style w:type="paragraph" w:customStyle="1" w:styleId="Lneadeasunto">
    <w:name w:val="Línea de asunto"/>
    <w:basedOn w:val="Normal"/>
    <w:rsid w:val="00A67797"/>
  </w:style>
  <w:style w:type="paragraph" w:customStyle="1" w:styleId="Infodocumentosadjuntos">
    <w:name w:val="Info documentos adjuntos"/>
    <w:basedOn w:val="Normal"/>
    <w:rsid w:val="00A67797"/>
  </w:style>
  <w:style w:type="paragraph" w:customStyle="1" w:styleId="CarCarCarCarCarCar">
    <w:name w:val="Car Car Car Car Car Car"/>
    <w:basedOn w:val="Normal"/>
    <w:rsid w:val="00A67797"/>
    <w:pPr>
      <w:spacing w:after="160" w:line="240" w:lineRule="exact"/>
    </w:pPr>
    <w:rPr>
      <w:rFonts w:ascii="Tahoma" w:hAnsi="Tahoma"/>
      <w:lang w:val="en-US" w:eastAsia="en-US"/>
    </w:rPr>
  </w:style>
  <w:style w:type="character" w:customStyle="1" w:styleId="tablas990000pts11txtffffff1">
    <w:name w:val="tablas990000pts11txtffffff1"/>
    <w:rsid w:val="00A67797"/>
    <w:rPr>
      <w:color w:val="333333"/>
      <w:sz w:val="15"/>
      <w:szCs w:val="15"/>
      <w:bdr w:val="none" w:sz="0" w:space="0" w:color="auto" w:frame="1"/>
      <w:shd w:val="clear" w:color="auto" w:fill="EEEEEE"/>
    </w:rPr>
  </w:style>
  <w:style w:type="paragraph" w:customStyle="1" w:styleId="Cuerpo">
    <w:name w:val="Cuerpo"/>
    <w:uiPriority w:val="99"/>
    <w:rsid w:val="00A67797"/>
    <w:rPr>
      <w:rFonts w:ascii="Helvetica" w:eastAsia="ヒラギノ角ゴ Pro W3" w:hAnsi="Helvetica"/>
      <w:color w:val="000000"/>
      <w:sz w:val="24"/>
      <w:lang w:val="es-ES_tradnl" w:eastAsia="es-ES"/>
    </w:rPr>
  </w:style>
  <w:style w:type="character" w:customStyle="1" w:styleId="st1">
    <w:name w:val="st1"/>
    <w:rsid w:val="00A67797"/>
  </w:style>
  <w:style w:type="character" w:customStyle="1" w:styleId="hps">
    <w:name w:val="hps"/>
    <w:rsid w:val="00A67797"/>
  </w:style>
  <w:style w:type="character" w:customStyle="1" w:styleId="apple-converted-space">
    <w:name w:val="apple-converted-space"/>
    <w:rsid w:val="00A67797"/>
  </w:style>
  <w:style w:type="character" w:customStyle="1" w:styleId="apple-style-span">
    <w:name w:val="apple-style-span"/>
    <w:rsid w:val="00A67797"/>
  </w:style>
  <w:style w:type="paragraph" w:customStyle="1" w:styleId="a0">
    <w:basedOn w:val="Normal"/>
    <w:next w:val="Normal"/>
    <w:uiPriority w:val="35"/>
    <w:unhideWhenUsed/>
    <w:qFormat/>
    <w:rsid w:val="00A67797"/>
    <w:rPr>
      <w:b/>
      <w:bCs/>
    </w:rPr>
  </w:style>
  <w:style w:type="character" w:customStyle="1" w:styleId="middledot1">
    <w:name w:val="middledot1"/>
    <w:rsid w:val="00A67797"/>
    <w:rPr>
      <w:color w:val="AE3232"/>
      <w:sz w:val="38"/>
      <w:szCs w:val="38"/>
    </w:rPr>
  </w:style>
  <w:style w:type="paragraph" w:customStyle="1" w:styleId="Ttulo11">
    <w:name w:val="Título1"/>
    <w:basedOn w:val="Normal"/>
    <w:qFormat/>
    <w:rsid w:val="0096314E"/>
    <w:pPr>
      <w:jc w:val="center"/>
    </w:pPr>
    <w:rPr>
      <w:rFonts w:ascii="Arial" w:hAnsi="Arial" w:cs="Arial"/>
      <w:b/>
      <w:bCs/>
      <w:sz w:val="24"/>
      <w:szCs w:val="24"/>
      <w:lang w:val="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1A0E68"/>
    <w:rPr>
      <w:rFonts w:ascii="Times New Roman" w:eastAsia="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0217">
      <w:bodyDiv w:val="1"/>
      <w:marLeft w:val="0"/>
      <w:marRight w:val="0"/>
      <w:marTop w:val="0"/>
      <w:marBottom w:val="0"/>
      <w:divBdr>
        <w:top w:val="none" w:sz="0" w:space="0" w:color="auto"/>
        <w:left w:val="none" w:sz="0" w:space="0" w:color="auto"/>
        <w:bottom w:val="none" w:sz="0" w:space="0" w:color="auto"/>
        <w:right w:val="none" w:sz="0" w:space="0" w:color="auto"/>
      </w:divBdr>
    </w:div>
    <w:div w:id="141623431">
      <w:bodyDiv w:val="1"/>
      <w:marLeft w:val="0"/>
      <w:marRight w:val="0"/>
      <w:marTop w:val="0"/>
      <w:marBottom w:val="0"/>
      <w:divBdr>
        <w:top w:val="none" w:sz="0" w:space="0" w:color="auto"/>
        <w:left w:val="none" w:sz="0" w:space="0" w:color="auto"/>
        <w:bottom w:val="none" w:sz="0" w:space="0" w:color="auto"/>
        <w:right w:val="none" w:sz="0" w:space="0" w:color="auto"/>
      </w:divBdr>
    </w:div>
    <w:div w:id="160508394">
      <w:bodyDiv w:val="1"/>
      <w:marLeft w:val="0"/>
      <w:marRight w:val="0"/>
      <w:marTop w:val="0"/>
      <w:marBottom w:val="0"/>
      <w:divBdr>
        <w:top w:val="none" w:sz="0" w:space="0" w:color="auto"/>
        <w:left w:val="none" w:sz="0" w:space="0" w:color="auto"/>
        <w:bottom w:val="none" w:sz="0" w:space="0" w:color="auto"/>
        <w:right w:val="none" w:sz="0" w:space="0" w:color="auto"/>
      </w:divBdr>
    </w:div>
    <w:div w:id="187333335">
      <w:bodyDiv w:val="1"/>
      <w:marLeft w:val="0"/>
      <w:marRight w:val="0"/>
      <w:marTop w:val="0"/>
      <w:marBottom w:val="0"/>
      <w:divBdr>
        <w:top w:val="none" w:sz="0" w:space="0" w:color="auto"/>
        <w:left w:val="none" w:sz="0" w:space="0" w:color="auto"/>
        <w:bottom w:val="none" w:sz="0" w:space="0" w:color="auto"/>
        <w:right w:val="none" w:sz="0" w:space="0" w:color="auto"/>
      </w:divBdr>
    </w:div>
    <w:div w:id="222329072">
      <w:bodyDiv w:val="1"/>
      <w:marLeft w:val="0"/>
      <w:marRight w:val="0"/>
      <w:marTop w:val="0"/>
      <w:marBottom w:val="0"/>
      <w:divBdr>
        <w:top w:val="none" w:sz="0" w:space="0" w:color="auto"/>
        <w:left w:val="none" w:sz="0" w:space="0" w:color="auto"/>
        <w:bottom w:val="none" w:sz="0" w:space="0" w:color="auto"/>
        <w:right w:val="none" w:sz="0" w:space="0" w:color="auto"/>
      </w:divBdr>
    </w:div>
    <w:div w:id="233317301">
      <w:bodyDiv w:val="1"/>
      <w:marLeft w:val="0"/>
      <w:marRight w:val="0"/>
      <w:marTop w:val="0"/>
      <w:marBottom w:val="0"/>
      <w:divBdr>
        <w:top w:val="none" w:sz="0" w:space="0" w:color="auto"/>
        <w:left w:val="none" w:sz="0" w:space="0" w:color="auto"/>
        <w:bottom w:val="none" w:sz="0" w:space="0" w:color="auto"/>
        <w:right w:val="none" w:sz="0" w:space="0" w:color="auto"/>
      </w:divBdr>
    </w:div>
    <w:div w:id="237983784">
      <w:bodyDiv w:val="1"/>
      <w:marLeft w:val="0"/>
      <w:marRight w:val="0"/>
      <w:marTop w:val="0"/>
      <w:marBottom w:val="0"/>
      <w:divBdr>
        <w:top w:val="none" w:sz="0" w:space="0" w:color="auto"/>
        <w:left w:val="none" w:sz="0" w:space="0" w:color="auto"/>
        <w:bottom w:val="none" w:sz="0" w:space="0" w:color="auto"/>
        <w:right w:val="none" w:sz="0" w:space="0" w:color="auto"/>
      </w:divBdr>
    </w:div>
    <w:div w:id="291981715">
      <w:bodyDiv w:val="1"/>
      <w:marLeft w:val="0"/>
      <w:marRight w:val="0"/>
      <w:marTop w:val="0"/>
      <w:marBottom w:val="0"/>
      <w:divBdr>
        <w:top w:val="none" w:sz="0" w:space="0" w:color="auto"/>
        <w:left w:val="none" w:sz="0" w:space="0" w:color="auto"/>
        <w:bottom w:val="none" w:sz="0" w:space="0" w:color="auto"/>
        <w:right w:val="none" w:sz="0" w:space="0" w:color="auto"/>
      </w:divBdr>
    </w:div>
    <w:div w:id="304353274">
      <w:bodyDiv w:val="1"/>
      <w:marLeft w:val="0"/>
      <w:marRight w:val="0"/>
      <w:marTop w:val="0"/>
      <w:marBottom w:val="0"/>
      <w:divBdr>
        <w:top w:val="none" w:sz="0" w:space="0" w:color="auto"/>
        <w:left w:val="none" w:sz="0" w:space="0" w:color="auto"/>
        <w:bottom w:val="none" w:sz="0" w:space="0" w:color="auto"/>
        <w:right w:val="none" w:sz="0" w:space="0" w:color="auto"/>
      </w:divBdr>
    </w:div>
    <w:div w:id="310139857">
      <w:bodyDiv w:val="1"/>
      <w:marLeft w:val="0"/>
      <w:marRight w:val="0"/>
      <w:marTop w:val="0"/>
      <w:marBottom w:val="0"/>
      <w:divBdr>
        <w:top w:val="none" w:sz="0" w:space="0" w:color="auto"/>
        <w:left w:val="none" w:sz="0" w:space="0" w:color="auto"/>
        <w:bottom w:val="none" w:sz="0" w:space="0" w:color="auto"/>
        <w:right w:val="none" w:sz="0" w:space="0" w:color="auto"/>
      </w:divBdr>
    </w:div>
    <w:div w:id="336737185">
      <w:bodyDiv w:val="1"/>
      <w:marLeft w:val="0"/>
      <w:marRight w:val="0"/>
      <w:marTop w:val="0"/>
      <w:marBottom w:val="0"/>
      <w:divBdr>
        <w:top w:val="none" w:sz="0" w:space="0" w:color="auto"/>
        <w:left w:val="none" w:sz="0" w:space="0" w:color="auto"/>
        <w:bottom w:val="none" w:sz="0" w:space="0" w:color="auto"/>
        <w:right w:val="none" w:sz="0" w:space="0" w:color="auto"/>
      </w:divBdr>
    </w:div>
    <w:div w:id="353504088">
      <w:bodyDiv w:val="1"/>
      <w:marLeft w:val="0"/>
      <w:marRight w:val="0"/>
      <w:marTop w:val="0"/>
      <w:marBottom w:val="0"/>
      <w:divBdr>
        <w:top w:val="none" w:sz="0" w:space="0" w:color="auto"/>
        <w:left w:val="none" w:sz="0" w:space="0" w:color="auto"/>
        <w:bottom w:val="none" w:sz="0" w:space="0" w:color="auto"/>
        <w:right w:val="none" w:sz="0" w:space="0" w:color="auto"/>
      </w:divBdr>
    </w:div>
    <w:div w:id="410927563">
      <w:bodyDiv w:val="1"/>
      <w:marLeft w:val="0"/>
      <w:marRight w:val="0"/>
      <w:marTop w:val="0"/>
      <w:marBottom w:val="0"/>
      <w:divBdr>
        <w:top w:val="none" w:sz="0" w:space="0" w:color="auto"/>
        <w:left w:val="none" w:sz="0" w:space="0" w:color="auto"/>
        <w:bottom w:val="none" w:sz="0" w:space="0" w:color="auto"/>
        <w:right w:val="none" w:sz="0" w:space="0" w:color="auto"/>
      </w:divBdr>
    </w:div>
    <w:div w:id="415900927">
      <w:bodyDiv w:val="1"/>
      <w:marLeft w:val="0"/>
      <w:marRight w:val="0"/>
      <w:marTop w:val="0"/>
      <w:marBottom w:val="0"/>
      <w:divBdr>
        <w:top w:val="none" w:sz="0" w:space="0" w:color="auto"/>
        <w:left w:val="none" w:sz="0" w:space="0" w:color="auto"/>
        <w:bottom w:val="none" w:sz="0" w:space="0" w:color="auto"/>
        <w:right w:val="none" w:sz="0" w:space="0" w:color="auto"/>
      </w:divBdr>
    </w:div>
    <w:div w:id="421336616">
      <w:bodyDiv w:val="1"/>
      <w:marLeft w:val="0"/>
      <w:marRight w:val="0"/>
      <w:marTop w:val="0"/>
      <w:marBottom w:val="0"/>
      <w:divBdr>
        <w:top w:val="none" w:sz="0" w:space="0" w:color="auto"/>
        <w:left w:val="none" w:sz="0" w:space="0" w:color="auto"/>
        <w:bottom w:val="none" w:sz="0" w:space="0" w:color="auto"/>
        <w:right w:val="none" w:sz="0" w:space="0" w:color="auto"/>
      </w:divBdr>
    </w:div>
    <w:div w:id="504055404">
      <w:bodyDiv w:val="1"/>
      <w:marLeft w:val="0"/>
      <w:marRight w:val="0"/>
      <w:marTop w:val="0"/>
      <w:marBottom w:val="0"/>
      <w:divBdr>
        <w:top w:val="none" w:sz="0" w:space="0" w:color="auto"/>
        <w:left w:val="none" w:sz="0" w:space="0" w:color="auto"/>
        <w:bottom w:val="none" w:sz="0" w:space="0" w:color="auto"/>
        <w:right w:val="none" w:sz="0" w:space="0" w:color="auto"/>
      </w:divBdr>
    </w:div>
    <w:div w:id="506023345">
      <w:bodyDiv w:val="1"/>
      <w:marLeft w:val="0"/>
      <w:marRight w:val="0"/>
      <w:marTop w:val="0"/>
      <w:marBottom w:val="0"/>
      <w:divBdr>
        <w:top w:val="none" w:sz="0" w:space="0" w:color="auto"/>
        <w:left w:val="none" w:sz="0" w:space="0" w:color="auto"/>
        <w:bottom w:val="none" w:sz="0" w:space="0" w:color="auto"/>
        <w:right w:val="none" w:sz="0" w:space="0" w:color="auto"/>
      </w:divBdr>
    </w:div>
    <w:div w:id="568076139">
      <w:bodyDiv w:val="1"/>
      <w:marLeft w:val="0"/>
      <w:marRight w:val="0"/>
      <w:marTop w:val="0"/>
      <w:marBottom w:val="0"/>
      <w:divBdr>
        <w:top w:val="none" w:sz="0" w:space="0" w:color="auto"/>
        <w:left w:val="none" w:sz="0" w:space="0" w:color="auto"/>
        <w:bottom w:val="none" w:sz="0" w:space="0" w:color="auto"/>
        <w:right w:val="none" w:sz="0" w:space="0" w:color="auto"/>
      </w:divBdr>
    </w:div>
    <w:div w:id="633874020">
      <w:bodyDiv w:val="1"/>
      <w:marLeft w:val="0"/>
      <w:marRight w:val="0"/>
      <w:marTop w:val="0"/>
      <w:marBottom w:val="0"/>
      <w:divBdr>
        <w:top w:val="none" w:sz="0" w:space="0" w:color="auto"/>
        <w:left w:val="none" w:sz="0" w:space="0" w:color="auto"/>
        <w:bottom w:val="none" w:sz="0" w:space="0" w:color="auto"/>
        <w:right w:val="none" w:sz="0" w:space="0" w:color="auto"/>
      </w:divBdr>
    </w:div>
    <w:div w:id="672147230">
      <w:bodyDiv w:val="1"/>
      <w:marLeft w:val="0"/>
      <w:marRight w:val="0"/>
      <w:marTop w:val="0"/>
      <w:marBottom w:val="0"/>
      <w:divBdr>
        <w:top w:val="none" w:sz="0" w:space="0" w:color="auto"/>
        <w:left w:val="none" w:sz="0" w:space="0" w:color="auto"/>
        <w:bottom w:val="none" w:sz="0" w:space="0" w:color="auto"/>
        <w:right w:val="none" w:sz="0" w:space="0" w:color="auto"/>
      </w:divBdr>
    </w:div>
    <w:div w:id="713390675">
      <w:bodyDiv w:val="1"/>
      <w:marLeft w:val="0"/>
      <w:marRight w:val="0"/>
      <w:marTop w:val="0"/>
      <w:marBottom w:val="0"/>
      <w:divBdr>
        <w:top w:val="none" w:sz="0" w:space="0" w:color="auto"/>
        <w:left w:val="none" w:sz="0" w:space="0" w:color="auto"/>
        <w:bottom w:val="none" w:sz="0" w:space="0" w:color="auto"/>
        <w:right w:val="none" w:sz="0" w:space="0" w:color="auto"/>
      </w:divBdr>
    </w:div>
    <w:div w:id="723723673">
      <w:bodyDiv w:val="1"/>
      <w:marLeft w:val="0"/>
      <w:marRight w:val="0"/>
      <w:marTop w:val="0"/>
      <w:marBottom w:val="0"/>
      <w:divBdr>
        <w:top w:val="none" w:sz="0" w:space="0" w:color="auto"/>
        <w:left w:val="none" w:sz="0" w:space="0" w:color="auto"/>
        <w:bottom w:val="none" w:sz="0" w:space="0" w:color="auto"/>
        <w:right w:val="none" w:sz="0" w:space="0" w:color="auto"/>
      </w:divBdr>
    </w:div>
    <w:div w:id="726417998">
      <w:bodyDiv w:val="1"/>
      <w:marLeft w:val="0"/>
      <w:marRight w:val="0"/>
      <w:marTop w:val="0"/>
      <w:marBottom w:val="0"/>
      <w:divBdr>
        <w:top w:val="none" w:sz="0" w:space="0" w:color="auto"/>
        <w:left w:val="none" w:sz="0" w:space="0" w:color="auto"/>
        <w:bottom w:val="none" w:sz="0" w:space="0" w:color="auto"/>
        <w:right w:val="none" w:sz="0" w:space="0" w:color="auto"/>
      </w:divBdr>
    </w:div>
    <w:div w:id="750585005">
      <w:bodyDiv w:val="1"/>
      <w:marLeft w:val="0"/>
      <w:marRight w:val="0"/>
      <w:marTop w:val="0"/>
      <w:marBottom w:val="0"/>
      <w:divBdr>
        <w:top w:val="none" w:sz="0" w:space="0" w:color="auto"/>
        <w:left w:val="none" w:sz="0" w:space="0" w:color="auto"/>
        <w:bottom w:val="none" w:sz="0" w:space="0" w:color="auto"/>
        <w:right w:val="none" w:sz="0" w:space="0" w:color="auto"/>
      </w:divBdr>
    </w:div>
    <w:div w:id="760874136">
      <w:bodyDiv w:val="1"/>
      <w:marLeft w:val="0"/>
      <w:marRight w:val="0"/>
      <w:marTop w:val="0"/>
      <w:marBottom w:val="0"/>
      <w:divBdr>
        <w:top w:val="none" w:sz="0" w:space="0" w:color="auto"/>
        <w:left w:val="none" w:sz="0" w:space="0" w:color="auto"/>
        <w:bottom w:val="none" w:sz="0" w:space="0" w:color="auto"/>
        <w:right w:val="none" w:sz="0" w:space="0" w:color="auto"/>
      </w:divBdr>
    </w:div>
    <w:div w:id="761993003">
      <w:bodyDiv w:val="1"/>
      <w:marLeft w:val="0"/>
      <w:marRight w:val="0"/>
      <w:marTop w:val="0"/>
      <w:marBottom w:val="0"/>
      <w:divBdr>
        <w:top w:val="none" w:sz="0" w:space="0" w:color="auto"/>
        <w:left w:val="none" w:sz="0" w:space="0" w:color="auto"/>
        <w:bottom w:val="none" w:sz="0" w:space="0" w:color="auto"/>
        <w:right w:val="none" w:sz="0" w:space="0" w:color="auto"/>
      </w:divBdr>
    </w:div>
    <w:div w:id="801655988">
      <w:bodyDiv w:val="1"/>
      <w:marLeft w:val="0"/>
      <w:marRight w:val="0"/>
      <w:marTop w:val="0"/>
      <w:marBottom w:val="0"/>
      <w:divBdr>
        <w:top w:val="none" w:sz="0" w:space="0" w:color="auto"/>
        <w:left w:val="none" w:sz="0" w:space="0" w:color="auto"/>
        <w:bottom w:val="none" w:sz="0" w:space="0" w:color="auto"/>
        <w:right w:val="none" w:sz="0" w:space="0" w:color="auto"/>
      </w:divBdr>
    </w:div>
    <w:div w:id="803891711">
      <w:bodyDiv w:val="1"/>
      <w:marLeft w:val="0"/>
      <w:marRight w:val="0"/>
      <w:marTop w:val="0"/>
      <w:marBottom w:val="0"/>
      <w:divBdr>
        <w:top w:val="none" w:sz="0" w:space="0" w:color="auto"/>
        <w:left w:val="none" w:sz="0" w:space="0" w:color="auto"/>
        <w:bottom w:val="none" w:sz="0" w:space="0" w:color="auto"/>
        <w:right w:val="none" w:sz="0" w:space="0" w:color="auto"/>
      </w:divBdr>
    </w:div>
    <w:div w:id="816920985">
      <w:bodyDiv w:val="1"/>
      <w:marLeft w:val="0"/>
      <w:marRight w:val="0"/>
      <w:marTop w:val="0"/>
      <w:marBottom w:val="0"/>
      <w:divBdr>
        <w:top w:val="none" w:sz="0" w:space="0" w:color="auto"/>
        <w:left w:val="none" w:sz="0" w:space="0" w:color="auto"/>
        <w:bottom w:val="none" w:sz="0" w:space="0" w:color="auto"/>
        <w:right w:val="none" w:sz="0" w:space="0" w:color="auto"/>
      </w:divBdr>
    </w:div>
    <w:div w:id="835144092">
      <w:bodyDiv w:val="1"/>
      <w:marLeft w:val="0"/>
      <w:marRight w:val="0"/>
      <w:marTop w:val="0"/>
      <w:marBottom w:val="0"/>
      <w:divBdr>
        <w:top w:val="none" w:sz="0" w:space="0" w:color="auto"/>
        <w:left w:val="none" w:sz="0" w:space="0" w:color="auto"/>
        <w:bottom w:val="none" w:sz="0" w:space="0" w:color="auto"/>
        <w:right w:val="none" w:sz="0" w:space="0" w:color="auto"/>
      </w:divBdr>
    </w:div>
    <w:div w:id="843980057">
      <w:bodyDiv w:val="1"/>
      <w:marLeft w:val="0"/>
      <w:marRight w:val="0"/>
      <w:marTop w:val="0"/>
      <w:marBottom w:val="0"/>
      <w:divBdr>
        <w:top w:val="none" w:sz="0" w:space="0" w:color="auto"/>
        <w:left w:val="none" w:sz="0" w:space="0" w:color="auto"/>
        <w:bottom w:val="none" w:sz="0" w:space="0" w:color="auto"/>
        <w:right w:val="none" w:sz="0" w:space="0" w:color="auto"/>
      </w:divBdr>
    </w:div>
    <w:div w:id="904140846">
      <w:bodyDiv w:val="1"/>
      <w:marLeft w:val="0"/>
      <w:marRight w:val="0"/>
      <w:marTop w:val="0"/>
      <w:marBottom w:val="0"/>
      <w:divBdr>
        <w:top w:val="none" w:sz="0" w:space="0" w:color="auto"/>
        <w:left w:val="none" w:sz="0" w:space="0" w:color="auto"/>
        <w:bottom w:val="none" w:sz="0" w:space="0" w:color="auto"/>
        <w:right w:val="none" w:sz="0" w:space="0" w:color="auto"/>
      </w:divBdr>
    </w:div>
    <w:div w:id="933127888">
      <w:bodyDiv w:val="1"/>
      <w:marLeft w:val="0"/>
      <w:marRight w:val="0"/>
      <w:marTop w:val="0"/>
      <w:marBottom w:val="0"/>
      <w:divBdr>
        <w:top w:val="none" w:sz="0" w:space="0" w:color="auto"/>
        <w:left w:val="none" w:sz="0" w:space="0" w:color="auto"/>
        <w:bottom w:val="none" w:sz="0" w:space="0" w:color="auto"/>
        <w:right w:val="none" w:sz="0" w:space="0" w:color="auto"/>
      </w:divBdr>
    </w:div>
    <w:div w:id="958923722">
      <w:bodyDiv w:val="1"/>
      <w:marLeft w:val="0"/>
      <w:marRight w:val="0"/>
      <w:marTop w:val="0"/>
      <w:marBottom w:val="0"/>
      <w:divBdr>
        <w:top w:val="none" w:sz="0" w:space="0" w:color="auto"/>
        <w:left w:val="none" w:sz="0" w:space="0" w:color="auto"/>
        <w:bottom w:val="none" w:sz="0" w:space="0" w:color="auto"/>
        <w:right w:val="none" w:sz="0" w:space="0" w:color="auto"/>
      </w:divBdr>
    </w:div>
    <w:div w:id="1005548047">
      <w:bodyDiv w:val="1"/>
      <w:marLeft w:val="0"/>
      <w:marRight w:val="0"/>
      <w:marTop w:val="0"/>
      <w:marBottom w:val="0"/>
      <w:divBdr>
        <w:top w:val="none" w:sz="0" w:space="0" w:color="auto"/>
        <w:left w:val="none" w:sz="0" w:space="0" w:color="auto"/>
        <w:bottom w:val="none" w:sz="0" w:space="0" w:color="auto"/>
        <w:right w:val="none" w:sz="0" w:space="0" w:color="auto"/>
      </w:divBdr>
    </w:div>
    <w:div w:id="1010988024">
      <w:bodyDiv w:val="1"/>
      <w:marLeft w:val="0"/>
      <w:marRight w:val="0"/>
      <w:marTop w:val="0"/>
      <w:marBottom w:val="0"/>
      <w:divBdr>
        <w:top w:val="none" w:sz="0" w:space="0" w:color="auto"/>
        <w:left w:val="none" w:sz="0" w:space="0" w:color="auto"/>
        <w:bottom w:val="none" w:sz="0" w:space="0" w:color="auto"/>
        <w:right w:val="none" w:sz="0" w:space="0" w:color="auto"/>
      </w:divBdr>
    </w:div>
    <w:div w:id="1013460719">
      <w:bodyDiv w:val="1"/>
      <w:marLeft w:val="0"/>
      <w:marRight w:val="0"/>
      <w:marTop w:val="0"/>
      <w:marBottom w:val="0"/>
      <w:divBdr>
        <w:top w:val="none" w:sz="0" w:space="0" w:color="auto"/>
        <w:left w:val="none" w:sz="0" w:space="0" w:color="auto"/>
        <w:bottom w:val="none" w:sz="0" w:space="0" w:color="auto"/>
        <w:right w:val="none" w:sz="0" w:space="0" w:color="auto"/>
      </w:divBdr>
    </w:div>
    <w:div w:id="1051995632">
      <w:bodyDiv w:val="1"/>
      <w:marLeft w:val="0"/>
      <w:marRight w:val="0"/>
      <w:marTop w:val="0"/>
      <w:marBottom w:val="0"/>
      <w:divBdr>
        <w:top w:val="none" w:sz="0" w:space="0" w:color="auto"/>
        <w:left w:val="none" w:sz="0" w:space="0" w:color="auto"/>
        <w:bottom w:val="none" w:sz="0" w:space="0" w:color="auto"/>
        <w:right w:val="none" w:sz="0" w:space="0" w:color="auto"/>
      </w:divBdr>
    </w:div>
    <w:div w:id="1075782136">
      <w:bodyDiv w:val="1"/>
      <w:marLeft w:val="0"/>
      <w:marRight w:val="0"/>
      <w:marTop w:val="0"/>
      <w:marBottom w:val="0"/>
      <w:divBdr>
        <w:top w:val="none" w:sz="0" w:space="0" w:color="auto"/>
        <w:left w:val="none" w:sz="0" w:space="0" w:color="auto"/>
        <w:bottom w:val="none" w:sz="0" w:space="0" w:color="auto"/>
        <w:right w:val="none" w:sz="0" w:space="0" w:color="auto"/>
      </w:divBdr>
    </w:div>
    <w:div w:id="1078594018">
      <w:bodyDiv w:val="1"/>
      <w:marLeft w:val="0"/>
      <w:marRight w:val="0"/>
      <w:marTop w:val="0"/>
      <w:marBottom w:val="0"/>
      <w:divBdr>
        <w:top w:val="none" w:sz="0" w:space="0" w:color="auto"/>
        <w:left w:val="none" w:sz="0" w:space="0" w:color="auto"/>
        <w:bottom w:val="none" w:sz="0" w:space="0" w:color="auto"/>
        <w:right w:val="none" w:sz="0" w:space="0" w:color="auto"/>
      </w:divBdr>
    </w:div>
    <w:div w:id="1111048648">
      <w:bodyDiv w:val="1"/>
      <w:marLeft w:val="0"/>
      <w:marRight w:val="0"/>
      <w:marTop w:val="0"/>
      <w:marBottom w:val="0"/>
      <w:divBdr>
        <w:top w:val="none" w:sz="0" w:space="0" w:color="auto"/>
        <w:left w:val="none" w:sz="0" w:space="0" w:color="auto"/>
        <w:bottom w:val="none" w:sz="0" w:space="0" w:color="auto"/>
        <w:right w:val="none" w:sz="0" w:space="0" w:color="auto"/>
      </w:divBdr>
    </w:div>
    <w:div w:id="1122577213">
      <w:bodyDiv w:val="1"/>
      <w:marLeft w:val="0"/>
      <w:marRight w:val="0"/>
      <w:marTop w:val="0"/>
      <w:marBottom w:val="0"/>
      <w:divBdr>
        <w:top w:val="none" w:sz="0" w:space="0" w:color="auto"/>
        <w:left w:val="none" w:sz="0" w:space="0" w:color="auto"/>
        <w:bottom w:val="none" w:sz="0" w:space="0" w:color="auto"/>
        <w:right w:val="none" w:sz="0" w:space="0" w:color="auto"/>
      </w:divBdr>
    </w:div>
    <w:div w:id="1166818336">
      <w:bodyDiv w:val="1"/>
      <w:marLeft w:val="0"/>
      <w:marRight w:val="0"/>
      <w:marTop w:val="0"/>
      <w:marBottom w:val="0"/>
      <w:divBdr>
        <w:top w:val="none" w:sz="0" w:space="0" w:color="auto"/>
        <w:left w:val="none" w:sz="0" w:space="0" w:color="auto"/>
        <w:bottom w:val="none" w:sz="0" w:space="0" w:color="auto"/>
        <w:right w:val="none" w:sz="0" w:space="0" w:color="auto"/>
      </w:divBdr>
    </w:div>
    <w:div w:id="1183082537">
      <w:bodyDiv w:val="1"/>
      <w:marLeft w:val="0"/>
      <w:marRight w:val="0"/>
      <w:marTop w:val="0"/>
      <w:marBottom w:val="0"/>
      <w:divBdr>
        <w:top w:val="none" w:sz="0" w:space="0" w:color="auto"/>
        <w:left w:val="none" w:sz="0" w:space="0" w:color="auto"/>
        <w:bottom w:val="none" w:sz="0" w:space="0" w:color="auto"/>
        <w:right w:val="none" w:sz="0" w:space="0" w:color="auto"/>
      </w:divBdr>
    </w:div>
    <w:div w:id="1193689758">
      <w:bodyDiv w:val="1"/>
      <w:marLeft w:val="0"/>
      <w:marRight w:val="0"/>
      <w:marTop w:val="0"/>
      <w:marBottom w:val="0"/>
      <w:divBdr>
        <w:top w:val="none" w:sz="0" w:space="0" w:color="auto"/>
        <w:left w:val="none" w:sz="0" w:space="0" w:color="auto"/>
        <w:bottom w:val="none" w:sz="0" w:space="0" w:color="auto"/>
        <w:right w:val="none" w:sz="0" w:space="0" w:color="auto"/>
      </w:divBdr>
    </w:div>
    <w:div w:id="1245996755">
      <w:bodyDiv w:val="1"/>
      <w:marLeft w:val="0"/>
      <w:marRight w:val="0"/>
      <w:marTop w:val="0"/>
      <w:marBottom w:val="0"/>
      <w:divBdr>
        <w:top w:val="none" w:sz="0" w:space="0" w:color="auto"/>
        <w:left w:val="none" w:sz="0" w:space="0" w:color="auto"/>
        <w:bottom w:val="none" w:sz="0" w:space="0" w:color="auto"/>
        <w:right w:val="none" w:sz="0" w:space="0" w:color="auto"/>
      </w:divBdr>
    </w:div>
    <w:div w:id="1263607951">
      <w:bodyDiv w:val="1"/>
      <w:marLeft w:val="0"/>
      <w:marRight w:val="0"/>
      <w:marTop w:val="0"/>
      <w:marBottom w:val="0"/>
      <w:divBdr>
        <w:top w:val="none" w:sz="0" w:space="0" w:color="auto"/>
        <w:left w:val="none" w:sz="0" w:space="0" w:color="auto"/>
        <w:bottom w:val="none" w:sz="0" w:space="0" w:color="auto"/>
        <w:right w:val="none" w:sz="0" w:space="0" w:color="auto"/>
      </w:divBdr>
    </w:div>
    <w:div w:id="1272131611">
      <w:bodyDiv w:val="1"/>
      <w:marLeft w:val="0"/>
      <w:marRight w:val="0"/>
      <w:marTop w:val="0"/>
      <w:marBottom w:val="0"/>
      <w:divBdr>
        <w:top w:val="none" w:sz="0" w:space="0" w:color="auto"/>
        <w:left w:val="none" w:sz="0" w:space="0" w:color="auto"/>
        <w:bottom w:val="none" w:sz="0" w:space="0" w:color="auto"/>
        <w:right w:val="none" w:sz="0" w:space="0" w:color="auto"/>
      </w:divBdr>
    </w:div>
    <w:div w:id="1310863718">
      <w:bodyDiv w:val="1"/>
      <w:marLeft w:val="0"/>
      <w:marRight w:val="0"/>
      <w:marTop w:val="0"/>
      <w:marBottom w:val="0"/>
      <w:divBdr>
        <w:top w:val="none" w:sz="0" w:space="0" w:color="auto"/>
        <w:left w:val="none" w:sz="0" w:space="0" w:color="auto"/>
        <w:bottom w:val="none" w:sz="0" w:space="0" w:color="auto"/>
        <w:right w:val="none" w:sz="0" w:space="0" w:color="auto"/>
      </w:divBdr>
    </w:div>
    <w:div w:id="1365407130">
      <w:bodyDiv w:val="1"/>
      <w:marLeft w:val="0"/>
      <w:marRight w:val="0"/>
      <w:marTop w:val="0"/>
      <w:marBottom w:val="0"/>
      <w:divBdr>
        <w:top w:val="none" w:sz="0" w:space="0" w:color="auto"/>
        <w:left w:val="none" w:sz="0" w:space="0" w:color="auto"/>
        <w:bottom w:val="none" w:sz="0" w:space="0" w:color="auto"/>
        <w:right w:val="none" w:sz="0" w:space="0" w:color="auto"/>
      </w:divBdr>
    </w:div>
    <w:div w:id="1399547124">
      <w:bodyDiv w:val="1"/>
      <w:marLeft w:val="0"/>
      <w:marRight w:val="0"/>
      <w:marTop w:val="0"/>
      <w:marBottom w:val="0"/>
      <w:divBdr>
        <w:top w:val="none" w:sz="0" w:space="0" w:color="auto"/>
        <w:left w:val="none" w:sz="0" w:space="0" w:color="auto"/>
        <w:bottom w:val="none" w:sz="0" w:space="0" w:color="auto"/>
        <w:right w:val="none" w:sz="0" w:space="0" w:color="auto"/>
      </w:divBdr>
    </w:div>
    <w:div w:id="1411123491">
      <w:bodyDiv w:val="1"/>
      <w:marLeft w:val="0"/>
      <w:marRight w:val="0"/>
      <w:marTop w:val="0"/>
      <w:marBottom w:val="0"/>
      <w:divBdr>
        <w:top w:val="none" w:sz="0" w:space="0" w:color="auto"/>
        <w:left w:val="none" w:sz="0" w:space="0" w:color="auto"/>
        <w:bottom w:val="none" w:sz="0" w:space="0" w:color="auto"/>
        <w:right w:val="none" w:sz="0" w:space="0" w:color="auto"/>
      </w:divBdr>
    </w:div>
    <w:div w:id="1443722247">
      <w:bodyDiv w:val="1"/>
      <w:marLeft w:val="0"/>
      <w:marRight w:val="0"/>
      <w:marTop w:val="0"/>
      <w:marBottom w:val="0"/>
      <w:divBdr>
        <w:top w:val="none" w:sz="0" w:space="0" w:color="auto"/>
        <w:left w:val="none" w:sz="0" w:space="0" w:color="auto"/>
        <w:bottom w:val="none" w:sz="0" w:space="0" w:color="auto"/>
        <w:right w:val="none" w:sz="0" w:space="0" w:color="auto"/>
      </w:divBdr>
    </w:div>
    <w:div w:id="1489395652">
      <w:bodyDiv w:val="1"/>
      <w:marLeft w:val="0"/>
      <w:marRight w:val="0"/>
      <w:marTop w:val="0"/>
      <w:marBottom w:val="0"/>
      <w:divBdr>
        <w:top w:val="none" w:sz="0" w:space="0" w:color="auto"/>
        <w:left w:val="none" w:sz="0" w:space="0" w:color="auto"/>
        <w:bottom w:val="none" w:sz="0" w:space="0" w:color="auto"/>
        <w:right w:val="none" w:sz="0" w:space="0" w:color="auto"/>
      </w:divBdr>
    </w:div>
    <w:div w:id="1494419204">
      <w:bodyDiv w:val="1"/>
      <w:marLeft w:val="0"/>
      <w:marRight w:val="0"/>
      <w:marTop w:val="0"/>
      <w:marBottom w:val="0"/>
      <w:divBdr>
        <w:top w:val="none" w:sz="0" w:space="0" w:color="auto"/>
        <w:left w:val="none" w:sz="0" w:space="0" w:color="auto"/>
        <w:bottom w:val="none" w:sz="0" w:space="0" w:color="auto"/>
        <w:right w:val="none" w:sz="0" w:space="0" w:color="auto"/>
      </w:divBdr>
    </w:div>
    <w:div w:id="1530874632">
      <w:bodyDiv w:val="1"/>
      <w:marLeft w:val="0"/>
      <w:marRight w:val="0"/>
      <w:marTop w:val="0"/>
      <w:marBottom w:val="0"/>
      <w:divBdr>
        <w:top w:val="none" w:sz="0" w:space="0" w:color="auto"/>
        <w:left w:val="none" w:sz="0" w:space="0" w:color="auto"/>
        <w:bottom w:val="none" w:sz="0" w:space="0" w:color="auto"/>
        <w:right w:val="none" w:sz="0" w:space="0" w:color="auto"/>
      </w:divBdr>
    </w:div>
    <w:div w:id="1536696309">
      <w:bodyDiv w:val="1"/>
      <w:marLeft w:val="0"/>
      <w:marRight w:val="0"/>
      <w:marTop w:val="0"/>
      <w:marBottom w:val="0"/>
      <w:divBdr>
        <w:top w:val="none" w:sz="0" w:space="0" w:color="auto"/>
        <w:left w:val="none" w:sz="0" w:space="0" w:color="auto"/>
        <w:bottom w:val="none" w:sz="0" w:space="0" w:color="auto"/>
        <w:right w:val="none" w:sz="0" w:space="0" w:color="auto"/>
      </w:divBdr>
    </w:div>
    <w:div w:id="1537619437">
      <w:bodyDiv w:val="1"/>
      <w:marLeft w:val="0"/>
      <w:marRight w:val="0"/>
      <w:marTop w:val="0"/>
      <w:marBottom w:val="0"/>
      <w:divBdr>
        <w:top w:val="none" w:sz="0" w:space="0" w:color="auto"/>
        <w:left w:val="none" w:sz="0" w:space="0" w:color="auto"/>
        <w:bottom w:val="none" w:sz="0" w:space="0" w:color="auto"/>
        <w:right w:val="none" w:sz="0" w:space="0" w:color="auto"/>
      </w:divBdr>
    </w:div>
    <w:div w:id="1572538028">
      <w:bodyDiv w:val="1"/>
      <w:marLeft w:val="0"/>
      <w:marRight w:val="0"/>
      <w:marTop w:val="0"/>
      <w:marBottom w:val="0"/>
      <w:divBdr>
        <w:top w:val="none" w:sz="0" w:space="0" w:color="auto"/>
        <w:left w:val="none" w:sz="0" w:space="0" w:color="auto"/>
        <w:bottom w:val="none" w:sz="0" w:space="0" w:color="auto"/>
        <w:right w:val="none" w:sz="0" w:space="0" w:color="auto"/>
      </w:divBdr>
    </w:div>
    <w:div w:id="1615406998">
      <w:bodyDiv w:val="1"/>
      <w:marLeft w:val="0"/>
      <w:marRight w:val="0"/>
      <w:marTop w:val="0"/>
      <w:marBottom w:val="0"/>
      <w:divBdr>
        <w:top w:val="none" w:sz="0" w:space="0" w:color="auto"/>
        <w:left w:val="none" w:sz="0" w:space="0" w:color="auto"/>
        <w:bottom w:val="none" w:sz="0" w:space="0" w:color="auto"/>
        <w:right w:val="none" w:sz="0" w:space="0" w:color="auto"/>
      </w:divBdr>
    </w:div>
    <w:div w:id="1690136081">
      <w:bodyDiv w:val="1"/>
      <w:marLeft w:val="0"/>
      <w:marRight w:val="0"/>
      <w:marTop w:val="0"/>
      <w:marBottom w:val="0"/>
      <w:divBdr>
        <w:top w:val="none" w:sz="0" w:space="0" w:color="auto"/>
        <w:left w:val="none" w:sz="0" w:space="0" w:color="auto"/>
        <w:bottom w:val="none" w:sz="0" w:space="0" w:color="auto"/>
        <w:right w:val="none" w:sz="0" w:space="0" w:color="auto"/>
      </w:divBdr>
    </w:div>
    <w:div w:id="1713382144">
      <w:bodyDiv w:val="1"/>
      <w:marLeft w:val="0"/>
      <w:marRight w:val="0"/>
      <w:marTop w:val="0"/>
      <w:marBottom w:val="0"/>
      <w:divBdr>
        <w:top w:val="none" w:sz="0" w:space="0" w:color="auto"/>
        <w:left w:val="none" w:sz="0" w:space="0" w:color="auto"/>
        <w:bottom w:val="none" w:sz="0" w:space="0" w:color="auto"/>
        <w:right w:val="none" w:sz="0" w:space="0" w:color="auto"/>
      </w:divBdr>
    </w:div>
    <w:div w:id="1718313391">
      <w:bodyDiv w:val="1"/>
      <w:marLeft w:val="0"/>
      <w:marRight w:val="0"/>
      <w:marTop w:val="0"/>
      <w:marBottom w:val="0"/>
      <w:divBdr>
        <w:top w:val="none" w:sz="0" w:space="0" w:color="auto"/>
        <w:left w:val="none" w:sz="0" w:space="0" w:color="auto"/>
        <w:bottom w:val="none" w:sz="0" w:space="0" w:color="auto"/>
        <w:right w:val="none" w:sz="0" w:space="0" w:color="auto"/>
      </w:divBdr>
    </w:div>
    <w:div w:id="1778988345">
      <w:bodyDiv w:val="1"/>
      <w:marLeft w:val="0"/>
      <w:marRight w:val="0"/>
      <w:marTop w:val="0"/>
      <w:marBottom w:val="0"/>
      <w:divBdr>
        <w:top w:val="none" w:sz="0" w:space="0" w:color="auto"/>
        <w:left w:val="none" w:sz="0" w:space="0" w:color="auto"/>
        <w:bottom w:val="none" w:sz="0" w:space="0" w:color="auto"/>
        <w:right w:val="none" w:sz="0" w:space="0" w:color="auto"/>
      </w:divBdr>
    </w:div>
    <w:div w:id="1871258755">
      <w:bodyDiv w:val="1"/>
      <w:marLeft w:val="0"/>
      <w:marRight w:val="0"/>
      <w:marTop w:val="0"/>
      <w:marBottom w:val="0"/>
      <w:divBdr>
        <w:top w:val="none" w:sz="0" w:space="0" w:color="auto"/>
        <w:left w:val="none" w:sz="0" w:space="0" w:color="auto"/>
        <w:bottom w:val="none" w:sz="0" w:space="0" w:color="auto"/>
        <w:right w:val="none" w:sz="0" w:space="0" w:color="auto"/>
      </w:divBdr>
    </w:div>
    <w:div w:id="1877310576">
      <w:bodyDiv w:val="1"/>
      <w:marLeft w:val="0"/>
      <w:marRight w:val="0"/>
      <w:marTop w:val="0"/>
      <w:marBottom w:val="0"/>
      <w:divBdr>
        <w:top w:val="none" w:sz="0" w:space="0" w:color="auto"/>
        <w:left w:val="none" w:sz="0" w:space="0" w:color="auto"/>
        <w:bottom w:val="none" w:sz="0" w:space="0" w:color="auto"/>
        <w:right w:val="none" w:sz="0" w:space="0" w:color="auto"/>
      </w:divBdr>
    </w:div>
    <w:div w:id="1881168907">
      <w:bodyDiv w:val="1"/>
      <w:marLeft w:val="0"/>
      <w:marRight w:val="0"/>
      <w:marTop w:val="0"/>
      <w:marBottom w:val="0"/>
      <w:divBdr>
        <w:top w:val="none" w:sz="0" w:space="0" w:color="auto"/>
        <w:left w:val="none" w:sz="0" w:space="0" w:color="auto"/>
        <w:bottom w:val="none" w:sz="0" w:space="0" w:color="auto"/>
        <w:right w:val="none" w:sz="0" w:space="0" w:color="auto"/>
      </w:divBdr>
    </w:div>
    <w:div w:id="1901285090">
      <w:bodyDiv w:val="1"/>
      <w:marLeft w:val="0"/>
      <w:marRight w:val="0"/>
      <w:marTop w:val="0"/>
      <w:marBottom w:val="0"/>
      <w:divBdr>
        <w:top w:val="none" w:sz="0" w:space="0" w:color="auto"/>
        <w:left w:val="none" w:sz="0" w:space="0" w:color="auto"/>
        <w:bottom w:val="none" w:sz="0" w:space="0" w:color="auto"/>
        <w:right w:val="none" w:sz="0" w:space="0" w:color="auto"/>
      </w:divBdr>
    </w:div>
    <w:div w:id="1910656304">
      <w:bodyDiv w:val="1"/>
      <w:marLeft w:val="0"/>
      <w:marRight w:val="0"/>
      <w:marTop w:val="0"/>
      <w:marBottom w:val="0"/>
      <w:divBdr>
        <w:top w:val="none" w:sz="0" w:space="0" w:color="auto"/>
        <w:left w:val="none" w:sz="0" w:space="0" w:color="auto"/>
        <w:bottom w:val="none" w:sz="0" w:space="0" w:color="auto"/>
        <w:right w:val="none" w:sz="0" w:space="0" w:color="auto"/>
      </w:divBdr>
    </w:div>
    <w:div w:id="1959680137">
      <w:bodyDiv w:val="1"/>
      <w:marLeft w:val="0"/>
      <w:marRight w:val="0"/>
      <w:marTop w:val="0"/>
      <w:marBottom w:val="0"/>
      <w:divBdr>
        <w:top w:val="none" w:sz="0" w:space="0" w:color="auto"/>
        <w:left w:val="none" w:sz="0" w:space="0" w:color="auto"/>
        <w:bottom w:val="none" w:sz="0" w:space="0" w:color="auto"/>
        <w:right w:val="none" w:sz="0" w:space="0" w:color="auto"/>
      </w:divBdr>
    </w:div>
    <w:div w:id="1971593495">
      <w:bodyDiv w:val="1"/>
      <w:marLeft w:val="0"/>
      <w:marRight w:val="0"/>
      <w:marTop w:val="0"/>
      <w:marBottom w:val="0"/>
      <w:divBdr>
        <w:top w:val="none" w:sz="0" w:space="0" w:color="auto"/>
        <w:left w:val="none" w:sz="0" w:space="0" w:color="auto"/>
        <w:bottom w:val="none" w:sz="0" w:space="0" w:color="auto"/>
        <w:right w:val="none" w:sz="0" w:space="0" w:color="auto"/>
      </w:divBdr>
    </w:div>
    <w:div w:id="2057271568">
      <w:bodyDiv w:val="1"/>
      <w:marLeft w:val="0"/>
      <w:marRight w:val="0"/>
      <w:marTop w:val="0"/>
      <w:marBottom w:val="0"/>
      <w:divBdr>
        <w:top w:val="none" w:sz="0" w:space="0" w:color="auto"/>
        <w:left w:val="none" w:sz="0" w:space="0" w:color="auto"/>
        <w:bottom w:val="none" w:sz="0" w:space="0" w:color="auto"/>
        <w:right w:val="none" w:sz="0" w:space="0" w:color="auto"/>
      </w:divBdr>
    </w:div>
    <w:div w:id="208267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22B7A-989A-48A8-AFFB-C0DB84EC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23058</Words>
  <Characters>126825</Characters>
  <Application>Microsoft Office Word</Application>
  <DocSecurity>0</DocSecurity>
  <Lines>1056</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149584</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MACIAS</dc:creator>
  <cp:keywords/>
  <dc:description/>
  <cp:lastModifiedBy>Leyla Montalvan Tueme</cp:lastModifiedBy>
  <cp:revision>2</cp:revision>
  <cp:lastPrinted>2021-03-18T18:30:00Z</cp:lastPrinted>
  <dcterms:created xsi:type="dcterms:W3CDTF">2021-03-22T23:04:00Z</dcterms:created>
  <dcterms:modified xsi:type="dcterms:W3CDTF">2021-03-22T23:04:00Z</dcterms:modified>
</cp:coreProperties>
</file>