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E84852" w:rsidRDefault="000E334D" w:rsidP="001B5AF2">
      <w:pPr>
        <w:pStyle w:val="Ttulo9"/>
        <w:ind w:right="-232"/>
        <w:jc w:val="center"/>
        <w:rPr>
          <w:rFonts w:ascii="Meiryo" w:eastAsia="Meiryo" w:hAnsi="Meiryo" w:cs="Meiryo"/>
          <w:color w:val="7030A0"/>
          <w:sz w:val="28"/>
          <w:szCs w:val="28"/>
          <w:lang w:val="es-ES" w:eastAsia="en-US"/>
        </w:rPr>
      </w:pPr>
      <w:r w:rsidRPr="000E334D">
        <w:rPr>
          <w:rFonts w:ascii="Meiryo" w:eastAsia="Meiryo" w:hAnsi="Meiryo" w:cs="Meiryo"/>
          <w:color w:val="7030A0"/>
          <w:sz w:val="28"/>
          <w:szCs w:val="28"/>
          <w:lang w:val="es-ES" w:eastAsia="en-US"/>
        </w:rPr>
        <w:t>LP-919044992-</w:t>
      </w:r>
      <w:r w:rsidR="00DE0951">
        <w:rPr>
          <w:rFonts w:ascii="Meiryo" w:eastAsia="Meiryo" w:hAnsi="Meiryo" w:cs="Meiryo"/>
          <w:color w:val="7030A0"/>
          <w:sz w:val="28"/>
          <w:szCs w:val="28"/>
          <w:lang w:val="es-ES" w:eastAsia="en-US"/>
        </w:rPr>
        <w:t>N28-2021</w:t>
      </w:r>
    </w:p>
    <w:p w:rsidR="001B5AF2" w:rsidRPr="00E84852" w:rsidRDefault="001B5AF2" w:rsidP="001B5AF2">
      <w:pPr>
        <w:jc w:val="center"/>
        <w:rPr>
          <w:b/>
          <w:color w:val="7030A0"/>
          <w:sz w:val="28"/>
          <w:szCs w:val="28"/>
          <w:lang w:val="es-ES"/>
        </w:rPr>
      </w:pPr>
    </w:p>
    <w:p w:rsidR="001B5AF2" w:rsidRPr="00E84852" w:rsidRDefault="001B5AF2" w:rsidP="001B5AF2">
      <w:pPr>
        <w:jc w:val="center"/>
        <w:rPr>
          <w:b/>
          <w:color w:val="7030A0"/>
          <w:sz w:val="28"/>
          <w:szCs w:val="28"/>
        </w:rPr>
      </w:pPr>
    </w:p>
    <w:p w:rsidR="001B5AF2" w:rsidRPr="00E84852" w:rsidRDefault="001B5AF2" w:rsidP="001B5AF2">
      <w:pPr>
        <w:jc w:val="center"/>
        <w:rPr>
          <w:rFonts w:ascii="Arial Black" w:hAnsi="Arial Black"/>
          <w:color w:val="7030A0"/>
          <w:sz w:val="36"/>
          <w:szCs w:val="28"/>
        </w:rPr>
      </w:pPr>
      <w:r w:rsidRPr="00E84852">
        <w:rPr>
          <w:rFonts w:ascii="Arial Black" w:hAnsi="Arial Black"/>
          <w:b/>
          <w:color w:val="7030A0"/>
          <w:sz w:val="36"/>
          <w:szCs w:val="28"/>
        </w:rPr>
        <w:t>“</w:t>
      </w:r>
      <w:r w:rsidR="00DE0951">
        <w:rPr>
          <w:rFonts w:ascii="Arial Black" w:hAnsi="Arial Black"/>
          <w:b/>
          <w:color w:val="7030A0"/>
          <w:sz w:val="36"/>
          <w:szCs w:val="28"/>
        </w:rPr>
        <w:t>MATERIALES E INSUMOS PARA DIVERSAS UNIDADES</w:t>
      </w:r>
      <w:r w:rsidRPr="00E84852">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112DBF" w:rsidP="0061030C">
      <w:pPr>
        <w:jc w:val="center"/>
        <w:rPr>
          <w:rFonts w:asciiTheme="minorHAnsi" w:hAnsiTheme="minorHAnsi"/>
          <w:b/>
          <w:sz w:val="32"/>
        </w:rPr>
      </w:pPr>
      <w:r>
        <w:rPr>
          <w:rFonts w:asciiTheme="minorHAnsi" w:hAnsiTheme="minorHAnsi"/>
          <w:b/>
          <w:sz w:val="32"/>
        </w:rPr>
        <w:t>EJERCICIO FISCAL 2021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 xml:space="preserve">Licitación Pública Nacional </w:t>
      </w:r>
      <w:r w:rsidR="001B5AF2" w:rsidRPr="00B14597">
        <w:rPr>
          <w:rFonts w:asciiTheme="minorHAnsi" w:hAnsiTheme="minorHAnsi"/>
        </w:rPr>
        <w:t>Presencial</w:t>
      </w:r>
      <w:r w:rsidR="003179CA" w:rsidRPr="00B14597">
        <w:rPr>
          <w:rFonts w:asciiTheme="minorHAnsi" w:hAnsiTheme="minorHAnsi" w:cs="Arial"/>
        </w:rPr>
        <w:t xml:space="preserve"> </w:t>
      </w:r>
      <w:r w:rsidR="0078059E" w:rsidRPr="00B14597">
        <w:rPr>
          <w:rFonts w:asciiTheme="minorHAnsi" w:hAnsiTheme="minorHAnsi" w:cs="Arial"/>
        </w:rPr>
        <w:t>No</w:t>
      </w:r>
      <w:r w:rsidR="00B14597" w:rsidRPr="00B14597">
        <w:rPr>
          <w:rFonts w:asciiTheme="minorHAnsi" w:hAnsiTheme="minorHAnsi" w:cs="Arial"/>
        </w:rPr>
        <w:t>.</w:t>
      </w:r>
      <w:r w:rsidR="0078059E" w:rsidRPr="00B14597">
        <w:rPr>
          <w:rFonts w:asciiTheme="minorHAnsi" w:hAnsiTheme="minorHAnsi" w:cs="Arial"/>
        </w:rPr>
        <w:t xml:space="preserve"> </w:t>
      </w:r>
      <w:r w:rsidR="000E334D" w:rsidRPr="00B14597">
        <w:rPr>
          <w:rFonts w:asciiTheme="minorHAnsi" w:hAnsiTheme="minorHAnsi" w:cs="Arial"/>
        </w:rPr>
        <w:t>LP-919044992</w:t>
      </w:r>
      <w:r w:rsidR="000E334D">
        <w:rPr>
          <w:rFonts w:asciiTheme="minorHAnsi" w:hAnsiTheme="minorHAnsi" w:cs="Arial"/>
        </w:rPr>
        <w:t>-</w:t>
      </w:r>
      <w:r w:rsidR="00DE0951">
        <w:rPr>
          <w:rFonts w:asciiTheme="minorHAnsi" w:hAnsiTheme="minorHAnsi" w:cs="Arial"/>
        </w:rPr>
        <w:t>N28-2021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E0951">
        <w:rPr>
          <w:rFonts w:asciiTheme="minorHAnsi" w:hAnsiTheme="minorHAnsi"/>
          <w:b/>
        </w:rPr>
        <w:t>MATERIALES E INSUMOS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 xml:space="preserve">de </w:t>
      </w:r>
      <w:r w:rsidR="007D5016">
        <w:rPr>
          <w:rFonts w:asciiTheme="minorHAnsi" w:hAnsiTheme="minorHAnsi"/>
        </w:rPr>
        <w:t>las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112DBF">
        <w:rPr>
          <w:rFonts w:asciiTheme="minorHAnsi" w:hAnsiTheme="minorHAnsi" w:cs="Arial"/>
        </w:rPr>
        <w:t>,</w:t>
      </w:r>
      <w:r w:rsidRPr="0078059E">
        <w:rPr>
          <w:rFonts w:asciiTheme="minorHAnsi" w:hAnsiTheme="minorHAnsi" w:cs="Arial"/>
        </w:rPr>
        <w:t xml:space="preserve">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F85AEF">
        <w:rPr>
          <w:rFonts w:asciiTheme="minorHAnsi" w:hAnsiTheme="minorHAnsi" w:cs="Arial"/>
        </w:rPr>
        <w:t xml:space="preserve">I </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w:t>
      </w:r>
      <w:r w:rsidR="00112DBF">
        <w:rPr>
          <w:rFonts w:asciiTheme="minorHAnsi" w:hAnsiTheme="minorHAnsi" w:cs="Arial"/>
        </w:rPr>
        <w:t>,</w:t>
      </w:r>
      <w:r w:rsidRPr="0078059E">
        <w:rPr>
          <w:rFonts w:asciiTheme="minorHAnsi" w:hAnsiTheme="minorHAnsi" w:cs="Arial"/>
        </w:rPr>
        <w:t xml:space="preserve">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0F36D7">
        <w:rPr>
          <w:rFonts w:asciiTheme="minorHAnsi" w:hAnsiTheme="minorHAnsi"/>
        </w:rPr>
        <w:t xml:space="preserve"> </w:t>
      </w:r>
      <w:r w:rsidR="000E334D">
        <w:rPr>
          <w:rFonts w:asciiTheme="minorHAnsi" w:hAnsiTheme="minorHAnsi"/>
        </w:rPr>
        <w:t>el Artículo 77</w:t>
      </w:r>
      <w:r w:rsidR="007209C8">
        <w:rPr>
          <w:rFonts w:asciiTheme="minorHAnsi" w:hAnsiTheme="minorHAnsi"/>
        </w:rPr>
        <w:t xml:space="preserve"> de </w:t>
      </w:r>
      <w:r w:rsidR="007209C8" w:rsidRPr="0078059E">
        <w:rPr>
          <w:rFonts w:asciiTheme="minorHAnsi" w:hAnsiTheme="minorHAnsi" w:cs="Arial"/>
        </w:rPr>
        <w:t>l</w:t>
      </w:r>
      <w:r w:rsidR="007209C8">
        <w:rPr>
          <w:rFonts w:asciiTheme="minorHAnsi" w:hAnsiTheme="minorHAnsi" w:cs="Arial"/>
        </w:rPr>
        <w:t>a</w:t>
      </w:r>
      <w:r w:rsidR="00112DBF">
        <w:rPr>
          <w:rFonts w:asciiTheme="minorHAnsi" w:hAnsiTheme="minorHAnsi" w:cs="Arial"/>
        </w:rPr>
        <w:t xml:space="preserve"> Ley de Egresos para el año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0E334D">
        <w:rPr>
          <w:rFonts w:asciiTheme="minorHAnsi" w:hAnsiTheme="minorHAnsi" w:cs="Arial"/>
        </w:rPr>
        <w:t>LP-919044992-</w:t>
      </w:r>
      <w:r w:rsidR="00DE0951">
        <w:rPr>
          <w:rFonts w:asciiTheme="minorHAnsi" w:hAnsiTheme="minorHAnsi" w:cs="Arial"/>
        </w:rPr>
        <w:t>N28-2021</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E0951">
        <w:rPr>
          <w:rFonts w:asciiTheme="minorHAnsi" w:hAnsiTheme="minorHAnsi" w:cs="Arial"/>
        </w:rPr>
        <w:t>MATERIALES E INSUMOS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Default="00F70B66" w:rsidP="007F0B73">
      <w:pPr>
        <w:jc w:val="both"/>
        <w:rPr>
          <w:rFonts w:asciiTheme="minorHAnsi" w:hAnsiTheme="minorHAnsi" w:cs="Arial"/>
        </w:rPr>
      </w:pPr>
    </w:p>
    <w:p w:rsidR="007209C8" w:rsidRDefault="007209C8" w:rsidP="007F0B73">
      <w:pPr>
        <w:jc w:val="both"/>
        <w:rPr>
          <w:rFonts w:asciiTheme="minorHAnsi" w:hAnsiTheme="minorHAnsi" w:cs="Arial"/>
        </w:rPr>
      </w:pPr>
    </w:p>
    <w:p w:rsidR="007209C8" w:rsidRPr="00037DE1" w:rsidRDefault="007209C8"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F36D7" w:rsidRDefault="000F36D7" w:rsidP="007F0B73">
      <w:pPr>
        <w:jc w:val="center"/>
        <w:rPr>
          <w:rFonts w:asciiTheme="minorHAnsi" w:hAnsiTheme="minorHAnsi"/>
          <w:b/>
          <w:bCs/>
          <w:sz w:val="60"/>
          <w:szCs w:val="60"/>
        </w:rPr>
      </w:pPr>
    </w:p>
    <w:p w:rsidR="00A06A97" w:rsidRDefault="00A06A97"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02689">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02689">
        <w:rPr>
          <w:rFonts w:asciiTheme="minorHAnsi" w:hAnsiTheme="minorHAnsi" w:cs="Arial"/>
        </w:rPr>
        <w:t xml:space="preserve">: </w:t>
      </w:r>
      <w:r w:rsidR="00112DBF">
        <w:rPr>
          <w:rFonts w:asciiTheme="minorHAnsi" w:hAnsiTheme="minorHAnsi" w:cs="Arial"/>
        </w:rPr>
        <w:t>81813070</w:t>
      </w:r>
      <w:r w:rsidR="00A02689">
        <w:rPr>
          <w:rFonts w:asciiTheme="minorHAnsi" w:hAnsiTheme="minorHAnsi" w:cs="Arial"/>
        </w:rPr>
        <w:t>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71340">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02689">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DC37CA">
        <w:rPr>
          <w:rFonts w:asciiTheme="minorHAnsi" w:hAnsiTheme="minorHAnsi" w:cs="Arial"/>
        </w:rPr>
        <w:t>, en un horario de 9:00 a.m. a 2</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0E334D">
        <w:rPr>
          <w:rFonts w:asciiTheme="minorHAnsi" w:hAnsiTheme="minorHAnsi" w:cs="Arial"/>
        </w:rPr>
        <w:t>LP-919044992-</w:t>
      </w:r>
      <w:r w:rsidR="00DE0951">
        <w:rPr>
          <w:rFonts w:asciiTheme="minorHAnsi" w:hAnsiTheme="minorHAnsi" w:cs="Arial"/>
        </w:rPr>
        <w:t>N28-2021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DE0951">
        <w:rPr>
          <w:rFonts w:asciiTheme="minorHAnsi" w:hAnsiTheme="minorHAnsi" w:cs="Arial"/>
        </w:rPr>
        <w:t>MATERIALES E 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0F36D7">
        <w:rPr>
          <w:rFonts w:asciiTheme="minorHAnsi" w:hAnsiTheme="minorHAnsi" w:cs="Arial"/>
        </w:rPr>
        <w:t>r</w:t>
      </w:r>
      <w:r w:rsidR="00112DBF">
        <w:rPr>
          <w:rFonts w:asciiTheme="minorHAnsi" w:hAnsiTheme="minorHAnsi" w:cs="Arial"/>
        </w:rPr>
        <w:t>esponde al ejercicio fiscal 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w:t>
      </w:r>
      <w:r w:rsidR="00DE0951">
        <w:rPr>
          <w:rFonts w:asciiTheme="minorHAnsi" w:hAnsiTheme="minorHAnsi" w:cs="Arial"/>
        </w:rPr>
        <w:t xml:space="preserve">MATERIALES E </w:t>
      </w:r>
      <w:r w:rsidR="00A97381">
        <w:rPr>
          <w:rFonts w:asciiTheme="minorHAnsi" w:hAnsiTheme="minorHAnsi" w:cs="Arial"/>
        </w:rPr>
        <w:t>INSUMOS</w:t>
      </w:r>
      <w:r w:rsidR="00A91686" w:rsidRPr="00780E06">
        <w:rPr>
          <w:rFonts w:asciiTheme="minorHAnsi" w:hAnsiTheme="minorHAnsi" w:cs="Arial"/>
        </w:rPr>
        <w:t xml:space="preserve"> 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BB5B65" w:rsidRDefault="001A0EBB" w:rsidP="003C7CE4">
      <w:pPr>
        <w:pStyle w:val="Prrafodelista"/>
        <w:numPr>
          <w:ilvl w:val="0"/>
          <w:numId w:val="9"/>
        </w:numPr>
        <w:tabs>
          <w:tab w:val="left" w:pos="284"/>
        </w:tabs>
        <w:ind w:right="51"/>
        <w:jc w:val="both"/>
        <w:rPr>
          <w:rFonts w:asciiTheme="minorHAnsi" w:hAnsiTheme="minorHAnsi" w:cs="Arial"/>
        </w:rPr>
      </w:pPr>
      <w:r w:rsidRPr="00BB5B65">
        <w:rPr>
          <w:rFonts w:asciiTheme="minorHAnsi" w:hAnsiTheme="minorHAnsi" w:cs="Arial"/>
        </w:rPr>
        <w:t xml:space="preserve">La adquisición del </w:t>
      </w:r>
      <w:r w:rsidR="00DE0951">
        <w:rPr>
          <w:rFonts w:asciiTheme="minorHAnsi" w:hAnsiTheme="minorHAnsi" w:cs="Arial"/>
        </w:rPr>
        <w:t>MATERIALES E INSUMOS</w:t>
      </w:r>
      <w:r w:rsidRPr="00BB5B65">
        <w:rPr>
          <w:rFonts w:asciiTheme="minorHAnsi" w:hAnsiTheme="minorHAnsi" w:cs="Arial"/>
        </w:rPr>
        <w:t xml:space="preserve"> </w:t>
      </w:r>
      <w:r w:rsidR="00B64229" w:rsidRPr="00BB5B65">
        <w:rPr>
          <w:rFonts w:asciiTheme="minorHAnsi" w:hAnsiTheme="minorHAnsi" w:cs="Arial"/>
        </w:rPr>
        <w:t xml:space="preserve">requerido por </w:t>
      </w:r>
      <w:r w:rsidR="00B64229" w:rsidRPr="00BB5B65">
        <w:rPr>
          <w:rFonts w:asciiTheme="minorHAnsi" w:hAnsiTheme="minorHAnsi" w:cs="Arial"/>
          <w:b/>
          <w:bCs/>
        </w:rPr>
        <w:t>L</w:t>
      </w:r>
      <w:r w:rsidR="00B64229" w:rsidRPr="00BB5B65">
        <w:rPr>
          <w:rFonts w:asciiTheme="minorHAnsi" w:hAnsiTheme="minorHAnsi" w:cs="Arial"/>
          <w:b/>
        </w:rPr>
        <w:t>a</w:t>
      </w:r>
      <w:r w:rsidR="00B64229" w:rsidRPr="00BB5B65">
        <w:rPr>
          <w:rFonts w:asciiTheme="minorHAnsi" w:hAnsiTheme="minorHAnsi" w:cs="Arial"/>
        </w:rPr>
        <w:t xml:space="preserve"> </w:t>
      </w:r>
      <w:r w:rsidR="00B64229" w:rsidRPr="00BB5B65">
        <w:rPr>
          <w:rFonts w:asciiTheme="minorHAnsi" w:hAnsiTheme="minorHAnsi" w:cs="Arial"/>
          <w:b/>
          <w:bCs/>
        </w:rPr>
        <w:t>C</w:t>
      </w:r>
      <w:r w:rsidR="00B64229" w:rsidRPr="00BB5B65">
        <w:rPr>
          <w:rFonts w:asciiTheme="minorHAnsi" w:hAnsiTheme="minorHAnsi" w:cs="Arial"/>
          <w:b/>
        </w:rPr>
        <w:t xml:space="preserve">onvocante, </w:t>
      </w:r>
      <w:r w:rsidR="00B64229" w:rsidRPr="00BB5B65">
        <w:rPr>
          <w:rFonts w:asciiTheme="minorHAnsi" w:hAnsiTheme="minorHAnsi" w:cs="Arial"/>
        </w:rPr>
        <w:t xml:space="preserve">se realizará con recursos del tipo de presupuesto </w:t>
      </w:r>
      <w:r w:rsidR="00112DBF" w:rsidRPr="00112DBF">
        <w:rPr>
          <w:rFonts w:asciiTheme="minorHAnsi" w:hAnsiTheme="minorHAnsi" w:cs="Arial"/>
        </w:rPr>
        <w:t>202001</w:t>
      </w:r>
      <w:r w:rsidR="00BB5B65" w:rsidRPr="00BB5B65">
        <w:rPr>
          <w:rFonts w:asciiTheme="minorHAnsi" w:hAnsiTheme="minorHAnsi" w:cs="Arial"/>
        </w:rPr>
        <w:t>,</w:t>
      </w:r>
      <w:r w:rsidR="00B64229" w:rsidRPr="00BB5B65">
        <w:rPr>
          <w:rFonts w:asciiTheme="minorHAnsi" w:hAnsiTheme="minorHAnsi" w:cs="Arial"/>
        </w:rPr>
        <w:t xml:space="preserve"> </w:t>
      </w:r>
      <w:r w:rsidR="007209C8">
        <w:rPr>
          <w:rFonts w:asciiTheme="minorHAnsi" w:hAnsiTheme="minorHAnsi" w:cs="Arial"/>
        </w:rPr>
        <w:t xml:space="preserve">programa </w:t>
      </w:r>
      <w:r w:rsidR="00112DBF">
        <w:rPr>
          <w:rFonts w:asciiTheme="minorHAnsi" w:hAnsiTheme="minorHAnsi" w:cs="Arial"/>
        </w:rPr>
        <w:t>CV2708</w:t>
      </w:r>
      <w:r w:rsidR="007209C8">
        <w:rPr>
          <w:rFonts w:asciiTheme="minorHAnsi" w:hAnsiTheme="minorHAnsi" w:cs="Arial"/>
        </w:rPr>
        <w:t xml:space="preserve">, </w:t>
      </w:r>
      <w:r w:rsidR="00A97381">
        <w:rPr>
          <w:rFonts w:asciiTheme="minorHAnsi" w:hAnsiTheme="minorHAnsi" w:cs="Arial"/>
        </w:rPr>
        <w:t>diversas unidades y partidas</w:t>
      </w:r>
      <w:r w:rsidR="00BB5B65" w:rsidRPr="00BB5B65">
        <w:rPr>
          <w:rFonts w:asciiTheme="minorHAnsi" w:hAnsiTheme="minorHAnsi" w:cs="Arial"/>
        </w:rPr>
        <w:t>, cuenta bancaria</w:t>
      </w:r>
      <w:r w:rsidR="007209C8">
        <w:rPr>
          <w:rFonts w:asciiTheme="minorHAnsi" w:hAnsiTheme="minorHAnsi" w:cs="Arial"/>
        </w:rPr>
        <w:t xml:space="preserve"> </w:t>
      </w:r>
      <w:r w:rsidR="00112DBF">
        <w:rPr>
          <w:rFonts w:asciiTheme="minorHAnsi" w:hAnsiTheme="minorHAnsi" w:cs="Arial"/>
        </w:rPr>
        <w:t>1135623571</w:t>
      </w:r>
      <w:r w:rsidR="00671340">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Ote, </w:t>
      </w:r>
      <w:r w:rsidR="00362360">
        <w:rPr>
          <w:rFonts w:asciiTheme="minorHAnsi" w:hAnsiTheme="minorHAnsi" w:cstheme="minorHAnsi"/>
        </w:rPr>
        <w:t>2do</w:t>
      </w:r>
      <w:r w:rsidR="00112DBF">
        <w:rPr>
          <w:rFonts w:asciiTheme="minorHAnsi" w:hAnsiTheme="minorHAnsi" w:cstheme="minorHAnsi"/>
        </w:rPr>
        <w:t>.</w:t>
      </w:r>
      <w:r w:rsidR="00362360">
        <w:rPr>
          <w:rFonts w:asciiTheme="minorHAnsi" w:hAnsiTheme="minorHAnsi" w:cstheme="minorHAnsi"/>
        </w:rPr>
        <w:t xml:space="preserve"> y 3er</w:t>
      </w:r>
      <w:r>
        <w:rPr>
          <w:rFonts w:asciiTheme="minorHAnsi" w:hAnsiTheme="minorHAnsi" w:cstheme="minorHAnsi"/>
        </w:rPr>
        <w:t xml:space="preserve"> p</w:t>
      </w:r>
      <w:r w:rsidRPr="00A91686">
        <w:rPr>
          <w:rFonts w:asciiTheme="minorHAnsi" w:hAnsiTheme="minorHAnsi" w:cstheme="minorHAnsi"/>
        </w:rPr>
        <w:t>iso</w:t>
      </w:r>
      <w:r w:rsidR="00112DBF">
        <w:rPr>
          <w:rFonts w:asciiTheme="minorHAnsi" w:hAnsiTheme="minorHAnsi" w:cstheme="minorHAnsi"/>
        </w:rPr>
        <w:t>.</w:t>
      </w:r>
      <w:r w:rsidRPr="00A91686">
        <w:rPr>
          <w:rFonts w:asciiTheme="minorHAnsi" w:hAnsiTheme="minorHAnsi" w:cstheme="minorHAnsi"/>
        </w:rPr>
        <w:t>, Centro de Monterrey</w:t>
      </w:r>
      <w:r w:rsidR="00112DBF">
        <w:rPr>
          <w:rFonts w:asciiTheme="minorHAnsi" w:hAnsiTheme="minorHAnsi" w:cstheme="minorHAnsi"/>
        </w:rPr>
        <w:t>,</w:t>
      </w:r>
      <w:r w:rsidRPr="00A91686">
        <w:rPr>
          <w:rFonts w:asciiTheme="minorHAnsi" w:hAnsiTheme="minorHAnsi" w:cstheme="minorHAnsi"/>
        </w:rPr>
        <w:t xml:space="preserve">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 xml:space="preserve">de los </w:t>
      </w:r>
      <w:r w:rsidR="00DE0951">
        <w:rPr>
          <w:rFonts w:asciiTheme="minorHAnsi" w:hAnsiTheme="minorHAnsi"/>
          <w:b/>
          <w:u w:val="single"/>
        </w:rPr>
        <w:t xml:space="preserve">MATERIALES E </w:t>
      </w:r>
      <w:r w:rsidR="00A97381">
        <w:rPr>
          <w:rFonts w:asciiTheme="minorHAnsi" w:hAnsiTheme="minorHAnsi"/>
          <w:b/>
          <w:u w:val="single"/>
        </w:rPr>
        <w:t>INSUMOS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00497DA9">
        <w:rPr>
          <w:rFonts w:asciiTheme="minorHAnsi" w:hAnsiTheme="minorHAnsi" w:cstheme="minorHAnsi"/>
        </w:rPr>
        <w:t>el</w:t>
      </w:r>
      <w:r w:rsidRPr="007F1AE6">
        <w:rPr>
          <w:rFonts w:asciiTheme="minorHAnsi" w:hAnsiTheme="minorHAnsi" w:cstheme="minorHAnsi"/>
        </w:rPr>
        <w:t xml:space="preserve"> </w:t>
      </w:r>
      <w:bookmarkStart w:id="1" w:name="anexos"/>
      <w:r w:rsidR="00497DA9">
        <w:rPr>
          <w:rFonts w:asciiTheme="minorHAnsi" w:hAnsiTheme="minorHAnsi" w:cstheme="minorHAnsi"/>
        </w:rPr>
        <w:t>anexo</w:t>
      </w:r>
      <w:r w:rsidRPr="007F1AE6">
        <w:rPr>
          <w:rFonts w:asciiTheme="minorHAnsi" w:hAnsiTheme="minorHAnsi" w:cstheme="minorHAnsi"/>
        </w:rPr>
        <w:t xml:space="preserve"> 1</w:t>
      </w:r>
      <w:bookmarkEnd w:id="1"/>
      <w:r w:rsidR="00497DA9">
        <w:rPr>
          <w:rFonts w:asciiTheme="minorHAnsi" w:hAnsiTheme="minorHAnsi" w:cstheme="minorHAnsi"/>
        </w:rPr>
        <w:t xml:space="preserve"> </w:t>
      </w:r>
      <w:r w:rsidRPr="00780E06">
        <w:rPr>
          <w:rFonts w:asciiTheme="minorHAnsi" w:hAnsiTheme="minorHAnsi" w:cstheme="minorHAnsi"/>
        </w:rPr>
        <w:t xml:space="preserve">de estas bases, se señalan las partidas, descripción y cantidades de cada uno de 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requeridos por la Convocante, para atender las necesidades de </w:t>
      </w:r>
      <w:r w:rsidR="007D5016">
        <w:rPr>
          <w:rFonts w:asciiTheme="minorHAnsi" w:hAnsiTheme="minorHAnsi" w:cstheme="minorHAnsi"/>
        </w:rPr>
        <w:t>las unidades aplicativas</w:t>
      </w:r>
      <w:r w:rsidRPr="00780E06">
        <w:rPr>
          <w:rFonts w:asciiTheme="minorHAnsi" w:hAnsiTheme="minorHAnsi" w:cstheme="minorHAnsi"/>
        </w:rPr>
        <w:t xml:space="preserve"> de la Convocante.</w:t>
      </w:r>
    </w:p>
    <w:p w:rsidR="00A91686" w:rsidRPr="00780E06" w:rsidRDefault="00A91686" w:rsidP="00A91686">
      <w:pPr>
        <w:ind w:left="1418" w:hanging="567"/>
        <w:jc w:val="both"/>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lastRenderedPageBreak/>
        <w:t>Las descripciones</w:t>
      </w:r>
      <w:r w:rsidR="00E45F66" w:rsidRPr="00E45F66">
        <w:rPr>
          <w:rFonts w:asciiTheme="minorHAnsi" w:hAnsiTheme="minorHAnsi" w:cstheme="minorHAnsi"/>
        </w:rPr>
        <w:t>, presentaciones</w:t>
      </w:r>
      <w:r w:rsidRPr="00E45F66">
        <w:rPr>
          <w:rFonts w:asciiTheme="minorHAnsi" w:hAnsiTheme="minorHAnsi" w:cstheme="minorHAnsi"/>
        </w:rPr>
        <w:t xml:space="preserve"> y características propias de los </w:t>
      </w:r>
      <w:r w:rsidR="00DE0951">
        <w:rPr>
          <w:rFonts w:asciiTheme="minorHAnsi" w:hAnsiTheme="minorHAnsi" w:cstheme="minorHAnsi"/>
        </w:rPr>
        <w:t xml:space="preserve">MATERIALES E </w:t>
      </w:r>
      <w:r w:rsidR="00A97381">
        <w:rPr>
          <w:rFonts w:asciiTheme="minorHAnsi" w:hAnsiTheme="minorHAnsi" w:cstheme="minorHAnsi"/>
        </w:rPr>
        <w:t>INSUMOS</w:t>
      </w:r>
      <w:r w:rsidR="00E45F66" w:rsidRPr="00E45F66">
        <w:rPr>
          <w:rFonts w:asciiTheme="minorHAnsi" w:hAnsiTheme="minorHAnsi" w:cstheme="minorHAnsi"/>
        </w:rPr>
        <w:t xml:space="preserve">, objeto del presente concurso corresponden </w:t>
      </w:r>
      <w:r w:rsidRPr="00E45F66">
        <w:rPr>
          <w:rFonts w:asciiTheme="minorHAnsi" w:hAnsiTheme="minorHAnsi" w:cstheme="minorHAnsi"/>
        </w:rPr>
        <w:t>a la infor</w:t>
      </w:r>
      <w:r w:rsidR="005A31C6">
        <w:rPr>
          <w:rFonts w:asciiTheme="minorHAnsi" w:hAnsiTheme="minorHAnsi" w:cstheme="minorHAnsi"/>
        </w:rPr>
        <w:t xml:space="preserve">mación enviada y avalada por </w:t>
      </w:r>
      <w:r w:rsidR="00A97381">
        <w:rPr>
          <w:rFonts w:asciiTheme="minorHAnsi" w:hAnsiTheme="minorHAnsi" w:cstheme="minorHAnsi"/>
        </w:rPr>
        <w:t>las Direcciones de Hospitales y Jurisdicciones Sanitarias de La Convocante y por el Centro Regulador de Urgencias Médicas.</w:t>
      </w:r>
    </w:p>
    <w:p w:rsidR="00A91686" w:rsidRPr="00780E06" w:rsidRDefault="00A91686" w:rsidP="00A91686">
      <w:pPr>
        <w:pStyle w:val="Prrafodelista"/>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t xml:space="preserve">Los </w:t>
      </w:r>
      <w:r w:rsidR="00DE0951">
        <w:rPr>
          <w:rFonts w:asciiTheme="minorHAnsi" w:hAnsiTheme="minorHAnsi" w:cstheme="minorHAnsi"/>
        </w:rPr>
        <w:t xml:space="preserve">MATERIALES E </w:t>
      </w:r>
      <w:r w:rsidR="00A97381">
        <w:rPr>
          <w:rFonts w:asciiTheme="minorHAnsi" w:hAnsiTheme="minorHAnsi" w:cstheme="minorHAnsi"/>
        </w:rPr>
        <w:t>INSUMOS</w:t>
      </w:r>
      <w:r w:rsidRPr="00E45F66">
        <w:rPr>
          <w:rFonts w:asciiTheme="minorHAnsi" w:hAnsiTheme="minorHAnsi" w:cstheme="minorHAnsi"/>
        </w:rPr>
        <w:t xml:space="preserve"> objeto de esta licitación, d</w:t>
      </w:r>
      <w:r w:rsidR="00A97381">
        <w:rPr>
          <w:rFonts w:asciiTheme="minorHAnsi" w:hAnsiTheme="minorHAnsi" w:cstheme="minorHAnsi"/>
        </w:rPr>
        <w:t>eberán cumplir  con lo solicitado en el anexo 1, por lo que</w:t>
      </w:r>
      <w:r w:rsidRPr="00E45F66">
        <w:rPr>
          <w:rFonts w:asciiTheme="minorHAnsi" w:hAnsiTheme="minorHAnsi" w:cstheme="minorHAnsi"/>
        </w:rPr>
        <w:t xml:space="preserve"> no se aceptarán proposiciones alternativas que demeriten la calidad de los mismos; sin embargo, en caso de que se presenten proposiciones con características y presentación distintas a las señaladas en el Anexo </w:t>
      </w:r>
      <w:r w:rsidR="00497DA9">
        <w:rPr>
          <w:rFonts w:asciiTheme="minorHAnsi" w:hAnsiTheme="minorHAnsi" w:cstheme="minorHAnsi"/>
        </w:rPr>
        <w:t>1</w:t>
      </w:r>
      <w:r w:rsidRPr="00E45F66">
        <w:rPr>
          <w:rFonts w:asciiTheme="minorHAnsi" w:hAnsiTheme="minorHAnsi" w:cstheme="minorHAnsi"/>
        </w:rPr>
        <w:t>, su aceptación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sidRPr="0066516D">
        <w:rPr>
          <w:rFonts w:asciiTheme="minorHAnsi" w:hAnsiTheme="minorHAnsi" w:cstheme="minorHAnsi"/>
        </w:rPr>
        <w:t xml:space="preserve">La </w:t>
      </w:r>
      <w:r w:rsidR="00A91686" w:rsidRPr="0066516D">
        <w:rPr>
          <w:rFonts w:asciiTheme="minorHAnsi" w:hAnsiTheme="minorHAnsi" w:cstheme="minorHAnsi"/>
        </w:rPr>
        <w:t xml:space="preserve">asignación </w:t>
      </w:r>
      <w:r w:rsidR="00475405" w:rsidRPr="0066516D">
        <w:rPr>
          <w:rFonts w:asciiTheme="minorHAnsi" w:hAnsiTheme="minorHAnsi" w:cstheme="minorHAnsi"/>
        </w:rPr>
        <w:t xml:space="preserve">de las partidas que conforman el ANEXO 1 de las presentes bases </w:t>
      </w:r>
      <w:r w:rsidR="00A91686" w:rsidRPr="0066516D">
        <w:rPr>
          <w:rFonts w:asciiTheme="minorHAnsi" w:hAnsiTheme="minorHAnsi" w:cstheme="minorHAnsi"/>
        </w:rPr>
        <w:t xml:space="preserve">será </w:t>
      </w:r>
      <w:r w:rsidR="00A91686" w:rsidRPr="0066516D">
        <w:rPr>
          <w:rFonts w:asciiTheme="minorHAnsi" w:hAnsiTheme="minorHAnsi" w:cstheme="minorHAnsi"/>
          <w:b/>
        </w:rPr>
        <w:t xml:space="preserve">por </w:t>
      </w:r>
      <w:r w:rsidR="0066516D" w:rsidRPr="0066516D">
        <w:rPr>
          <w:rFonts w:asciiTheme="minorHAnsi" w:hAnsiTheme="minorHAnsi" w:cstheme="minorHAnsi"/>
          <w:b/>
        </w:rPr>
        <w:t>partida</w:t>
      </w:r>
      <w:r w:rsidRPr="0066516D">
        <w:rPr>
          <w:rFonts w:asciiTheme="minorHAnsi" w:hAnsiTheme="minorHAnsi" w:cstheme="minorHAnsi"/>
          <w:b/>
        </w:rPr>
        <w:t xml:space="preserve">, </w:t>
      </w:r>
      <w:r w:rsidR="00A91686" w:rsidRPr="0066516D">
        <w:rPr>
          <w:rFonts w:asciiTheme="minorHAnsi" w:hAnsiTheme="minorHAnsi" w:cstheme="minorHAnsi"/>
        </w:rPr>
        <w:t>por lo que los licitantes participantes deberán cotizar el 100% de los renglones</w:t>
      </w:r>
      <w:r w:rsidR="00A97381">
        <w:rPr>
          <w:rFonts w:asciiTheme="minorHAnsi" w:hAnsiTheme="minorHAnsi" w:cstheme="minorHAnsi"/>
        </w:rPr>
        <w:t xml:space="preserve"> que integran cada una de las</w:t>
      </w:r>
      <w:r w:rsidR="004851BF" w:rsidRPr="0066516D">
        <w:rPr>
          <w:rFonts w:asciiTheme="minorHAnsi" w:hAnsiTheme="minorHAnsi" w:cstheme="minorHAnsi"/>
        </w:rPr>
        <w:t xml:space="preserve"> partidas </w:t>
      </w:r>
      <w:r w:rsidR="00A91686" w:rsidRPr="0066516D">
        <w:rPr>
          <w:rFonts w:asciiTheme="minorHAnsi" w:hAnsiTheme="minorHAnsi" w:cstheme="minorHAnsi"/>
        </w:rPr>
        <w:t xml:space="preserve">que conforman el anexo </w:t>
      </w:r>
      <w:r w:rsidR="00497DA9" w:rsidRPr="0066516D">
        <w:rPr>
          <w:rFonts w:asciiTheme="minorHAnsi" w:hAnsiTheme="minorHAnsi" w:cstheme="minorHAnsi"/>
        </w:rPr>
        <w:t>1</w:t>
      </w:r>
      <w:r w:rsidR="00A91686" w:rsidRPr="0066516D">
        <w:rPr>
          <w:rFonts w:asciiTheme="minorHAnsi" w:hAnsiTheme="minorHAnsi" w:cstheme="minorHAnsi"/>
        </w:rPr>
        <w:t>.  La Convocante se reserva el derecho de rechazar las p</w:t>
      </w:r>
      <w:r w:rsidR="00A97381">
        <w:rPr>
          <w:rFonts w:asciiTheme="minorHAnsi" w:hAnsiTheme="minorHAnsi" w:cstheme="minorHAnsi"/>
        </w:rPr>
        <w:t>ropuesta</w:t>
      </w:r>
      <w:r w:rsidR="00A91686" w:rsidRPr="0066516D">
        <w:rPr>
          <w:rFonts w:asciiTheme="minorHAnsi" w:hAnsiTheme="minorHAnsi" w:cstheme="minorHAnsi"/>
        </w:rPr>
        <w:t>s presentadas, si no cumple con este punto</w:t>
      </w:r>
      <w:r w:rsidR="00A91686" w:rsidRPr="007F1AE6">
        <w:rPr>
          <w:rFonts w:asciiTheme="minorHAnsi" w:hAnsiTheme="minorHAnsi" w:cstheme="minorHAnsi"/>
        </w:rPr>
        <w:t>.</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w:t>
      </w:r>
      <w:r w:rsidR="0066516D">
        <w:rPr>
          <w:rFonts w:asciiTheme="minorHAnsi" w:hAnsiTheme="minorHAnsi" w:cstheme="minorHAnsi"/>
        </w:rPr>
        <w:t xml:space="preserve"> las cantidades enviadas por </w:t>
      </w:r>
      <w:r w:rsidR="00A97381">
        <w:rPr>
          <w:rFonts w:asciiTheme="minorHAnsi" w:hAnsiTheme="minorHAnsi" w:cstheme="minorHAnsi"/>
        </w:rPr>
        <w:t>las Direcciones de Hospitales y Jurisdicciones Sanitarias de La Convocante y por el Centro Regulador de Urgencias Médicas</w:t>
      </w:r>
      <w:r w:rsidRPr="007F1AE6">
        <w:rPr>
          <w:rFonts w:asciiTheme="minorHAnsi" w:hAnsiTheme="minorHAnsi" w:cstheme="minorHAnsi"/>
        </w:rPr>
        <w:t>,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5A31C6">
        <w:rPr>
          <w:rFonts w:asciiTheme="minorHAnsi" w:hAnsiTheme="minorHAnsi" w:cstheme="minorHAnsi"/>
        </w:rPr>
        <w:t>1</w:t>
      </w:r>
      <w:r w:rsidRPr="007F1AE6">
        <w:rPr>
          <w:rFonts w:asciiTheme="minorHAnsi" w:hAnsiTheme="minorHAnsi" w:cstheme="minorHAnsi"/>
        </w:rPr>
        <w:t>,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D16279" w:rsidRDefault="004076E4"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La</w:t>
      </w:r>
      <w:r w:rsidR="00A97381">
        <w:rPr>
          <w:rFonts w:asciiTheme="minorHAnsi" w:hAnsiTheme="minorHAnsi" w:cstheme="minorHAnsi"/>
        </w:rPr>
        <w:t>s</w:t>
      </w:r>
      <w:r>
        <w:rPr>
          <w:rFonts w:asciiTheme="minorHAnsi" w:hAnsiTheme="minorHAnsi" w:cstheme="minorHAnsi"/>
        </w:rPr>
        <w:t xml:space="preserve"> Unidad</w:t>
      </w:r>
      <w:r w:rsidR="00A97381">
        <w:rPr>
          <w:rFonts w:asciiTheme="minorHAnsi" w:hAnsiTheme="minorHAnsi" w:cstheme="minorHAnsi"/>
        </w:rPr>
        <w:t>es</w:t>
      </w:r>
      <w:r>
        <w:rPr>
          <w:rFonts w:asciiTheme="minorHAnsi" w:hAnsiTheme="minorHAnsi" w:cstheme="minorHAnsi"/>
        </w:rPr>
        <w:t xml:space="preserve"> Aplicativa</w:t>
      </w:r>
      <w:r w:rsidR="00A97381">
        <w:rPr>
          <w:rFonts w:asciiTheme="minorHAnsi" w:hAnsiTheme="minorHAnsi" w:cstheme="minorHAnsi"/>
        </w:rPr>
        <w:t>s</w:t>
      </w:r>
      <w:r>
        <w:rPr>
          <w:rFonts w:asciiTheme="minorHAnsi" w:hAnsiTheme="minorHAnsi" w:cstheme="minorHAnsi"/>
        </w:rPr>
        <w:t xml:space="preserve"> hará</w:t>
      </w:r>
      <w:r w:rsidR="00A97381">
        <w:rPr>
          <w:rFonts w:asciiTheme="minorHAnsi" w:hAnsiTheme="minorHAnsi" w:cstheme="minorHAnsi"/>
        </w:rPr>
        <w:t>n</w:t>
      </w:r>
      <w:r w:rsidR="00A91686" w:rsidRPr="00780E06">
        <w:rPr>
          <w:rFonts w:asciiTheme="minorHAnsi" w:hAnsiTheme="minorHAnsi" w:cstheme="minorHAnsi"/>
        </w:rPr>
        <w:t xml:space="preserve"> la solicitud de </w:t>
      </w:r>
      <w:r w:rsidR="00DE0951">
        <w:rPr>
          <w:rFonts w:asciiTheme="minorHAnsi" w:hAnsiTheme="minorHAnsi" w:cstheme="minorHAnsi"/>
        </w:rPr>
        <w:t xml:space="preserve">MATERIALES E </w:t>
      </w:r>
      <w:r w:rsidR="00A97381">
        <w:rPr>
          <w:rFonts w:asciiTheme="minorHAnsi" w:hAnsiTheme="minorHAnsi" w:cstheme="minorHAnsi"/>
        </w:rPr>
        <w:t>INSUMOS</w:t>
      </w:r>
      <w:r w:rsidR="00D16279">
        <w:rPr>
          <w:rFonts w:asciiTheme="minorHAnsi" w:hAnsiTheme="minorHAnsi" w:cstheme="minorHAnsi"/>
        </w:rPr>
        <w:t xml:space="preserve"> </w:t>
      </w:r>
      <w:r w:rsidR="00A91686"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w:t>
      </w:r>
      <w:r w:rsidR="007D5016">
        <w:rPr>
          <w:rFonts w:asciiTheme="minorHAnsi" w:hAnsiTheme="minorHAnsi" w:cstheme="minorHAnsi"/>
        </w:rPr>
        <w:t>las unidades aplicativas</w:t>
      </w:r>
      <w:r w:rsidR="00A91686" w:rsidRPr="00780E06">
        <w:rPr>
          <w:rFonts w:asciiTheme="minorHAnsi" w:hAnsiTheme="minorHAnsi" w:cstheme="minorHAnsi"/>
        </w:rPr>
        <w:t xml:space="preserve">, y deberá ser enviado por medios electrónicos al licitante que resulte adjudicado, recabando </w:t>
      </w:r>
      <w:r w:rsidR="007D5016">
        <w:rPr>
          <w:rFonts w:asciiTheme="minorHAnsi" w:hAnsiTheme="minorHAnsi" w:cstheme="minorHAnsi"/>
        </w:rPr>
        <w:t>las unidades aplicativas</w:t>
      </w:r>
      <w:r w:rsidR="00A91686" w:rsidRPr="00780E06">
        <w:rPr>
          <w:rFonts w:asciiTheme="minorHAnsi" w:hAnsiTheme="minorHAnsi" w:cstheme="minorHAnsi"/>
        </w:rPr>
        <w:t xml:space="preserve">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E0951">
        <w:rPr>
          <w:rFonts w:asciiTheme="minorHAnsi" w:hAnsiTheme="minorHAnsi" w:cstheme="minorHAnsi"/>
        </w:rPr>
        <w:t xml:space="preserve">MATERIALES E </w:t>
      </w:r>
      <w:r w:rsidR="00A97381">
        <w:rPr>
          <w:rFonts w:asciiTheme="minorHAnsi" w:hAnsiTheme="minorHAnsi" w:cstheme="minorHAnsi"/>
        </w:rPr>
        <w:t>INSUMOS</w:t>
      </w:r>
      <w:r w:rsidR="00A91686" w:rsidRPr="00780E06">
        <w:rPr>
          <w:rFonts w:asciiTheme="minorHAnsi" w:hAnsiTheme="minorHAnsi" w:cstheme="minorHAnsi"/>
        </w:rPr>
        <w:t xml:space="preserve"> el día de elaboración de la Orden de Envío, lo anterior se tomará en cuenta por </w:t>
      </w:r>
      <w:r w:rsidR="007D5016">
        <w:rPr>
          <w:rFonts w:asciiTheme="minorHAnsi" w:hAnsiTheme="minorHAnsi" w:cstheme="minorHAnsi"/>
        </w:rPr>
        <w:t>las unidades aplicativas</w:t>
      </w:r>
      <w:r w:rsidR="00A91686" w:rsidRPr="00780E06">
        <w:rPr>
          <w:rFonts w:asciiTheme="minorHAnsi" w:hAnsiTheme="minorHAnsi" w:cstheme="minorHAnsi"/>
        </w:rPr>
        <w:t xml:space="preserve">, para el cálculo y elaboración de sanción por el atraso en la entrega de </w:t>
      </w:r>
      <w:r w:rsidR="00D16279">
        <w:rPr>
          <w:rFonts w:asciiTheme="minorHAnsi" w:hAnsiTheme="minorHAnsi" w:cstheme="minorHAnsi"/>
        </w:rPr>
        <w:t xml:space="preserve">los </w:t>
      </w:r>
      <w:r w:rsidR="00DE0951">
        <w:rPr>
          <w:rFonts w:asciiTheme="minorHAnsi" w:hAnsiTheme="minorHAnsi" w:cstheme="minorHAnsi"/>
        </w:rPr>
        <w:t xml:space="preserve">MATERIALES E </w:t>
      </w:r>
      <w:r w:rsidR="00A97381">
        <w:rPr>
          <w:rFonts w:asciiTheme="minorHAnsi" w:hAnsiTheme="minorHAnsi" w:cstheme="minorHAnsi"/>
        </w:rPr>
        <w:t>INSUMOS</w:t>
      </w:r>
      <w:r w:rsidR="00A91686"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Pr="00EC52EE"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 xml:space="preserve">el horario de entrega de los </w:t>
      </w:r>
      <w:r w:rsidR="00DE0951">
        <w:rPr>
          <w:rFonts w:asciiTheme="minorHAnsi" w:hAnsiTheme="minorHAnsi" w:cstheme="minorHAnsi"/>
        </w:rPr>
        <w:t>MATERIALES E INSUMOS</w:t>
      </w:r>
      <w:r>
        <w:rPr>
          <w:rFonts w:asciiTheme="minorHAnsi" w:hAnsiTheme="minorHAnsi" w:cstheme="minorHAnsi"/>
        </w:rPr>
        <w:t xml:space="preserve"> establecido en el numeral 1.2.1, inciso c de las presentes bases</w:t>
      </w:r>
      <w:r w:rsidRPr="00D16279">
        <w:rPr>
          <w:rFonts w:asciiTheme="minorHAnsi" w:hAnsiTheme="minorHAnsi" w:cstheme="minorHAnsi"/>
        </w:rPr>
        <w:t xml:space="preserve">, además deberá de </w:t>
      </w:r>
      <w:r w:rsidRPr="00EC52EE">
        <w:rPr>
          <w:rFonts w:asciiTheme="minorHAnsi" w:hAnsiTheme="minorHAnsi" w:cstheme="minorHAnsi"/>
        </w:rPr>
        <w:t>comprobar anexando a su propuesta técnica</w:t>
      </w:r>
      <w:r w:rsidR="00112DBF" w:rsidRPr="00EC52EE">
        <w:rPr>
          <w:rFonts w:asciiTheme="minorHAnsi" w:hAnsiTheme="minorHAnsi" w:cstheme="minorHAnsi"/>
        </w:rPr>
        <w:t xml:space="preserve">, </w:t>
      </w:r>
      <w:r w:rsidRPr="00EC52EE">
        <w:rPr>
          <w:rFonts w:asciiTheme="minorHAnsi" w:hAnsiTheme="minorHAnsi" w:cstheme="minorHAnsi"/>
        </w:rPr>
        <w:t xml:space="preserve">Alta de Hacienda que cuenta con Almacén dentro del área metropolitana de la ciudad de Monterrey, Nuevo León,  para atender las peticiones de urgencia las 24 horas del día; asimismo presentará </w:t>
      </w:r>
      <w:r w:rsidR="00D817DA" w:rsidRPr="00EC52EE">
        <w:rPr>
          <w:rFonts w:asciiTheme="minorHAnsi" w:hAnsiTheme="minorHAnsi" w:cstheme="minorHAnsi"/>
        </w:rPr>
        <w:t>Aviso de Funcionamiento.</w:t>
      </w:r>
    </w:p>
    <w:p w:rsidR="00D30504" w:rsidRPr="00D30504" w:rsidRDefault="00D30504" w:rsidP="00D30504">
      <w:pPr>
        <w:pStyle w:val="Prrafodelista"/>
        <w:rPr>
          <w:rFonts w:asciiTheme="minorHAnsi" w:hAnsiTheme="minorHAnsi"/>
        </w:rPr>
      </w:pPr>
    </w:p>
    <w:p w:rsidR="00A91686" w:rsidRPr="000E7BC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00DE0951">
        <w:rPr>
          <w:rFonts w:asciiTheme="minorHAnsi" w:hAnsiTheme="minorHAnsi"/>
        </w:rPr>
        <w:t xml:space="preserve">MATERIALES E </w:t>
      </w:r>
      <w:r w:rsidR="00A97381">
        <w:rPr>
          <w:rFonts w:asciiTheme="minorHAnsi" w:hAnsiTheme="minorHAnsi"/>
        </w:rPr>
        <w:t>INSUMOS</w:t>
      </w:r>
      <w:r w:rsidRPr="00780E06">
        <w:rPr>
          <w:rFonts w:asciiTheme="minorHAnsi" w:hAnsiTheme="minorHAnsi"/>
        </w:rPr>
        <w:t xml:space="preserve"> a los que hace referencia la presente convocatoria cumplen con los estándares de calidad o unidades de medida requeridas.</w:t>
      </w:r>
    </w:p>
    <w:p w:rsidR="000E7BC6" w:rsidRPr="000E7BC6" w:rsidRDefault="000E7BC6" w:rsidP="000E7BC6">
      <w:pPr>
        <w:pStyle w:val="Prrafodelista"/>
        <w:rPr>
          <w:rFonts w:asciiTheme="minorHAnsi" w:hAnsiTheme="minorHAnsi" w:cstheme="minorHAnsi"/>
        </w:rPr>
      </w:pPr>
    </w:p>
    <w:p w:rsidR="000E7BC6" w:rsidRPr="00780E06" w:rsidRDefault="000E7BC6" w:rsidP="00AA0A4C">
      <w:pPr>
        <w:pStyle w:val="Prrafodelista"/>
        <w:numPr>
          <w:ilvl w:val="2"/>
          <w:numId w:val="23"/>
        </w:numPr>
        <w:ind w:left="1418" w:hanging="567"/>
        <w:jc w:val="both"/>
        <w:rPr>
          <w:rFonts w:asciiTheme="minorHAnsi" w:hAnsiTheme="minorHAnsi" w:cstheme="minorHAnsi"/>
        </w:rPr>
      </w:pPr>
      <w:r w:rsidRPr="009C0F95">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w:t>
      </w:r>
      <w:r w:rsidRPr="009C0F95">
        <w:rPr>
          <w:rFonts w:asciiTheme="minorHAnsi" w:hAnsiTheme="minorHAnsi" w:cs="Arial"/>
        </w:rPr>
        <w:lastRenderedPageBreak/>
        <w:t>Adquisiciones, Arrendamientos y Contratación de Servicios del Estado de Nuevo León y del 120 del Reglamento de la misma ley.</w:t>
      </w:r>
    </w:p>
    <w:p w:rsidR="000B3333" w:rsidRDefault="000B3333" w:rsidP="00A1692B">
      <w:pPr>
        <w:tabs>
          <w:tab w:val="left" w:pos="851"/>
        </w:tabs>
        <w:ind w:right="-1"/>
        <w:jc w:val="both"/>
        <w:rPr>
          <w:rFonts w:asciiTheme="minorHAnsi" w:hAnsiTheme="minorHAnsi"/>
          <w:b/>
        </w:rPr>
      </w:pPr>
    </w:p>
    <w:p w:rsidR="005A31C6" w:rsidRPr="0078059E" w:rsidRDefault="005A31C6"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E0951">
        <w:rPr>
          <w:rFonts w:asciiTheme="minorHAnsi" w:hAnsiTheme="minorHAnsi"/>
          <w:b/>
          <w:u w:val="single"/>
        </w:rPr>
        <w:t xml:space="preserve">MATERIALES E </w:t>
      </w:r>
      <w:r w:rsidR="00A97381">
        <w:rPr>
          <w:rFonts w:asciiTheme="minorHAnsi" w:hAnsiTheme="minorHAnsi"/>
          <w:b/>
          <w:u w:val="single"/>
        </w:rPr>
        <w:t>INSUMOS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de los </w:t>
      </w:r>
      <w:r w:rsidR="00DE0951">
        <w:rPr>
          <w:rFonts w:asciiTheme="minorHAnsi" w:hAnsiTheme="minorHAnsi"/>
          <w:b/>
        </w:rPr>
        <w:t xml:space="preserve">MATERIALES E </w:t>
      </w:r>
      <w:r w:rsidR="00A97381">
        <w:rPr>
          <w:rFonts w:asciiTheme="minorHAnsi" w:hAnsiTheme="minorHAnsi"/>
          <w:b/>
        </w:rPr>
        <w:t>INSUMOS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w:t>
      </w:r>
      <w:r w:rsidR="00DE0951">
        <w:rPr>
          <w:rFonts w:asciiTheme="minorHAnsi" w:hAnsiTheme="minorHAnsi" w:cstheme="minorHAnsi"/>
        </w:rPr>
        <w:t xml:space="preserve">MATERIALES E </w:t>
      </w:r>
      <w:r w:rsidR="00A97381">
        <w:rPr>
          <w:rFonts w:asciiTheme="minorHAnsi" w:hAnsiTheme="minorHAnsi" w:cstheme="minorHAnsi"/>
        </w:rPr>
        <w:t>INSUMOS</w:t>
      </w:r>
      <w:r w:rsidR="00D817DA">
        <w:rPr>
          <w:rFonts w:asciiTheme="minorHAnsi" w:hAnsiTheme="minorHAnsi" w:cstheme="minorHAnsi"/>
        </w:rPr>
        <w:t xml:space="preserve"> se entregarán dentro de los 10</w:t>
      </w:r>
      <w:r w:rsidRPr="00780E06">
        <w:rPr>
          <w:rFonts w:asciiTheme="minorHAnsi" w:hAnsiTheme="minorHAnsi" w:cstheme="minorHAnsi"/>
        </w:rPr>
        <w:t xml:space="preserve"> días naturales posteriores a la recepción de la Orden de Envío por parte del proveedor que resulte con adjudicación y se hará en </w:t>
      </w:r>
      <w:r w:rsidR="007D5016">
        <w:rPr>
          <w:rFonts w:asciiTheme="minorHAnsi" w:hAnsiTheme="minorHAnsi" w:cstheme="minorHAnsi"/>
        </w:rPr>
        <w:t>las unidades aplicativas</w:t>
      </w:r>
      <w:r w:rsidRPr="00780E06">
        <w:rPr>
          <w:rFonts w:asciiTheme="minorHAnsi" w:hAnsiTheme="minorHAnsi" w:cstheme="minorHAnsi"/>
        </w:rPr>
        <w:t xml:space="preserve"> de la Convocante</w:t>
      </w:r>
      <w:r w:rsidR="004076E4">
        <w:rPr>
          <w:rFonts w:asciiTheme="minorHAnsi" w:hAnsiTheme="minorHAnsi" w:cstheme="minorHAnsi"/>
        </w:rPr>
        <w:t>,</w:t>
      </w:r>
      <w:r w:rsidRPr="00780E06">
        <w:rPr>
          <w:rFonts w:asciiTheme="minorHAnsi" w:hAnsiTheme="minorHAnsi" w:cstheme="minorHAnsi"/>
        </w:rPr>
        <w:t xml:space="preserv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B14597" w:rsidRDefault="00D16279" w:rsidP="00AA0A4C">
      <w:pPr>
        <w:pStyle w:val="Prrafodelista"/>
        <w:numPr>
          <w:ilvl w:val="0"/>
          <w:numId w:val="24"/>
        </w:numPr>
        <w:ind w:left="1276" w:right="49" w:hanging="283"/>
        <w:jc w:val="both"/>
        <w:rPr>
          <w:rFonts w:asciiTheme="minorHAnsi" w:hAnsiTheme="minorHAnsi" w:cstheme="minorHAnsi"/>
        </w:rPr>
      </w:pPr>
      <w:r w:rsidRPr="0066516D">
        <w:rPr>
          <w:rFonts w:asciiTheme="minorHAnsi" w:hAnsiTheme="minorHAnsi" w:cstheme="minorHAnsi"/>
        </w:rPr>
        <w:t xml:space="preserve">El período de suministro de </w:t>
      </w:r>
      <w:r w:rsidR="00DE0951">
        <w:rPr>
          <w:rFonts w:asciiTheme="minorHAnsi" w:hAnsiTheme="minorHAnsi" w:cstheme="minorHAnsi"/>
        </w:rPr>
        <w:t xml:space="preserve">MATERIALES E </w:t>
      </w:r>
      <w:r w:rsidR="00A97381">
        <w:rPr>
          <w:rFonts w:asciiTheme="minorHAnsi" w:hAnsiTheme="minorHAnsi" w:cstheme="minorHAnsi"/>
        </w:rPr>
        <w:t>INSUMOS</w:t>
      </w:r>
      <w:r w:rsidRPr="0066516D">
        <w:rPr>
          <w:rFonts w:asciiTheme="minorHAnsi" w:hAnsiTheme="minorHAnsi" w:cstheme="minorHAnsi"/>
        </w:rPr>
        <w:t xml:space="preserve"> será </w:t>
      </w:r>
      <w:r w:rsidRPr="00B14597">
        <w:rPr>
          <w:rFonts w:asciiTheme="minorHAnsi" w:hAnsiTheme="minorHAnsi" w:cstheme="minorHAnsi"/>
        </w:rPr>
        <w:t xml:space="preserve">del </w:t>
      </w:r>
      <w:r w:rsidR="00D817DA" w:rsidRPr="00B14597">
        <w:rPr>
          <w:rFonts w:asciiTheme="minorHAnsi" w:hAnsiTheme="minorHAnsi" w:cstheme="minorHAnsi"/>
        </w:rPr>
        <w:t>12</w:t>
      </w:r>
      <w:r w:rsidRPr="00B14597">
        <w:rPr>
          <w:rFonts w:asciiTheme="minorHAnsi" w:hAnsiTheme="minorHAnsi" w:cstheme="minorHAnsi"/>
        </w:rPr>
        <w:t xml:space="preserve"> de </w:t>
      </w:r>
      <w:r w:rsidR="00D817DA" w:rsidRPr="00B14597">
        <w:rPr>
          <w:rFonts w:asciiTheme="minorHAnsi" w:hAnsiTheme="minorHAnsi" w:cstheme="minorHAnsi"/>
        </w:rPr>
        <w:t>mayo</w:t>
      </w:r>
      <w:r w:rsidR="00D924BF" w:rsidRPr="00B14597">
        <w:rPr>
          <w:rFonts w:asciiTheme="minorHAnsi" w:hAnsiTheme="minorHAnsi" w:cstheme="minorHAnsi"/>
        </w:rPr>
        <w:t xml:space="preserve"> </w:t>
      </w:r>
      <w:r w:rsidR="00C232AC" w:rsidRPr="00B14597">
        <w:rPr>
          <w:rFonts w:asciiTheme="minorHAnsi" w:hAnsiTheme="minorHAnsi" w:cstheme="minorHAnsi"/>
        </w:rPr>
        <w:t>del 2021</w:t>
      </w:r>
      <w:r w:rsidR="00FB46CE" w:rsidRPr="00B14597">
        <w:rPr>
          <w:rFonts w:asciiTheme="minorHAnsi" w:hAnsiTheme="minorHAnsi" w:cstheme="minorHAnsi"/>
        </w:rPr>
        <w:t xml:space="preserve"> al 31 de Diciembre de</w:t>
      </w:r>
      <w:r w:rsidR="00C232AC" w:rsidRPr="00B14597">
        <w:rPr>
          <w:rFonts w:asciiTheme="minorHAnsi" w:hAnsiTheme="minorHAnsi" w:cstheme="minorHAnsi"/>
        </w:rPr>
        <w:t>l 2021</w:t>
      </w:r>
      <w:r w:rsidRPr="00B14597">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C232AC"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 xml:space="preserve">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en la</w:t>
      </w:r>
      <w:r w:rsidR="00C232AC">
        <w:rPr>
          <w:rFonts w:asciiTheme="minorHAnsi" w:hAnsiTheme="minorHAnsi" w:cstheme="minorHAnsi"/>
        </w:rPr>
        <w:t xml:space="preserve"> Unidad,</w:t>
      </w:r>
      <w:r>
        <w:rPr>
          <w:rFonts w:asciiTheme="minorHAnsi" w:hAnsiTheme="minorHAnsi" w:cstheme="minorHAnsi"/>
        </w:rPr>
        <w:t xml:space="preserve"> </w:t>
      </w:r>
      <w:r w:rsidRPr="00780E06">
        <w:rPr>
          <w:rFonts w:asciiTheme="minorHAnsi" w:hAnsiTheme="minorHAnsi" w:cstheme="minorHAnsi"/>
        </w:rPr>
        <w:t>será de lunes a viernes de 9:00 a 14:00 horas. Sin embargo cuando se requieran solicitudes de urgencia éstas deberán de cubrirse las 24:00 horas del día los 365 días del año.</w:t>
      </w:r>
    </w:p>
    <w:p w:rsidR="00D16279" w:rsidRPr="00C232AC" w:rsidRDefault="00D16279" w:rsidP="00C232AC">
      <w:pPr>
        <w:tabs>
          <w:tab w:val="right" w:pos="1276"/>
        </w:tabs>
        <w:jc w:val="both"/>
        <w:rPr>
          <w:rFonts w:asciiTheme="minorHAnsi" w:hAnsiTheme="minorHAnsi" w:cstheme="minorHAnsi"/>
        </w:rPr>
      </w:pPr>
      <w:r w:rsidRPr="00C232AC">
        <w:rPr>
          <w:rFonts w:asciiTheme="minorHAnsi" w:hAnsiTheme="minorHAnsi" w:cstheme="minorHAnsi"/>
        </w:rPr>
        <w:t xml:space="preserve">    </w:t>
      </w: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E0951">
        <w:rPr>
          <w:rFonts w:asciiTheme="minorHAnsi" w:hAnsiTheme="minorHAnsi"/>
          <w:b/>
        </w:rPr>
        <w:t xml:space="preserve">MATERIALES E </w:t>
      </w:r>
      <w:r w:rsidR="00A97381">
        <w:rPr>
          <w:rFonts w:asciiTheme="minorHAnsi" w:hAnsiTheme="minorHAnsi"/>
          <w:b/>
        </w:rPr>
        <w:t>INSUMOS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w:t>
      </w:r>
      <w:r w:rsidR="00C232AC">
        <w:rPr>
          <w:rFonts w:asciiTheme="minorHAnsi" w:hAnsiTheme="minorHAnsi"/>
        </w:rPr>
        <w:t xml:space="preserve"> de los </w:t>
      </w:r>
      <w:r w:rsidR="00DE0951">
        <w:rPr>
          <w:rFonts w:asciiTheme="minorHAnsi" w:hAnsiTheme="minorHAnsi"/>
        </w:rPr>
        <w:t xml:space="preserve">MATERIALES E </w:t>
      </w:r>
      <w:r w:rsidR="00A97381">
        <w:rPr>
          <w:rFonts w:asciiTheme="minorHAnsi" w:hAnsiTheme="minorHAnsi"/>
        </w:rPr>
        <w:t>INSUMOS</w:t>
      </w:r>
      <w:r w:rsidR="00C232AC">
        <w:rPr>
          <w:rFonts w:asciiTheme="minorHAnsi" w:hAnsiTheme="minorHAnsi"/>
        </w:rPr>
        <w:t xml:space="preserve"> será en el Almacén</w:t>
      </w:r>
      <w:r w:rsidR="00AD5A14">
        <w:rPr>
          <w:rFonts w:asciiTheme="minorHAnsi" w:hAnsiTheme="minorHAnsi"/>
        </w:rPr>
        <w:t xml:space="preserve"> de </w:t>
      </w:r>
      <w:r w:rsidR="007D5016">
        <w:rPr>
          <w:rFonts w:asciiTheme="minorHAnsi" w:hAnsiTheme="minorHAnsi"/>
        </w:rPr>
        <w:t>las unidades aplicativas</w:t>
      </w:r>
      <w:r w:rsidR="00C232AC">
        <w:rPr>
          <w:rFonts w:asciiTheme="minorHAnsi" w:hAnsiTheme="minorHAnsi"/>
        </w:rPr>
        <w:t>, la</w:t>
      </w:r>
      <w:r w:rsidR="007D5016">
        <w:rPr>
          <w:rFonts w:asciiTheme="minorHAnsi" w:hAnsiTheme="minorHAnsi"/>
        </w:rPr>
        <w:t>s</w:t>
      </w:r>
      <w:r w:rsidR="00C232AC">
        <w:rPr>
          <w:rFonts w:asciiTheme="minorHAnsi" w:hAnsiTheme="minorHAnsi"/>
        </w:rPr>
        <w:t xml:space="preserve"> cual</w:t>
      </w:r>
      <w:r w:rsidR="007D5016">
        <w:rPr>
          <w:rFonts w:asciiTheme="minorHAnsi" w:hAnsiTheme="minorHAnsi"/>
        </w:rPr>
        <w:t>es</w:t>
      </w:r>
      <w:r w:rsidR="00C232AC">
        <w:rPr>
          <w:rFonts w:asciiTheme="minorHAnsi" w:hAnsiTheme="minorHAnsi"/>
        </w:rPr>
        <w:t xml:space="preserve"> se encuentra</w:t>
      </w:r>
      <w:r w:rsidR="007D5016">
        <w:rPr>
          <w:rFonts w:asciiTheme="minorHAnsi" w:hAnsiTheme="minorHAnsi"/>
        </w:rPr>
        <w:t>n</w:t>
      </w:r>
      <w:r w:rsidR="00AD5A14">
        <w:rPr>
          <w:rFonts w:asciiTheme="minorHAnsi" w:hAnsiTheme="minorHAnsi"/>
        </w:rPr>
        <w:t xml:space="preserve"> en </w:t>
      </w:r>
      <w:r w:rsidR="00C232AC">
        <w:rPr>
          <w:rFonts w:asciiTheme="minorHAnsi" w:hAnsiTheme="minorHAnsi"/>
        </w:rPr>
        <w:t>l</w:t>
      </w:r>
      <w:r w:rsidR="007D5016">
        <w:rPr>
          <w:rFonts w:asciiTheme="minorHAnsi" w:hAnsiTheme="minorHAnsi"/>
        </w:rPr>
        <w:t>os</w:t>
      </w:r>
      <w:r w:rsidR="00C232AC">
        <w:rPr>
          <w:rFonts w:asciiTheme="minorHAnsi" w:hAnsiTheme="minorHAnsi"/>
        </w:rPr>
        <w:t xml:space="preserve"> siguiente</w:t>
      </w:r>
      <w:r w:rsidR="007D5016">
        <w:rPr>
          <w:rFonts w:asciiTheme="minorHAnsi" w:hAnsiTheme="minorHAnsi"/>
        </w:rPr>
        <w:t>s</w:t>
      </w:r>
      <w:r w:rsidR="00C232AC">
        <w:rPr>
          <w:rFonts w:asciiTheme="minorHAnsi" w:hAnsiTheme="minorHAnsi"/>
        </w:rPr>
        <w:t xml:space="preserve"> domicilio</w:t>
      </w:r>
      <w:r w:rsidR="007D5016">
        <w:rPr>
          <w:rFonts w:asciiTheme="minorHAnsi" w:hAnsiTheme="minorHAnsi"/>
        </w:rPr>
        <w:t>s</w:t>
      </w:r>
      <w:r w:rsidR="00AD5A14">
        <w:rPr>
          <w:rFonts w:asciiTheme="minorHAnsi" w:hAnsiTheme="minorHAnsi"/>
        </w:rPr>
        <w:t>:</w:t>
      </w:r>
    </w:p>
    <w:p w:rsidR="005A31C6" w:rsidRDefault="005A31C6"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7D5016" w:rsidRPr="00780E06" w:rsidTr="007D5016">
        <w:trPr>
          <w:trHeight w:val="166"/>
        </w:trPr>
        <w:tc>
          <w:tcPr>
            <w:tcW w:w="3543" w:type="dxa"/>
            <w:shd w:val="clear" w:color="auto" w:fill="7030A0"/>
            <w:vAlign w:val="center"/>
          </w:tcPr>
          <w:p w:rsidR="007D5016" w:rsidRPr="00780E06" w:rsidRDefault="007D5016" w:rsidP="00D81C0F">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7D5016" w:rsidRPr="00780E06" w:rsidRDefault="007D5016" w:rsidP="00D81C0F">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7D5016" w:rsidRPr="00780E06" w:rsidTr="00D81C0F">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Calle Amel Barocio y Panamá, Barrio Zaragoza, Montemorelos, N. 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3773CB" w:rsidRDefault="007D5016" w:rsidP="00D81C0F">
            <w:pPr>
              <w:jc w:val="both"/>
              <w:rPr>
                <w:rFonts w:ascii="Century Gothic" w:hAnsi="Century Gothic" w:cstheme="minorHAnsi"/>
                <w:sz w:val="14"/>
                <w:szCs w:val="14"/>
              </w:rPr>
            </w:pPr>
            <w:r w:rsidRPr="003773CB">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3773CB" w:rsidRDefault="007D5016" w:rsidP="00D81C0F">
            <w:pPr>
              <w:jc w:val="both"/>
              <w:rPr>
                <w:rFonts w:ascii="Century Gothic" w:hAnsi="Century Gothic" w:cstheme="minorHAnsi"/>
                <w:sz w:val="14"/>
                <w:szCs w:val="14"/>
              </w:rPr>
            </w:pPr>
            <w:r w:rsidRPr="003773CB">
              <w:rPr>
                <w:rFonts w:ascii="Century Gothic" w:hAnsi="Century Gothic" w:cstheme="minorHAnsi"/>
                <w:sz w:val="14"/>
                <w:szCs w:val="14"/>
              </w:rPr>
              <w:t>Capitán Mariano Azueta No. 680, Col. Buenos Aires, Monterrey, N. 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Hospital</w:t>
            </w:r>
            <w:r>
              <w:rPr>
                <w:rFonts w:ascii="Century Gothic" w:hAnsi="Century Gothic" w:cstheme="minorHAnsi"/>
                <w:sz w:val="14"/>
                <w:szCs w:val="14"/>
              </w:rPr>
              <w:t xml:space="preserve"> General</w:t>
            </w:r>
            <w:r w:rsidRPr="000348C5">
              <w:rPr>
                <w:rFonts w:ascii="Century Gothic" w:hAnsi="Century Gothic" w:cstheme="minorHAnsi"/>
                <w:sz w:val="14"/>
                <w:szCs w:val="14"/>
              </w:rPr>
              <w:t xml:space="preserve"> </w:t>
            </w:r>
            <w:r>
              <w:rPr>
                <w:rFonts w:ascii="Century Gothic" w:hAnsi="Century Gothic" w:cstheme="minorHAnsi"/>
                <w:sz w:val="14"/>
                <w:szCs w:val="14"/>
              </w:rPr>
              <w:t>Virginia Ayala de Garza</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7D5016" w:rsidRPr="00780E06" w:rsidTr="00D81C0F">
        <w:trPr>
          <w:trHeight w:val="329"/>
        </w:trPr>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FB46CE">
              <w:rPr>
                <w:rFonts w:ascii="Century Gothic" w:hAnsi="Century Gothic" w:cstheme="minorHAnsi"/>
                <w:sz w:val="14"/>
                <w:szCs w:val="14"/>
              </w:rPr>
              <w:t>Ave. Capitán Alonso de León Km 4, Comunidad la Parrita, Montemorelos, N.L.</w:t>
            </w:r>
          </w:p>
        </w:tc>
      </w:tr>
      <w:tr w:rsidR="005336A8"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5336A8" w:rsidRPr="000348C5" w:rsidRDefault="005336A8" w:rsidP="00D81C0F">
            <w:pPr>
              <w:jc w:val="both"/>
              <w:rPr>
                <w:rFonts w:ascii="Century Gothic" w:hAnsi="Century Gothic" w:cstheme="minorHAnsi"/>
                <w:sz w:val="14"/>
                <w:szCs w:val="14"/>
              </w:rPr>
            </w:pPr>
            <w:r>
              <w:rPr>
                <w:rFonts w:ascii="Century Gothic" w:hAnsi="Century Gothic" w:cstheme="minorHAnsi"/>
                <w:sz w:val="14"/>
                <w:szCs w:val="14"/>
              </w:rPr>
              <w:t>Hospital Comunitario de Montemorelos, N.L.</w:t>
            </w:r>
          </w:p>
        </w:tc>
        <w:tc>
          <w:tcPr>
            <w:tcW w:w="6096" w:type="dxa"/>
            <w:tcBorders>
              <w:top w:val="single" w:sz="4" w:space="0" w:color="auto"/>
              <w:left w:val="single" w:sz="4" w:space="0" w:color="auto"/>
              <w:bottom w:val="single" w:sz="4" w:space="0" w:color="auto"/>
              <w:right w:val="single" w:sz="4" w:space="0" w:color="auto"/>
            </w:tcBorders>
            <w:vAlign w:val="center"/>
          </w:tcPr>
          <w:p w:rsidR="005336A8" w:rsidRPr="00AD5A14" w:rsidRDefault="005336A8" w:rsidP="005336A8">
            <w:pPr>
              <w:jc w:val="both"/>
              <w:rPr>
                <w:rFonts w:ascii="Century Gothic" w:hAnsi="Century Gothic" w:cstheme="minorHAnsi"/>
                <w:sz w:val="14"/>
                <w:szCs w:val="14"/>
              </w:rPr>
            </w:pPr>
            <w:r>
              <w:rPr>
                <w:rFonts w:ascii="Century Gothic" w:hAnsi="Century Gothic" w:cstheme="minorHAnsi"/>
                <w:sz w:val="14"/>
                <w:szCs w:val="14"/>
              </w:rPr>
              <w:t>Dr</w:t>
            </w:r>
            <w:r w:rsidRPr="005336A8">
              <w:rPr>
                <w:rFonts w:ascii="Century Gothic" w:hAnsi="Century Gothic" w:cstheme="minorHAnsi"/>
                <w:sz w:val="14"/>
                <w:szCs w:val="14"/>
              </w:rPr>
              <w:t>. Amel Barocio</w:t>
            </w:r>
            <w:r>
              <w:rPr>
                <w:rFonts w:ascii="Century Gothic" w:hAnsi="Century Gothic" w:cstheme="minorHAnsi"/>
                <w:sz w:val="14"/>
                <w:szCs w:val="14"/>
              </w:rPr>
              <w:t xml:space="preserve"> S/N, Barrio Zaragoza, Montemorelos, N.L.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Ave. Alamo y Naranjo S/N Col. P</w:t>
            </w:r>
            <w:r w:rsidR="005336A8">
              <w:rPr>
                <w:rFonts w:ascii="Century Gothic" w:hAnsi="Century Gothic" w:cstheme="minorHAnsi"/>
                <w:sz w:val="14"/>
                <w:szCs w:val="14"/>
              </w:rPr>
              <w:t>rovileon Linares, Linares, N.L.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0348C5" w:rsidRDefault="007D5016" w:rsidP="00D81C0F">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E029B1" w:rsidRDefault="007D5016" w:rsidP="00D81C0F">
            <w:pPr>
              <w:rPr>
                <w:rFonts w:ascii="Century Gothic" w:hAnsi="Century Gothic" w:cstheme="minorHAnsi"/>
                <w:sz w:val="14"/>
                <w:szCs w:val="14"/>
              </w:rPr>
            </w:pPr>
            <w:r w:rsidRPr="00E029B1">
              <w:rPr>
                <w:rFonts w:ascii="Century Gothic" w:hAnsi="Century Gothic" w:cstheme="minorHAnsi"/>
                <w:sz w:val="14"/>
                <w:szCs w:val="14"/>
              </w:rPr>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E029B1" w:rsidRDefault="007D5016" w:rsidP="00D81C0F">
            <w:pPr>
              <w:jc w:val="both"/>
              <w:rPr>
                <w:rFonts w:ascii="Century Gothic" w:hAnsi="Century Gothic" w:cstheme="minorHAnsi"/>
                <w:sz w:val="14"/>
                <w:szCs w:val="14"/>
              </w:rPr>
            </w:pPr>
            <w:r w:rsidRPr="00E029B1">
              <w:rPr>
                <w:rFonts w:ascii="Century Gothic" w:hAnsi="Century Gothic" w:cstheme="minorHAnsi"/>
                <w:sz w:val="14"/>
                <w:szCs w:val="14"/>
              </w:rPr>
              <w:t>Carretera Federal No. 57 Km 180, San Rafael, N.L.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E029B1" w:rsidRDefault="007D5016" w:rsidP="00D81C0F">
            <w:pPr>
              <w:rPr>
                <w:rFonts w:ascii="Century Gothic" w:hAnsi="Century Gothic" w:cstheme="minorHAnsi"/>
                <w:sz w:val="14"/>
                <w:szCs w:val="14"/>
              </w:rPr>
            </w:pPr>
            <w:r w:rsidRPr="00E029B1">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E029B1" w:rsidRDefault="007D5016" w:rsidP="00D81C0F">
            <w:pPr>
              <w:jc w:val="both"/>
              <w:rPr>
                <w:rFonts w:ascii="Century Gothic" w:hAnsi="Century Gothic" w:cstheme="minorHAnsi"/>
                <w:sz w:val="14"/>
                <w:szCs w:val="14"/>
              </w:rPr>
            </w:pPr>
            <w:r w:rsidRPr="00E029B1">
              <w:rPr>
                <w:rFonts w:ascii="Century Gothic" w:hAnsi="Century Gothic" w:cstheme="minorHAnsi"/>
                <w:sz w:val="14"/>
                <w:szCs w:val="14"/>
              </w:rPr>
              <w:t>José López Portillo No. 100, Esquina Batallón de San Blas, Col. Centro, Pesquería, N.L.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E029B1" w:rsidRDefault="007D5016" w:rsidP="00D81C0F">
            <w:pPr>
              <w:rPr>
                <w:rFonts w:ascii="Century Gothic" w:hAnsi="Century Gothic" w:cstheme="minorHAnsi"/>
                <w:sz w:val="14"/>
                <w:szCs w:val="14"/>
              </w:rPr>
            </w:pPr>
            <w:r w:rsidRPr="00E029B1">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E029B1" w:rsidRDefault="007D5016" w:rsidP="00D81C0F">
            <w:pPr>
              <w:jc w:val="both"/>
              <w:rPr>
                <w:rFonts w:ascii="Century Gothic" w:hAnsi="Century Gothic" w:cstheme="minorHAnsi"/>
                <w:sz w:val="14"/>
                <w:szCs w:val="14"/>
              </w:rPr>
            </w:pPr>
            <w:r w:rsidRPr="00E029B1">
              <w:rPr>
                <w:rFonts w:ascii="Century Gothic" w:hAnsi="Century Gothic" w:cstheme="minorHAnsi"/>
                <w:sz w:val="14"/>
                <w:szCs w:val="14"/>
              </w:rPr>
              <w:t>Ave. Constitución y Artículo 72 S/N Col. Privadas de Camino Real II, Escobedo, N.L.</w:t>
            </w:r>
          </w:p>
        </w:tc>
      </w:tr>
      <w:tr w:rsidR="007D5016" w:rsidRPr="005336A8"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E029B1" w:rsidRDefault="007D5016" w:rsidP="00D81C0F">
            <w:pPr>
              <w:rPr>
                <w:rFonts w:ascii="Century Gothic" w:hAnsi="Century Gothic" w:cstheme="minorHAnsi"/>
                <w:sz w:val="14"/>
                <w:szCs w:val="14"/>
              </w:rPr>
            </w:pPr>
            <w:r>
              <w:rPr>
                <w:rFonts w:ascii="Century Gothic" w:hAnsi="Century Gothic" w:cstheme="minorHAnsi"/>
                <w:sz w:val="14"/>
                <w:szCs w:val="14"/>
              </w:rPr>
              <w:t>Centro Regulador de Urgencias Médicas</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5336A8" w:rsidRDefault="005336A8" w:rsidP="00D81C0F">
            <w:pPr>
              <w:jc w:val="both"/>
              <w:rPr>
                <w:rFonts w:ascii="Century Gothic" w:hAnsi="Century Gothic" w:cstheme="minorHAnsi"/>
                <w:sz w:val="14"/>
                <w:szCs w:val="14"/>
                <w:lang w:val="es-MX"/>
              </w:rPr>
            </w:pPr>
            <w:r w:rsidRPr="005336A8">
              <w:rPr>
                <w:rFonts w:ascii="Century Gothic" w:hAnsi="Century Gothic" w:cstheme="minorHAnsi"/>
                <w:sz w:val="14"/>
                <w:szCs w:val="14"/>
                <w:lang w:val="es-MX"/>
              </w:rPr>
              <w:t>Ave. Chapultepec No. 1836, Col. Jardín Espa</w:t>
            </w:r>
            <w:r>
              <w:rPr>
                <w:rFonts w:ascii="Century Gothic" w:hAnsi="Century Gothic" w:cstheme="minorHAnsi"/>
                <w:sz w:val="14"/>
                <w:szCs w:val="14"/>
                <w:lang w:val="es-MX"/>
              </w:rPr>
              <w:t>ñol, Monterrey, N.L.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A7208C" w:rsidRDefault="005336A8" w:rsidP="00D81C0F">
            <w:pPr>
              <w:rPr>
                <w:rFonts w:ascii="Century Gothic" w:hAnsi="Century Gothic" w:cstheme="minorHAnsi"/>
                <w:sz w:val="14"/>
                <w:szCs w:val="14"/>
              </w:rPr>
            </w:pPr>
            <w:r>
              <w:rPr>
                <w:rFonts w:ascii="Century Gothic" w:hAnsi="Century Gothic" w:cstheme="minorHAnsi"/>
                <w:sz w:val="14"/>
                <w:szCs w:val="14"/>
              </w:rPr>
              <w:t>Hospital General de Juá</w:t>
            </w:r>
            <w:r w:rsidR="007D5016" w:rsidRPr="00A7208C">
              <w:rPr>
                <w:rFonts w:ascii="Century Gothic" w:hAnsi="Century Gothic" w:cstheme="minorHAnsi"/>
                <w:sz w:val="14"/>
                <w:szCs w:val="14"/>
              </w:rPr>
              <w:t>rez</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DA46E9" w:rsidRDefault="007D5016" w:rsidP="005336A8">
            <w:pPr>
              <w:jc w:val="both"/>
              <w:rPr>
                <w:rFonts w:ascii="Century Gothic" w:hAnsi="Century Gothic" w:cstheme="minorHAnsi"/>
                <w:sz w:val="14"/>
                <w:szCs w:val="14"/>
              </w:rPr>
            </w:pPr>
            <w:r w:rsidRPr="00A364FA">
              <w:rPr>
                <w:rFonts w:ascii="Century Gothic" w:hAnsi="Century Gothic" w:cstheme="minorHAnsi"/>
                <w:sz w:val="14"/>
                <w:szCs w:val="14"/>
              </w:rPr>
              <w:t>T</w:t>
            </w:r>
            <w:r>
              <w:rPr>
                <w:rFonts w:ascii="Century Gothic" w:hAnsi="Century Gothic" w:cstheme="minorHAnsi"/>
                <w:sz w:val="14"/>
                <w:szCs w:val="14"/>
              </w:rPr>
              <w:t>eófilo Salinas Garza</w:t>
            </w:r>
            <w:r w:rsidRPr="00A364FA">
              <w:rPr>
                <w:rFonts w:ascii="Century Gothic" w:hAnsi="Century Gothic" w:cstheme="minorHAnsi"/>
                <w:sz w:val="14"/>
                <w:szCs w:val="14"/>
              </w:rPr>
              <w:t xml:space="preserve"> </w:t>
            </w:r>
            <w:r>
              <w:rPr>
                <w:rFonts w:ascii="Century Gothic" w:hAnsi="Century Gothic" w:cstheme="minorHAnsi"/>
                <w:sz w:val="14"/>
                <w:szCs w:val="14"/>
              </w:rPr>
              <w:t>626, Col. Ciudadela, Ju</w:t>
            </w:r>
            <w:r w:rsidR="005336A8">
              <w:rPr>
                <w:rFonts w:ascii="Century Gothic" w:hAnsi="Century Gothic" w:cstheme="minorHAnsi"/>
                <w:sz w:val="14"/>
                <w:szCs w:val="14"/>
              </w:rPr>
              <w:t>á</w:t>
            </w:r>
            <w:r>
              <w:rPr>
                <w:rFonts w:ascii="Century Gothic" w:hAnsi="Century Gothic" w:cstheme="minorHAnsi"/>
                <w:sz w:val="14"/>
                <w:szCs w:val="14"/>
              </w:rPr>
              <w:t>rez, Nuevo León.</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A7208C" w:rsidRDefault="007D5016" w:rsidP="00D81C0F">
            <w:pPr>
              <w:rPr>
                <w:rFonts w:ascii="Century Gothic" w:hAnsi="Century Gothic" w:cstheme="minorHAnsi"/>
                <w:sz w:val="14"/>
                <w:szCs w:val="14"/>
              </w:rPr>
            </w:pPr>
            <w:r w:rsidRPr="00A7208C">
              <w:rPr>
                <w:rFonts w:ascii="Century Gothic" w:hAnsi="Century Gothic" w:cstheme="minorHAnsi"/>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364FA" w:rsidRDefault="005336A8" w:rsidP="005336A8">
            <w:pPr>
              <w:jc w:val="both"/>
              <w:rPr>
                <w:rFonts w:ascii="Century Gothic" w:hAnsi="Century Gothic" w:cstheme="minorHAnsi"/>
                <w:sz w:val="14"/>
                <w:szCs w:val="14"/>
              </w:rPr>
            </w:pPr>
            <w:r>
              <w:rPr>
                <w:rFonts w:ascii="Century Gothic" w:hAnsi="Century Gothic" w:cstheme="minorHAnsi"/>
                <w:sz w:val="14"/>
                <w:szCs w:val="14"/>
              </w:rPr>
              <w:t>Ave</w:t>
            </w:r>
            <w:r w:rsidR="007D5016">
              <w:rPr>
                <w:rFonts w:ascii="Century Gothic" w:hAnsi="Century Gothic" w:cstheme="minorHAnsi"/>
                <w:sz w:val="14"/>
                <w:szCs w:val="14"/>
              </w:rPr>
              <w:t xml:space="preserve"> Almazán </w:t>
            </w:r>
            <w:r>
              <w:rPr>
                <w:rFonts w:ascii="Century Gothic" w:hAnsi="Century Gothic" w:cstheme="minorHAnsi"/>
                <w:sz w:val="14"/>
                <w:szCs w:val="14"/>
              </w:rPr>
              <w:t xml:space="preserve"> Esquina con Rodrigo Gómez, Col. Carmen Serdán, </w:t>
            </w:r>
            <w:r w:rsidR="007D5016">
              <w:rPr>
                <w:rFonts w:ascii="Century Gothic" w:hAnsi="Century Gothic" w:cstheme="minorHAnsi"/>
                <w:sz w:val="14"/>
                <w:szCs w:val="14"/>
              </w:rPr>
              <w:t>Monterrey, N.L.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A7208C" w:rsidRDefault="007D5016" w:rsidP="00D81C0F">
            <w:pPr>
              <w:rPr>
                <w:rFonts w:ascii="Century Gothic" w:hAnsi="Century Gothic" w:cstheme="minorHAnsi"/>
                <w:sz w:val="14"/>
                <w:szCs w:val="14"/>
              </w:rPr>
            </w:pPr>
            <w:r w:rsidRPr="00A7208C">
              <w:rPr>
                <w:rFonts w:ascii="Century Gothic" w:hAnsi="Century Gothic" w:cstheme="minorHAnsi"/>
                <w:sz w:val="14"/>
                <w:szCs w:val="14"/>
              </w:rPr>
              <w:t>Hospital General de Sabinas Hidalgo (Nuevo)</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Default="007D5016" w:rsidP="00D81C0F">
            <w:pPr>
              <w:jc w:val="both"/>
              <w:rPr>
                <w:rFonts w:ascii="Century Gothic" w:hAnsi="Century Gothic" w:cstheme="minorHAnsi"/>
                <w:sz w:val="14"/>
                <w:szCs w:val="14"/>
              </w:rPr>
            </w:pPr>
            <w:r>
              <w:rPr>
                <w:rFonts w:ascii="Century Gothic" w:hAnsi="Century Gothic" w:cstheme="minorHAnsi"/>
                <w:sz w:val="14"/>
                <w:szCs w:val="14"/>
              </w:rPr>
              <w:t>Carretera Nacional No, 1084,Col. Hacienda Floreña, Sabinas Hidalgo, N.L.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Default="007D5016" w:rsidP="00D81C0F">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Default="007D5016" w:rsidP="00D81C0F">
            <w:pPr>
              <w:jc w:val="both"/>
              <w:rPr>
                <w:rFonts w:ascii="Century Gothic" w:hAnsi="Century Gothic" w:cstheme="minorHAnsi"/>
                <w:sz w:val="14"/>
                <w:szCs w:val="14"/>
              </w:rPr>
            </w:pPr>
            <w:r>
              <w:rPr>
                <w:rFonts w:ascii="Century Gothic" w:hAnsi="Century Gothic" w:cstheme="minorHAnsi"/>
                <w:sz w:val="14"/>
                <w:szCs w:val="14"/>
              </w:rPr>
              <w:t>Ave. Adolfo López Mateos No. 4600, Col. Bosques del Nogalar, San Nicolás de los Garza, Nuevo L</w:t>
            </w:r>
            <w:r w:rsidRPr="00071B78">
              <w:rPr>
                <w:rFonts w:ascii="Century Gothic" w:hAnsi="Century Gothic" w:cstheme="minorHAnsi"/>
                <w:sz w:val="14"/>
                <w:szCs w:val="14"/>
              </w:rPr>
              <w:t>eón.</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Default="007D5016" w:rsidP="00D81C0F">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Default="007D5016" w:rsidP="00D81C0F">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Pr>
                <w:rFonts w:ascii="Century Gothic" w:hAnsi="Century Gothic" w:cstheme="minorHAnsi"/>
                <w:sz w:val="14"/>
                <w:szCs w:val="14"/>
              </w:rPr>
              <w:t>nia San Rafael, Guadalupe, N.L.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A7208C" w:rsidRDefault="007D5016" w:rsidP="00D81C0F">
            <w:pPr>
              <w:rPr>
                <w:rFonts w:ascii="Century Gothic" w:hAnsi="Century Gothic" w:cstheme="minorHAnsi"/>
                <w:sz w:val="14"/>
                <w:szCs w:val="14"/>
              </w:rPr>
            </w:pPr>
            <w:r w:rsidRPr="00A7208C">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Pr>
                <w:rFonts w:ascii="Century Gothic" w:hAnsi="Century Gothic" w:cstheme="minorHAnsi"/>
                <w:sz w:val="14"/>
                <w:szCs w:val="14"/>
              </w:rPr>
              <w:t>Hermosillo No. 3363, Col. Mitras Centro, Monterrey, N.L.</w:t>
            </w:r>
          </w:p>
        </w:tc>
      </w:tr>
      <w:tr w:rsidR="007D5016" w:rsidRPr="00780E06" w:rsidTr="00D81C0F">
        <w:tc>
          <w:tcPr>
            <w:tcW w:w="3543" w:type="dxa"/>
            <w:tcBorders>
              <w:top w:val="single" w:sz="4" w:space="0" w:color="auto"/>
              <w:left w:val="single" w:sz="4" w:space="0" w:color="auto"/>
              <w:bottom w:val="single" w:sz="4" w:space="0" w:color="auto"/>
              <w:right w:val="single" w:sz="4" w:space="0" w:color="auto"/>
            </w:tcBorders>
            <w:vAlign w:val="center"/>
          </w:tcPr>
          <w:p w:rsidR="007D5016" w:rsidRPr="00A7208C" w:rsidRDefault="005336A8" w:rsidP="005336A8">
            <w:pPr>
              <w:rPr>
                <w:rFonts w:ascii="Century Gothic" w:hAnsi="Century Gothic" w:cstheme="minorHAnsi"/>
                <w:sz w:val="14"/>
                <w:szCs w:val="14"/>
              </w:rPr>
            </w:pPr>
            <w:r>
              <w:rPr>
                <w:rFonts w:ascii="Century Gothic" w:hAnsi="Century Gothic" w:cstheme="minorHAnsi"/>
                <w:sz w:val="14"/>
                <w:szCs w:val="14"/>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7D5016" w:rsidRPr="00AD5A14" w:rsidRDefault="007D5016" w:rsidP="00D81C0F">
            <w:pPr>
              <w:jc w:val="both"/>
              <w:rPr>
                <w:rFonts w:ascii="Century Gothic" w:hAnsi="Century Gothic" w:cstheme="minorHAnsi"/>
                <w:sz w:val="14"/>
                <w:szCs w:val="14"/>
              </w:rPr>
            </w:pPr>
            <w:r>
              <w:rPr>
                <w:rFonts w:ascii="Century Gothic" w:hAnsi="Century Gothic" w:cstheme="minorHAnsi"/>
                <w:sz w:val="14"/>
                <w:szCs w:val="14"/>
              </w:rPr>
              <w:t>Serafín Peña No. 2211, Col. Valles de la Silla, Guadalupe, N. 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lastRenderedPageBreak/>
        <w:t xml:space="preserve">1.2.3.- Condiciones de Entrega de los </w:t>
      </w:r>
      <w:r w:rsidR="00DE0951">
        <w:rPr>
          <w:rFonts w:asciiTheme="minorHAnsi" w:hAnsiTheme="minorHAnsi" w:cstheme="minorHAnsi"/>
          <w:b/>
        </w:rPr>
        <w:t xml:space="preserve">MATERIALES E </w:t>
      </w:r>
      <w:r w:rsidR="00A97381">
        <w:rPr>
          <w:rFonts w:asciiTheme="minorHAnsi" w:hAnsiTheme="minorHAnsi" w:cstheme="minorHAnsi"/>
          <w:b/>
        </w:rPr>
        <w:t>INSUMOS</w:t>
      </w:r>
      <w:r w:rsidRPr="00780E06">
        <w:rPr>
          <w:rFonts w:asciiTheme="minorHAnsi" w:hAnsiTheme="minorHAnsi" w:cstheme="minorHAnsi"/>
          <w:b/>
        </w:rPr>
        <w:t>:</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004076E4">
        <w:rPr>
          <w:rFonts w:asciiTheme="minorHAnsi" w:hAnsiTheme="minorHAnsi" w:cstheme="minorHAnsi"/>
        </w:rPr>
        <w:t xml:space="preserve"> La entrega</w:t>
      </w:r>
      <w:r w:rsidRPr="00780E06">
        <w:rPr>
          <w:rFonts w:asciiTheme="minorHAnsi" w:hAnsiTheme="minorHAnsi" w:cstheme="minorHAnsi"/>
        </w:rPr>
        <w:t xml:space="preserve"> de 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objeto de esta licitación infrinja o viole las normas en materia de patentes, marcas, obligaciones fiscales, de comercio, registros, derechos de autor, constancia de calidad, así como el resto de trámites o documentación inherentes </w:t>
      </w:r>
      <w:r w:rsidR="007032AA">
        <w:rPr>
          <w:rFonts w:asciiTheme="minorHAnsi" w:hAnsiTheme="minorHAnsi" w:cstheme="minorHAnsi"/>
        </w:rPr>
        <w:t xml:space="preserve">a los </w:t>
      </w:r>
      <w:r w:rsidR="00DE0951">
        <w:rPr>
          <w:rFonts w:asciiTheme="minorHAnsi" w:hAnsiTheme="minorHAnsi" w:cstheme="minorHAnsi"/>
        </w:rPr>
        <w:t xml:space="preserve">MATERIALES E </w:t>
      </w:r>
      <w:r w:rsidR="00A97381">
        <w:rPr>
          <w:rFonts w:asciiTheme="minorHAnsi" w:hAnsiTheme="minorHAnsi" w:cstheme="minorHAnsi"/>
        </w:rPr>
        <w:t>INSUMOS</w:t>
      </w:r>
      <w:r w:rsidR="007032AA">
        <w:rPr>
          <w:rFonts w:asciiTheme="minorHAnsi" w:hAnsiTheme="minorHAnsi" w:cstheme="minorHAnsi"/>
        </w:rPr>
        <w:t xml:space="preserve">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hasta </w:t>
      </w:r>
      <w:r w:rsidR="004076E4">
        <w:rPr>
          <w:rFonts w:asciiTheme="minorHAnsi" w:hAnsiTheme="minorHAnsi" w:cstheme="minorHAnsi"/>
        </w:rPr>
        <w:t>el</w:t>
      </w:r>
      <w:r w:rsidRPr="00780E06">
        <w:rPr>
          <w:rFonts w:asciiTheme="minorHAnsi" w:hAnsiTheme="minorHAnsi" w:cstheme="minorHAnsi"/>
        </w:rPr>
        <w:t xml:space="preserve"> </w:t>
      </w:r>
      <w:r w:rsidR="004076E4">
        <w:rPr>
          <w:rFonts w:asciiTheme="minorHAnsi" w:hAnsiTheme="minorHAnsi" w:cstheme="minorHAnsi"/>
        </w:rPr>
        <w:t>lugar de entrega señalado</w:t>
      </w:r>
      <w:r w:rsidRPr="00780E06">
        <w:rPr>
          <w:rFonts w:asciiTheme="minorHAnsi" w:hAnsiTheme="minorHAnsi" w:cstheme="minorHAnsi"/>
        </w:rPr>
        <w:t xml:space="preserve"> por </w:t>
      </w:r>
      <w:r w:rsidR="007032AA">
        <w:rPr>
          <w:rFonts w:asciiTheme="minorHAnsi" w:hAnsiTheme="minorHAnsi" w:cstheme="minorHAnsi"/>
        </w:rPr>
        <w:t>l</w:t>
      </w:r>
      <w:r w:rsidRPr="00780E06">
        <w:rPr>
          <w:rFonts w:asciiTheme="minorHAnsi" w:hAnsiTheme="minorHAnsi" w:cstheme="minorHAnsi"/>
        </w:rPr>
        <w:t xml:space="preserve">a Convocante en el medio de transporte y en las condiciones adecuadas de acuerdo a las características de 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de que se trate.</w:t>
      </w:r>
    </w:p>
    <w:p w:rsidR="000348C5" w:rsidRPr="00AF22D2"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AF22D2">
        <w:rPr>
          <w:rFonts w:asciiTheme="minorHAnsi" w:hAnsiTheme="minorHAnsi" w:cstheme="minorHAnsi"/>
          <w:i/>
        </w:rPr>
        <w:t>Presentación.</w:t>
      </w:r>
      <w:r w:rsidRPr="00AF22D2">
        <w:rPr>
          <w:rFonts w:asciiTheme="minorHAnsi" w:hAnsiTheme="minorHAnsi" w:cstheme="minorHAnsi"/>
        </w:rPr>
        <w:t xml:space="preserve"> Los </w:t>
      </w:r>
      <w:r w:rsidR="00DE0951">
        <w:rPr>
          <w:rFonts w:asciiTheme="minorHAnsi" w:hAnsiTheme="minorHAnsi" w:cstheme="minorHAnsi"/>
        </w:rPr>
        <w:t xml:space="preserve">MATERIALES E </w:t>
      </w:r>
      <w:r w:rsidR="00A97381">
        <w:rPr>
          <w:rFonts w:asciiTheme="minorHAnsi" w:hAnsiTheme="minorHAnsi" w:cstheme="minorHAnsi"/>
        </w:rPr>
        <w:t>INSUMOS</w:t>
      </w:r>
      <w:r w:rsidRPr="00AF22D2">
        <w:rPr>
          <w:rFonts w:asciiTheme="minorHAnsi" w:hAnsiTheme="minorHAnsi" w:cstheme="minorHAnsi"/>
        </w:rPr>
        <w:t xml:space="preserve"> entregados deberán cumplir la presentación y especificaciones </w:t>
      </w:r>
      <w:r w:rsidR="00AF22D2" w:rsidRPr="00AF22D2">
        <w:rPr>
          <w:rFonts w:asciiTheme="minorHAnsi" w:hAnsiTheme="minorHAnsi" w:cstheme="minorHAnsi"/>
        </w:rPr>
        <w:t>contenidas</w:t>
      </w:r>
      <w:r w:rsidRPr="00AF22D2">
        <w:rPr>
          <w:rFonts w:asciiTheme="minorHAnsi" w:hAnsiTheme="minorHAnsi" w:cstheme="minorHAnsi"/>
        </w:rPr>
        <w:t xml:space="preserve"> en el anexo </w:t>
      </w:r>
      <w:r w:rsidR="00497DA9">
        <w:rPr>
          <w:rFonts w:asciiTheme="minorHAnsi" w:hAnsiTheme="minorHAnsi" w:cstheme="minorHAnsi"/>
        </w:rPr>
        <w:t>1</w:t>
      </w:r>
      <w:r w:rsidRPr="00AF22D2">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w:t>
      </w:r>
      <w:r w:rsidR="003A120F">
        <w:rPr>
          <w:rFonts w:asciiTheme="minorHAnsi" w:hAnsiTheme="minorHAnsi" w:cstheme="minorHAnsi"/>
        </w:rPr>
        <w:t xml:space="preserve">del </w:t>
      </w:r>
      <w:r w:rsidRPr="00780E06">
        <w:rPr>
          <w:rFonts w:asciiTheme="minorHAnsi" w:hAnsiTheme="minorHAnsi" w:cstheme="minorHAnsi"/>
        </w:rPr>
        <w:t>Administrador</w:t>
      </w:r>
      <w:r w:rsidR="00343F75">
        <w:rPr>
          <w:rFonts w:asciiTheme="minorHAnsi" w:hAnsiTheme="minorHAnsi" w:cstheme="minorHAnsi"/>
        </w:rPr>
        <w:t xml:space="preserve"> y/o Director</w:t>
      </w:r>
      <w:r w:rsidRPr="00780E06">
        <w:rPr>
          <w:rFonts w:asciiTheme="minorHAnsi" w:hAnsiTheme="minorHAnsi" w:cstheme="minorHAnsi"/>
        </w:rPr>
        <w:t xml:space="preserve"> entregar la relación de</w:t>
      </w:r>
      <w:r w:rsidR="005336A8">
        <w:rPr>
          <w:rFonts w:asciiTheme="minorHAnsi" w:hAnsiTheme="minorHAnsi" w:cstheme="minorHAnsi"/>
        </w:rPr>
        <w:t xml:space="preserve"> </w:t>
      </w:r>
      <w:r w:rsidRPr="00780E06">
        <w:rPr>
          <w:rFonts w:asciiTheme="minorHAnsi" w:hAnsiTheme="minorHAnsi" w:cstheme="minorHAnsi"/>
        </w:rPr>
        <w:t>l</w:t>
      </w:r>
      <w:r w:rsidR="005336A8">
        <w:rPr>
          <w:rFonts w:asciiTheme="minorHAnsi" w:hAnsiTheme="minorHAnsi" w:cstheme="minorHAnsi"/>
        </w:rPr>
        <w:t>os</w:t>
      </w:r>
      <w:r w:rsidR="00C232AC">
        <w:rPr>
          <w:rFonts w:asciiTheme="minorHAnsi" w:hAnsiTheme="minorHAnsi" w:cstheme="minorHAnsi"/>
        </w:rPr>
        <w:t xml:space="preserve"> </w:t>
      </w:r>
      <w:r w:rsidR="00DE0951">
        <w:rPr>
          <w:rFonts w:asciiTheme="minorHAnsi" w:hAnsiTheme="minorHAnsi" w:cstheme="minorHAnsi"/>
        </w:rPr>
        <w:t>MATERIALES E INSUMOS</w:t>
      </w:r>
      <w:r w:rsidR="00C232AC">
        <w:rPr>
          <w:rFonts w:asciiTheme="minorHAnsi" w:hAnsiTheme="minorHAnsi" w:cstheme="minorHAnsi"/>
        </w:rPr>
        <w:t xml:space="preserve"> requerido</w:t>
      </w:r>
      <w:r w:rsidR="005336A8">
        <w:rPr>
          <w:rFonts w:asciiTheme="minorHAnsi" w:hAnsiTheme="minorHAnsi" w:cstheme="minorHAnsi"/>
        </w:rPr>
        <w:t>s</w:t>
      </w:r>
      <w:r w:rsidR="00C232AC">
        <w:rPr>
          <w:rFonts w:asciiTheme="minorHAnsi" w:hAnsiTheme="minorHAnsi" w:cstheme="minorHAnsi"/>
        </w:rPr>
        <w:t xml:space="preserve"> para la</w:t>
      </w:r>
      <w:r w:rsidRPr="00780E06">
        <w:rPr>
          <w:rFonts w:asciiTheme="minorHAnsi" w:hAnsiTheme="minorHAnsi" w:cstheme="minorHAnsi"/>
        </w:rPr>
        <w:t xml:space="preserve">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00C232AC">
        <w:rPr>
          <w:rFonts w:asciiTheme="minorHAnsi" w:hAnsiTheme="minorHAnsi" w:cstheme="minorHAnsi"/>
        </w:rPr>
        <w:t xml:space="preserve"> </w:t>
      </w:r>
      <w:r w:rsidR="007D5016">
        <w:rPr>
          <w:rFonts w:asciiTheme="minorHAnsi" w:hAnsiTheme="minorHAnsi" w:cstheme="minorHAnsi"/>
        </w:rPr>
        <w:t>Las unidades aplicativas</w:t>
      </w:r>
      <w:r w:rsidR="00C232AC">
        <w:rPr>
          <w:rFonts w:asciiTheme="minorHAnsi" w:hAnsiTheme="minorHAnsi" w:cstheme="minorHAnsi"/>
        </w:rPr>
        <w:t xml:space="preserve"> hará</w:t>
      </w:r>
      <w:r w:rsidRPr="00780E06">
        <w:rPr>
          <w:rFonts w:asciiTheme="minorHAnsi" w:hAnsiTheme="minorHAnsi" w:cstheme="minorHAnsi"/>
        </w:rPr>
        <w:t xml:space="preserve"> la solicitud de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requeridos en el formato de Orden de Envío debidamente foliado, dicho formato será firmado por el Administrador y/o Encargado de Recur</w:t>
      </w:r>
      <w:r w:rsidR="00C232AC">
        <w:rPr>
          <w:rFonts w:asciiTheme="minorHAnsi" w:hAnsiTheme="minorHAnsi" w:cstheme="minorHAnsi"/>
        </w:rPr>
        <w:t xml:space="preserve">sos Materiales o Almacén de </w:t>
      </w:r>
      <w:r w:rsidR="007D5016">
        <w:rPr>
          <w:rFonts w:asciiTheme="minorHAnsi" w:hAnsiTheme="minorHAnsi" w:cstheme="minorHAnsi"/>
        </w:rPr>
        <w:t>las unidades aplicativas</w:t>
      </w:r>
      <w:r w:rsidRPr="00780E06">
        <w:rPr>
          <w:rFonts w:asciiTheme="minorHAnsi" w:hAnsiTheme="minorHAnsi" w:cstheme="minorHAnsi"/>
        </w:rPr>
        <w:t xml:space="preserve">, y deberá ser </w:t>
      </w:r>
      <w:r w:rsidR="00B14597">
        <w:rPr>
          <w:rFonts w:asciiTheme="minorHAnsi" w:hAnsiTheme="minorHAnsi" w:cstheme="minorHAnsi"/>
        </w:rPr>
        <w:t>por correo electrónico</w:t>
      </w:r>
      <w:r w:rsidRPr="00780E06">
        <w:rPr>
          <w:rFonts w:asciiTheme="minorHAnsi" w:hAnsiTheme="minorHAnsi" w:cstheme="minorHAnsi"/>
        </w:rPr>
        <w:t xml:space="preserve">, o algún otro conducto al proveedor, recabando </w:t>
      </w:r>
      <w:r w:rsidR="007D5016">
        <w:rPr>
          <w:rFonts w:asciiTheme="minorHAnsi" w:hAnsiTheme="minorHAnsi" w:cstheme="minorHAnsi"/>
        </w:rPr>
        <w:t>las unidades aplicativas</w:t>
      </w:r>
      <w:r w:rsidR="003A120F">
        <w:rPr>
          <w:rFonts w:asciiTheme="minorHAnsi" w:hAnsiTheme="minorHAnsi" w:cstheme="minorHAnsi"/>
        </w:rPr>
        <w:t>,</w:t>
      </w:r>
      <w:r w:rsidRPr="00780E06">
        <w:rPr>
          <w:rFonts w:asciiTheme="minorHAnsi" w:hAnsiTheme="minorHAnsi" w:cstheme="minorHAnsi"/>
        </w:rPr>
        <w:t xml:space="preserve">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el día de elaboración de la Orden de Envío, lo anterior se tomará en cuenta por </w:t>
      </w:r>
      <w:r w:rsidR="007D5016">
        <w:rPr>
          <w:rFonts w:asciiTheme="minorHAnsi" w:hAnsiTheme="minorHAnsi" w:cstheme="minorHAnsi"/>
        </w:rPr>
        <w:t>las unidades aplicativas</w:t>
      </w:r>
      <w:r w:rsidRPr="00780E06">
        <w:rPr>
          <w:rFonts w:asciiTheme="minorHAnsi" w:hAnsiTheme="minorHAnsi" w:cstheme="minorHAnsi"/>
        </w:rPr>
        <w:t xml:space="preserve">, para el cálculo y elaboración de sanción por el atraso en la entrega de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Para las Ordenes de Envío, de las cuales los proveedores no remitan acuse de recibo o no se tenga respuesta alguna por parte de estos, será tomada en cuenta por </w:t>
      </w:r>
      <w:r w:rsidR="007D5016">
        <w:rPr>
          <w:rFonts w:asciiTheme="minorHAnsi" w:hAnsiTheme="minorHAnsi" w:cstheme="minorHAnsi"/>
        </w:rPr>
        <w:t>las unidades aplicativas</w:t>
      </w:r>
      <w:r w:rsidRPr="00780E06">
        <w:rPr>
          <w:rFonts w:asciiTheme="minorHAnsi" w:hAnsiTheme="minorHAnsi" w:cstheme="minorHAnsi"/>
        </w:rPr>
        <w:t xml:space="preserve"> como fecha de acuse el día en que se elabore la Orden de Envío para el cálculo y elaboración de sanción por el atraso en la entrega de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w:t>
      </w:r>
    </w:p>
    <w:p w:rsidR="0015186A" w:rsidRDefault="000348C5" w:rsidP="003B4556">
      <w:pPr>
        <w:pStyle w:val="Prrafodelista"/>
        <w:numPr>
          <w:ilvl w:val="0"/>
          <w:numId w:val="25"/>
        </w:numPr>
        <w:tabs>
          <w:tab w:val="left" w:pos="851"/>
          <w:tab w:val="right" w:pos="1276"/>
        </w:tabs>
        <w:ind w:left="1276" w:right="49" w:hanging="284"/>
        <w:jc w:val="both"/>
        <w:rPr>
          <w:rFonts w:asciiTheme="minorHAnsi" w:hAnsiTheme="minorHAnsi" w:cstheme="minorHAnsi"/>
        </w:rPr>
      </w:pPr>
      <w:r w:rsidRPr="0015186A">
        <w:rPr>
          <w:rFonts w:asciiTheme="minorHAnsi" w:hAnsiTheme="minorHAnsi" w:cstheme="minorHAnsi"/>
          <w:i/>
        </w:rPr>
        <w:t>Lote.</w:t>
      </w:r>
      <w:r w:rsidRPr="0015186A">
        <w:rPr>
          <w:rFonts w:asciiTheme="minorHAnsi" w:hAnsiTheme="minorHAnsi" w:cstheme="minorHAnsi"/>
        </w:rPr>
        <w:t xml:space="preserve"> No se aceptarán entregas de más</w:t>
      </w:r>
      <w:r w:rsidR="0015186A">
        <w:rPr>
          <w:rFonts w:asciiTheme="minorHAnsi" w:hAnsiTheme="minorHAnsi" w:cstheme="minorHAnsi"/>
        </w:rPr>
        <w:t xml:space="preserve"> de tres lotes en cada producto.</w:t>
      </w:r>
      <w:r w:rsidRPr="0015186A">
        <w:rPr>
          <w:rFonts w:asciiTheme="minorHAnsi" w:hAnsiTheme="minorHAnsi" w:cstheme="minorHAnsi"/>
        </w:rPr>
        <w:t xml:space="preserve"> </w:t>
      </w:r>
    </w:p>
    <w:p w:rsidR="000348C5" w:rsidRPr="0015186A" w:rsidRDefault="000348C5" w:rsidP="003B4556">
      <w:pPr>
        <w:pStyle w:val="Prrafodelista"/>
        <w:numPr>
          <w:ilvl w:val="0"/>
          <w:numId w:val="25"/>
        </w:numPr>
        <w:tabs>
          <w:tab w:val="left" w:pos="851"/>
          <w:tab w:val="right" w:pos="1276"/>
        </w:tabs>
        <w:ind w:left="1276" w:right="49" w:hanging="284"/>
        <w:jc w:val="both"/>
        <w:rPr>
          <w:rFonts w:asciiTheme="minorHAnsi" w:hAnsiTheme="minorHAnsi" w:cstheme="minorHAnsi"/>
        </w:rPr>
      </w:pPr>
      <w:r w:rsidRPr="0015186A">
        <w:rPr>
          <w:rFonts w:asciiTheme="minorHAnsi" w:hAnsiTheme="minorHAnsi" w:cstheme="minorHAnsi"/>
          <w:i/>
        </w:rPr>
        <w:t>Control de Calidad</w:t>
      </w:r>
      <w:r w:rsidRPr="0015186A">
        <w:rPr>
          <w:rFonts w:asciiTheme="minorHAnsi" w:hAnsiTheme="minorHAnsi" w:cstheme="minorHAnsi"/>
        </w:rPr>
        <w:t xml:space="preserve">. El control de calidad será llevado a cabo por </w:t>
      </w:r>
      <w:r w:rsidR="007D5016" w:rsidRPr="0015186A">
        <w:rPr>
          <w:rFonts w:asciiTheme="minorHAnsi" w:hAnsiTheme="minorHAnsi" w:cstheme="minorHAnsi"/>
        </w:rPr>
        <w:t>las unidades aplicativas</w:t>
      </w:r>
      <w:r w:rsidRPr="0015186A">
        <w:rPr>
          <w:rFonts w:asciiTheme="minorHAnsi" w:hAnsiTheme="minorHAnsi" w:cstheme="minorHAnsi"/>
        </w:rPr>
        <w:t xml:space="preserve"> y se hará conforme a los lineamientos de la Convocante y se inicia desde el recibo de los </w:t>
      </w:r>
      <w:r w:rsidR="00DE0951" w:rsidRPr="0015186A">
        <w:rPr>
          <w:rFonts w:asciiTheme="minorHAnsi" w:hAnsiTheme="minorHAnsi" w:cstheme="minorHAnsi"/>
        </w:rPr>
        <w:t xml:space="preserve">MATERIALES E </w:t>
      </w:r>
      <w:r w:rsidR="00A97381" w:rsidRPr="0015186A">
        <w:rPr>
          <w:rFonts w:asciiTheme="minorHAnsi" w:hAnsiTheme="minorHAnsi" w:cstheme="minorHAnsi"/>
        </w:rPr>
        <w:t>INSUMOS</w:t>
      </w:r>
      <w:r w:rsidRPr="0015186A">
        <w:rPr>
          <w:rFonts w:asciiTheme="minorHAnsi" w:hAnsiTheme="minorHAnsi" w:cstheme="minorHAnsi"/>
        </w:rPr>
        <w:t xml:space="preserve"> hasta su aplicación o uso de los </w:t>
      </w:r>
      <w:r w:rsidR="003A120F" w:rsidRPr="0015186A">
        <w:rPr>
          <w:rFonts w:asciiTheme="minorHAnsi" w:hAnsiTheme="minorHAnsi" w:cstheme="minorHAnsi"/>
        </w:rPr>
        <w:t>mismos</w:t>
      </w:r>
      <w:r w:rsidRPr="0015186A">
        <w:rPr>
          <w:rFonts w:asciiTheme="minorHAnsi" w:hAnsiTheme="minorHAnsi" w:cstheme="minorHAnsi"/>
        </w:rPr>
        <w:t>. La Convocante podrá aplicar las medidas de control de calidad que considere convenientes y aquellas requeridas por la normatividad vigente.</w:t>
      </w:r>
    </w:p>
    <w:p w:rsidR="000348C5"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001F4F96">
        <w:rPr>
          <w:rFonts w:asciiTheme="minorHAnsi" w:hAnsiTheme="minorHAnsi" w:cstheme="minorHAnsi"/>
          <w:i/>
        </w:rPr>
        <w:t xml:space="preserve">. </w:t>
      </w:r>
      <w:r w:rsidRPr="00780E06">
        <w:rPr>
          <w:rFonts w:asciiTheme="minorHAnsi" w:hAnsiTheme="minorHAnsi" w:cstheme="minorHAnsi"/>
        </w:rPr>
        <w:t xml:space="preserve"> </w:t>
      </w:r>
      <w:r w:rsidR="001F4F96">
        <w:rPr>
          <w:rFonts w:asciiTheme="minorHAnsi" w:hAnsiTheme="minorHAnsi" w:cstheme="minorHAnsi"/>
        </w:rPr>
        <w:t xml:space="preserve">Para los </w:t>
      </w:r>
      <w:r w:rsidR="00DE0951">
        <w:rPr>
          <w:rFonts w:asciiTheme="minorHAnsi" w:hAnsiTheme="minorHAnsi" w:cstheme="minorHAnsi"/>
        </w:rPr>
        <w:t xml:space="preserve">MATERIALES E </w:t>
      </w:r>
      <w:r w:rsidR="00A97381">
        <w:rPr>
          <w:rFonts w:asciiTheme="minorHAnsi" w:hAnsiTheme="minorHAnsi" w:cstheme="minorHAnsi"/>
        </w:rPr>
        <w:t>INSUMOS</w:t>
      </w:r>
      <w:r w:rsidR="001F4F96">
        <w:rPr>
          <w:rFonts w:asciiTheme="minorHAnsi" w:hAnsiTheme="minorHAnsi" w:cstheme="minorHAnsi"/>
        </w:rPr>
        <w:t xml:space="preserve"> que aplique l</w:t>
      </w:r>
      <w:r w:rsidR="001F4F96" w:rsidRPr="00780E06">
        <w:rPr>
          <w:rFonts w:asciiTheme="minorHAnsi" w:hAnsiTheme="minorHAnsi" w:cstheme="minorHAnsi"/>
        </w:rPr>
        <w:t>a caducidad</w:t>
      </w:r>
      <w:r w:rsidRPr="00780E06">
        <w:rPr>
          <w:rFonts w:asciiTheme="minorHAnsi" w:hAnsiTheme="minorHAnsi" w:cstheme="minorHAnsi"/>
        </w:rPr>
        <w:t xml:space="preserve"> deberá ser de 1 (un) año, como mínimo, contado a partir de la recepción en </w:t>
      </w:r>
      <w:r w:rsidR="007D5016">
        <w:rPr>
          <w:rFonts w:asciiTheme="minorHAnsi" w:hAnsiTheme="minorHAnsi" w:cstheme="minorHAnsi"/>
        </w:rPr>
        <w:t>las unidades aplicativas</w:t>
      </w:r>
      <w:r w:rsidRPr="00780E06">
        <w:rPr>
          <w:rFonts w:asciiTheme="minorHAnsi" w:hAnsiTheme="minorHAnsi" w:cstheme="minorHAnsi"/>
        </w:rPr>
        <w:t xml:space="preserve"> de la Convocante, en caso de suministrar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con menor caducidad a la establecida, se podrán devolver los mismos a juicio y responsabilidad de </w:t>
      </w:r>
      <w:r w:rsidR="007D5016">
        <w:rPr>
          <w:rFonts w:asciiTheme="minorHAnsi" w:hAnsiTheme="minorHAnsi" w:cstheme="minorHAnsi"/>
        </w:rPr>
        <w:t>las unidades aplicativas</w:t>
      </w:r>
      <w:r w:rsidRPr="00780E06">
        <w:rPr>
          <w:rFonts w:asciiTheme="minorHAnsi" w:hAnsiTheme="minorHAnsi" w:cstheme="minorHAnsi"/>
        </w:rPr>
        <w:t xml:space="preserve">.  Así mismo, el proveedor deberá cambiar 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que por algún motivo no fueren consumidos, tres meses antes de su caducidad de acuerdo a los lotes entregados en sus facturas.</w:t>
      </w:r>
    </w:p>
    <w:p w:rsidR="00AF22D2" w:rsidRDefault="00AF22D2" w:rsidP="00AF22D2">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Remisión. Cuando no sea posible para el licitante que resulte adjudicado presentar la factura al momento de la en</w:t>
      </w:r>
      <w:r w:rsidR="00C232AC">
        <w:rPr>
          <w:rFonts w:asciiTheme="minorHAnsi" w:hAnsiTheme="minorHAnsi" w:cstheme="minorHAnsi"/>
        </w:rPr>
        <w:t xml:space="preserve">trega de los </w:t>
      </w:r>
      <w:r w:rsidR="00DE0951">
        <w:rPr>
          <w:rFonts w:asciiTheme="minorHAnsi" w:hAnsiTheme="minorHAnsi" w:cstheme="minorHAnsi"/>
        </w:rPr>
        <w:t xml:space="preserve">MATERIALES E </w:t>
      </w:r>
      <w:r w:rsidR="00A97381">
        <w:rPr>
          <w:rFonts w:asciiTheme="minorHAnsi" w:hAnsiTheme="minorHAnsi" w:cstheme="minorHAnsi"/>
        </w:rPr>
        <w:t>INSUMOS</w:t>
      </w:r>
      <w:r w:rsidR="00C232AC">
        <w:rPr>
          <w:rFonts w:asciiTheme="minorHAnsi" w:hAnsiTheme="minorHAnsi" w:cstheme="minorHAnsi"/>
        </w:rPr>
        <w:t xml:space="preserve"> en </w:t>
      </w:r>
      <w:r w:rsidR="007D5016">
        <w:rPr>
          <w:rFonts w:asciiTheme="minorHAnsi" w:hAnsiTheme="minorHAnsi" w:cstheme="minorHAnsi"/>
        </w:rPr>
        <w:t>las unidades aplicativas</w:t>
      </w:r>
      <w:r>
        <w:rPr>
          <w:rFonts w:asciiTheme="minorHAnsi" w:hAnsiTheme="minorHAnsi" w:cstheme="minorHAnsi"/>
        </w:rPr>
        <w:t xml:space="preserve"> deberá presentar remisión que incluya</w:t>
      </w:r>
      <w:r w:rsidR="00907FEA">
        <w:rPr>
          <w:rFonts w:asciiTheme="minorHAnsi" w:hAnsiTheme="minorHAnsi" w:cstheme="minorHAnsi"/>
        </w:rPr>
        <w:t>:</w:t>
      </w:r>
      <w:r>
        <w:rPr>
          <w:rFonts w:asciiTheme="minorHAnsi" w:hAnsiTheme="minorHAnsi" w:cstheme="minorHAnsi"/>
        </w:rPr>
        <w:t xml:space="preserve">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r w:rsidR="00907FEA">
        <w:rPr>
          <w:rFonts w:asciiTheme="minorHAnsi" w:hAnsiTheme="minorHAnsi" w:cstheme="minorHAnsi"/>
        </w:rPr>
        <w:t>.</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r w:rsidR="00907FEA">
        <w:rPr>
          <w:rFonts w:asciiTheme="minorHAnsi" w:hAnsiTheme="minorHAnsi" w:cstheme="minorHAnsi"/>
        </w:rPr>
        <w:t>.</w:t>
      </w:r>
    </w:p>
    <w:p w:rsidR="00AF22D2" w:rsidRPr="00B14597"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B14597">
        <w:rPr>
          <w:rFonts w:asciiTheme="minorHAnsi" w:hAnsiTheme="minorHAnsi" w:cstheme="minorHAnsi"/>
        </w:rPr>
        <w:t>Marca de</w:t>
      </w:r>
      <w:r w:rsidR="00B14597" w:rsidRPr="00B14597">
        <w:rPr>
          <w:rFonts w:asciiTheme="minorHAnsi" w:hAnsiTheme="minorHAnsi" w:cstheme="minorHAnsi"/>
        </w:rPr>
        <w:t xml:space="preserve"> </w:t>
      </w:r>
      <w:r w:rsidRPr="00B14597">
        <w:rPr>
          <w:rFonts w:asciiTheme="minorHAnsi" w:hAnsiTheme="minorHAnsi" w:cstheme="minorHAnsi"/>
        </w:rPr>
        <w:t>l</w:t>
      </w:r>
      <w:r w:rsidR="00B14597" w:rsidRPr="00B14597">
        <w:rPr>
          <w:rFonts w:asciiTheme="minorHAnsi" w:hAnsiTheme="minorHAnsi" w:cstheme="minorHAnsi"/>
        </w:rPr>
        <w:t>os</w:t>
      </w:r>
      <w:r w:rsidRPr="00B14597">
        <w:rPr>
          <w:rFonts w:asciiTheme="minorHAnsi" w:hAnsiTheme="minorHAnsi" w:cstheme="minorHAnsi"/>
        </w:rPr>
        <w:t xml:space="preserve"> </w:t>
      </w:r>
      <w:r w:rsidR="00DE0951" w:rsidRPr="00B14597">
        <w:rPr>
          <w:rFonts w:asciiTheme="minorHAnsi" w:hAnsiTheme="minorHAnsi" w:cstheme="minorHAnsi"/>
        </w:rPr>
        <w:t>MATERIALES E INSUMOS</w:t>
      </w:r>
      <w:r w:rsidR="00907FEA" w:rsidRPr="00B14597">
        <w:rPr>
          <w:rFonts w:asciiTheme="minorHAnsi" w:hAnsiTheme="minorHAnsi" w:cstheme="minorHAnsi"/>
        </w:rPr>
        <w:t>.</w:t>
      </w:r>
      <w:r w:rsidRPr="00B14597">
        <w:rPr>
          <w:rFonts w:asciiTheme="minorHAnsi" w:hAnsiTheme="minorHAnsi" w:cstheme="minorHAnsi"/>
        </w:rPr>
        <w:t xml:space="preserve">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r w:rsidR="00907FEA">
        <w:rPr>
          <w:rFonts w:asciiTheme="minorHAnsi" w:hAnsiTheme="minorHAnsi" w:cstheme="minorHAnsi"/>
        </w:rPr>
        <w:t>.</w:t>
      </w:r>
    </w:p>
    <w:p w:rsidR="00AF22D2" w:rsidRPr="00945A29" w:rsidRDefault="00AF22D2" w:rsidP="00AF22D2">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lastRenderedPageBreak/>
        <w:t>Facturas.</w:t>
      </w:r>
      <w:r w:rsidRPr="00780E06">
        <w:rPr>
          <w:rFonts w:asciiTheme="minorHAnsi" w:hAnsiTheme="minorHAnsi" w:cstheme="minorHAnsi"/>
        </w:rPr>
        <w:t xml:space="preserve"> Las facturas qu</w:t>
      </w:r>
      <w:r w:rsidR="00343F75">
        <w:rPr>
          <w:rFonts w:asciiTheme="minorHAnsi" w:hAnsiTheme="minorHAnsi" w:cstheme="minorHAnsi"/>
        </w:rPr>
        <w:t>e resulten de la recepción de lo</w:t>
      </w:r>
      <w:r w:rsidR="00C232AC">
        <w:rPr>
          <w:rFonts w:asciiTheme="minorHAnsi" w:hAnsiTheme="minorHAnsi" w:cstheme="minorHAnsi"/>
        </w:rPr>
        <w:t xml:space="preserve">s </w:t>
      </w:r>
      <w:r w:rsidR="00DE0951">
        <w:rPr>
          <w:rFonts w:asciiTheme="minorHAnsi" w:hAnsiTheme="minorHAnsi" w:cstheme="minorHAnsi"/>
        </w:rPr>
        <w:t xml:space="preserve">MATERIALES E </w:t>
      </w:r>
      <w:r w:rsidR="00A97381">
        <w:rPr>
          <w:rFonts w:asciiTheme="minorHAnsi" w:hAnsiTheme="minorHAnsi" w:cstheme="minorHAnsi"/>
        </w:rPr>
        <w:t>INSUMOS</w:t>
      </w:r>
      <w:r w:rsidR="00C232AC">
        <w:rPr>
          <w:rFonts w:asciiTheme="minorHAnsi" w:hAnsiTheme="minorHAnsi" w:cstheme="minorHAnsi"/>
        </w:rPr>
        <w:t>, en</w:t>
      </w:r>
      <w:r w:rsidRPr="00780E06">
        <w:rPr>
          <w:rFonts w:asciiTheme="minorHAnsi" w:hAnsiTheme="minorHAnsi" w:cstheme="minorHAnsi"/>
        </w:rPr>
        <w:t xml:space="preserve"> </w:t>
      </w:r>
      <w:r w:rsidR="007D5016">
        <w:rPr>
          <w:rFonts w:asciiTheme="minorHAnsi" w:hAnsiTheme="minorHAnsi" w:cstheme="minorHAnsi"/>
        </w:rPr>
        <w:t>las unidades aplicativas</w:t>
      </w:r>
      <w:r w:rsidR="00C232AC">
        <w:rPr>
          <w:rFonts w:asciiTheme="minorHAnsi" w:hAnsiTheme="minorHAnsi" w:cstheme="minorHAnsi"/>
        </w:rPr>
        <w:t>, deberá</w:t>
      </w:r>
      <w:r w:rsidRPr="00780E06">
        <w:rPr>
          <w:rFonts w:asciiTheme="minorHAnsi" w:hAnsiTheme="minorHAnsi" w:cstheme="minorHAnsi"/>
        </w:rPr>
        <w:t xml:space="preserve">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Firma del Administrador de </w:t>
      </w:r>
      <w:r w:rsidR="007D5016">
        <w:rPr>
          <w:rFonts w:asciiTheme="minorHAnsi" w:hAnsiTheme="minorHAnsi" w:cstheme="minorHAnsi"/>
        </w:rPr>
        <w:t>las unidades aplicativas</w:t>
      </w:r>
      <w:r w:rsidRPr="00780E06">
        <w:rPr>
          <w:rFonts w:asciiTheme="minorHAnsi" w:hAnsiTheme="minorHAnsi" w:cstheme="minorHAnsi"/>
        </w:rPr>
        <w:t>.</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0348C5" w:rsidRPr="00780E06" w:rsidRDefault="000348C5" w:rsidP="00E029B1">
      <w:pPr>
        <w:tabs>
          <w:tab w:val="right" w:pos="1276"/>
        </w:tabs>
        <w:ind w:left="1276" w:right="49"/>
        <w:jc w:val="both"/>
        <w:rPr>
          <w:rFonts w:asciiTheme="minorHAnsi" w:hAnsiTheme="minorHAnsi" w:cstheme="minorHAnsi"/>
        </w:rPr>
      </w:pPr>
      <w:r w:rsidRPr="00780E06">
        <w:rPr>
          <w:rFonts w:asciiTheme="minorHAnsi" w:hAnsiTheme="minorHAnsi" w:cstheme="minorHAnsi"/>
        </w:rPr>
        <w:t xml:space="preserve">Las facturas que resulten </w:t>
      </w:r>
      <w:r w:rsidR="00E029B1">
        <w:rPr>
          <w:rFonts w:asciiTheme="minorHAnsi" w:hAnsiTheme="minorHAnsi" w:cstheme="minorHAnsi"/>
        </w:rPr>
        <w:t>deberán presentarse por</w:t>
      </w:r>
      <w:r w:rsidR="00C232AC">
        <w:rPr>
          <w:rFonts w:asciiTheme="minorHAnsi" w:hAnsiTheme="minorHAnsi" w:cstheme="minorHAnsi"/>
        </w:rPr>
        <w:t xml:space="preserve"> </w:t>
      </w:r>
      <w:r w:rsidR="007D5016">
        <w:rPr>
          <w:rFonts w:asciiTheme="minorHAnsi" w:hAnsiTheme="minorHAnsi" w:cstheme="minorHAnsi"/>
        </w:rPr>
        <w:t>las unidades aplicativas</w:t>
      </w:r>
      <w:r w:rsidRPr="00780E06">
        <w:rPr>
          <w:rFonts w:asciiTheme="minorHAnsi" w:hAnsiTheme="minorHAnsi" w:cstheme="minorHAnsi"/>
        </w:rPr>
        <w:t xml:space="preserve"> </w:t>
      </w:r>
      <w:r w:rsidR="00E029B1">
        <w:rPr>
          <w:rFonts w:asciiTheme="minorHAnsi" w:hAnsiTheme="minorHAnsi" w:cstheme="minorHAnsi"/>
        </w:rPr>
        <w:t xml:space="preserve">en la Subdirección de Recursos Financieros de La Convocante </w:t>
      </w:r>
      <w:r w:rsidRPr="00780E06">
        <w:rPr>
          <w:rFonts w:asciiTheme="minorHAnsi" w:hAnsiTheme="minorHAnsi" w:cstheme="minorHAnsi"/>
        </w:rPr>
        <w:t>en un plazo no mayor de 5 (cinco) días hábiles, e invariablemente deberán describir en cada una de ellas lo siguiente.-</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Contrato.</w:t>
      </w:r>
    </w:p>
    <w:p w:rsidR="000348C5" w:rsidRPr="00B14597"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B14597">
        <w:rPr>
          <w:rFonts w:asciiTheme="minorHAnsi" w:hAnsiTheme="minorHAnsi" w:cstheme="minorHAnsi"/>
        </w:rPr>
        <w:t>Marca de</w:t>
      </w:r>
      <w:r w:rsidR="00B14597" w:rsidRPr="00B14597">
        <w:rPr>
          <w:rFonts w:asciiTheme="minorHAnsi" w:hAnsiTheme="minorHAnsi" w:cstheme="minorHAnsi"/>
        </w:rPr>
        <w:t xml:space="preserve"> </w:t>
      </w:r>
      <w:r w:rsidRPr="00B14597">
        <w:rPr>
          <w:rFonts w:asciiTheme="minorHAnsi" w:hAnsiTheme="minorHAnsi" w:cstheme="minorHAnsi"/>
        </w:rPr>
        <w:t>l</w:t>
      </w:r>
      <w:r w:rsidR="00B14597" w:rsidRPr="00B14597">
        <w:rPr>
          <w:rFonts w:asciiTheme="minorHAnsi" w:hAnsiTheme="minorHAnsi" w:cstheme="minorHAnsi"/>
        </w:rPr>
        <w:t>os</w:t>
      </w:r>
      <w:r w:rsidRPr="00B14597">
        <w:rPr>
          <w:rFonts w:asciiTheme="minorHAnsi" w:hAnsiTheme="minorHAnsi" w:cstheme="minorHAnsi"/>
        </w:rPr>
        <w:t xml:space="preserve"> </w:t>
      </w:r>
      <w:r w:rsidR="00DE0951" w:rsidRPr="00B14597">
        <w:rPr>
          <w:rFonts w:asciiTheme="minorHAnsi" w:hAnsiTheme="minorHAnsi" w:cstheme="minorHAnsi"/>
        </w:rPr>
        <w:t>MATERIALES E INSUMOS</w:t>
      </w:r>
      <w:r w:rsidRPr="00B14597">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Pr>
          <w:rFonts w:asciiTheme="minorHAnsi" w:hAnsiTheme="minorHAnsi" w:cstheme="minorHAnsi"/>
        </w:rPr>
        <w:t>Número de la Orden de Envío</w:t>
      </w:r>
      <w:r w:rsidR="00907FEA">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Clave</w:t>
      </w:r>
      <w:r w:rsidR="00907FEA">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Descripción</w:t>
      </w:r>
      <w:r w:rsidR="00907FEA">
        <w:rPr>
          <w:rFonts w:asciiTheme="minorHAnsi" w:hAnsiTheme="minorHAnsi" w:cstheme="minorHAnsi"/>
        </w:rPr>
        <w:t>.</w:t>
      </w:r>
    </w:p>
    <w:p w:rsidR="00AF22D2" w:rsidRP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Cantidad</w:t>
      </w:r>
      <w:r w:rsidR="00907FEA">
        <w:rPr>
          <w:rFonts w:asciiTheme="minorHAnsi" w:hAnsiTheme="minorHAnsi" w:cstheme="minorHAnsi"/>
        </w:rPr>
        <w:t>.</w:t>
      </w:r>
    </w:p>
    <w:p w:rsidR="000348C5" w:rsidRPr="00917BF3" w:rsidRDefault="000348C5" w:rsidP="00E029B1">
      <w:pPr>
        <w:pStyle w:val="Prrafodelista"/>
        <w:numPr>
          <w:ilvl w:val="0"/>
          <w:numId w:val="25"/>
        </w:numPr>
        <w:tabs>
          <w:tab w:val="right" w:pos="1276"/>
        </w:tabs>
        <w:ind w:left="1276" w:right="51"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 xml:space="preserve">damente selladas de recibido y de mercancía revisada y firmadas por el Administrador de la Unidad, en el área de Recursos Financieros de </w:t>
      </w:r>
      <w:r w:rsidR="007D5016">
        <w:rPr>
          <w:rFonts w:asciiTheme="minorHAnsi" w:hAnsiTheme="minorHAnsi" w:cstheme="minorHAnsi"/>
        </w:rPr>
        <w:t>las unidades aplicativas</w:t>
      </w:r>
      <w:r w:rsidRPr="00917BF3">
        <w:rPr>
          <w:rFonts w:asciiTheme="minorHAnsi" w:hAnsiTheme="minorHAnsi" w:cstheme="minorHAnsi"/>
        </w:rPr>
        <w:t xml:space="preserv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B14597" w:rsidRDefault="00343F7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Pr>
          <w:rFonts w:asciiTheme="minorHAnsi" w:hAnsiTheme="minorHAnsi" w:cstheme="minorHAnsi"/>
          <w:i/>
        </w:rPr>
        <w:t>Identificación</w:t>
      </w:r>
      <w:r w:rsidR="000348C5" w:rsidRPr="00780E06">
        <w:rPr>
          <w:rFonts w:asciiTheme="minorHAnsi" w:hAnsiTheme="minorHAnsi" w:cstheme="minorHAnsi"/>
          <w:i/>
        </w:rPr>
        <w:t xml:space="preserve"> y Empaque. </w:t>
      </w:r>
      <w:r w:rsidR="000348C5" w:rsidRPr="00780E06">
        <w:rPr>
          <w:rFonts w:asciiTheme="minorHAnsi" w:hAnsiTheme="minorHAnsi" w:cstheme="minorHAnsi"/>
        </w:rPr>
        <w:t xml:space="preserve">El licitante que resulte adjudicado deberá identificar los </w:t>
      </w:r>
      <w:r w:rsidR="00DE0951">
        <w:rPr>
          <w:rFonts w:asciiTheme="minorHAnsi" w:hAnsiTheme="minorHAnsi" w:cstheme="minorHAnsi"/>
        </w:rPr>
        <w:t xml:space="preserve">MATERIALES E </w:t>
      </w:r>
      <w:r w:rsidR="00A97381">
        <w:rPr>
          <w:rFonts w:asciiTheme="minorHAnsi" w:hAnsiTheme="minorHAnsi" w:cstheme="minorHAnsi"/>
        </w:rPr>
        <w:t>INSUMOS</w:t>
      </w:r>
      <w:r w:rsidR="000348C5" w:rsidRPr="00780E06">
        <w:rPr>
          <w:rFonts w:asciiTheme="minorHAnsi" w:hAnsiTheme="minorHAnsi" w:cstheme="minorHAnsi"/>
        </w:rPr>
        <w:t xml:space="preserve"> suministrados con los </w:t>
      </w:r>
      <w:r w:rsidR="000348C5" w:rsidRPr="00B14597">
        <w:rPr>
          <w:rFonts w:asciiTheme="minorHAnsi" w:hAnsiTheme="minorHAnsi" w:cstheme="minorHAnsi"/>
        </w:rPr>
        <w:t xml:space="preserve">siguientes datos.- </w:t>
      </w:r>
    </w:p>
    <w:p w:rsidR="000348C5" w:rsidRPr="00B14597"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B14597">
        <w:rPr>
          <w:rFonts w:asciiTheme="minorHAnsi" w:hAnsiTheme="minorHAnsi" w:cstheme="minorHAnsi"/>
        </w:rPr>
        <w:t>Nombre de</w:t>
      </w:r>
      <w:r w:rsidR="00B14597" w:rsidRPr="00B14597">
        <w:rPr>
          <w:rFonts w:asciiTheme="minorHAnsi" w:hAnsiTheme="minorHAnsi" w:cstheme="minorHAnsi"/>
        </w:rPr>
        <w:t xml:space="preserve"> </w:t>
      </w:r>
      <w:r w:rsidRPr="00B14597">
        <w:rPr>
          <w:rFonts w:asciiTheme="minorHAnsi" w:hAnsiTheme="minorHAnsi" w:cstheme="minorHAnsi"/>
        </w:rPr>
        <w:t>l</w:t>
      </w:r>
      <w:r w:rsidR="00B14597" w:rsidRPr="00B14597">
        <w:rPr>
          <w:rFonts w:asciiTheme="minorHAnsi" w:hAnsiTheme="minorHAnsi" w:cstheme="minorHAnsi"/>
        </w:rPr>
        <w:t>os</w:t>
      </w:r>
      <w:r w:rsidRPr="00B14597">
        <w:rPr>
          <w:rFonts w:asciiTheme="minorHAnsi" w:hAnsiTheme="minorHAnsi" w:cstheme="minorHAnsi"/>
        </w:rPr>
        <w:t xml:space="preserve"> </w:t>
      </w:r>
      <w:r w:rsidR="00DE0951" w:rsidRPr="00B14597">
        <w:rPr>
          <w:rFonts w:asciiTheme="minorHAnsi" w:hAnsiTheme="minorHAnsi" w:cstheme="minorHAnsi"/>
        </w:rPr>
        <w:t>MATERIALES E INSUMOS</w:t>
      </w:r>
      <w:r w:rsidRPr="00B14597">
        <w:rPr>
          <w:rFonts w:asciiTheme="minorHAnsi" w:hAnsiTheme="minorHAnsi" w:cstheme="minorHAnsi"/>
        </w:rPr>
        <w:t>.</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 xml:space="preserve">Así como empacar y embalar 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será a través de </w:t>
      </w:r>
      <w:r w:rsidR="007D5016">
        <w:rPr>
          <w:rFonts w:asciiTheme="minorHAnsi" w:hAnsiTheme="minorHAnsi" w:cstheme="minorHAnsi"/>
        </w:rPr>
        <w:t>las unidades aplicativas</w:t>
      </w:r>
      <w:r w:rsidRPr="00780E06">
        <w:rPr>
          <w:rFonts w:asciiTheme="minorHAnsi" w:hAnsiTheme="minorHAnsi" w:cstheme="minorHAnsi"/>
        </w:rPr>
        <w:t xml:space="preserve">, cuando se comprueben deficiencias en la calidad de las mismas, o cuando </w:t>
      </w:r>
      <w:r w:rsidRPr="0015186A">
        <w:rPr>
          <w:rFonts w:asciiTheme="minorHAnsi" w:hAnsiTheme="minorHAnsi" w:cstheme="minorHAnsi"/>
        </w:rPr>
        <w:t xml:space="preserve">no se cumpla con el período de caducidad solicitado, y deberán ser repuestas por el </w:t>
      </w:r>
      <w:r w:rsidR="00917BF3" w:rsidRPr="0015186A">
        <w:rPr>
          <w:rFonts w:asciiTheme="minorHAnsi" w:hAnsiTheme="minorHAnsi" w:cstheme="minorHAnsi"/>
        </w:rPr>
        <w:t>licitante ganador</w:t>
      </w:r>
      <w:r w:rsidRPr="0015186A">
        <w:rPr>
          <w:rFonts w:asciiTheme="minorHAnsi" w:hAnsiTheme="minorHAnsi" w:cstheme="minorHAnsi"/>
        </w:rPr>
        <w:t>, dentro de los cinco días hábiles siguientes</w:t>
      </w:r>
      <w:r w:rsidRPr="00780E06">
        <w:rPr>
          <w:rFonts w:asciiTheme="minorHAnsi" w:hAnsiTheme="minorHAnsi" w:cstheme="minorHAnsi"/>
        </w:rPr>
        <w:t xml:space="preserve"> a la devolución.</w:t>
      </w:r>
    </w:p>
    <w:p w:rsidR="000348C5"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w:t>
      </w:r>
      <w:r w:rsidR="00343F75">
        <w:rPr>
          <w:rFonts w:asciiTheme="minorHAnsi" w:hAnsiTheme="minorHAnsi" w:cs="Arial"/>
        </w:rPr>
        <w:t xml:space="preserve"> </w:t>
      </w:r>
      <w:r w:rsidR="008E4DDD" w:rsidRPr="00AB7D71">
        <w:rPr>
          <w:rFonts w:asciiTheme="minorHAnsi" w:hAnsiTheme="minorHAnsi" w:cs="Arial"/>
        </w:rPr>
        <w:t>l</w:t>
      </w:r>
      <w:r w:rsidR="00343F75">
        <w:rPr>
          <w:rFonts w:asciiTheme="minorHAnsi" w:hAnsiTheme="minorHAnsi" w:cs="Arial"/>
        </w:rPr>
        <w:t xml:space="preserve">os </w:t>
      </w:r>
      <w:r w:rsidR="00DE0951">
        <w:rPr>
          <w:rFonts w:asciiTheme="minorHAnsi" w:hAnsiTheme="minorHAnsi" w:cs="Arial"/>
        </w:rPr>
        <w:t xml:space="preserve">MATERIALES E </w:t>
      </w:r>
      <w:r w:rsidR="00A97381">
        <w:rPr>
          <w:rFonts w:asciiTheme="minorHAnsi" w:hAnsiTheme="minorHAnsi" w:cs="Arial"/>
        </w:rPr>
        <w:t>INSUMOS</w:t>
      </w:r>
      <w:r w:rsidR="008E4DDD" w:rsidRPr="00AB7D71">
        <w:rPr>
          <w:rFonts w:asciiTheme="minorHAnsi" w:hAnsiTheme="minorHAnsi" w:cs="Arial"/>
        </w:rPr>
        <w:t xml:space="preserve">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5A31C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66516D" w:rsidRDefault="0066516D" w:rsidP="0066516D">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66516D" w:rsidRPr="0066516D" w:rsidRDefault="0066516D" w:rsidP="0066516D">
      <w:pPr>
        <w:ind w:left="284" w:hanging="284"/>
        <w:jc w:val="both"/>
        <w:rPr>
          <w:rFonts w:asciiTheme="minorHAnsi" w:hAnsiTheme="minorHAnsi"/>
          <w:b/>
          <w:u w:val="single"/>
        </w:rPr>
      </w:pPr>
    </w:p>
    <w:p w:rsidR="0066516D" w:rsidRDefault="0066516D" w:rsidP="0066516D">
      <w:pPr>
        <w:numPr>
          <w:ilvl w:val="0"/>
          <w:numId w:val="35"/>
        </w:numPr>
        <w:ind w:left="284" w:hanging="284"/>
        <w:jc w:val="both"/>
        <w:rPr>
          <w:rFonts w:ascii="Calibri" w:hAnsi="Calibri"/>
          <w:sz w:val="18"/>
          <w:szCs w:val="18"/>
        </w:rPr>
      </w:pPr>
      <w:r w:rsidRPr="00660635">
        <w:rPr>
          <w:rFonts w:ascii="Calibri" w:hAnsi="Calibri"/>
          <w:sz w:val="18"/>
          <w:szCs w:val="18"/>
        </w:rPr>
        <w:lastRenderedPageBreak/>
        <w:t xml:space="preserve">Información sobre la compañía Anexo 8 de las bases; </w:t>
      </w:r>
      <w:r>
        <w:rPr>
          <w:rFonts w:ascii="Calibri" w:hAnsi="Calibri"/>
          <w:sz w:val="18"/>
          <w:szCs w:val="18"/>
        </w:rPr>
        <w:t xml:space="preserve"> 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rsidR="0066516D" w:rsidRDefault="0066516D" w:rsidP="0066516D">
      <w:pPr>
        <w:numPr>
          <w:ilvl w:val="0"/>
          <w:numId w:val="35"/>
        </w:numPr>
        <w:ind w:left="284" w:hanging="284"/>
        <w:jc w:val="both"/>
        <w:rPr>
          <w:rFonts w:ascii="Calibri" w:hAnsi="Calibri"/>
          <w:sz w:val="18"/>
          <w:szCs w:val="18"/>
        </w:rPr>
      </w:pPr>
      <w:r w:rsidRPr="00660635">
        <w:rPr>
          <w:rFonts w:ascii="Calibri" w:hAnsi="Calibri"/>
          <w:sz w:val="18"/>
          <w:szCs w:val="18"/>
        </w:rPr>
        <w:t xml:space="preserve">Monto de ventas </w:t>
      </w:r>
      <w:r>
        <w:rPr>
          <w:rFonts w:ascii="Calibri" w:hAnsi="Calibri"/>
          <w:sz w:val="18"/>
          <w:szCs w:val="18"/>
        </w:rPr>
        <w:t>totales del Ejercicio Fiscal 2020</w:t>
      </w:r>
      <w:r w:rsidRPr="00660635">
        <w:rPr>
          <w:rFonts w:ascii="Calibri" w:hAnsi="Calibri"/>
          <w:sz w:val="18"/>
          <w:szCs w:val="18"/>
        </w:rPr>
        <w:t>: deberá acreditarse con la declaración correspondi</w:t>
      </w:r>
      <w:r>
        <w:rPr>
          <w:rFonts w:ascii="Calibri" w:hAnsi="Calibri"/>
          <w:sz w:val="18"/>
          <w:szCs w:val="18"/>
        </w:rPr>
        <w:t>ente al ejercicio fiscal del 2020</w:t>
      </w:r>
      <w:r w:rsidRPr="00660635">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w:t>
      </w:r>
      <w:r>
        <w:rPr>
          <w:rFonts w:ascii="Calibri" w:hAnsi="Calibri"/>
          <w:sz w:val="18"/>
          <w:szCs w:val="18"/>
        </w:rPr>
        <w:t>ente al ejercicio fiscal del 2020</w:t>
      </w:r>
      <w:r w:rsidRPr="00660635">
        <w:rPr>
          <w:rFonts w:ascii="Calibri" w:hAnsi="Calibri"/>
          <w:sz w:val="18"/>
          <w:szCs w:val="18"/>
        </w:rPr>
        <w:t xml:space="preserve">, </w:t>
      </w:r>
      <w:r w:rsidRPr="00660635">
        <w:rPr>
          <w:rFonts w:ascii="Calibri" w:hAnsi="Calibri" w:cs="Arial"/>
          <w:sz w:val="18"/>
          <w:szCs w:val="18"/>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60635">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w:t>
      </w:r>
      <w:r>
        <w:rPr>
          <w:rFonts w:ascii="Calibri" w:hAnsi="Calibri"/>
          <w:sz w:val="18"/>
          <w:szCs w:val="18"/>
        </w:rPr>
        <w:t xml:space="preserve"> alguna</w:t>
      </w:r>
      <w:r w:rsidRPr="00660635">
        <w:rPr>
          <w:rFonts w:ascii="Calibri" w:hAnsi="Calibri"/>
          <w:sz w:val="18"/>
          <w:szCs w:val="18"/>
        </w:rPr>
        <w:t>.</w:t>
      </w:r>
    </w:p>
    <w:p w:rsidR="0066516D" w:rsidRPr="00AC087B" w:rsidRDefault="0066516D" w:rsidP="0066516D">
      <w:pPr>
        <w:numPr>
          <w:ilvl w:val="0"/>
          <w:numId w:val="35"/>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rsidR="0066516D" w:rsidRPr="00AC087B" w:rsidRDefault="0066516D" w:rsidP="0066516D">
      <w:pPr>
        <w:numPr>
          <w:ilvl w:val="0"/>
          <w:numId w:val="35"/>
        </w:numPr>
        <w:ind w:left="284" w:hanging="284"/>
        <w:jc w:val="both"/>
        <w:rPr>
          <w:rFonts w:ascii="Calibri" w:hAnsi="Calibri"/>
          <w:sz w:val="18"/>
          <w:szCs w:val="18"/>
        </w:rPr>
      </w:pPr>
      <w:r w:rsidRPr="00AC087B">
        <w:rPr>
          <w:rFonts w:ascii="Calibri" w:hAnsi="Calibri" w:cs="Arial"/>
          <w:sz w:val="18"/>
          <w:szCs w:val="18"/>
        </w:rPr>
        <w:t xml:space="preserve">Para dar cumplimiento a </w:t>
      </w:r>
      <w:r w:rsidRPr="00AC087B">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w:t>
      </w:r>
      <w:r>
        <w:rPr>
          <w:rFonts w:ascii="Calibri" w:hAnsi="Calibri"/>
          <w:sz w:val="18"/>
          <w:szCs w:val="18"/>
        </w:rPr>
        <w:t>; p</w:t>
      </w:r>
      <w:r w:rsidRPr="00AC087B">
        <w:rPr>
          <w:rFonts w:ascii="Calibri" w:hAnsi="Calibri"/>
          <w:sz w:val="18"/>
          <w:szCs w:val="18"/>
        </w:rPr>
        <w:t xml:space="preserve">ara el caso de personas morales, </w:t>
      </w:r>
      <w:r>
        <w:rPr>
          <w:rFonts w:ascii="Calibri" w:hAnsi="Calibri"/>
          <w:sz w:val="18"/>
          <w:szCs w:val="18"/>
        </w:rPr>
        <w:t xml:space="preserve">deberá ser firmado por </w:t>
      </w:r>
      <w:r w:rsidR="005336A8">
        <w:rPr>
          <w:rFonts w:ascii="Calibri" w:hAnsi="Calibri"/>
          <w:sz w:val="18"/>
          <w:szCs w:val="18"/>
        </w:rPr>
        <w:t xml:space="preserve">el representante legal y </w:t>
      </w:r>
      <w:r w:rsidRPr="00AC087B">
        <w:rPr>
          <w:rFonts w:ascii="Calibri" w:hAnsi="Calibri"/>
          <w:sz w:val="18"/>
          <w:szCs w:val="18"/>
        </w:rPr>
        <w:t>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Calibri" w:hAnsi="Calibri"/>
          <w:sz w:val="18"/>
          <w:szCs w:val="18"/>
        </w:rPr>
        <w:t>, acompañado de copia simple de identificación oficial vigente por ambos lados de cada uno de ellos (Anexo 8-A).</w:t>
      </w:r>
    </w:p>
    <w:p w:rsidR="0066516D" w:rsidRPr="00EB3AC9" w:rsidRDefault="0066516D" w:rsidP="0066516D">
      <w:pPr>
        <w:numPr>
          <w:ilvl w:val="0"/>
          <w:numId w:val="35"/>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rsidR="0066516D" w:rsidRPr="002F7789" w:rsidRDefault="0066516D" w:rsidP="0066516D">
      <w:pPr>
        <w:pStyle w:val="Default"/>
        <w:numPr>
          <w:ilvl w:val="0"/>
          <w:numId w:val="35"/>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78059E" w:rsidRPr="0066516D" w:rsidRDefault="0078059E" w:rsidP="00EC225E">
      <w:pPr>
        <w:ind w:left="284"/>
        <w:jc w:val="both"/>
        <w:rPr>
          <w:rFonts w:asciiTheme="minorHAnsi" w:hAnsiTheme="minorHAnsi"/>
          <w:b/>
          <w:lang w:val="es-MX"/>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E029B1" w:rsidRDefault="00E029B1" w:rsidP="005E6330">
      <w:pPr>
        <w:ind w:left="284" w:right="-1"/>
        <w:jc w:val="both"/>
        <w:rPr>
          <w:rFonts w:ascii="Calibri" w:hAnsi="Calibri"/>
          <w:b/>
          <w:u w:val="single"/>
        </w:rPr>
      </w:pPr>
    </w:p>
    <w:p w:rsidR="00BB7D76" w:rsidRDefault="005E6330" w:rsidP="00BB7D76">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02689">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 xml:space="preserve">vo León, C.P. 64000, Tel.: </w:t>
      </w:r>
      <w:r w:rsidR="00907FEA">
        <w:rPr>
          <w:rFonts w:ascii="Calibri" w:hAnsi="Calibri"/>
        </w:rPr>
        <w:t>81</w:t>
      </w:r>
      <w:r w:rsidR="00E029B1">
        <w:rPr>
          <w:rFonts w:ascii="Calibri" w:hAnsi="Calibri"/>
        </w:rPr>
        <w:t>81307049</w:t>
      </w:r>
      <w:r w:rsidRPr="0039320A">
        <w:rPr>
          <w:rFonts w:ascii="Calibri" w:hAnsi="Calibri"/>
        </w:rPr>
        <w:t xml:space="preserve">, </w:t>
      </w:r>
      <w:r w:rsidR="00907FEA" w:rsidRPr="009D0A4B">
        <w:rPr>
          <w:rFonts w:ascii="Calibri" w:hAnsi="Calibri"/>
        </w:rPr>
        <w:t>desde el día de publicación de la Convocatoria y hasta inclusive</w:t>
      </w:r>
      <w:r w:rsidR="00907FEA">
        <w:rPr>
          <w:rFonts w:ascii="Calibri" w:hAnsi="Calibri"/>
        </w:rPr>
        <w:t xml:space="preserve"> 24 horas hábiles previas</w:t>
      </w:r>
      <w:r w:rsidR="00907FEA" w:rsidRPr="009D0A4B">
        <w:rPr>
          <w:rFonts w:ascii="Calibri" w:hAnsi="Calibri"/>
        </w:rPr>
        <w:t xml:space="preserve"> al acto de presentación y apertura de proposiciones de 9:00 a 14:00 horas</w:t>
      </w:r>
      <w:r w:rsidR="00BB7D76">
        <w:rPr>
          <w:rFonts w:ascii="Calibri" w:hAnsi="Calibri"/>
        </w:rPr>
        <w:t>; c</w:t>
      </w:r>
      <w:r w:rsidR="00BB7D76" w:rsidRPr="0039320A">
        <w:rPr>
          <w:rFonts w:ascii="Calibri" w:hAnsi="Calibri"/>
        </w:rPr>
        <w:t xml:space="preserve">ualquier persona podrá asistir a los diferentes actos de la </w:t>
      </w:r>
      <w:r w:rsidR="00BB7D76">
        <w:rPr>
          <w:rFonts w:ascii="Calibri" w:hAnsi="Calibri"/>
        </w:rPr>
        <w:t xml:space="preserve">licitación </w:t>
      </w:r>
      <w:r w:rsidR="00BB7D76" w:rsidRPr="0039320A">
        <w:rPr>
          <w:rFonts w:ascii="Calibri" w:hAnsi="Calibri"/>
        </w:rPr>
        <w:t xml:space="preserve">en calidad de observador, sin necesidad de adquirir las bases, registrándose previamente antes </w:t>
      </w:r>
      <w:r w:rsidR="00BB7D76">
        <w:rPr>
          <w:rFonts w:ascii="Calibri" w:hAnsi="Calibri"/>
        </w:rPr>
        <w:t>del inicio de cada uno de ellos,  lo anterior de conformidad con el Artículo 31 fracción XXIII de la Ley.</w:t>
      </w:r>
    </w:p>
    <w:p w:rsidR="005E6330" w:rsidRPr="0039320A" w:rsidRDefault="005E6330" w:rsidP="005E6330">
      <w:pPr>
        <w:ind w:left="284" w:right="-1"/>
        <w:jc w:val="both"/>
        <w:rPr>
          <w:rFonts w:ascii="Calibri" w:hAnsi="Calibri"/>
        </w:rPr>
      </w:pPr>
    </w:p>
    <w:p w:rsidR="00AF22D2" w:rsidRDefault="00AF22D2" w:rsidP="005E6330">
      <w:pPr>
        <w:ind w:left="284"/>
        <w:jc w:val="both"/>
        <w:rPr>
          <w:rFonts w:asciiTheme="minorHAnsi" w:hAnsiTheme="minorHAnsi"/>
          <w:b/>
        </w:rPr>
      </w:pPr>
    </w:p>
    <w:p w:rsidR="007F0B73" w:rsidRPr="00037DE1" w:rsidRDefault="000B78E5" w:rsidP="00231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Pr="0015186A"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 xml:space="preserve">acompañado de su correspondiente traducción al español, la cual prevalecerá para los efectos de interpretación </w:t>
      </w:r>
      <w:r w:rsidRPr="0015186A">
        <w:rPr>
          <w:rFonts w:asciiTheme="minorHAnsi" w:hAnsiTheme="minorHAnsi" w:cs="Arial"/>
          <w:b w:val="0"/>
          <w:sz w:val="20"/>
        </w:rPr>
        <w:t>de las propuestas.</w:t>
      </w:r>
    </w:p>
    <w:p w:rsidR="00695181" w:rsidRPr="0015186A" w:rsidRDefault="00695181" w:rsidP="003C7CE4">
      <w:pPr>
        <w:numPr>
          <w:ilvl w:val="0"/>
          <w:numId w:val="3"/>
        </w:numPr>
        <w:tabs>
          <w:tab w:val="right" w:pos="1418"/>
        </w:tabs>
        <w:ind w:left="1418"/>
        <w:jc w:val="both"/>
        <w:rPr>
          <w:rFonts w:asciiTheme="minorHAnsi" w:hAnsiTheme="minorHAnsi"/>
        </w:rPr>
      </w:pPr>
      <w:r w:rsidRPr="0015186A">
        <w:rPr>
          <w:rFonts w:asciiTheme="minorHAnsi" w:hAnsiTheme="minorHAnsi"/>
          <w:b/>
          <w:bCs/>
        </w:rPr>
        <w:t xml:space="preserve">Presentación de las Propuestas.- </w:t>
      </w:r>
      <w:r w:rsidRPr="0015186A">
        <w:rPr>
          <w:rFonts w:asciiTheme="minorHAnsi" w:hAnsiTheme="minorHAnsi"/>
        </w:rPr>
        <w:t>El Licitante presentará en original su</w:t>
      </w:r>
      <w:r w:rsidR="00E44C3A" w:rsidRPr="0015186A">
        <w:rPr>
          <w:rFonts w:asciiTheme="minorHAnsi" w:hAnsiTheme="minorHAnsi"/>
        </w:rPr>
        <w:t>s</w:t>
      </w:r>
      <w:r w:rsidRPr="0015186A">
        <w:rPr>
          <w:rFonts w:asciiTheme="minorHAnsi" w:hAnsiTheme="minorHAnsi"/>
        </w:rPr>
        <w:t xml:space="preserve"> propuesta</w:t>
      </w:r>
      <w:r w:rsidR="00E44C3A" w:rsidRPr="0015186A">
        <w:rPr>
          <w:rFonts w:asciiTheme="minorHAnsi" w:hAnsiTheme="minorHAnsi"/>
        </w:rPr>
        <w:t>s</w:t>
      </w:r>
      <w:r w:rsidRPr="0015186A">
        <w:rPr>
          <w:rFonts w:asciiTheme="minorHAnsi" w:hAnsiTheme="minorHAnsi"/>
        </w:rPr>
        <w:t xml:space="preserve"> técnica</w:t>
      </w:r>
      <w:r w:rsidR="00E44C3A" w:rsidRPr="0015186A">
        <w:rPr>
          <w:rFonts w:asciiTheme="minorHAnsi" w:hAnsiTheme="minorHAnsi"/>
        </w:rPr>
        <w:t xml:space="preserve"> y económica</w:t>
      </w:r>
      <w:r w:rsidRPr="0015186A">
        <w:rPr>
          <w:rFonts w:asciiTheme="minorHAnsi" w:hAnsiTheme="minorHAnsi"/>
        </w:rPr>
        <w:t>, en papel membretado de su empresa, llenado a máquina o computadora y firmado por el representante legal, en el formato anexo a las bases expedido por la Convocante.</w:t>
      </w:r>
      <w:r w:rsidR="009B3787" w:rsidRPr="0015186A">
        <w:rPr>
          <w:rFonts w:asciiTheme="minorHAnsi" w:hAnsiTheme="minorHAnsi" w:cstheme="minorHAnsi"/>
        </w:rPr>
        <w:t xml:space="preserv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r w:rsidR="0015186A" w:rsidRPr="0015186A">
        <w:rPr>
          <w:rFonts w:asciiTheme="minorHAnsi" w:hAnsiTheme="minorHAnsi" w:cstheme="minorHAnsi"/>
        </w:rPr>
        <w:t>.</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 propuesta técnica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w:t>
      </w:r>
      <w:r w:rsidRPr="0015186A">
        <w:rPr>
          <w:rFonts w:asciiTheme="minorHAnsi" w:hAnsiTheme="minorHAnsi" w:cs="Arial"/>
        </w:rPr>
        <w:t>relacionadas a la presente</w:t>
      </w:r>
      <w:r w:rsidR="0015186A" w:rsidRPr="0015186A">
        <w:rPr>
          <w:rFonts w:asciiTheme="minorHAnsi" w:hAnsiTheme="minorHAnsi" w:cs="Arial"/>
        </w:rPr>
        <w:t xml:space="preserve"> convocatoria</w:t>
      </w:r>
      <w:r w:rsidRPr="0015186A">
        <w:rPr>
          <w:rFonts w:asciiTheme="minorHAnsi" w:hAnsiTheme="minorHAnsi" w:cs="Arial"/>
        </w:rPr>
        <w:t>,</w:t>
      </w:r>
      <w:r w:rsidRPr="0015186A">
        <w:rPr>
          <w:rFonts w:asciiTheme="minorHAnsi" w:hAnsiTheme="minorHAnsi"/>
        </w:rPr>
        <w:t xml:space="preserve"> demostrándolo mediante una relación de las principales operaciones de ventas o prestación</w:t>
      </w:r>
      <w:r w:rsidRPr="007E5216">
        <w:rPr>
          <w:rFonts w:asciiTheme="minorHAnsi" w:hAnsiTheme="minorHAnsi"/>
        </w:rPr>
        <w:t xml:space="preserve">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w:t>
      </w:r>
      <w:r w:rsidR="00343F75">
        <w:rPr>
          <w:rFonts w:asciiTheme="minorHAnsi" w:hAnsiTheme="minorHAnsi" w:cs="Arial"/>
          <w:lang w:val="es-MX"/>
        </w:rPr>
        <w:t xml:space="preserve"> bajo protesta de decir verdad </w:t>
      </w:r>
      <w:r w:rsidRPr="003B3E89">
        <w:rPr>
          <w:rFonts w:asciiTheme="minorHAnsi" w:hAnsiTheme="minorHAnsi" w:cs="Arial"/>
          <w:lang w:val="es-MX"/>
        </w:rPr>
        <w:t>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w:t>
      </w:r>
      <w:r w:rsidR="00231F90">
        <w:rPr>
          <w:rFonts w:asciiTheme="minorHAnsi" w:hAnsiTheme="minorHAnsi" w:cstheme="minorHAnsi"/>
          <w:bCs/>
          <w:color w:val="000000"/>
        </w:rPr>
        <w:t xml:space="preserve">los </w:t>
      </w:r>
      <w:r w:rsidR="00DE0951">
        <w:rPr>
          <w:rFonts w:asciiTheme="minorHAnsi" w:hAnsiTheme="minorHAnsi" w:cstheme="minorHAnsi"/>
          <w:bCs/>
          <w:color w:val="000000"/>
        </w:rPr>
        <w:t xml:space="preserve">MATERIALES E </w:t>
      </w:r>
      <w:r w:rsidR="00A97381">
        <w:rPr>
          <w:rFonts w:asciiTheme="minorHAnsi" w:hAnsiTheme="minorHAnsi" w:cstheme="minorHAnsi"/>
          <w:bCs/>
          <w:color w:val="000000"/>
        </w:rPr>
        <w:t>INSUMOS</w:t>
      </w:r>
      <w:r w:rsidR="00231F90">
        <w:rPr>
          <w:rFonts w:asciiTheme="minorHAnsi" w:hAnsiTheme="minorHAnsi" w:cstheme="minorHAnsi"/>
          <w:bCs/>
          <w:color w:val="000000"/>
        </w:rPr>
        <w:t xml:space="preserve"> que</w:t>
      </w:r>
      <w:r w:rsidRPr="00780E06">
        <w:rPr>
          <w:rFonts w:asciiTheme="minorHAnsi" w:hAnsiTheme="minorHAnsi" w:cstheme="minorHAnsi"/>
          <w:bCs/>
        </w:rPr>
        <w:t xml:space="preserv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5336A8" w:rsidRPr="009000C3" w:rsidRDefault="005336A8" w:rsidP="005336A8">
      <w:pPr>
        <w:pStyle w:val="Default"/>
        <w:widowControl/>
        <w:numPr>
          <w:ilvl w:val="0"/>
          <w:numId w:val="8"/>
        </w:numPr>
        <w:ind w:right="425"/>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lastRenderedPageBreak/>
        <w:t xml:space="preserve">En caso </w:t>
      </w:r>
      <w:r w:rsidRPr="009000C3">
        <w:rPr>
          <w:rFonts w:ascii="Calibri" w:hAnsi="Calibri" w:cs="Arial"/>
          <w:color w:val="auto"/>
          <w:sz w:val="20"/>
          <w:szCs w:val="20"/>
          <w:lang w:val="es-ES_tradnl" w:eastAsia="es-ES"/>
        </w:rPr>
        <w:t xml:space="preserve">de que el licitante sea fabricante, deberá presentar carta original en papel preferentemente con membrete, en la que manifieste para esta Licitación Pública Nacional </w:t>
      </w:r>
      <w:r>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Pr="009873F7">
        <w:rPr>
          <w:rFonts w:ascii="Calibri" w:hAnsi="Calibri" w:cs="Arial"/>
          <w:color w:val="auto"/>
          <w:sz w:val="20"/>
          <w:szCs w:val="20"/>
          <w:lang w:val="es-ES_tradnl" w:eastAsia="es-ES"/>
        </w:rPr>
        <w:t>LP-919044992-N2</w:t>
      </w:r>
      <w:r>
        <w:rPr>
          <w:rFonts w:ascii="Calibri" w:hAnsi="Calibri" w:cs="Arial"/>
          <w:color w:val="auto"/>
          <w:sz w:val="20"/>
          <w:szCs w:val="20"/>
          <w:lang w:val="es-ES_tradnl" w:eastAsia="es-ES"/>
        </w:rPr>
        <w:t>8</w:t>
      </w:r>
      <w:r w:rsidRPr="009873F7">
        <w:rPr>
          <w:rFonts w:ascii="Calibri" w:hAnsi="Calibri" w:cs="Arial"/>
          <w:color w:val="auto"/>
          <w:sz w:val="20"/>
          <w:szCs w:val="20"/>
          <w:lang w:val="es-ES_tradnl" w:eastAsia="es-ES"/>
        </w:rPr>
        <w:t>-2021</w:t>
      </w:r>
      <w:r w:rsidRPr="009000C3">
        <w:rPr>
          <w:rFonts w:ascii="Calibri" w:hAnsi="Calibri" w:cs="Arial"/>
          <w:color w:val="auto"/>
          <w:sz w:val="20"/>
          <w:szCs w:val="20"/>
          <w:lang w:val="es-ES_tradnl" w:eastAsia="es-ES"/>
        </w:rPr>
        <w:t xml:space="preserve">, que es fabricante y garantiza el abasto suficiente para cumplir con las adjudicaciones que se deriven de esta licitación, según modelo propuesto en el </w:t>
      </w:r>
      <w:r w:rsidRPr="00AC4D00">
        <w:rPr>
          <w:rFonts w:ascii="Calibri" w:hAnsi="Calibri" w:cs="Arial"/>
          <w:b/>
          <w:bCs/>
          <w:color w:val="auto"/>
          <w:sz w:val="20"/>
          <w:szCs w:val="20"/>
          <w:lang w:val="es-ES_tradnl" w:eastAsia="es-ES"/>
        </w:rPr>
        <w:t>A</w:t>
      </w:r>
      <w:r>
        <w:rPr>
          <w:rFonts w:ascii="Calibri" w:hAnsi="Calibri" w:cs="Arial"/>
          <w:b/>
          <w:bCs/>
          <w:color w:val="auto"/>
          <w:sz w:val="20"/>
          <w:szCs w:val="20"/>
          <w:lang w:val="es-ES_tradnl" w:eastAsia="es-ES"/>
        </w:rPr>
        <w:t>NEXO</w:t>
      </w:r>
      <w:r w:rsidRPr="00AC4D00">
        <w:rPr>
          <w:rFonts w:ascii="Calibri" w:hAnsi="Calibri" w:cs="Arial"/>
          <w:b/>
          <w:bCs/>
          <w:color w:val="auto"/>
          <w:sz w:val="20"/>
          <w:szCs w:val="20"/>
          <w:lang w:val="es-ES_tradnl" w:eastAsia="es-ES"/>
        </w:rPr>
        <w:t xml:space="preserve"> 16</w:t>
      </w:r>
      <w:r w:rsidRPr="009000C3">
        <w:rPr>
          <w:rFonts w:ascii="Calibri" w:hAnsi="Calibri" w:cs="Arial"/>
          <w:color w:val="auto"/>
          <w:sz w:val="20"/>
          <w:szCs w:val="20"/>
          <w:lang w:val="es-ES_tradnl" w:eastAsia="es-ES"/>
        </w:rPr>
        <w:t xml:space="preserve"> de esta convocatoria. (De no aplicar este documento, no afecta l</w:t>
      </w:r>
      <w:r w:rsidR="00F04969">
        <w:rPr>
          <w:rFonts w:ascii="Calibri" w:hAnsi="Calibri" w:cs="Arial"/>
          <w:color w:val="auto"/>
          <w:sz w:val="20"/>
          <w:szCs w:val="20"/>
          <w:lang w:val="es-ES_tradnl" w:eastAsia="es-ES"/>
        </w:rPr>
        <w:t>a solvencia de la proposición).</w:t>
      </w:r>
    </w:p>
    <w:p w:rsidR="005336A8" w:rsidRPr="00F4151C" w:rsidRDefault="005336A8" w:rsidP="005336A8">
      <w:pPr>
        <w:pStyle w:val="Default"/>
        <w:widowControl/>
        <w:numPr>
          <w:ilvl w:val="0"/>
          <w:numId w:val="8"/>
        </w:numPr>
        <w:ind w:right="425"/>
        <w:jc w:val="both"/>
        <w:rPr>
          <w:rFonts w:ascii="Calibri" w:hAnsi="Calibri" w:cs="Arial"/>
          <w:color w:val="auto"/>
          <w:sz w:val="20"/>
          <w:szCs w:val="20"/>
          <w:lang w:val="es-ES_tradnl" w:eastAsia="es-ES"/>
        </w:rPr>
      </w:pPr>
      <w:r w:rsidRPr="009000C3">
        <w:rPr>
          <w:rFonts w:ascii="Calibri" w:hAnsi="Calibri" w:cs="Arial"/>
          <w:color w:val="auto"/>
          <w:sz w:val="20"/>
          <w:szCs w:val="20"/>
          <w:lang w:val="es-ES_tradnl" w:eastAsia="es-ES"/>
        </w:rPr>
        <w:t xml:space="preserve">En caso de que el licitante no sea el Fabricante, deberá presentar para esta Licitación Pública Nacional </w:t>
      </w:r>
      <w:r>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w:t>
      </w:r>
      <w:r w:rsidRPr="009873F7">
        <w:rPr>
          <w:rFonts w:ascii="Calibri" w:hAnsi="Calibri" w:cs="Arial"/>
          <w:color w:val="auto"/>
          <w:sz w:val="20"/>
          <w:szCs w:val="20"/>
          <w:lang w:val="es-ES_tradnl" w:eastAsia="es-ES"/>
        </w:rPr>
        <w:t xml:space="preserve">. </w:t>
      </w:r>
      <w:r>
        <w:rPr>
          <w:rFonts w:ascii="Calibri" w:hAnsi="Calibri" w:cs="Arial"/>
          <w:color w:val="auto"/>
          <w:sz w:val="20"/>
          <w:szCs w:val="20"/>
          <w:lang w:val="es-ES_tradnl" w:eastAsia="es-ES"/>
        </w:rPr>
        <w:t>LP-919044992-N28</w:t>
      </w:r>
      <w:r w:rsidRPr="009873F7">
        <w:rPr>
          <w:rFonts w:ascii="Calibri" w:hAnsi="Calibri" w:cs="Arial"/>
          <w:color w:val="auto"/>
          <w:sz w:val="20"/>
          <w:szCs w:val="20"/>
          <w:lang w:val="es-ES_tradnl" w:eastAsia="es-ES"/>
        </w:rPr>
        <w:t>-2021,</w:t>
      </w:r>
      <w:r w:rsidRPr="009000C3">
        <w:rPr>
          <w:rFonts w:ascii="Calibri" w:hAnsi="Calibri" w:cs="Arial"/>
          <w:color w:val="auto"/>
          <w:sz w:val="20"/>
          <w:szCs w:val="20"/>
          <w:lang w:val="es-ES_tradnl" w:eastAsia="es-ES"/>
        </w:rPr>
        <w:t xml:space="preserve"> carta original de respaldo emitida por cada fabricante y/o distribuidor </w:t>
      </w:r>
      <w:r w:rsidR="00EE02A9">
        <w:rPr>
          <w:rFonts w:ascii="Calibri" w:hAnsi="Calibri" w:cs="Arial"/>
          <w:color w:val="auto"/>
          <w:sz w:val="20"/>
          <w:szCs w:val="20"/>
          <w:lang w:val="es-ES_tradnl" w:eastAsia="es-ES"/>
        </w:rPr>
        <w:t>mayorista</w:t>
      </w:r>
      <w:r w:rsidRPr="009000C3">
        <w:rPr>
          <w:rFonts w:ascii="Calibri" w:hAnsi="Calibri" w:cs="Arial"/>
          <w:color w:val="auto"/>
          <w:sz w:val="20"/>
          <w:szCs w:val="20"/>
          <w:lang w:val="es-ES_tradnl" w:eastAsia="es-ES"/>
        </w:rPr>
        <w:t xml:space="preserve"> en la que manifieste que garantiza el abasto suficiente para cumplir con las adjudicaciones que se deriven de esta licitación, según modelo propuesto en el </w:t>
      </w:r>
      <w:r>
        <w:rPr>
          <w:rFonts w:ascii="Calibri" w:hAnsi="Calibri" w:cs="Arial"/>
          <w:b/>
          <w:bCs/>
          <w:color w:val="auto"/>
          <w:sz w:val="20"/>
          <w:szCs w:val="20"/>
          <w:lang w:val="es-ES_tradnl" w:eastAsia="es-ES"/>
        </w:rPr>
        <w:t>ANEXO</w:t>
      </w:r>
      <w:r w:rsidRPr="00AC4D00">
        <w:rPr>
          <w:rFonts w:ascii="Calibri" w:hAnsi="Calibri" w:cs="Arial"/>
          <w:b/>
          <w:bCs/>
          <w:color w:val="auto"/>
          <w:sz w:val="20"/>
          <w:szCs w:val="20"/>
          <w:lang w:val="es-ES_tradnl" w:eastAsia="es-ES"/>
        </w:rPr>
        <w:t xml:space="preserve"> 17</w:t>
      </w:r>
      <w:r w:rsidRPr="009000C3">
        <w:rPr>
          <w:rFonts w:ascii="Calibri" w:hAnsi="Calibri" w:cs="Arial"/>
          <w:color w:val="auto"/>
          <w:sz w:val="20"/>
          <w:szCs w:val="20"/>
          <w:lang w:val="es-ES_tradnl" w:eastAsia="es-ES"/>
        </w:rPr>
        <w:t xml:space="preserve"> de esta convocatoria. (De no aplicar este documento, no </w:t>
      </w:r>
      <w:r w:rsidRPr="00F4151C">
        <w:rPr>
          <w:rFonts w:ascii="Calibri" w:hAnsi="Calibri" w:cs="Arial"/>
          <w:color w:val="auto"/>
          <w:sz w:val="20"/>
          <w:szCs w:val="20"/>
          <w:lang w:val="es-ES_tradnl" w:eastAsia="es-ES"/>
        </w:rPr>
        <w:t xml:space="preserve">afecta la solvencia de la proposición). </w:t>
      </w:r>
    </w:p>
    <w:p w:rsidR="00E44C3A" w:rsidRPr="00EC52EE" w:rsidRDefault="00C232AC" w:rsidP="00E44C3A">
      <w:pPr>
        <w:numPr>
          <w:ilvl w:val="0"/>
          <w:numId w:val="8"/>
        </w:numPr>
        <w:tabs>
          <w:tab w:val="left" w:pos="851"/>
          <w:tab w:val="left" w:pos="1134"/>
          <w:tab w:val="right" w:pos="1276"/>
        </w:tabs>
        <w:ind w:right="11"/>
        <w:jc w:val="both"/>
        <w:rPr>
          <w:rFonts w:asciiTheme="minorHAnsi" w:hAnsiTheme="minorHAnsi" w:cstheme="minorHAnsi"/>
        </w:rPr>
      </w:pPr>
      <w:r>
        <w:rPr>
          <w:rFonts w:asciiTheme="minorHAnsi" w:hAnsiTheme="minorHAnsi" w:cstheme="minorHAnsi"/>
          <w:color w:val="000000"/>
        </w:rPr>
        <w:t xml:space="preserve">   </w:t>
      </w:r>
      <w:r w:rsidR="00E44C3A" w:rsidRPr="00780E06">
        <w:rPr>
          <w:rFonts w:asciiTheme="minorHAnsi" w:hAnsiTheme="minorHAnsi" w:cstheme="minorHAnsi"/>
          <w:color w:val="000000"/>
        </w:rPr>
        <w:t xml:space="preserve">El licitante ganador deberá garantizar mediante escrito que el período de caducidad </w:t>
      </w:r>
      <w:r w:rsidR="00EE02A9">
        <w:rPr>
          <w:rFonts w:asciiTheme="minorHAnsi" w:hAnsiTheme="minorHAnsi" w:cstheme="minorHAnsi"/>
          <w:color w:val="000000"/>
        </w:rPr>
        <w:t>para</w:t>
      </w:r>
      <w:r w:rsidR="00E44C3A" w:rsidRPr="00780E06">
        <w:rPr>
          <w:rFonts w:asciiTheme="minorHAnsi" w:hAnsiTheme="minorHAnsi" w:cstheme="minorHAnsi"/>
          <w:color w:val="000000"/>
        </w:rPr>
        <w:t xml:space="preserve"> los </w:t>
      </w:r>
      <w:r w:rsidR="00DE0951">
        <w:rPr>
          <w:rFonts w:asciiTheme="minorHAnsi" w:hAnsiTheme="minorHAnsi" w:cstheme="minorHAnsi"/>
          <w:color w:val="000000"/>
        </w:rPr>
        <w:t xml:space="preserve">MATERIALES E </w:t>
      </w:r>
      <w:r w:rsidR="00A97381">
        <w:rPr>
          <w:rFonts w:asciiTheme="minorHAnsi" w:hAnsiTheme="minorHAnsi" w:cstheme="minorHAnsi"/>
          <w:color w:val="000000"/>
        </w:rPr>
        <w:t>INSUMOS</w:t>
      </w:r>
      <w:r w:rsidR="00E44C3A" w:rsidRPr="00780E06">
        <w:rPr>
          <w:rFonts w:asciiTheme="minorHAnsi" w:hAnsiTheme="minorHAnsi" w:cstheme="minorHAnsi"/>
          <w:color w:val="000000"/>
        </w:rPr>
        <w:t xml:space="preserve"> ofertados</w:t>
      </w:r>
      <w:r w:rsidR="00EE02A9">
        <w:rPr>
          <w:rFonts w:asciiTheme="minorHAnsi" w:hAnsiTheme="minorHAnsi" w:cstheme="minorHAnsi"/>
          <w:color w:val="000000"/>
        </w:rPr>
        <w:t xml:space="preserve"> que aplique</w:t>
      </w:r>
      <w:r w:rsidR="00E44C3A" w:rsidRPr="00780E06">
        <w:rPr>
          <w:rFonts w:asciiTheme="minorHAnsi" w:hAnsiTheme="minorHAnsi" w:cstheme="minorHAnsi"/>
          <w:color w:val="000000"/>
        </w:rPr>
        <w:t xml:space="preserve"> </w:t>
      </w:r>
      <w:r w:rsidR="00E44C3A" w:rsidRPr="00780E06">
        <w:rPr>
          <w:rFonts w:asciiTheme="minorHAnsi" w:hAnsiTheme="minorHAnsi" w:cstheme="minorHAnsi"/>
        </w:rPr>
        <w:t xml:space="preserve">deberá ser de 1-un año, como mínimo, contado a partir de la recepción en </w:t>
      </w:r>
      <w:r w:rsidR="007D5016">
        <w:rPr>
          <w:rFonts w:asciiTheme="minorHAnsi" w:hAnsiTheme="minorHAnsi" w:cstheme="minorHAnsi"/>
        </w:rPr>
        <w:t xml:space="preserve">las </w:t>
      </w:r>
      <w:r w:rsidR="007D5016" w:rsidRPr="00EC52EE">
        <w:rPr>
          <w:rFonts w:asciiTheme="minorHAnsi" w:hAnsiTheme="minorHAnsi" w:cstheme="minorHAnsi"/>
        </w:rPr>
        <w:t>unidades aplicativas</w:t>
      </w:r>
      <w:r w:rsidR="00E44C3A" w:rsidRPr="00EC52EE">
        <w:rPr>
          <w:rFonts w:asciiTheme="minorHAnsi" w:hAnsiTheme="minorHAnsi" w:cstheme="minorHAnsi"/>
        </w:rPr>
        <w:t xml:space="preserve"> de la Convocante, así mismo, se compromete cambiar los insumos que por algún motivo no fueren consumidos, tres meses antes de su caducidad de acuerdo a los lotes entregados en sus facturas.</w:t>
      </w:r>
    </w:p>
    <w:p w:rsidR="00EE02A9" w:rsidRPr="00EC52EE" w:rsidRDefault="00E44C3A" w:rsidP="00EE02A9">
      <w:pPr>
        <w:pStyle w:val="Prrafodelista"/>
        <w:numPr>
          <w:ilvl w:val="0"/>
          <w:numId w:val="8"/>
        </w:numPr>
        <w:tabs>
          <w:tab w:val="right" w:pos="1276"/>
        </w:tabs>
        <w:jc w:val="both"/>
        <w:rPr>
          <w:rFonts w:asciiTheme="minorHAnsi" w:hAnsiTheme="minorHAnsi" w:cstheme="minorHAnsi"/>
        </w:rPr>
      </w:pPr>
      <w:r w:rsidRPr="00EC52EE">
        <w:rPr>
          <w:rFonts w:asciiTheme="minorHAnsi" w:hAnsiTheme="minorHAnsi" w:cstheme="minorHAnsi"/>
        </w:rPr>
        <w:t xml:space="preserve">Alta de Hacienda que demuestre que cuenta con Almacén dentro del área metropolitana de la ciudad de Monterrey, Nuevo León,  para atender las peticiones de urgencia las 24 horas del día; asimismo presentará </w:t>
      </w:r>
      <w:r w:rsidR="00EE02A9" w:rsidRPr="00EC52EE">
        <w:rPr>
          <w:rFonts w:asciiTheme="minorHAnsi" w:hAnsiTheme="minorHAnsi" w:cstheme="minorHAnsi"/>
        </w:rPr>
        <w:t>Aviso de Funcionamiento.</w:t>
      </w:r>
    </w:p>
    <w:p w:rsidR="00EE02A9" w:rsidRPr="00EC52EE" w:rsidRDefault="00EE02A9" w:rsidP="00EE02A9">
      <w:pPr>
        <w:pStyle w:val="Prrafodelista"/>
        <w:numPr>
          <w:ilvl w:val="0"/>
          <w:numId w:val="8"/>
        </w:numPr>
        <w:tabs>
          <w:tab w:val="right" w:pos="1276"/>
        </w:tabs>
        <w:jc w:val="both"/>
        <w:rPr>
          <w:rFonts w:asciiTheme="minorHAnsi" w:hAnsiTheme="minorHAnsi" w:cstheme="minorHAnsi"/>
        </w:rPr>
      </w:pPr>
      <w:r w:rsidRPr="00EC52EE">
        <w:rPr>
          <w:rFonts w:asciiTheme="minorHAnsi" w:hAnsiTheme="minorHAnsi"/>
        </w:rPr>
        <w:t>Cuando menos dos cartas en original, emitidas en un período máximo de 12 meses previos a la fecha de la apertura de proposiciones técnicas  por clientes, en hoja membretada de estos</w:t>
      </w:r>
      <w:r w:rsidRPr="00EC52EE">
        <w:rPr>
          <w:rFonts w:ascii="Calibri" w:hAnsi="Calibri" w:cs="Arial"/>
        </w:rPr>
        <w:t>, en las cuales estipulen que han prestado buen servicio en cuanto al suministro de MATERIALES E INSUMOS de la misma o similar naturaleza a esta licitación; la Convocante se reserva el derecho de verificar dicha información, para su participación en el presente evento.</w:t>
      </w:r>
    </w:p>
    <w:p w:rsidR="00AF22D2" w:rsidRPr="00EC52EE" w:rsidRDefault="00231F90" w:rsidP="00AF22D2">
      <w:pPr>
        <w:pStyle w:val="Prrafodelista"/>
        <w:numPr>
          <w:ilvl w:val="0"/>
          <w:numId w:val="8"/>
        </w:numPr>
        <w:tabs>
          <w:tab w:val="right" w:pos="1276"/>
        </w:tabs>
        <w:jc w:val="both"/>
        <w:rPr>
          <w:rFonts w:asciiTheme="minorHAnsi" w:hAnsiTheme="minorHAnsi" w:cstheme="minorHAnsi"/>
        </w:rPr>
      </w:pPr>
      <w:r w:rsidRPr="00EC52EE">
        <w:rPr>
          <w:rFonts w:asciiTheme="minorHAnsi" w:hAnsiTheme="minorHAnsi"/>
        </w:rPr>
        <w:t>C</w:t>
      </w:r>
      <w:r w:rsidR="00AF22D2" w:rsidRPr="00EC52EE">
        <w:rPr>
          <w:rFonts w:asciiTheme="minorHAnsi" w:hAnsiTheme="minorHAnsi"/>
        </w:rPr>
        <w:t xml:space="preserve">opia simple completa (anverso y reverso) </w:t>
      </w:r>
      <w:r w:rsidR="00AF22D2" w:rsidRPr="0015186A">
        <w:rPr>
          <w:rFonts w:asciiTheme="minorHAnsi" w:hAnsiTheme="minorHAnsi"/>
        </w:rPr>
        <w:t>y legible del registro sanitario de los</w:t>
      </w:r>
      <w:r w:rsidR="00AF22D2" w:rsidRPr="00EC52EE">
        <w:rPr>
          <w:rFonts w:asciiTheme="minorHAnsi" w:hAnsiTheme="minorHAnsi"/>
        </w:rPr>
        <w:t xml:space="preserve"> </w:t>
      </w:r>
      <w:r w:rsidR="00DE0951" w:rsidRPr="00EC52EE">
        <w:rPr>
          <w:rFonts w:asciiTheme="minorHAnsi" w:hAnsiTheme="minorHAnsi"/>
        </w:rPr>
        <w:t xml:space="preserve">MATERIALES E </w:t>
      </w:r>
      <w:r w:rsidR="00A97381" w:rsidRPr="00EC52EE">
        <w:rPr>
          <w:rFonts w:asciiTheme="minorHAnsi" w:hAnsiTheme="minorHAnsi"/>
        </w:rPr>
        <w:t>INSUMOS</w:t>
      </w:r>
      <w:r w:rsidR="00AF22D2" w:rsidRPr="00EC52EE">
        <w:rPr>
          <w:rFonts w:asciiTheme="minorHAnsi" w:hAnsiTheme="minorHAnsi"/>
        </w:rPr>
        <w:t xml:space="preserve"> ofertados</w:t>
      </w:r>
      <w:r w:rsidRPr="00EC52EE">
        <w:rPr>
          <w:rFonts w:asciiTheme="minorHAnsi" w:hAnsiTheme="minorHAnsi"/>
        </w:rPr>
        <w:t>.</w:t>
      </w:r>
    </w:p>
    <w:p w:rsidR="003E6595" w:rsidRPr="00EC52EE" w:rsidRDefault="003E6595" w:rsidP="003C7CE4">
      <w:pPr>
        <w:pStyle w:val="Prrafodelista"/>
        <w:numPr>
          <w:ilvl w:val="0"/>
          <w:numId w:val="8"/>
        </w:numPr>
        <w:tabs>
          <w:tab w:val="left" w:pos="993"/>
        </w:tabs>
        <w:jc w:val="both"/>
        <w:rPr>
          <w:rFonts w:asciiTheme="minorHAnsi" w:hAnsiTheme="minorHAnsi"/>
        </w:rPr>
      </w:pPr>
      <w:r w:rsidRPr="00EC52EE">
        <w:rPr>
          <w:rFonts w:asciiTheme="minorHAnsi" w:hAnsiTheme="minorHAnsi"/>
          <w:bCs/>
        </w:rPr>
        <w:t xml:space="preserve">Cd o USB que contenga el total de los documentos incluidos en el </w:t>
      </w:r>
      <w:r w:rsidR="00325647" w:rsidRPr="00EC52EE">
        <w:rPr>
          <w:rFonts w:asciiTheme="minorHAnsi" w:hAnsiTheme="minorHAnsi"/>
          <w:bCs/>
        </w:rPr>
        <w:t xml:space="preserve">sobre técnico </w:t>
      </w:r>
      <w:r w:rsidRPr="00EC52EE">
        <w:rPr>
          <w:rFonts w:asciiTheme="minorHAnsi" w:hAnsiTheme="minorHAnsi"/>
          <w:bCs/>
        </w:rPr>
        <w:t>en formato pdf, word o excel.</w:t>
      </w:r>
    </w:p>
    <w:p w:rsidR="005E6330" w:rsidRPr="00EC52EE" w:rsidRDefault="005E6330" w:rsidP="003C7CE4">
      <w:pPr>
        <w:numPr>
          <w:ilvl w:val="0"/>
          <w:numId w:val="8"/>
        </w:numPr>
        <w:tabs>
          <w:tab w:val="left" w:pos="1134"/>
        </w:tabs>
        <w:ind w:right="49"/>
        <w:jc w:val="both"/>
        <w:rPr>
          <w:rFonts w:asciiTheme="minorHAnsi" w:hAnsiTheme="minorHAnsi"/>
          <w:color w:val="000000"/>
        </w:rPr>
      </w:pPr>
      <w:r w:rsidRPr="00EC52EE">
        <w:rPr>
          <w:rFonts w:asciiTheme="minorHAnsi" w:hAnsiTheme="minorHAnsi"/>
          <w:b/>
        </w:rPr>
        <w:t xml:space="preserve">ANEXO </w:t>
      </w:r>
      <w:r w:rsidR="003B3E89" w:rsidRPr="00EC52EE">
        <w:rPr>
          <w:rFonts w:asciiTheme="minorHAnsi" w:hAnsiTheme="minorHAnsi"/>
          <w:b/>
        </w:rPr>
        <w:t>5</w:t>
      </w:r>
      <w:r w:rsidRPr="00EC52EE">
        <w:rPr>
          <w:rFonts w:asciiTheme="minorHAnsi" w:hAnsiTheme="minorHAnsi"/>
        </w:rPr>
        <w:t xml:space="preserve">. </w:t>
      </w:r>
      <w:r w:rsidRPr="00EC52EE">
        <w:rPr>
          <w:rFonts w:asciiTheme="minorHAnsi" w:hAnsiTheme="minorHAnsi" w:cs="Arial"/>
        </w:rPr>
        <w:t>Carta de presentación de proposiciones</w:t>
      </w:r>
      <w:r w:rsidRPr="00EC52EE">
        <w:rPr>
          <w:rFonts w:asciiTheme="minorHAnsi" w:hAnsiTheme="minorHAnsi"/>
          <w:color w:val="000000"/>
        </w:rPr>
        <w:t>.</w:t>
      </w:r>
    </w:p>
    <w:p w:rsidR="00CA04EA" w:rsidRPr="00EC52EE" w:rsidRDefault="00CA04EA" w:rsidP="003C7CE4">
      <w:pPr>
        <w:numPr>
          <w:ilvl w:val="0"/>
          <w:numId w:val="8"/>
        </w:numPr>
        <w:tabs>
          <w:tab w:val="left" w:pos="1134"/>
        </w:tabs>
        <w:ind w:right="49"/>
        <w:jc w:val="both"/>
        <w:rPr>
          <w:rFonts w:asciiTheme="minorHAnsi" w:hAnsiTheme="minorHAnsi"/>
          <w:color w:val="000000"/>
        </w:rPr>
      </w:pPr>
      <w:r w:rsidRPr="00EC52EE">
        <w:rPr>
          <w:rFonts w:asciiTheme="minorHAnsi" w:hAnsiTheme="minorHAnsi"/>
          <w:b/>
        </w:rPr>
        <w:t>ANEXO 6</w:t>
      </w:r>
      <w:r w:rsidRPr="00EC52EE">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EC52EE">
        <w:rPr>
          <w:rFonts w:asciiTheme="minorHAnsi" w:hAnsiTheme="minorHAnsi" w:cstheme="minorHAnsi"/>
          <w:b/>
        </w:rPr>
        <w:t xml:space="preserve">ANEXO </w:t>
      </w:r>
      <w:r w:rsidR="00CA04EA" w:rsidRPr="00EC52EE">
        <w:rPr>
          <w:rFonts w:asciiTheme="minorHAnsi" w:hAnsiTheme="minorHAnsi" w:cstheme="minorHAnsi"/>
          <w:b/>
        </w:rPr>
        <w:t>7</w:t>
      </w:r>
      <w:r w:rsidRPr="00EC52EE">
        <w:rPr>
          <w:rFonts w:asciiTheme="minorHAnsi" w:hAnsiTheme="minorHAnsi" w:cstheme="minorHAnsi"/>
        </w:rPr>
        <w:t>. Declaración de no encontrarse en alguno</w:t>
      </w:r>
      <w:r w:rsidRPr="00CA04EA">
        <w:rPr>
          <w:rFonts w:asciiTheme="minorHAnsi" w:hAnsiTheme="minorHAnsi" w:cstheme="minorHAnsi"/>
        </w:rPr>
        <w:t xml:space="preserve"> de los supuestos establecidos en los </w:t>
      </w:r>
      <w:r w:rsidRPr="00CA04EA">
        <w:rPr>
          <w:rFonts w:asciiTheme="minorHAnsi" w:hAnsiTheme="minorHAnsi" w:cstheme="minorHAnsi"/>
          <w:i/>
        </w:rPr>
        <w:t>Artículos 37 y 95</w:t>
      </w:r>
      <w:r w:rsidR="00E029B1">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343F75">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DE0951">
        <w:rPr>
          <w:rFonts w:asciiTheme="minorHAnsi" w:hAnsiTheme="minorHAnsi"/>
        </w:rPr>
        <w:t xml:space="preserve">MATERIALES E </w:t>
      </w:r>
      <w:r w:rsidR="00A97381">
        <w:rPr>
          <w:rFonts w:asciiTheme="minorHAnsi" w:hAnsiTheme="minorHAnsi"/>
        </w:rPr>
        <w:t>INSUMOS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expedido por el S.A.T., en el que se emita opinión </w:t>
      </w:r>
      <w:r w:rsidR="00E029B1">
        <w:rPr>
          <w:rFonts w:asciiTheme="minorHAnsi" w:hAnsiTheme="minorHAnsi" w:cs="Arial"/>
        </w:rPr>
        <w:t xml:space="preserve">positiva y vigente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DE0951">
        <w:rPr>
          <w:rFonts w:asciiTheme="minorHAnsi" w:hAnsiTheme="minorHAnsi" w:cs="Arial"/>
          <w:lang w:val="es-MX"/>
        </w:rPr>
        <w:t xml:space="preserve">MATERIALES E </w:t>
      </w:r>
      <w:r w:rsidR="00A97381">
        <w:rPr>
          <w:rFonts w:asciiTheme="minorHAnsi" w:hAnsiTheme="minorHAnsi" w:cs="Arial"/>
          <w:lang w:val="es-MX"/>
        </w:rPr>
        <w:t>INSUMOS</w:t>
      </w:r>
      <w:r w:rsidR="00917BF3">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3 </w:t>
      </w:r>
      <w:r w:rsidR="00A02689">
        <w:rPr>
          <w:rFonts w:ascii="Calibri" w:hAnsi="Calibri"/>
          <w:b/>
          <w:bCs/>
        </w:rPr>
        <w:t>y 4</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AF22D2" w:rsidRPr="00A16B2E" w:rsidRDefault="00AF22D2"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w:t>
      </w:r>
      <w:r w:rsidRPr="000B78E5">
        <w:rPr>
          <w:rFonts w:asciiTheme="minorHAnsi" w:hAnsiTheme="minorHAnsi"/>
        </w:rPr>
        <w:lastRenderedPageBreak/>
        <w:t xml:space="preserve">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A02689" w:rsidRPr="000B78E5" w:rsidRDefault="00A02689"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 dentro de di</w:t>
      </w:r>
      <w:r w:rsidR="00F86CBA">
        <w:rPr>
          <w:rFonts w:asciiTheme="minorHAnsi" w:hAnsiTheme="minorHAnsi"/>
        </w:rPr>
        <w:t>chos sobres deberá presentar su propuesta técnica y económica</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w:t>
      </w:r>
      <w:r w:rsidR="00671340">
        <w:rPr>
          <w:rFonts w:asciiTheme="minorHAnsi" w:hAnsiTheme="minorHAnsi"/>
        </w:rPr>
        <w:t xml:space="preserve">se </w:t>
      </w:r>
      <w:r w:rsidRPr="000B78E5">
        <w:rPr>
          <w:rFonts w:asciiTheme="minorHAnsi" w:hAnsiTheme="minorHAnsi"/>
        </w:rPr>
        <w:t>hace referencia</w:t>
      </w:r>
      <w:r w:rsidR="00671340">
        <w:rPr>
          <w:rFonts w:asciiTheme="minorHAnsi" w:hAnsiTheme="minorHAnsi"/>
        </w:rPr>
        <w:t xml:space="preserve"> en</w:t>
      </w:r>
      <w:r w:rsidRPr="000B78E5">
        <w:rPr>
          <w:rFonts w:asciiTheme="minorHAnsi" w:hAnsiTheme="minorHAnsi"/>
        </w:rPr>
        <w:t xml:space="preserve"> estas bases</w:t>
      </w:r>
      <w:r w:rsidR="00343F75">
        <w:rPr>
          <w:rFonts w:asciiTheme="minorHAnsi" w:hAnsiTheme="minorHAnsi"/>
        </w:rPr>
        <w:t xml:space="preserve"> (3.1)</w:t>
      </w:r>
      <w:r w:rsidRPr="000B78E5">
        <w:rPr>
          <w:rFonts w:asciiTheme="minorHAnsi" w:hAnsiTheme="minorHAnsi"/>
        </w:rPr>
        <w:t xml:space="preserve">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671340">
        <w:rPr>
          <w:rFonts w:ascii="Calibri" w:hAnsi="Calibri"/>
        </w:rPr>
        <w:t xml:space="preserve">se </w:t>
      </w:r>
      <w:r w:rsidRPr="00E27A9B">
        <w:rPr>
          <w:rFonts w:ascii="Calibri" w:hAnsi="Calibri"/>
        </w:rPr>
        <w:t>aceptaron, así como en cada una de las etapas de los eventos y en la que se dará a conocer el fallo</w:t>
      </w:r>
      <w:r w:rsidR="003773CB">
        <w:rPr>
          <w:rFonts w:ascii="Calibri" w:hAnsi="Calibri"/>
        </w:rPr>
        <w:t xml:space="preserve">, el día y hora señalados en 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B5588">
        <w:rPr>
          <w:rFonts w:ascii="Calibri" w:hAnsi="Calibri"/>
        </w:rPr>
        <w:t>e</w:t>
      </w:r>
      <w:r w:rsidRPr="0039320A">
        <w:rPr>
          <w:rFonts w:ascii="Calibri" w:hAnsi="Calibri"/>
        </w:rPr>
        <w:t xml:space="preserve"> procederá a expedir nueva convocatoria.</w:t>
      </w:r>
    </w:p>
    <w:p w:rsidR="00A02689" w:rsidRDefault="00A02689" w:rsidP="00A02689">
      <w:pPr>
        <w:tabs>
          <w:tab w:val="left" w:pos="10064"/>
        </w:tabs>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FB5588" w:rsidRDefault="00FB5588" w:rsidP="000B78E5">
      <w:pPr>
        <w:tabs>
          <w:tab w:val="left" w:pos="705"/>
        </w:tabs>
        <w:ind w:right="-1"/>
        <w:jc w:val="both"/>
        <w:rPr>
          <w:rFonts w:ascii="Calibri" w:hAnsi="Calibri"/>
        </w:rPr>
      </w:pPr>
    </w:p>
    <w:p w:rsidR="000B78E5" w:rsidRPr="0039320A" w:rsidRDefault="000B78E5" w:rsidP="00FC329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FC329D">
      <w:pPr>
        <w:pStyle w:val="Textoindependiente26"/>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EE02A9" w:rsidRPr="000B78E5" w:rsidRDefault="00EE02A9" w:rsidP="00190C8C">
      <w:pPr>
        <w:pStyle w:val="BodyText21"/>
        <w:ind w:right="-1"/>
        <w:jc w:val="both"/>
        <w:rPr>
          <w:rFonts w:ascii="Calibri" w:hAnsi="Calibri"/>
          <w:sz w:val="20"/>
        </w:rPr>
      </w:pPr>
    </w:p>
    <w:p w:rsidR="000B78E5" w:rsidRPr="0039320A" w:rsidRDefault="000B78E5" w:rsidP="00FC329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DE0951">
        <w:rPr>
          <w:rFonts w:ascii="Calibri" w:hAnsi="Calibri"/>
          <w:sz w:val="20"/>
        </w:rPr>
        <w:t xml:space="preserve">MATERIALES E </w:t>
      </w:r>
      <w:r w:rsidR="00A97381">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DE0951">
        <w:rPr>
          <w:rFonts w:ascii="Calibri" w:hAnsi="Calibri"/>
          <w:b w:val="0"/>
          <w:sz w:val="20"/>
        </w:rPr>
        <w:t xml:space="preserve">MATERIALES E </w:t>
      </w:r>
      <w:r w:rsidR="00A97381">
        <w:rPr>
          <w:rFonts w:ascii="Calibri" w:hAnsi="Calibri"/>
          <w:b w:val="0"/>
          <w:sz w:val="20"/>
        </w:rPr>
        <w:t>INSUMOS</w:t>
      </w:r>
      <w:r w:rsidR="00EE02A9">
        <w:rPr>
          <w:rFonts w:ascii="Calibri" w:hAnsi="Calibri"/>
          <w:b w:val="0"/>
          <w:sz w:val="20"/>
        </w:rPr>
        <w:t xml:space="preserve"> que aplique</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DE0951">
        <w:rPr>
          <w:rFonts w:ascii="Calibri" w:hAnsi="Calibri"/>
        </w:rPr>
        <w:t xml:space="preserve">MATERIALES E </w:t>
      </w:r>
      <w:r w:rsidR="00A97381">
        <w:rPr>
          <w:rFonts w:ascii="Calibri" w:hAnsi="Calibri"/>
        </w:rPr>
        <w:t>INSUMOS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DE0951">
        <w:rPr>
          <w:rFonts w:ascii="Calibri" w:hAnsi="Calibri" w:cs="Arial"/>
          <w:iCs/>
        </w:rPr>
        <w:t xml:space="preserve">MATERIALES E </w:t>
      </w:r>
      <w:r w:rsidR="00A97381">
        <w:rPr>
          <w:rFonts w:ascii="Calibri" w:hAnsi="Calibri" w:cs="Arial"/>
          <w:iCs/>
        </w:rPr>
        <w:t>INSUMOS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w:t>
      </w:r>
      <w:r w:rsidR="00F5561B">
        <w:rPr>
          <w:rFonts w:ascii="Calibri" w:hAnsi="Calibri" w:cs="Arial"/>
          <w:iCs/>
        </w:rPr>
        <w:t>,</w:t>
      </w:r>
      <w:r w:rsidRPr="0039320A">
        <w:rPr>
          <w:rFonts w:ascii="Calibri" w:hAnsi="Calibri" w:cs="Arial"/>
          <w:iCs/>
        </w:rPr>
        <w:t xml:space="preserve"> C.P. 64000, R.F.C. SSN970115QI9, deberán estar selladas y firmadas por el </w:t>
      </w:r>
      <w:r w:rsidR="00B477BC">
        <w:rPr>
          <w:rFonts w:ascii="Calibri" w:hAnsi="Calibri" w:cs="Arial"/>
          <w:iCs/>
        </w:rPr>
        <w:t>responsable de almacén y el Director y</w:t>
      </w:r>
      <w:r w:rsidR="00671340">
        <w:rPr>
          <w:rFonts w:ascii="Calibri" w:hAnsi="Calibri" w:cs="Arial"/>
          <w:iCs/>
        </w:rPr>
        <w:t>/</w:t>
      </w:r>
      <w:r w:rsidR="00B477BC">
        <w:rPr>
          <w:rFonts w:ascii="Calibri" w:hAnsi="Calibri" w:cs="Arial"/>
          <w:iCs/>
        </w:rPr>
        <w:t xml:space="preserve">o Administrador de </w:t>
      </w:r>
      <w:r w:rsidR="007D5016">
        <w:rPr>
          <w:rFonts w:ascii="Calibri" w:hAnsi="Calibri" w:cs="Arial"/>
          <w:iCs/>
        </w:rPr>
        <w:t>las unidades aplicativas</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w:t>
      </w:r>
      <w:r w:rsidRPr="0039320A">
        <w:rPr>
          <w:rFonts w:ascii="Calibri" w:hAnsi="Calibri" w:cs="Arial"/>
          <w:iCs/>
        </w:rPr>
        <w:lastRenderedPageBreak/>
        <w:t xml:space="preserve">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w:t>
      </w:r>
      <w:r w:rsidR="007D5016">
        <w:rPr>
          <w:rFonts w:ascii="Calibri" w:hAnsi="Calibri" w:cs="Arial"/>
          <w:iCs/>
        </w:rPr>
        <w:t>Las unidades aplicativas</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FB5588" w:rsidRPr="0024022F" w:rsidRDefault="00FB5588" w:rsidP="00FB5588">
      <w:pPr>
        <w:ind w:right="49"/>
        <w:jc w:val="both"/>
        <w:rPr>
          <w:rFonts w:ascii="Calibri" w:hAnsi="Calibri"/>
        </w:rPr>
      </w:pPr>
      <w:r w:rsidRPr="0024022F">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B5588" w:rsidRPr="0090500C" w:rsidRDefault="00FB5588" w:rsidP="000B78E5">
      <w:pPr>
        <w:ind w:right="-1"/>
        <w:jc w:val="both"/>
        <w:rPr>
          <w:rFonts w:ascii="Calibri" w:hAnsi="Calibri"/>
        </w:rPr>
      </w:pPr>
    </w:p>
    <w:p w:rsidR="000B78E5" w:rsidRPr="0090500C" w:rsidRDefault="000B78E5" w:rsidP="000B78E5">
      <w:pPr>
        <w:ind w:right="49"/>
        <w:jc w:val="both"/>
        <w:rPr>
          <w:rFonts w:ascii="Calibri" w:hAnsi="Calibri"/>
        </w:rPr>
      </w:pPr>
      <w:r w:rsidRPr="00AF22D2">
        <w:rPr>
          <w:rFonts w:ascii="Calibri" w:hAnsi="Calibri"/>
        </w:rPr>
        <w:t>La Convocante se deslinda del pago de las facturas que no sean presentadas para su pago antes de 90 días posteri</w:t>
      </w:r>
      <w:r w:rsidR="00C232AC">
        <w:rPr>
          <w:rFonts w:ascii="Calibri" w:hAnsi="Calibri"/>
        </w:rPr>
        <w:t>ores a la fecha de recibo en la Unidad</w:t>
      </w:r>
      <w:r w:rsidRPr="00AF22D2">
        <w:rPr>
          <w:rFonts w:ascii="Calibri" w:hAnsi="Calibri"/>
        </w:rPr>
        <w:t xml:space="preserve">,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 o </w:t>
      </w:r>
      <w:r w:rsidR="00F5561B">
        <w:rPr>
          <w:rFonts w:ascii="Calibri" w:hAnsi="Calibri"/>
        </w:rPr>
        <w:t>cualquier otra dependencia.</w:t>
      </w:r>
      <w:r w:rsidR="00AF22D2" w:rsidRPr="00AF22D2">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343F75">
        <w:rPr>
          <w:rFonts w:ascii="Calibri" w:hAnsi="Calibri"/>
        </w:rPr>
        <w:t xml:space="preserve"> </w:t>
      </w:r>
      <w:r w:rsidRPr="0090500C">
        <w:rPr>
          <w:rFonts w:ascii="Calibri" w:hAnsi="Calibri"/>
        </w:rPr>
        <w:t>l</w:t>
      </w:r>
      <w:r w:rsidR="00343F75">
        <w:rPr>
          <w:rFonts w:ascii="Calibri" w:hAnsi="Calibri"/>
        </w:rPr>
        <w:t>os</w:t>
      </w:r>
      <w:r w:rsidRPr="0090500C">
        <w:rPr>
          <w:rFonts w:ascii="Calibri" w:hAnsi="Calibri"/>
        </w:rPr>
        <w:t xml:space="preserve"> mismo</w:t>
      </w:r>
      <w:r w:rsidR="00343F75">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DA46E9" w:rsidRDefault="00DA46E9" w:rsidP="00661318">
      <w:pPr>
        <w:ind w:right="-1"/>
        <w:jc w:val="both"/>
        <w:rPr>
          <w:rFonts w:asciiTheme="minorHAnsi" w:hAnsiTheme="minorHAnsi" w:cstheme="minorHAnsi"/>
        </w:rPr>
      </w:pPr>
    </w:p>
    <w:p w:rsidR="00DA46E9" w:rsidRPr="00661318" w:rsidRDefault="00DA46E9" w:rsidP="00661318">
      <w:pPr>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734956">
        <w:rPr>
          <w:rFonts w:ascii="Calibri" w:hAnsi="Calibri"/>
        </w:rPr>
        <w:t>2</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w:t>
      </w:r>
      <w:r w:rsidR="00DE0951">
        <w:rPr>
          <w:rFonts w:ascii="Calibri" w:hAnsi="Calibri"/>
        </w:rPr>
        <w:t xml:space="preserve">MATERIALES E </w:t>
      </w:r>
      <w:r w:rsidR="00A97381">
        <w:rPr>
          <w:rFonts w:ascii="Calibri" w:hAnsi="Calibri"/>
        </w:rPr>
        <w:t>INSUMOS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xml:space="preserve"> a los 20 días hábiles posteriores a la fecha de vencimiento de la Orden de Envío, automáticamente se cancelará ésta, emitiendo </w:t>
      </w:r>
      <w:r w:rsidR="007D5016">
        <w:rPr>
          <w:rFonts w:asciiTheme="minorHAnsi" w:hAnsiTheme="minorHAnsi" w:cstheme="minorHAnsi"/>
        </w:rPr>
        <w:t>las unidades aplicativas</w:t>
      </w:r>
      <w:r w:rsidRPr="00780E06">
        <w:rPr>
          <w:rFonts w:asciiTheme="minorHAnsi" w:hAnsiTheme="minorHAnsi" w:cstheme="minorHAnsi"/>
        </w:rPr>
        <w:t xml:space="preserve"> de la Convocante sanción correspondiente por los 20 días. Por lo que </w:t>
      </w:r>
      <w:r w:rsidR="007D5016">
        <w:rPr>
          <w:rFonts w:asciiTheme="minorHAnsi" w:hAnsiTheme="minorHAnsi" w:cstheme="minorHAnsi"/>
        </w:rPr>
        <w:t xml:space="preserve">las unidades </w:t>
      </w:r>
      <w:r w:rsidR="007D5016" w:rsidRPr="0015186A">
        <w:rPr>
          <w:rFonts w:asciiTheme="minorHAnsi" w:hAnsiTheme="minorHAnsi" w:cstheme="minorHAnsi"/>
        </w:rPr>
        <w:t>aplicativas</w:t>
      </w:r>
      <w:r w:rsidRPr="0015186A">
        <w:rPr>
          <w:rFonts w:asciiTheme="minorHAnsi" w:hAnsiTheme="minorHAnsi" w:cstheme="minorHAnsi"/>
        </w:rPr>
        <w:t xml:space="preserve"> podrá</w:t>
      </w:r>
      <w:r w:rsidR="0015186A" w:rsidRPr="0015186A">
        <w:rPr>
          <w:rFonts w:asciiTheme="minorHAnsi" w:hAnsiTheme="minorHAnsi" w:cstheme="minorHAnsi"/>
        </w:rPr>
        <w:t>n</w:t>
      </w:r>
      <w:r w:rsidRPr="0015186A">
        <w:rPr>
          <w:rFonts w:asciiTheme="minorHAnsi" w:hAnsiTheme="minorHAnsi" w:cstheme="minorHAnsi"/>
        </w:rPr>
        <w:t xml:space="preserve"> emitir</w:t>
      </w:r>
      <w:r w:rsidRPr="00780E06">
        <w:rPr>
          <w:rFonts w:asciiTheme="minorHAnsi" w:hAnsiTheme="minorHAnsi" w:cstheme="minorHAnsi"/>
        </w:rPr>
        <w:t xml:space="preserve">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7D5016">
        <w:rPr>
          <w:rFonts w:ascii="Calibri" w:hAnsi="Calibri"/>
        </w:rPr>
        <w:t>las unidades aplicativas</w:t>
      </w:r>
      <w:r w:rsidRPr="0039320A">
        <w:rPr>
          <w:rFonts w:ascii="Calibri" w:hAnsi="Calibri"/>
        </w:rPr>
        <w:t>,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C5CD6">
      <w:pPr>
        <w:pStyle w:val="BodyText21"/>
        <w:ind w:right="-1"/>
        <w:jc w:val="both"/>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w:t>
      </w:r>
      <w:r w:rsidR="00924BA9">
        <w:rPr>
          <w:rFonts w:asciiTheme="minorHAnsi" w:hAnsiTheme="minorHAnsi" w:cstheme="minorHAnsi"/>
        </w:rPr>
        <w:t>as las necesidades que requiera la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DE0951">
        <w:rPr>
          <w:rFonts w:asciiTheme="minorHAnsi" w:hAnsiTheme="minorHAnsi" w:cstheme="minorHAnsi"/>
        </w:rPr>
        <w:t xml:space="preserve">MATERIALES E </w:t>
      </w:r>
      <w:r w:rsidR="00A97381">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327A68" w:rsidRPr="0039320A" w:rsidRDefault="00327A68" w:rsidP="00327A68">
      <w:pPr>
        <w:ind w:right="-1"/>
        <w:jc w:val="both"/>
        <w:rPr>
          <w:rFonts w:ascii="Calibri" w:hAnsi="Calibri"/>
        </w:rPr>
      </w:pPr>
    </w:p>
    <w:p w:rsidR="00327A68" w:rsidRPr="00173E15" w:rsidRDefault="00327A68" w:rsidP="00327A6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27A68" w:rsidRPr="00173E15" w:rsidRDefault="00327A68" w:rsidP="00327A68">
      <w:pPr>
        <w:tabs>
          <w:tab w:val="left" w:pos="3969"/>
          <w:tab w:val="left" w:pos="8080"/>
        </w:tabs>
        <w:ind w:right="1"/>
        <w:jc w:val="center"/>
        <w:rPr>
          <w:rFonts w:ascii="Calibri" w:hAnsi="Calibri" w:cs="Arial"/>
          <w:b/>
          <w:u w:val="single"/>
        </w:rPr>
      </w:pPr>
    </w:p>
    <w:p w:rsidR="00327A68" w:rsidRPr="00173E15" w:rsidRDefault="00327A68" w:rsidP="00327A6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327A68" w:rsidRPr="00173E15" w:rsidRDefault="00327A68" w:rsidP="00327A6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27A68" w:rsidRPr="00173E15" w:rsidRDefault="00327A68" w:rsidP="00327A6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w:t>
      </w:r>
      <w:r w:rsidR="0015186A">
        <w:rPr>
          <w:rFonts w:ascii="Calibri" w:eastAsia="Times New Roman" w:hAnsi="Calibri" w:cs="Times New Roman"/>
          <w:sz w:val="20"/>
          <w:szCs w:val="20"/>
          <w:lang w:val="es-ES_tradnl"/>
        </w:rPr>
        <w:t>l monto total incluyendo I.V.A.</w:t>
      </w:r>
    </w:p>
    <w:p w:rsidR="0015186A" w:rsidRDefault="0015186A" w:rsidP="0015186A">
      <w:pPr>
        <w:pStyle w:val="NormalWeb"/>
        <w:spacing w:before="0" w:beforeAutospacing="0" w:after="0" w:afterAutospacing="0"/>
        <w:ind w:left="360"/>
        <w:jc w:val="both"/>
        <w:rPr>
          <w:rFonts w:ascii="Calibri" w:eastAsia="Times New Roman" w:hAnsi="Calibri" w:cs="Times New Roman"/>
          <w:sz w:val="20"/>
          <w:szCs w:val="20"/>
          <w:lang w:val="es-ES_tradnl"/>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w:t>
      </w:r>
      <w:r w:rsidR="00DE0951" w:rsidRPr="0015186A">
        <w:rPr>
          <w:rFonts w:ascii="Calibri" w:eastAsia="Times New Roman" w:hAnsi="Calibri" w:cs="Times New Roman"/>
          <w:sz w:val="20"/>
          <w:szCs w:val="20"/>
          <w:lang w:val="es-ES_tradnl"/>
        </w:rPr>
        <w:t>MATERIALES E INSUMOS</w:t>
      </w:r>
      <w:r w:rsidRPr="0015186A">
        <w:rPr>
          <w:rFonts w:ascii="Calibri" w:eastAsia="Times New Roman" w:hAnsi="Calibri" w:cs="Times New Roman"/>
          <w:sz w:val="20"/>
          <w:szCs w:val="20"/>
          <w:lang w:val="es-ES_tradnl"/>
        </w:rPr>
        <w:t>, por un importe de (monto total del contrato incluyendo el I.V.A).</w:t>
      </w:r>
    </w:p>
    <w:p w:rsidR="0015186A" w:rsidRDefault="0015186A" w:rsidP="0015186A">
      <w:pPr>
        <w:pStyle w:val="NormalWeb"/>
        <w:spacing w:before="0" w:beforeAutospacing="0" w:after="0" w:afterAutospacing="0"/>
        <w:jc w:val="both"/>
        <w:rPr>
          <w:rFonts w:ascii="Calibri" w:eastAsia="Times New Roman" w:hAnsi="Calibri" w:cs="Times New Roman"/>
          <w:sz w:val="20"/>
          <w:szCs w:val="20"/>
          <w:lang w:val="es-ES_tradnl"/>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rsidR="0015186A" w:rsidRDefault="0015186A" w:rsidP="0015186A">
      <w:pPr>
        <w:pStyle w:val="Prrafodelista"/>
        <w:rPr>
          <w:rFonts w:ascii="Calibri" w:hAnsi="Calibri"/>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5186A" w:rsidRDefault="0015186A" w:rsidP="0015186A">
      <w:pPr>
        <w:pStyle w:val="Prrafodelista"/>
        <w:rPr>
          <w:rFonts w:ascii="Calibri" w:hAnsi="Calibri"/>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rsidR="0015186A" w:rsidRDefault="0015186A" w:rsidP="0015186A">
      <w:pPr>
        <w:pStyle w:val="Prrafodelista"/>
        <w:rPr>
          <w:rFonts w:ascii="Calibri" w:hAnsi="Calibri"/>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sólo podrá ser cancelada mediante aviso por escrito de “S.S.N.L.”.</w:t>
      </w:r>
    </w:p>
    <w:p w:rsidR="0015186A" w:rsidRDefault="0015186A" w:rsidP="0015186A">
      <w:pPr>
        <w:pStyle w:val="Prrafodelista"/>
        <w:rPr>
          <w:rFonts w:ascii="Calibri" w:hAnsi="Calibri"/>
        </w:rPr>
      </w:pPr>
    </w:p>
    <w:p w:rsid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rsidR="0015186A" w:rsidRDefault="0015186A" w:rsidP="0015186A">
      <w:pPr>
        <w:pStyle w:val="Prrafodelista"/>
        <w:rPr>
          <w:rFonts w:ascii="Calibri" w:hAnsi="Calibri"/>
        </w:rPr>
      </w:pPr>
    </w:p>
    <w:p w:rsidR="00327A68" w:rsidRPr="0015186A" w:rsidRDefault="00327A68" w:rsidP="0015186A">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0E0C23"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AF22D2" w:rsidRPr="00661318" w:rsidRDefault="00AF22D2" w:rsidP="000B78E5">
      <w:pPr>
        <w:pStyle w:val="Textoindependiente2"/>
        <w:ind w:right="-1"/>
        <w:rPr>
          <w:rFonts w:ascii="Calibri" w:hAnsi="Calibri"/>
          <w:sz w:val="20"/>
        </w:rPr>
      </w:pPr>
    </w:p>
    <w:p w:rsidR="009A2B84" w:rsidRPr="0039320A" w:rsidRDefault="009A2B84"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757B85"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757B85">
        <w:rPr>
          <w:rFonts w:asciiTheme="minorHAnsi" w:hAnsiTheme="minorHAnsi"/>
          <w:color w:val="auto"/>
          <w:sz w:val="20"/>
          <w:szCs w:val="20"/>
        </w:rPr>
        <w:t xml:space="preserve">, el </w:t>
      </w:r>
      <w:r w:rsidR="00EE02A9">
        <w:rPr>
          <w:rFonts w:asciiTheme="minorHAnsi" w:hAnsiTheme="minorHAnsi"/>
          <w:color w:val="auto"/>
          <w:sz w:val="20"/>
          <w:szCs w:val="20"/>
        </w:rPr>
        <w:t>23</w:t>
      </w:r>
      <w:r w:rsidR="00A02689" w:rsidRPr="00757B85">
        <w:rPr>
          <w:rFonts w:asciiTheme="minorHAnsi" w:hAnsiTheme="minorHAnsi"/>
          <w:color w:val="auto"/>
          <w:sz w:val="20"/>
          <w:szCs w:val="20"/>
        </w:rPr>
        <w:t xml:space="preserve"> de </w:t>
      </w:r>
      <w:r w:rsidR="006C5CD6" w:rsidRPr="00757B85">
        <w:rPr>
          <w:rFonts w:asciiTheme="minorHAnsi" w:hAnsiTheme="minorHAnsi"/>
          <w:color w:val="auto"/>
          <w:sz w:val="20"/>
          <w:szCs w:val="20"/>
        </w:rPr>
        <w:t>abril</w:t>
      </w:r>
      <w:r w:rsidR="00A02689" w:rsidRPr="00757B85">
        <w:rPr>
          <w:rFonts w:asciiTheme="minorHAnsi" w:hAnsiTheme="minorHAnsi"/>
          <w:color w:val="auto"/>
          <w:sz w:val="20"/>
          <w:szCs w:val="20"/>
        </w:rPr>
        <w:t xml:space="preserve"> del</w:t>
      </w:r>
      <w:r w:rsidR="006C5CD6" w:rsidRPr="00757B85">
        <w:rPr>
          <w:rFonts w:asciiTheme="minorHAnsi" w:hAnsiTheme="minorHAnsi"/>
          <w:color w:val="auto"/>
          <w:sz w:val="20"/>
          <w:szCs w:val="20"/>
        </w:rPr>
        <w:t xml:space="preserve"> 2021</w:t>
      </w:r>
      <w:r w:rsidRPr="00757B85">
        <w:rPr>
          <w:rFonts w:asciiTheme="minorHAnsi" w:hAnsiTheme="minorHAnsi"/>
          <w:color w:val="auto"/>
          <w:sz w:val="20"/>
          <w:szCs w:val="20"/>
        </w:rPr>
        <w:t xml:space="preserve">. </w:t>
      </w:r>
    </w:p>
    <w:p w:rsidR="009A2B84" w:rsidRDefault="009A2B84" w:rsidP="009A2B84">
      <w:pPr>
        <w:pStyle w:val="Default"/>
        <w:jc w:val="both"/>
        <w:rPr>
          <w:rFonts w:asciiTheme="minorHAnsi" w:hAnsiTheme="minorHAnsi"/>
          <w:color w:val="auto"/>
          <w:sz w:val="20"/>
          <w:szCs w:val="20"/>
        </w:rPr>
      </w:pPr>
      <w:r w:rsidRPr="00757B85">
        <w:rPr>
          <w:rFonts w:asciiTheme="minorHAnsi" w:hAnsiTheme="minorHAnsi"/>
          <w:b/>
          <w:color w:val="auto"/>
          <w:sz w:val="20"/>
          <w:szCs w:val="20"/>
        </w:rPr>
        <w:t>Publicación de bases:</w:t>
      </w:r>
      <w:r w:rsidRPr="00757B85">
        <w:rPr>
          <w:rFonts w:asciiTheme="minorHAnsi" w:hAnsiTheme="minorHAnsi"/>
          <w:color w:val="auto"/>
          <w:sz w:val="20"/>
          <w:szCs w:val="20"/>
        </w:rPr>
        <w:t xml:space="preserve"> </w:t>
      </w:r>
      <w:r w:rsidRPr="00757B85">
        <w:rPr>
          <w:rFonts w:asciiTheme="minorHAnsi" w:hAnsiTheme="minorHAnsi"/>
          <w:color w:val="auto"/>
          <w:sz w:val="20"/>
          <w:szCs w:val="20"/>
        </w:rPr>
        <w:tab/>
      </w:r>
      <w:r w:rsidRPr="00757B85">
        <w:rPr>
          <w:rFonts w:asciiTheme="minorHAnsi" w:hAnsiTheme="minorHAnsi"/>
          <w:color w:val="auto"/>
          <w:sz w:val="20"/>
          <w:szCs w:val="20"/>
        </w:rPr>
        <w:tab/>
        <w:t xml:space="preserve">A través de la página </w:t>
      </w:r>
      <w:hyperlink r:id="rId9" w:history="1">
        <w:r w:rsidRPr="00757B85">
          <w:rPr>
            <w:rStyle w:val="Hipervnculo"/>
            <w:rFonts w:asciiTheme="minorHAnsi" w:hAnsiTheme="minorHAnsi"/>
            <w:sz w:val="20"/>
            <w:szCs w:val="20"/>
          </w:rPr>
          <w:t>http://saludnl.gob.mx</w:t>
        </w:r>
      </w:hyperlink>
      <w:r w:rsidR="00D924BF" w:rsidRPr="00757B85">
        <w:rPr>
          <w:rFonts w:asciiTheme="minorHAnsi" w:hAnsiTheme="minorHAnsi"/>
          <w:color w:val="auto"/>
          <w:sz w:val="20"/>
          <w:szCs w:val="20"/>
        </w:rPr>
        <w:t xml:space="preserve">, </w:t>
      </w:r>
      <w:r w:rsidR="00EE02A9" w:rsidRPr="00757B85">
        <w:rPr>
          <w:rFonts w:asciiTheme="minorHAnsi" w:hAnsiTheme="minorHAnsi"/>
          <w:color w:val="auto"/>
          <w:sz w:val="20"/>
          <w:szCs w:val="20"/>
        </w:rPr>
        <w:t xml:space="preserve">el </w:t>
      </w:r>
      <w:r w:rsidR="00EE02A9">
        <w:rPr>
          <w:rFonts w:asciiTheme="minorHAnsi" w:hAnsiTheme="minorHAnsi"/>
          <w:color w:val="auto"/>
          <w:sz w:val="20"/>
          <w:szCs w:val="20"/>
        </w:rPr>
        <w:t>23</w:t>
      </w:r>
      <w:r w:rsidR="00EE02A9" w:rsidRPr="00757B85">
        <w:rPr>
          <w:rFonts w:asciiTheme="minorHAnsi" w:hAnsiTheme="minorHAnsi"/>
          <w:color w:val="auto"/>
          <w:sz w:val="20"/>
          <w:szCs w:val="20"/>
        </w:rPr>
        <w:t xml:space="preserve"> de abril del 2021</w:t>
      </w:r>
      <w:r w:rsidRPr="00757B85">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FC329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0E334D">
              <w:rPr>
                <w:rFonts w:ascii="Century Gothic" w:hAnsi="Century Gothic" w:cs="Arial"/>
                <w:b/>
                <w:color w:val="000000"/>
                <w:sz w:val="18"/>
              </w:rPr>
              <w:t>LP-919044992-</w:t>
            </w:r>
            <w:r w:rsidR="00DE0951">
              <w:rPr>
                <w:rFonts w:ascii="Century Gothic" w:hAnsi="Century Gothic" w:cs="Arial"/>
                <w:b/>
                <w:color w:val="000000"/>
                <w:sz w:val="18"/>
              </w:rPr>
              <w:t>N28-2021</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sidR="00DE0951">
              <w:rPr>
                <w:rFonts w:ascii="Century Gothic" w:hAnsi="Century Gothic" w:cs="Arial"/>
                <w:b/>
                <w:color w:val="000000"/>
                <w:sz w:val="18"/>
              </w:rPr>
              <w:t>MATERIALES E INSUMOS</w:t>
            </w:r>
            <w:r>
              <w:rPr>
                <w:rFonts w:ascii="Century Gothic" w:hAnsi="Century Gothic" w:cs="Arial"/>
                <w:b/>
                <w:color w:val="000000"/>
                <w:sz w:val="18"/>
              </w:rPr>
              <w:t>”</w:t>
            </w:r>
          </w:p>
        </w:tc>
      </w:tr>
      <w:tr w:rsidR="009A2B84" w:rsidRPr="004A4FC1" w:rsidTr="00FC329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EE02A9" w:rsidRDefault="00EE02A9" w:rsidP="00EE02A9">
            <w:pPr>
              <w:jc w:val="center"/>
              <w:rPr>
                <w:rFonts w:ascii="Century Gothic" w:hAnsi="Century Gothic"/>
                <w:sz w:val="14"/>
                <w:szCs w:val="14"/>
                <w:lang w:val="es-MX"/>
              </w:rPr>
            </w:pPr>
            <w:r>
              <w:rPr>
                <w:rFonts w:ascii="Century Gothic" w:hAnsi="Century Gothic"/>
                <w:sz w:val="14"/>
                <w:szCs w:val="14"/>
                <w:lang w:val="es-MX"/>
              </w:rPr>
              <w:t>30/04/2021</w:t>
            </w:r>
          </w:p>
          <w:p w:rsidR="00757B85" w:rsidRPr="00757B85" w:rsidRDefault="00EE02A9" w:rsidP="00EE02A9">
            <w:pPr>
              <w:jc w:val="center"/>
              <w:rPr>
                <w:rFonts w:ascii="Century Gothic" w:hAnsi="Century Gothic" w:cs="Arial"/>
                <w:sz w:val="16"/>
                <w:szCs w:val="16"/>
              </w:rPr>
            </w:pPr>
            <w:r>
              <w:rPr>
                <w:rFonts w:ascii="Century Gothic" w:hAnsi="Century Gothic"/>
                <w:sz w:val="14"/>
                <w:szCs w:val="14"/>
                <w:lang w:val="es-MX"/>
              </w:rPr>
              <w:t>13:30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845E6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r w:rsidR="00845E6E">
              <w:rPr>
                <w:rFonts w:ascii="Century Gothic" w:hAnsi="Century Gothic" w:cs="Arial"/>
                <w:color w:val="000000"/>
                <w:sz w:val="16"/>
                <w:szCs w:val="18"/>
              </w:rPr>
              <w:t>O</w:t>
            </w:r>
            <w:r w:rsidRPr="00566EE4">
              <w:rPr>
                <w:rFonts w:ascii="Century Gothic" w:hAnsi="Century Gothic" w:cs="Arial"/>
                <w:color w:val="000000"/>
                <w:sz w:val="16"/>
                <w:szCs w:val="18"/>
              </w:rPr>
              <w:t>te</w:t>
            </w:r>
            <w:r w:rsidR="00845E6E">
              <w:rPr>
                <w:rFonts w:ascii="Century Gothic" w:hAnsi="Century Gothic" w:cs="Arial"/>
                <w:color w:val="000000"/>
                <w:sz w:val="16"/>
                <w:szCs w:val="18"/>
              </w:rPr>
              <w:t>.</w:t>
            </w:r>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EE02A9" w:rsidRDefault="00EE02A9" w:rsidP="00EE02A9">
            <w:pPr>
              <w:jc w:val="center"/>
              <w:rPr>
                <w:rFonts w:ascii="Century Gothic" w:hAnsi="Century Gothic"/>
                <w:sz w:val="14"/>
                <w:szCs w:val="14"/>
                <w:lang w:val="es-MX"/>
              </w:rPr>
            </w:pPr>
            <w:r>
              <w:rPr>
                <w:rFonts w:ascii="Century Gothic" w:hAnsi="Century Gothic"/>
                <w:sz w:val="14"/>
                <w:szCs w:val="14"/>
                <w:lang w:val="es-MX"/>
              </w:rPr>
              <w:t>10/05/2021</w:t>
            </w:r>
          </w:p>
          <w:p w:rsidR="00757B85" w:rsidRPr="00757B85" w:rsidRDefault="00EE02A9" w:rsidP="00EE02A9">
            <w:pPr>
              <w:jc w:val="center"/>
              <w:rPr>
                <w:rFonts w:ascii="Century Gothic" w:hAnsi="Century Gothic" w:cs="Arial"/>
                <w:sz w:val="16"/>
                <w:szCs w:val="16"/>
              </w:rPr>
            </w:pPr>
            <w:r>
              <w:rPr>
                <w:rFonts w:ascii="Century Gothic" w:hAnsi="Century Gothic"/>
                <w:sz w:val="14"/>
                <w:szCs w:val="14"/>
                <w:lang w:val="es-MX"/>
              </w:rPr>
              <w:t>12:00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EE02A9" w:rsidRDefault="00EE02A9" w:rsidP="00EE02A9">
            <w:pPr>
              <w:jc w:val="center"/>
              <w:rPr>
                <w:rFonts w:ascii="Century Gothic" w:hAnsi="Century Gothic"/>
                <w:sz w:val="14"/>
                <w:szCs w:val="14"/>
                <w:lang w:val="es-MX"/>
              </w:rPr>
            </w:pPr>
            <w:r>
              <w:rPr>
                <w:rFonts w:ascii="Century Gothic" w:hAnsi="Century Gothic"/>
                <w:sz w:val="14"/>
                <w:szCs w:val="14"/>
                <w:lang w:val="es-MX"/>
              </w:rPr>
              <w:t>11/05/2021</w:t>
            </w:r>
          </w:p>
          <w:p w:rsidR="00757B85" w:rsidRPr="00757B85" w:rsidRDefault="00EE02A9" w:rsidP="00EE02A9">
            <w:pPr>
              <w:jc w:val="center"/>
              <w:rPr>
                <w:rFonts w:ascii="Century Gothic" w:hAnsi="Century Gothic" w:cs="Arial"/>
                <w:sz w:val="16"/>
                <w:szCs w:val="16"/>
              </w:rPr>
            </w:pPr>
            <w:r>
              <w:rPr>
                <w:rFonts w:ascii="Century Gothic" w:hAnsi="Century Gothic"/>
                <w:sz w:val="14"/>
                <w:szCs w:val="14"/>
                <w:lang w:val="es-MX"/>
              </w:rPr>
              <w:t>11:30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EE02A9" w:rsidRDefault="00EE02A9" w:rsidP="00EE02A9">
            <w:pPr>
              <w:jc w:val="center"/>
              <w:rPr>
                <w:rFonts w:ascii="Century Gothic" w:hAnsi="Century Gothic"/>
                <w:sz w:val="14"/>
                <w:szCs w:val="14"/>
                <w:lang w:val="es-MX"/>
              </w:rPr>
            </w:pPr>
            <w:r>
              <w:rPr>
                <w:rFonts w:ascii="Century Gothic" w:hAnsi="Century Gothic"/>
                <w:sz w:val="14"/>
                <w:szCs w:val="14"/>
                <w:lang w:val="es-MX"/>
              </w:rPr>
              <w:t>11/05/2021</w:t>
            </w:r>
          </w:p>
          <w:p w:rsidR="009A2B84" w:rsidRPr="00757B85" w:rsidRDefault="00EE02A9" w:rsidP="00757B85">
            <w:pPr>
              <w:jc w:val="center"/>
              <w:rPr>
                <w:rFonts w:ascii="Century Gothic" w:hAnsi="Century Gothic" w:cs="Arial"/>
                <w:sz w:val="16"/>
                <w:szCs w:val="16"/>
              </w:rPr>
            </w:pPr>
            <w:r>
              <w:rPr>
                <w:rFonts w:ascii="Century Gothic" w:hAnsi="Century Gothic" w:cs="Arial"/>
                <w:sz w:val="16"/>
                <w:szCs w:val="16"/>
              </w:rPr>
              <w:t>11:45</w:t>
            </w:r>
            <w:r w:rsidR="00757B85" w:rsidRPr="00757B85">
              <w:rPr>
                <w:rFonts w:ascii="Century Gothic" w:hAnsi="Century Gothic" w:cs="Arial"/>
                <w:sz w:val="16"/>
                <w:szCs w:val="16"/>
              </w:rPr>
              <w:t xml:space="preserve">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E02A9" w:rsidRDefault="00EE02A9" w:rsidP="00EE02A9">
            <w:pPr>
              <w:jc w:val="center"/>
              <w:rPr>
                <w:rFonts w:ascii="Century Gothic" w:hAnsi="Century Gothic"/>
                <w:sz w:val="14"/>
                <w:szCs w:val="14"/>
                <w:lang w:val="es-MX"/>
              </w:rPr>
            </w:pPr>
            <w:r>
              <w:rPr>
                <w:rFonts w:ascii="Century Gothic" w:hAnsi="Century Gothic"/>
                <w:sz w:val="14"/>
                <w:szCs w:val="14"/>
                <w:lang w:val="es-MX"/>
              </w:rPr>
              <w:t>11/05/2021</w:t>
            </w:r>
          </w:p>
          <w:p w:rsidR="009A2B84" w:rsidRPr="00757B85" w:rsidRDefault="00EE02A9" w:rsidP="00757B85">
            <w:pPr>
              <w:jc w:val="center"/>
              <w:rPr>
                <w:rFonts w:ascii="Century Gothic" w:hAnsi="Century Gothic" w:cs="Arial"/>
                <w:sz w:val="16"/>
                <w:szCs w:val="16"/>
              </w:rPr>
            </w:pPr>
            <w:r>
              <w:rPr>
                <w:rFonts w:ascii="Century Gothic" w:hAnsi="Century Gothic" w:cs="Arial"/>
                <w:sz w:val="16"/>
                <w:szCs w:val="16"/>
              </w:rPr>
              <w:t>12</w:t>
            </w:r>
            <w:r w:rsidR="00757B85" w:rsidRPr="00757B85">
              <w:rPr>
                <w:rFonts w:ascii="Century Gothic" w:hAnsi="Century Gothic" w:cs="Arial"/>
                <w:sz w:val="16"/>
                <w:szCs w:val="16"/>
              </w:rPr>
              <w:t>:15 HRS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62401B">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DD52A3">
              <w:rPr>
                <w:rFonts w:ascii="Century Gothic" w:hAnsi="Century Gothic" w:cs="Arial"/>
                <w:sz w:val="16"/>
                <w:szCs w:val="18"/>
              </w:rPr>
              <w:t xml:space="preserve">día </w:t>
            </w:r>
            <w:r w:rsidR="00EE02A9">
              <w:rPr>
                <w:rFonts w:ascii="Century Gothic" w:hAnsi="Century Gothic" w:cs="Arial"/>
                <w:sz w:val="16"/>
                <w:szCs w:val="18"/>
              </w:rPr>
              <w:t>25</w:t>
            </w:r>
            <w:r w:rsidR="0062401B">
              <w:rPr>
                <w:rFonts w:ascii="Century Gothic" w:hAnsi="Century Gothic" w:cs="Arial"/>
                <w:sz w:val="16"/>
                <w:szCs w:val="18"/>
              </w:rPr>
              <w:t xml:space="preserve"> de Mayo del 2021</w:t>
            </w:r>
            <w:r w:rsidRPr="00566EE4">
              <w:rPr>
                <w:rFonts w:ascii="Century Gothic" w:hAnsi="Century Gothic" w:cs="Arial"/>
                <w:sz w:val="16"/>
                <w:szCs w:val="18"/>
              </w:rPr>
              <w:t xml:space="preserve"> </w:t>
            </w:r>
            <w:r w:rsidR="007B0E24">
              <w:rPr>
                <w:rFonts w:ascii="Century Gothic" w:hAnsi="Century Gothic" w:cs="Arial"/>
                <w:sz w:val="16"/>
                <w:szCs w:val="18"/>
              </w:rPr>
              <w:t>en el Departamento de Contratos, ubicado en</w:t>
            </w:r>
            <w:r w:rsidRPr="00566EE4">
              <w:rPr>
                <w:rFonts w:ascii="Century Gothic" w:hAnsi="Century Gothic" w:cs="Arial"/>
                <w:color w:val="000000"/>
                <w:sz w:val="16"/>
                <w:szCs w:val="18"/>
              </w:rPr>
              <w:t xml:space="preserve"> Matamoros 520 </w:t>
            </w:r>
            <w:r w:rsidR="006F6F32">
              <w:rPr>
                <w:rFonts w:ascii="Century Gothic" w:hAnsi="Century Gothic" w:cs="Arial"/>
                <w:color w:val="000000"/>
                <w:sz w:val="16"/>
                <w:szCs w:val="18"/>
              </w:rPr>
              <w:t>O</w:t>
            </w:r>
            <w:r w:rsidRPr="00566EE4">
              <w:rPr>
                <w:rFonts w:ascii="Century Gothic" w:hAnsi="Century Gothic" w:cs="Arial"/>
                <w:color w:val="000000"/>
                <w:sz w:val="16"/>
                <w:szCs w:val="18"/>
              </w:rPr>
              <w:t>te,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02689">
        <w:rPr>
          <w:rFonts w:ascii="Calibri" w:hAnsi="Calibri"/>
        </w:rPr>
        <w:t>Departamento de Control de Insumos y Almacén</w:t>
      </w:r>
      <w:r w:rsidRPr="00C84FE6">
        <w:rPr>
          <w:rFonts w:ascii="Calibri" w:hAnsi="Calibri"/>
        </w:rPr>
        <w:t>, ubicado en Matamoros oriente, No. 520, primer piso, Centro de la Ciudad, Monterrey, Nuevo Leó</w:t>
      </w:r>
      <w:r w:rsidR="000D6E28">
        <w:rPr>
          <w:rFonts w:ascii="Calibri" w:hAnsi="Calibri"/>
        </w:rPr>
        <w:t>n, C.P. 64000, Tel</w:t>
      </w:r>
      <w:r w:rsidR="00343F75">
        <w:rPr>
          <w:rFonts w:ascii="Calibri" w:hAnsi="Calibri"/>
        </w:rPr>
        <w:t xml:space="preserve">.: </w:t>
      </w:r>
      <w:r w:rsidR="00F03A5E">
        <w:rPr>
          <w:rFonts w:ascii="Calibri" w:hAnsi="Calibri"/>
        </w:rPr>
        <w:t>81813070</w:t>
      </w:r>
      <w:r w:rsidR="00343F75">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F03A5E" w:rsidRPr="00F03A5E" w:rsidRDefault="00F03A5E" w:rsidP="00F03A5E">
      <w:pPr>
        <w:ind w:left="426" w:right="51"/>
        <w:jc w:val="both"/>
        <w:rPr>
          <w:rFonts w:ascii="Calibri" w:hAnsi="Calibri"/>
        </w:rPr>
      </w:pP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F03A5E" w:rsidRPr="00F03A5E" w:rsidRDefault="00F03A5E" w:rsidP="00F03A5E">
      <w:pPr>
        <w:ind w:right="-1"/>
        <w:jc w:val="both"/>
        <w:rPr>
          <w:rFonts w:ascii="Calibri" w:hAnsi="Calibri" w:cs="Arial"/>
        </w:rPr>
      </w:pPr>
    </w:p>
    <w:p w:rsidR="009A2B84" w:rsidRPr="00F03A5E"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F03A5E" w:rsidRPr="00F03A5E" w:rsidRDefault="00F03A5E" w:rsidP="00F03A5E">
      <w:pPr>
        <w:ind w:right="51"/>
        <w:jc w:val="both"/>
        <w:rPr>
          <w:rFonts w:ascii="Calibri" w:hAnsi="Calibri" w:cs="Arial"/>
        </w:rPr>
      </w:pP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F03A5E" w:rsidRDefault="00F03A5E" w:rsidP="009A2B84">
      <w:pPr>
        <w:ind w:right="51"/>
        <w:jc w:val="both"/>
        <w:rPr>
          <w:rFonts w:asciiTheme="minorHAnsi" w:hAnsiTheme="minorHAnsi"/>
        </w:rPr>
      </w:pPr>
    </w:p>
    <w:p w:rsidR="007B0E24" w:rsidRPr="009A3619" w:rsidRDefault="007B0E24" w:rsidP="009A2B84">
      <w:pPr>
        <w:ind w:right="51"/>
        <w:jc w:val="both"/>
        <w:rPr>
          <w:rFonts w:ascii="Calibri" w:hAnsi="Calibri" w:cs="Arial"/>
        </w:rPr>
      </w:pPr>
    </w:p>
    <w:p w:rsidR="000B78E5" w:rsidRPr="0039320A" w:rsidRDefault="000B78E5"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presupuestos autorizados, elaborará </w:t>
      </w:r>
      <w:r w:rsidRPr="00AB17B1">
        <w:rPr>
          <w:rFonts w:ascii="Calibri" w:hAnsi="Calibri"/>
        </w:rPr>
        <w:t>un dictamen que servirá como fundamento para emitir el fallo mediante el cual se adjudicará</w:t>
      </w:r>
      <w:r w:rsidR="00475405" w:rsidRPr="00AB17B1">
        <w:rPr>
          <w:rFonts w:ascii="Calibri" w:hAnsi="Calibri"/>
        </w:rPr>
        <w:t xml:space="preserve"> el total de las partidas incluidas en el Anexo 1</w:t>
      </w:r>
      <w:r w:rsidRPr="00AB17B1">
        <w:rPr>
          <w:rFonts w:ascii="Calibri" w:hAnsi="Calibri"/>
        </w:rPr>
        <w:t xml:space="preserve"> </w:t>
      </w:r>
      <w:r w:rsidRPr="00AB17B1">
        <w:rPr>
          <w:rFonts w:ascii="Calibri" w:hAnsi="Calibri"/>
          <w:b/>
          <w:i/>
        </w:rPr>
        <w:t xml:space="preserve">por </w:t>
      </w:r>
      <w:r w:rsidR="009E04A4" w:rsidRPr="00AB17B1">
        <w:rPr>
          <w:rFonts w:ascii="Calibri" w:hAnsi="Calibri"/>
          <w:b/>
          <w:i/>
        </w:rPr>
        <w:t>pa</w:t>
      </w:r>
      <w:r w:rsidR="00AB17B1" w:rsidRPr="00AB17B1">
        <w:rPr>
          <w:rFonts w:ascii="Calibri" w:hAnsi="Calibri"/>
          <w:b/>
          <w:i/>
        </w:rPr>
        <w:t>rtida</w:t>
      </w:r>
      <w:r w:rsidRPr="00AB17B1">
        <w:rPr>
          <w:rFonts w:ascii="Calibri" w:hAnsi="Calibri"/>
        </w:rPr>
        <w:t xml:space="preserve"> </w:t>
      </w:r>
      <w:r w:rsidR="00475405" w:rsidRPr="00AB17B1">
        <w:rPr>
          <w:rFonts w:ascii="Calibri" w:hAnsi="Calibri"/>
        </w:rPr>
        <w:t xml:space="preserve">que incluye </w:t>
      </w:r>
      <w:r w:rsidR="009E04A4" w:rsidRPr="00AB17B1">
        <w:rPr>
          <w:rFonts w:ascii="Calibri" w:hAnsi="Calibri"/>
        </w:rPr>
        <w:t>el suministro</w:t>
      </w:r>
      <w:r w:rsidRPr="00AB17B1">
        <w:rPr>
          <w:rFonts w:ascii="Calibri" w:hAnsi="Calibri"/>
        </w:rPr>
        <w:t xml:space="preserve"> de los </w:t>
      </w:r>
      <w:r w:rsidR="00DE0951">
        <w:rPr>
          <w:rFonts w:ascii="Calibri" w:hAnsi="Calibri"/>
        </w:rPr>
        <w:t xml:space="preserve">MATERIALES E </w:t>
      </w:r>
      <w:r w:rsidR="00A97381">
        <w:rPr>
          <w:rFonts w:ascii="Calibri" w:hAnsi="Calibri"/>
        </w:rPr>
        <w:t>INSUMOS</w:t>
      </w:r>
      <w:r w:rsidR="005E531C" w:rsidRPr="00AB17B1">
        <w:rPr>
          <w:rFonts w:ascii="Calibri" w:hAnsi="Calibri"/>
        </w:rPr>
        <w:t xml:space="preserve"> </w:t>
      </w:r>
      <w:r w:rsidRPr="00AB17B1">
        <w:rPr>
          <w:rFonts w:ascii="Calibri" w:hAnsi="Calibri"/>
        </w:rPr>
        <w:t>motivo de este concurso, al (los)  licitante (s) que de entre los proponentes</w:t>
      </w:r>
      <w:r w:rsidRPr="00EF4E71">
        <w:rPr>
          <w:rFonts w:ascii="Calibri" w:hAnsi="Calibri"/>
        </w:rPr>
        <w:t xml:space="preserve">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entrega de los </w:t>
      </w:r>
      <w:r w:rsidR="00DE0951">
        <w:rPr>
          <w:rFonts w:ascii="Calibri" w:hAnsi="Calibri"/>
        </w:rPr>
        <w:t xml:space="preserve">MATERIALES E </w:t>
      </w:r>
      <w:r w:rsidR="00A97381">
        <w:rPr>
          <w:rFonts w:ascii="Calibri" w:hAnsi="Calibri"/>
        </w:rPr>
        <w:t>INSUMOS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1970BB" w:rsidRPr="0039320A" w:rsidRDefault="001970BB" w:rsidP="001970BB">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9146DB">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DA46E9" w:rsidRDefault="00DA46E9" w:rsidP="005E531C">
      <w:pPr>
        <w:ind w:right="-1"/>
        <w:jc w:val="both"/>
        <w:rPr>
          <w:rFonts w:ascii="Calibri" w:hAnsi="Calibri"/>
          <w:b/>
          <w:sz w:val="16"/>
        </w:rPr>
      </w:pPr>
    </w:p>
    <w:p w:rsidR="00343F75" w:rsidRDefault="00343F75" w:rsidP="005E531C">
      <w:pPr>
        <w:ind w:right="-1"/>
        <w:jc w:val="both"/>
        <w:rPr>
          <w:rFonts w:ascii="Calibri" w:hAnsi="Calibri"/>
          <w:b/>
          <w:sz w:val="16"/>
        </w:rPr>
      </w:pPr>
    </w:p>
    <w:p w:rsidR="005E531C" w:rsidRPr="0039320A"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02255" w:rsidRDefault="00C02255" w:rsidP="005E531C">
      <w:pPr>
        <w:ind w:left="284" w:right="-1"/>
        <w:jc w:val="both"/>
        <w:rPr>
          <w:rFonts w:ascii="Calibri" w:hAnsi="Calibri"/>
          <w:b/>
          <w:u w:val="single"/>
        </w:rPr>
      </w:pPr>
    </w:p>
    <w:p w:rsidR="009450B3" w:rsidRDefault="009450B3"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 xml:space="preserve">los </w:t>
      </w:r>
      <w:r w:rsidR="00DE0951">
        <w:rPr>
          <w:rFonts w:ascii="Calibri" w:hAnsi="Calibri"/>
        </w:rPr>
        <w:t xml:space="preserve">MATERIALES E </w:t>
      </w:r>
      <w:r w:rsidR="00A97381">
        <w:rPr>
          <w:rFonts w:ascii="Calibri" w:hAnsi="Calibri"/>
        </w:rPr>
        <w:t>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AB17B1">
        <w:rPr>
          <w:rFonts w:ascii="Calibri" w:hAnsi="Calibri"/>
          <w:sz w:val="20"/>
        </w:rPr>
        <w:t xml:space="preserve">, será del </w:t>
      </w:r>
      <w:r w:rsidR="00EE02A9">
        <w:rPr>
          <w:rFonts w:ascii="Calibri" w:hAnsi="Calibri"/>
          <w:sz w:val="20"/>
        </w:rPr>
        <w:t>12</w:t>
      </w:r>
      <w:r w:rsidRPr="00AB17B1">
        <w:rPr>
          <w:rFonts w:ascii="Calibri" w:hAnsi="Calibri"/>
          <w:sz w:val="20"/>
        </w:rPr>
        <w:t xml:space="preserve"> de </w:t>
      </w:r>
      <w:r w:rsidR="00EE02A9">
        <w:rPr>
          <w:rFonts w:ascii="Calibri" w:hAnsi="Calibri"/>
          <w:sz w:val="20"/>
        </w:rPr>
        <w:t>Mayo</w:t>
      </w:r>
      <w:r w:rsidR="00AB17B1" w:rsidRPr="00AB17B1">
        <w:rPr>
          <w:rFonts w:ascii="Calibri" w:hAnsi="Calibri"/>
          <w:sz w:val="20"/>
        </w:rPr>
        <w:t xml:space="preserve"> del 2021</w:t>
      </w:r>
      <w:r w:rsidRPr="00AB17B1">
        <w:rPr>
          <w:rFonts w:ascii="Calibri" w:hAnsi="Calibri"/>
          <w:sz w:val="20"/>
        </w:rPr>
        <w:t xml:space="preserve"> al </w:t>
      </w:r>
      <w:r w:rsidR="006F697A" w:rsidRPr="00AB17B1">
        <w:rPr>
          <w:rFonts w:ascii="Calibri" w:hAnsi="Calibri"/>
          <w:sz w:val="20"/>
        </w:rPr>
        <w:t>3</w:t>
      </w:r>
      <w:r w:rsidR="009E04A4" w:rsidRPr="00AB17B1">
        <w:rPr>
          <w:rFonts w:ascii="Calibri" w:hAnsi="Calibri"/>
          <w:sz w:val="20"/>
        </w:rPr>
        <w:t>1</w:t>
      </w:r>
      <w:r w:rsidRPr="00AB17B1">
        <w:rPr>
          <w:rFonts w:ascii="Calibri" w:hAnsi="Calibri"/>
          <w:sz w:val="20"/>
        </w:rPr>
        <w:t xml:space="preserve"> de </w:t>
      </w:r>
      <w:r w:rsidR="006F697A" w:rsidRPr="00AB17B1">
        <w:rPr>
          <w:rFonts w:ascii="Calibri" w:hAnsi="Calibri"/>
          <w:sz w:val="20"/>
        </w:rPr>
        <w:t>Diciembre</w:t>
      </w:r>
      <w:r w:rsidRPr="00AB17B1">
        <w:rPr>
          <w:rFonts w:ascii="Calibri" w:hAnsi="Calibri"/>
          <w:sz w:val="20"/>
        </w:rPr>
        <w:t xml:space="preserve"> del 20</w:t>
      </w:r>
      <w:r w:rsidR="00AB17B1" w:rsidRPr="00AB17B1">
        <w:rPr>
          <w:rFonts w:ascii="Calibri" w:hAnsi="Calibri"/>
          <w:sz w:val="20"/>
        </w:rPr>
        <w:t>21</w:t>
      </w:r>
      <w:r w:rsidRPr="00AB17B1">
        <w:rPr>
          <w:rFonts w:ascii="Calibri" w:hAnsi="Calibri"/>
          <w:sz w:val="20"/>
        </w:rPr>
        <w:t>. Al respecto,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AB17B1" w:rsidRDefault="00AB17B1" w:rsidP="005E531C">
      <w:pPr>
        <w:ind w:right="-1"/>
        <w:jc w:val="both"/>
        <w:rPr>
          <w:rFonts w:ascii="Calibri" w:hAnsi="Calibri"/>
        </w:rPr>
      </w:pPr>
    </w:p>
    <w:p w:rsidR="007B0E24" w:rsidRPr="0039320A" w:rsidRDefault="007B0E24" w:rsidP="005E531C">
      <w:pPr>
        <w:ind w:right="-1"/>
        <w:jc w:val="both"/>
        <w:rPr>
          <w:rFonts w:ascii="Calibri" w:hAnsi="Calibr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 xml:space="preserve">suministra los </w:t>
      </w:r>
      <w:r w:rsidR="00DE0951">
        <w:rPr>
          <w:rFonts w:ascii="Calibri" w:hAnsi="Calibri"/>
        </w:rPr>
        <w:t xml:space="preserve">MATERIALES E </w:t>
      </w:r>
      <w:r w:rsidR="00A97381">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DE0951">
        <w:rPr>
          <w:rFonts w:ascii="Calibri" w:hAnsi="Calibri"/>
        </w:rPr>
        <w:t xml:space="preserve">MATERIALES E </w:t>
      </w:r>
      <w:r w:rsidR="00A97381">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DE0951">
        <w:rPr>
          <w:rFonts w:ascii="Calibri" w:hAnsi="Calibri"/>
        </w:rPr>
        <w:t xml:space="preserve">MATERIALES E </w:t>
      </w:r>
      <w:r w:rsidR="00A97381">
        <w:rPr>
          <w:rFonts w:ascii="Calibri" w:hAnsi="Calibri"/>
        </w:rPr>
        <w:t>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DE0951">
        <w:rPr>
          <w:rFonts w:ascii="Calibri" w:hAnsi="Calibri"/>
        </w:rPr>
        <w:t xml:space="preserve">MATERIALES E </w:t>
      </w:r>
      <w:r w:rsidR="00A97381">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DE0951">
        <w:rPr>
          <w:rFonts w:ascii="Calibri" w:hAnsi="Calibri"/>
        </w:rPr>
        <w:t xml:space="preserve">MATERIALES E </w:t>
      </w:r>
      <w:r w:rsidR="00A97381">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DE0951">
        <w:rPr>
          <w:rFonts w:ascii="Calibri" w:hAnsi="Calibri"/>
        </w:rPr>
        <w:t xml:space="preserve">MATERIALES E </w:t>
      </w:r>
      <w:r w:rsidR="00A97381">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DE0951">
        <w:rPr>
          <w:rFonts w:ascii="Calibri" w:hAnsi="Calibri"/>
        </w:rPr>
        <w:t xml:space="preserve">MATERIALES E </w:t>
      </w:r>
      <w:r w:rsidR="00A97381">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DE0951">
        <w:rPr>
          <w:rFonts w:ascii="Calibri" w:hAnsi="Calibri"/>
        </w:rPr>
        <w:t xml:space="preserve">MATERIALES E </w:t>
      </w:r>
      <w:r w:rsidR="00A97381">
        <w:rPr>
          <w:rFonts w:ascii="Calibri" w:hAnsi="Calibri"/>
        </w:rPr>
        <w:t>INSUMOS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009450B3">
        <w:rPr>
          <w:rFonts w:ascii="Calibri" w:hAnsi="Calibri"/>
        </w:rPr>
        <w:t>,</w:t>
      </w:r>
      <w:r w:rsidRPr="0039320A">
        <w:rPr>
          <w:rFonts w:ascii="Calibri" w:hAnsi="Calibri"/>
        </w:rPr>
        <w:t xml:space="preserve"> los </w:t>
      </w:r>
      <w:r w:rsidR="00166B2E">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0D6E28" w:rsidRDefault="000D6E28"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lastRenderedPageBreak/>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Pr="00AB17B1" w:rsidRDefault="00572D88" w:rsidP="00572D88">
      <w:pPr>
        <w:jc w:val="center"/>
        <w:rPr>
          <w:rFonts w:ascii="Corbel" w:hAnsi="Corbel" w:cs="Arial"/>
          <w:b/>
        </w:rPr>
      </w:pPr>
      <w:r w:rsidRPr="00AB17B1">
        <w:rPr>
          <w:rFonts w:ascii="Corbel" w:hAnsi="Corbel" w:cs="Arial"/>
          <w:b/>
        </w:rPr>
        <w:t>DIRECTOR ADMINISTRATIVO</w:t>
      </w:r>
    </w:p>
    <w:p w:rsidR="00FA4A0F" w:rsidRPr="00AB17B1" w:rsidRDefault="00FA4A0F" w:rsidP="00572D88">
      <w:pPr>
        <w:jc w:val="center"/>
        <w:rPr>
          <w:rFonts w:ascii="Corbel" w:hAnsi="Corbel" w:cs="Arial"/>
          <w:b/>
        </w:rPr>
      </w:pPr>
      <w:r w:rsidRPr="00AB17B1">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AB17B1">
        <w:rPr>
          <w:rFonts w:asciiTheme="minorHAnsi" w:hAnsiTheme="minorHAnsi"/>
          <w:b/>
        </w:rPr>
        <w:t xml:space="preserve">MONTERREY, NUEVO LEÓN A </w:t>
      </w:r>
      <w:r w:rsidR="00EE02A9">
        <w:rPr>
          <w:rFonts w:asciiTheme="minorHAnsi" w:hAnsiTheme="minorHAnsi"/>
          <w:b/>
        </w:rPr>
        <w:t>23</w:t>
      </w:r>
      <w:r w:rsidR="00AB17B1" w:rsidRPr="00AB17B1">
        <w:rPr>
          <w:rFonts w:asciiTheme="minorHAnsi" w:hAnsiTheme="minorHAnsi"/>
          <w:b/>
        </w:rPr>
        <w:t xml:space="preserve"> DE ABRIL DEL 2021</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0D6E28" w:rsidRDefault="000D6E28" w:rsidP="007F0B73">
      <w:pPr>
        <w:ind w:right="284"/>
        <w:jc w:val="center"/>
        <w:rPr>
          <w:rFonts w:asciiTheme="minorHAnsi" w:hAnsiTheme="minorHAnsi"/>
          <w:b/>
        </w:rPr>
      </w:pPr>
    </w:p>
    <w:p w:rsidR="000D6E28" w:rsidRDefault="000D6E28" w:rsidP="007F0B73">
      <w:pPr>
        <w:ind w:right="284"/>
        <w:jc w:val="center"/>
        <w:rPr>
          <w:rFonts w:asciiTheme="minorHAnsi" w:hAnsiTheme="minorHAnsi"/>
          <w:b/>
        </w:rPr>
      </w:pPr>
    </w:p>
    <w:p w:rsidR="000D6E28" w:rsidRDefault="000D6E28"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EE02A9" w:rsidRDefault="00EE02A9" w:rsidP="007F0B73">
      <w:pPr>
        <w:ind w:right="284"/>
        <w:jc w:val="center"/>
        <w:rPr>
          <w:rFonts w:asciiTheme="minorHAnsi" w:hAnsiTheme="minorHAnsi"/>
          <w:b/>
        </w:rPr>
      </w:pPr>
    </w:p>
    <w:p w:rsidR="00EE02A9" w:rsidRDefault="00EE02A9" w:rsidP="007F0B73">
      <w:pPr>
        <w:ind w:right="284"/>
        <w:jc w:val="center"/>
        <w:rPr>
          <w:rFonts w:asciiTheme="minorHAnsi" w:hAnsiTheme="minorHAnsi"/>
          <w:b/>
        </w:rPr>
      </w:pPr>
    </w:p>
    <w:p w:rsidR="00EE02A9" w:rsidRDefault="00EE02A9" w:rsidP="007F0B73">
      <w:pPr>
        <w:ind w:right="284"/>
        <w:jc w:val="center"/>
        <w:rPr>
          <w:rFonts w:asciiTheme="minorHAnsi" w:hAnsiTheme="minorHAnsi"/>
          <w:b/>
        </w:rPr>
      </w:pPr>
    </w:p>
    <w:p w:rsidR="00EE02A9" w:rsidRDefault="00EE02A9" w:rsidP="007F0B73">
      <w:pPr>
        <w:ind w:right="284"/>
        <w:jc w:val="center"/>
        <w:rPr>
          <w:rFonts w:asciiTheme="minorHAnsi" w:hAnsiTheme="minorHAnsi"/>
          <w:b/>
        </w:rPr>
      </w:pPr>
    </w:p>
    <w:p w:rsidR="00EE02A9" w:rsidRDefault="00EE02A9" w:rsidP="007F0B73">
      <w:pPr>
        <w:ind w:right="284"/>
        <w:jc w:val="center"/>
        <w:rPr>
          <w:rFonts w:asciiTheme="minorHAnsi" w:hAnsiTheme="minorHAnsi"/>
          <w:b/>
        </w:rPr>
      </w:pPr>
    </w:p>
    <w:p w:rsidR="00EE02A9" w:rsidRDefault="00EE02A9" w:rsidP="007F0B73">
      <w:pPr>
        <w:ind w:right="284"/>
        <w:jc w:val="center"/>
        <w:rPr>
          <w:rFonts w:asciiTheme="minorHAnsi" w:hAnsiTheme="minorHAnsi"/>
          <w:b/>
        </w:rPr>
      </w:pPr>
    </w:p>
    <w:p w:rsidR="00EE02A9" w:rsidRDefault="00EE02A9" w:rsidP="007F0B73">
      <w:pPr>
        <w:ind w:right="284"/>
        <w:jc w:val="center"/>
        <w:rPr>
          <w:rFonts w:asciiTheme="minorHAnsi" w:hAnsiTheme="minorHAnsi"/>
          <w:b/>
        </w:rPr>
      </w:pPr>
    </w:p>
    <w:p w:rsidR="00EE02A9" w:rsidRDefault="00EE02A9" w:rsidP="007F0B73">
      <w:pPr>
        <w:ind w:right="284"/>
        <w:jc w:val="center"/>
        <w:rPr>
          <w:rFonts w:asciiTheme="minorHAnsi" w:hAnsiTheme="minorHAnsi"/>
          <w:b/>
        </w:rPr>
      </w:pPr>
    </w:p>
    <w:p w:rsidR="00EE02A9" w:rsidRDefault="00EE02A9" w:rsidP="007F0B73">
      <w:pPr>
        <w:ind w:right="284"/>
        <w:jc w:val="center"/>
        <w:rPr>
          <w:rFonts w:asciiTheme="minorHAnsi" w:hAnsiTheme="minorHAnsi"/>
          <w:b/>
        </w:rPr>
      </w:pPr>
    </w:p>
    <w:p w:rsidR="00EE02A9" w:rsidRDefault="00EE02A9" w:rsidP="007F0B73">
      <w:pPr>
        <w:ind w:right="284"/>
        <w:jc w:val="center"/>
        <w:rPr>
          <w:rFonts w:asciiTheme="minorHAnsi" w:hAnsiTheme="minorHAnsi"/>
          <w:b/>
        </w:rPr>
      </w:pPr>
    </w:p>
    <w:p w:rsidR="0015186A" w:rsidRDefault="0015186A" w:rsidP="007F0B73">
      <w:pPr>
        <w:ind w:right="284"/>
        <w:jc w:val="center"/>
        <w:rPr>
          <w:rFonts w:asciiTheme="minorHAnsi" w:hAnsiTheme="minorHAnsi"/>
          <w:b/>
        </w:rPr>
      </w:pPr>
    </w:p>
    <w:p w:rsidR="0015186A" w:rsidRDefault="0015186A" w:rsidP="007F0B73">
      <w:pPr>
        <w:ind w:right="284"/>
        <w:jc w:val="center"/>
        <w:rPr>
          <w:rFonts w:asciiTheme="minorHAnsi" w:hAnsiTheme="minorHAnsi"/>
          <w:b/>
        </w:rPr>
      </w:pPr>
    </w:p>
    <w:p w:rsidR="00EE02A9" w:rsidRDefault="00EE02A9"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FE283B" w:rsidRPr="00AB7D71" w:rsidRDefault="00934D52"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E02A9" w:rsidRDefault="00EE02A9" w:rsidP="007F0B73">
      <w:pPr>
        <w:jc w:val="center"/>
        <w:rPr>
          <w:rFonts w:asciiTheme="minorHAnsi" w:hAnsiTheme="minorHAnsi"/>
          <w:b/>
        </w:rPr>
      </w:pPr>
    </w:p>
    <w:tbl>
      <w:tblPr>
        <w:tblW w:w="11187" w:type="dxa"/>
        <w:jc w:val="center"/>
        <w:tblCellMar>
          <w:left w:w="70" w:type="dxa"/>
          <w:right w:w="70" w:type="dxa"/>
        </w:tblCellMar>
        <w:tblLook w:val="04A0" w:firstRow="1" w:lastRow="0" w:firstColumn="1" w:lastColumn="0" w:noHBand="0" w:noVBand="1"/>
      </w:tblPr>
      <w:tblGrid>
        <w:gridCol w:w="867"/>
        <w:gridCol w:w="1264"/>
        <w:gridCol w:w="1200"/>
        <w:gridCol w:w="4182"/>
        <w:gridCol w:w="1200"/>
        <w:gridCol w:w="1274"/>
        <w:gridCol w:w="1200"/>
      </w:tblGrid>
      <w:tr w:rsidR="00EE02A9" w:rsidRPr="00EE02A9" w:rsidTr="00B46FCB">
        <w:trPr>
          <w:trHeight w:val="300"/>
          <w:jc w:val="center"/>
        </w:trPr>
        <w:tc>
          <w:tcPr>
            <w:tcW w:w="11187" w:type="dxa"/>
            <w:gridSpan w:val="7"/>
            <w:tcBorders>
              <w:top w:val="single" w:sz="8" w:space="0" w:color="auto"/>
              <w:left w:val="single" w:sz="8" w:space="0" w:color="auto"/>
              <w:bottom w:val="single" w:sz="8" w:space="0" w:color="auto"/>
              <w:right w:val="nil"/>
            </w:tcBorders>
            <w:shd w:val="clear" w:color="auto" w:fill="7030A0"/>
            <w:noWrap/>
            <w:vAlign w:val="bottom"/>
            <w:hideMark/>
          </w:tcPr>
          <w:p w:rsidR="00EE02A9" w:rsidRPr="00EE02A9" w:rsidRDefault="00B46FCB" w:rsidP="00EE02A9">
            <w:pPr>
              <w:jc w:val="center"/>
              <w:rPr>
                <w:rFonts w:ascii="Calibri" w:hAnsi="Calibri"/>
                <w:b/>
                <w:bCs/>
                <w:color w:val="000000"/>
                <w:sz w:val="18"/>
                <w:szCs w:val="18"/>
                <w:lang w:val="es-MX" w:eastAsia="es-MX"/>
              </w:rPr>
            </w:pPr>
            <w:r w:rsidRPr="00EE02A9">
              <w:rPr>
                <w:rFonts w:ascii="Calibri" w:hAnsi="Calibri"/>
                <w:b/>
                <w:bCs/>
                <w:color w:val="000000"/>
                <w:sz w:val="18"/>
                <w:szCs w:val="18"/>
                <w:lang w:val="es-MX" w:eastAsia="es-MX"/>
              </w:rPr>
              <w:t>PARTIDA 1</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RENGLÓN</w:t>
            </w:r>
          </w:p>
        </w:tc>
        <w:tc>
          <w:tcPr>
            <w:tcW w:w="1264" w:type="dxa"/>
            <w:tcBorders>
              <w:top w:val="nil"/>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PARTIDA PRESUPUESTAL</w:t>
            </w:r>
          </w:p>
        </w:tc>
        <w:tc>
          <w:tcPr>
            <w:tcW w:w="1200" w:type="dxa"/>
            <w:tcBorders>
              <w:top w:val="nil"/>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CLAVE</w:t>
            </w:r>
          </w:p>
        </w:tc>
        <w:tc>
          <w:tcPr>
            <w:tcW w:w="4182" w:type="dxa"/>
            <w:tcBorders>
              <w:top w:val="nil"/>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DESCRIPCIÓN</w:t>
            </w:r>
          </w:p>
        </w:tc>
        <w:tc>
          <w:tcPr>
            <w:tcW w:w="1200" w:type="dxa"/>
            <w:tcBorders>
              <w:top w:val="nil"/>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UNIDAD DE MEDIDA</w:t>
            </w:r>
          </w:p>
        </w:tc>
        <w:tc>
          <w:tcPr>
            <w:tcW w:w="1274" w:type="dxa"/>
            <w:tcBorders>
              <w:top w:val="nil"/>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PRESENTACIÓN</w:t>
            </w:r>
          </w:p>
        </w:tc>
        <w:tc>
          <w:tcPr>
            <w:tcW w:w="1200" w:type="dxa"/>
            <w:tcBorders>
              <w:top w:val="nil"/>
              <w:left w:val="single" w:sz="4" w:space="0" w:color="auto"/>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CANTIDAD</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1</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27101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7019990027</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 xml:space="preserve">BATAS DESECHABLES. PIEZA. BATA QUIRURGICA PARA CIRUJANO, PUÑOS AJUSTABLES, REFUERZO EN MANGA Y PECHO. TELA NO TEJIDA DE POLIPROPILENO, IMPERMEABLE A LA PENETRACION DE LIQUIDOS Y FLUIDOS, COLOR ANTIRREFLEJANTE, NO TRANSPARENTE, ANTIESTATICA Y RESISTENTE A LA TENSION EN USO NORMAL. NO ESTERIL Y DESECHABLE. TAMAÑO EXTRAGRANDE          </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PIEZA</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169,605</w:t>
            </w:r>
          </w:p>
        </w:tc>
      </w:tr>
      <w:tr w:rsidR="00EE02A9" w:rsidRPr="00EE02A9" w:rsidTr="00B46FCB">
        <w:trPr>
          <w:trHeight w:val="300"/>
          <w:jc w:val="center"/>
        </w:trPr>
        <w:tc>
          <w:tcPr>
            <w:tcW w:w="11187" w:type="dxa"/>
            <w:gridSpan w:val="7"/>
            <w:tcBorders>
              <w:top w:val="single" w:sz="8" w:space="0" w:color="auto"/>
              <w:left w:val="single" w:sz="8" w:space="0" w:color="auto"/>
              <w:bottom w:val="single" w:sz="8" w:space="0" w:color="auto"/>
              <w:right w:val="nil"/>
            </w:tcBorders>
            <w:shd w:val="clear" w:color="auto" w:fill="7030A0"/>
            <w:noWrap/>
            <w:vAlign w:val="bottom"/>
            <w:hideMark/>
          </w:tcPr>
          <w:p w:rsidR="00EE02A9" w:rsidRPr="00EE02A9" w:rsidRDefault="00B46FCB" w:rsidP="00EE02A9">
            <w:pPr>
              <w:jc w:val="center"/>
              <w:rPr>
                <w:rFonts w:ascii="Calibri" w:hAnsi="Calibri"/>
                <w:b/>
                <w:bCs/>
                <w:color w:val="000000"/>
                <w:sz w:val="18"/>
                <w:szCs w:val="18"/>
                <w:lang w:val="es-MX" w:eastAsia="es-MX"/>
              </w:rPr>
            </w:pPr>
            <w:r w:rsidRPr="00EE02A9">
              <w:rPr>
                <w:rFonts w:ascii="Calibri" w:hAnsi="Calibri"/>
                <w:b/>
                <w:bCs/>
                <w:color w:val="000000"/>
                <w:sz w:val="18"/>
                <w:szCs w:val="18"/>
                <w:lang w:val="es-MX" w:eastAsia="es-MX"/>
              </w:rPr>
              <w:t>PARTIDA 2</w:t>
            </w:r>
          </w:p>
        </w:tc>
      </w:tr>
      <w:tr w:rsidR="00EE02A9" w:rsidRPr="00EE02A9" w:rsidTr="00B46FCB">
        <w:trPr>
          <w:trHeight w:val="300"/>
          <w:jc w:val="center"/>
        </w:trPr>
        <w:tc>
          <w:tcPr>
            <w:tcW w:w="867"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RENGLÓN</w:t>
            </w:r>
          </w:p>
        </w:tc>
        <w:tc>
          <w:tcPr>
            <w:tcW w:w="1264" w:type="dxa"/>
            <w:tcBorders>
              <w:top w:val="single" w:sz="4" w:space="0" w:color="auto"/>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PARTIDA PRESUPUESTAL</w:t>
            </w:r>
          </w:p>
        </w:tc>
        <w:tc>
          <w:tcPr>
            <w:tcW w:w="1200" w:type="dxa"/>
            <w:tcBorders>
              <w:top w:val="single" w:sz="4" w:space="0" w:color="auto"/>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CLAVE</w:t>
            </w:r>
          </w:p>
        </w:tc>
        <w:tc>
          <w:tcPr>
            <w:tcW w:w="4182" w:type="dxa"/>
            <w:tcBorders>
              <w:top w:val="single" w:sz="4" w:space="0" w:color="auto"/>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UNIDAD DE MEDIDA</w:t>
            </w:r>
          </w:p>
        </w:tc>
        <w:tc>
          <w:tcPr>
            <w:tcW w:w="1274" w:type="dxa"/>
            <w:tcBorders>
              <w:top w:val="single" w:sz="4" w:space="0" w:color="auto"/>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PRESENTACIÓN</w:t>
            </w:r>
          </w:p>
        </w:tc>
        <w:tc>
          <w:tcPr>
            <w:tcW w:w="1200"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CANTIDAD</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1</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25401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601300015</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 xml:space="preserve">BOTA QUIRURGICA DE TELA NO TEJIDA 100% DE POLIPROPILENO, TIPO SMS, DE 35 G/M2 MINIMO, IMPERMEABLE A LA PENETRACION DE LIQUIDOS Y FLUIDOS, ANTIESTATICA, CON DOS CINTAS DE SUJECION. DESECHABLE. PAR.                                               </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PAR</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156,272</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25401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601300023</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CUBREZAPATOS CON ELASTICO A LA ALTURA DEL TALON, DE TELA NO TEJIDA DE POLIPROPILENO, DE MAS DE TRES CAPAS, IMPERMEABLE A LA PENETRACION DE LIQUIDOS Y FLUIDOS, ANTIESTATICA Y PLANTILLA REFORZADA. DESECHABLE. PAR.</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PAR</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229,125</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3</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25401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604390039</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ENVASE</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52,458</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4</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25401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604390054</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 xml:space="preserve">GORRO REDONDO CON ELASTICO AJUSTABLE AL CONTORNO DE LA CARA, DE TELA NO TEJIDA DE POLIPROPILENO, DESECHABLE. IMPERMEABLE A LA PENETRACION DE LIQUIDOS Y FLUIDOS; ANTIESTATICA Y RESISTENTE A LA TENSION. TAMAÑO: CHICODESECHABLEPIEZA.                                                                                                                                                                                                                                                                                                                                                                                                                                                                                                                                                                                                                                                                                                                                                                                                  </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ENVASE</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256,458</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5</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27201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7021300010</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OVEROL DE PROTECCION</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PIEZA</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164,939</w:t>
            </w:r>
          </w:p>
        </w:tc>
      </w:tr>
      <w:tr w:rsidR="00EE02A9" w:rsidRPr="00EE02A9" w:rsidTr="00B46FCB">
        <w:trPr>
          <w:trHeight w:val="300"/>
          <w:jc w:val="center"/>
        </w:trPr>
        <w:tc>
          <w:tcPr>
            <w:tcW w:w="11187" w:type="dxa"/>
            <w:gridSpan w:val="7"/>
            <w:tcBorders>
              <w:top w:val="single" w:sz="8" w:space="0" w:color="auto"/>
              <w:left w:val="single" w:sz="8" w:space="0" w:color="auto"/>
              <w:bottom w:val="single" w:sz="8" w:space="0" w:color="auto"/>
              <w:right w:val="nil"/>
            </w:tcBorders>
            <w:shd w:val="clear" w:color="auto" w:fill="7030A0"/>
            <w:noWrap/>
            <w:vAlign w:val="bottom"/>
            <w:hideMark/>
          </w:tcPr>
          <w:p w:rsidR="00EE02A9" w:rsidRPr="00EE02A9" w:rsidRDefault="00B46FCB" w:rsidP="00EE02A9">
            <w:pPr>
              <w:jc w:val="center"/>
              <w:rPr>
                <w:rFonts w:ascii="Calibri" w:hAnsi="Calibri"/>
                <w:b/>
                <w:bCs/>
                <w:color w:val="000000"/>
                <w:sz w:val="18"/>
                <w:szCs w:val="18"/>
                <w:lang w:val="es-MX" w:eastAsia="es-MX"/>
              </w:rPr>
            </w:pPr>
            <w:r w:rsidRPr="00EE02A9">
              <w:rPr>
                <w:rFonts w:ascii="Calibri" w:hAnsi="Calibri"/>
                <w:b/>
                <w:bCs/>
                <w:color w:val="000000"/>
                <w:sz w:val="18"/>
                <w:szCs w:val="18"/>
                <w:lang w:val="es-MX" w:eastAsia="es-MX"/>
              </w:rPr>
              <w:t>PARTIDA 3</w:t>
            </w:r>
          </w:p>
        </w:tc>
      </w:tr>
      <w:tr w:rsidR="00EE02A9" w:rsidRPr="00EE02A9" w:rsidTr="00B46FCB">
        <w:trPr>
          <w:trHeight w:val="300"/>
          <w:jc w:val="center"/>
        </w:trPr>
        <w:tc>
          <w:tcPr>
            <w:tcW w:w="867"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RENGLÓN</w:t>
            </w:r>
          </w:p>
        </w:tc>
        <w:tc>
          <w:tcPr>
            <w:tcW w:w="1264" w:type="dxa"/>
            <w:tcBorders>
              <w:top w:val="single" w:sz="4" w:space="0" w:color="auto"/>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PARTIDA PRESUPUESTAL</w:t>
            </w:r>
          </w:p>
        </w:tc>
        <w:tc>
          <w:tcPr>
            <w:tcW w:w="1200" w:type="dxa"/>
            <w:tcBorders>
              <w:top w:val="single" w:sz="4" w:space="0" w:color="auto"/>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CLAVE</w:t>
            </w:r>
          </w:p>
        </w:tc>
        <w:tc>
          <w:tcPr>
            <w:tcW w:w="4182" w:type="dxa"/>
            <w:tcBorders>
              <w:top w:val="single" w:sz="4" w:space="0" w:color="auto"/>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UNIDAD DE MEDIDA</w:t>
            </w:r>
          </w:p>
        </w:tc>
        <w:tc>
          <w:tcPr>
            <w:tcW w:w="1274" w:type="dxa"/>
            <w:tcBorders>
              <w:top w:val="single" w:sz="4" w:space="0" w:color="auto"/>
              <w:left w:val="nil"/>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PRESENTACIÓN</w:t>
            </w:r>
          </w:p>
        </w:tc>
        <w:tc>
          <w:tcPr>
            <w:tcW w:w="1200"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CANTIDAD</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1</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25401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604560037</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GUANTES PARA EXPLORACION, AMBIDIESTRO, ESTERILES. DE POLIETILENO, DESECHABLES. TAMAÑO: MEDIANO</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ENVASE</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C/100</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2,600</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25401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604560318</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GUANTES PARA CIRUGIA. DE LATEX NATURAL, ESTERILES Y DESECHABLES TALLA 7</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PAR</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108,853</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3</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25401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604560334</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GUANTES PARA CIRUGIA. DE LATEX NATURAL, ESTERILES Y DESECHABLES TALLA 7 1/2</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PAR</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130,000</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lastRenderedPageBreak/>
              <w:t>4</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25401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604560383</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GUANTE PARA EXPLORACION AMBIDIESTRO ESTERILES, DE LATEX, DESECHABLES TAMANO: CHICO</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ENVASE</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C/100</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67</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5</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25401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606210664</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PROTECTOR RESPIRATORIO CON EFICIENCIA DE FILTRACION MICROBIOLOGICA DEL 95% O MAYOR, PROTECCION RESPIRATORIACONTRA PARTICULAS MENORES A 0.1 µ. RESISTENTE A FLUIDOS</w:t>
            </w:r>
            <w:r w:rsidR="00D06C93" w:rsidRPr="00EE02A9">
              <w:rPr>
                <w:rFonts w:ascii="Calibri" w:hAnsi="Calibri"/>
                <w:color w:val="000000"/>
                <w:sz w:val="18"/>
                <w:szCs w:val="18"/>
                <w:lang w:val="es-MX" w:eastAsia="es-MX"/>
              </w:rPr>
              <w:t>, ANTIESTATICO</w:t>
            </w:r>
            <w:r w:rsidRPr="00EE02A9">
              <w:rPr>
                <w:rFonts w:ascii="Calibri" w:hAnsi="Calibri"/>
                <w:color w:val="000000"/>
                <w:sz w:val="18"/>
                <w:szCs w:val="18"/>
                <w:lang w:val="es-MX" w:eastAsia="es-MX"/>
              </w:rPr>
              <w:t>, HIPOALERGENICO; AJUSTE NASAL MOLDEABLE QUE</w:t>
            </w:r>
            <w:r w:rsidR="00C17051">
              <w:rPr>
                <w:rFonts w:ascii="Calibri" w:hAnsi="Calibri"/>
                <w:color w:val="000000"/>
                <w:sz w:val="18"/>
                <w:szCs w:val="18"/>
                <w:lang w:val="es-MX" w:eastAsia="es-MX"/>
              </w:rPr>
              <w:t xml:space="preserve"> </w:t>
            </w:r>
            <w:r w:rsidRPr="00EE02A9">
              <w:rPr>
                <w:rFonts w:ascii="Calibri" w:hAnsi="Calibri"/>
                <w:color w:val="000000"/>
                <w:sz w:val="18"/>
                <w:szCs w:val="18"/>
                <w:lang w:val="es-MX" w:eastAsia="es-MX"/>
              </w:rPr>
              <w:t xml:space="preserve">SE ADAPTA A LA CARA IMPIDIENDO EL PASO DEL AIRE. CON BANDAS O AJUSTE ELASTICO ENTORCHADO A LA CABEZA. DESECHABLE. PIEZA.                  </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PIEZA</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128,373</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6</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21601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1020090410</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BOLSA DE CADAVER</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PIEZA</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2,108</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7</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25401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4046210007</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 xml:space="preserve">CUBREBOCAS TRES CAPAS                                                                                                                                                                                                                                          </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PIEZA</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439,488</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8</w:t>
            </w:r>
          </w:p>
        </w:tc>
        <w:tc>
          <w:tcPr>
            <w:tcW w:w="126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27101</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7017050050</w:t>
            </w:r>
          </w:p>
        </w:tc>
        <w:tc>
          <w:tcPr>
            <w:tcW w:w="4182"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SABANA DESECHABLE</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PAQUETE</w:t>
            </w:r>
          </w:p>
        </w:tc>
        <w:tc>
          <w:tcPr>
            <w:tcW w:w="1274"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C/10</w:t>
            </w:r>
          </w:p>
        </w:tc>
        <w:tc>
          <w:tcPr>
            <w:tcW w:w="1200" w:type="dxa"/>
            <w:tcBorders>
              <w:top w:val="nil"/>
              <w:left w:val="nil"/>
              <w:bottom w:val="single" w:sz="4" w:space="0" w:color="auto"/>
              <w:right w:val="single" w:sz="4" w:space="0" w:color="auto"/>
            </w:tcBorders>
            <w:shd w:val="clear" w:color="auto" w:fill="auto"/>
            <w:vAlign w:val="center"/>
            <w:hideMark/>
          </w:tcPr>
          <w:p w:rsidR="00EE02A9" w:rsidRPr="00EE02A9" w:rsidRDefault="00B46FCB" w:rsidP="00EE02A9">
            <w:pPr>
              <w:jc w:val="center"/>
              <w:rPr>
                <w:rFonts w:ascii="Calibri" w:hAnsi="Calibri"/>
                <w:color w:val="000000"/>
                <w:sz w:val="18"/>
                <w:szCs w:val="18"/>
                <w:lang w:val="es-MX" w:eastAsia="es-MX"/>
              </w:rPr>
            </w:pPr>
            <w:r w:rsidRPr="00EE02A9">
              <w:rPr>
                <w:rFonts w:ascii="Calibri" w:hAnsi="Calibri"/>
                <w:color w:val="000000"/>
                <w:sz w:val="18"/>
                <w:szCs w:val="18"/>
                <w:lang w:val="es-MX" w:eastAsia="es-MX"/>
              </w:rPr>
              <w:t>333</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9</w:t>
            </w:r>
          </w:p>
        </w:tc>
        <w:tc>
          <w:tcPr>
            <w:tcW w:w="1264" w:type="dxa"/>
            <w:tcBorders>
              <w:top w:val="nil"/>
              <w:left w:val="nil"/>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27201</w:t>
            </w:r>
          </w:p>
        </w:tc>
        <w:tc>
          <w:tcPr>
            <w:tcW w:w="1200" w:type="dxa"/>
            <w:tcBorders>
              <w:top w:val="nil"/>
              <w:left w:val="nil"/>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7021300005</w:t>
            </w:r>
          </w:p>
        </w:tc>
        <w:tc>
          <w:tcPr>
            <w:tcW w:w="4182" w:type="dxa"/>
            <w:tcBorders>
              <w:top w:val="nil"/>
              <w:left w:val="nil"/>
              <w:bottom w:val="single" w:sz="4" w:space="0" w:color="auto"/>
              <w:right w:val="single" w:sz="4" w:space="0" w:color="auto"/>
            </w:tcBorders>
            <w:shd w:val="clear" w:color="auto" w:fill="auto"/>
            <w:vAlign w:val="center"/>
            <w:hideMark/>
          </w:tcPr>
          <w:p w:rsidR="00EE02A9" w:rsidRPr="00D86A3D" w:rsidRDefault="00B46FCB" w:rsidP="00D86A3D">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CARETAS CON MICAS DE PLASTICOS PARA SEGURIDAD</w:t>
            </w:r>
            <w:r w:rsidR="00D86A3D">
              <w:rPr>
                <w:rFonts w:ascii="Calibri" w:hAnsi="Calibri"/>
                <w:color w:val="000000"/>
                <w:sz w:val="18"/>
                <w:szCs w:val="18"/>
                <w:lang w:val="es-MX" w:eastAsia="es-MX"/>
              </w:rPr>
              <w:t>, MATERIAL POLIETILENO Y PO</w:t>
            </w:r>
            <w:r w:rsidR="00B755A0">
              <w:rPr>
                <w:rFonts w:ascii="Calibri" w:hAnsi="Calibri"/>
                <w:color w:val="000000"/>
                <w:sz w:val="18"/>
                <w:szCs w:val="18"/>
                <w:lang w:val="es-MX" w:eastAsia="es-MX"/>
              </w:rPr>
              <w:t>L</w:t>
            </w:r>
            <w:r w:rsidR="00D86A3D">
              <w:rPr>
                <w:rFonts w:ascii="Calibri" w:hAnsi="Calibri"/>
                <w:color w:val="000000"/>
                <w:sz w:val="18"/>
                <w:szCs w:val="18"/>
                <w:lang w:val="es-MX" w:eastAsia="es-MX"/>
              </w:rPr>
              <w:t>ICARBONATO, CABEZAL DE POLIPROPILENO, MICA O ESCUDO FABRICADO EN PET-G GRADO ÓPTICO RESISTENTE A IMPACTOS, HABILITADO CON MARCO DE ALUMINIO PARA RESISTENCIA, SUSPENSIÓN DE MATRACA AJUSTABLE, PESO MENOR A 300 GRS.</w:t>
            </w:r>
          </w:p>
        </w:tc>
        <w:tc>
          <w:tcPr>
            <w:tcW w:w="1200" w:type="dxa"/>
            <w:tcBorders>
              <w:top w:val="nil"/>
              <w:left w:val="nil"/>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PIEZA</w:t>
            </w:r>
          </w:p>
        </w:tc>
        <w:tc>
          <w:tcPr>
            <w:tcW w:w="1274" w:type="dxa"/>
            <w:tcBorders>
              <w:top w:val="nil"/>
              <w:left w:val="nil"/>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1,733</w:t>
            </w:r>
          </w:p>
        </w:tc>
      </w:tr>
      <w:tr w:rsidR="00EE02A9" w:rsidRPr="00EE02A9" w:rsidTr="00B46FCB">
        <w:trPr>
          <w:trHeight w:val="30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10</w:t>
            </w:r>
          </w:p>
        </w:tc>
        <w:tc>
          <w:tcPr>
            <w:tcW w:w="1264" w:type="dxa"/>
            <w:tcBorders>
              <w:top w:val="nil"/>
              <w:left w:val="nil"/>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27201</w:t>
            </w:r>
          </w:p>
        </w:tc>
        <w:tc>
          <w:tcPr>
            <w:tcW w:w="1200" w:type="dxa"/>
            <w:tcBorders>
              <w:top w:val="nil"/>
              <w:left w:val="nil"/>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7024950005</w:t>
            </w:r>
          </w:p>
        </w:tc>
        <w:tc>
          <w:tcPr>
            <w:tcW w:w="4182" w:type="dxa"/>
            <w:tcBorders>
              <w:top w:val="nil"/>
              <w:left w:val="nil"/>
              <w:bottom w:val="single" w:sz="4" w:space="0" w:color="auto"/>
              <w:right w:val="single" w:sz="4" w:space="0" w:color="auto"/>
            </w:tcBorders>
            <w:shd w:val="clear" w:color="auto" w:fill="auto"/>
            <w:vAlign w:val="center"/>
            <w:hideMark/>
          </w:tcPr>
          <w:p w:rsidR="00EE02A9" w:rsidRPr="00D86A3D" w:rsidRDefault="00D86A3D" w:rsidP="00D86A3D">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GOOGLES,</w:t>
            </w:r>
            <w:r w:rsidR="00B46FCB" w:rsidRPr="00D86A3D">
              <w:rPr>
                <w:rFonts w:ascii="Calibri" w:hAnsi="Calibri"/>
                <w:color w:val="000000"/>
                <w:sz w:val="18"/>
                <w:szCs w:val="18"/>
                <w:lang w:val="es-MX" w:eastAsia="es-MX"/>
              </w:rPr>
              <w:t xml:space="preserve"> PROTECCION VENTILACION INDIRECTA</w:t>
            </w:r>
            <w:r w:rsidRPr="00D86A3D">
              <w:rPr>
                <w:rFonts w:ascii="Calibri" w:hAnsi="Calibri"/>
                <w:color w:val="000000"/>
                <w:sz w:val="18"/>
                <w:szCs w:val="18"/>
                <w:lang w:val="es-MX" w:eastAsia="es-MX"/>
              </w:rPr>
              <w:t>, HERMETICOS</w:t>
            </w:r>
            <w:r>
              <w:rPr>
                <w:rFonts w:ascii="Calibri" w:hAnsi="Calibri"/>
                <w:color w:val="000000"/>
                <w:sz w:val="18"/>
                <w:szCs w:val="18"/>
                <w:lang w:val="es-MX" w:eastAsia="es-MX"/>
              </w:rPr>
              <w:t>.</w:t>
            </w:r>
          </w:p>
        </w:tc>
        <w:tc>
          <w:tcPr>
            <w:tcW w:w="1200" w:type="dxa"/>
            <w:tcBorders>
              <w:top w:val="nil"/>
              <w:left w:val="nil"/>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PIEZA</w:t>
            </w:r>
          </w:p>
        </w:tc>
        <w:tc>
          <w:tcPr>
            <w:tcW w:w="1274" w:type="dxa"/>
            <w:tcBorders>
              <w:top w:val="nil"/>
              <w:left w:val="nil"/>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C/1</w:t>
            </w:r>
          </w:p>
        </w:tc>
        <w:tc>
          <w:tcPr>
            <w:tcW w:w="1200" w:type="dxa"/>
            <w:tcBorders>
              <w:top w:val="nil"/>
              <w:left w:val="nil"/>
              <w:bottom w:val="single" w:sz="4" w:space="0" w:color="auto"/>
              <w:right w:val="single" w:sz="4" w:space="0" w:color="auto"/>
            </w:tcBorders>
            <w:shd w:val="clear" w:color="auto" w:fill="auto"/>
            <w:vAlign w:val="center"/>
            <w:hideMark/>
          </w:tcPr>
          <w:p w:rsidR="00EE02A9" w:rsidRPr="00D86A3D" w:rsidRDefault="00B46FCB" w:rsidP="00EE02A9">
            <w:pPr>
              <w:jc w:val="center"/>
              <w:rPr>
                <w:rFonts w:ascii="Calibri" w:hAnsi="Calibri"/>
                <w:color w:val="000000"/>
                <w:sz w:val="18"/>
                <w:szCs w:val="18"/>
                <w:lang w:val="es-MX" w:eastAsia="es-MX"/>
              </w:rPr>
            </w:pPr>
            <w:r w:rsidRPr="00D86A3D">
              <w:rPr>
                <w:rFonts w:ascii="Calibri" w:hAnsi="Calibri"/>
                <w:color w:val="000000"/>
                <w:sz w:val="18"/>
                <w:szCs w:val="18"/>
                <w:lang w:val="es-MX" w:eastAsia="es-MX"/>
              </w:rPr>
              <w:t>1,840</w:t>
            </w:r>
          </w:p>
        </w:tc>
      </w:tr>
    </w:tbl>
    <w:p w:rsidR="00EE02A9" w:rsidRDefault="00EE02A9" w:rsidP="007F0B73">
      <w:pPr>
        <w:jc w:val="center"/>
        <w:rPr>
          <w:rFonts w:asciiTheme="minorHAnsi" w:hAnsiTheme="minorHAnsi"/>
          <w:b/>
        </w:rPr>
      </w:pPr>
    </w:p>
    <w:p w:rsidR="00EE02A9" w:rsidRDefault="00EE02A9" w:rsidP="007F0B73">
      <w:pPr>
        <w:jc w:val="center"/>
        <w:rPr>
          <w:rFonts w:asciiTheme="minorHAnsi" w:hAnsiTheme="minorHAnsi"/>
          <w:b/>
        </w:rPr>
      </w:pPr>
    </w:p>
    <w:p w:rsidR="0079462B" w:rsidRDefault="0079462B" w:rsidP="00357A32">
      <w:pPr>
        <w:pStyle w:val="Default"/>
        <w:jc w:val="center"/>
        <w:rPr>
          <w:rFonts w:asciiTheme="minorHAnsi" w:hAnsiTheme="minorHAnsi" w:cstheme="minorHAnsi"/>
          <w:b/>
          <w:bCs/>
          <w:sz w:val="22"/>
          <w:szCs w:val="22"/>
        </w:rPr>
      </w:pPr>
    </w:p>
    <w:p w:rsidR="00F372BA" w:rsidRDefault="00F372BA">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BA09CD" w:rsidRPr="00007CCB" w:rsidRDefault="00BA09CD" w:rsidP="00DD52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1559"/>
        <w:gridCol w:w="1275"/>
        <w:gridCol w:w="1337"/>
        <w:gridCol w:w="1463"/>
        <w:gridCol w:w="1463"/>
      </w:tblGrid>
      <w:tr w:rsidR="00DD52A3" w:rsidRPr="0093321E" w:rsidTr="00DD52A3">
        <w:trPr>
          <w:jc w:val="center"/>
        </w:trPr>
        <w:tc>
          <w:tcPr>
            <w:tcW w:w="1060" w:type="dxa"/>
            <w:shd w:val="clear" w:color="auto" w:fill="7030A0"/>
            <w:vAlign w:val="center"/>
          </w:tcPr>
          <w:p w:rsidR="00DD52A3" w:rsidRPr="0093321E" w:rsidRDefault="00DD52A3"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992" w:type="dxa"/>
            <w:shd w:val="clear" w:color="auto" w:fill="7030A0"/>
            <w:vAlign w:val="center"/>
          </w:tcPr>
          <w:p w:rsidR="00DD52A3" w:rsidRPr="0093321E" w:rsidRDefault="00DD52A3"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DD52A3" w:rsidRPr="0093321E" w:rsidRDefault="00DD52A3"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DD52A3" w:rsidRPr="0093321E" w:rsidRDefault="00DD52A3"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DD52A3" w:rsidRPr="0093321E" w:rsidRDefault="00DD52A3"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DD52A3" w:rsidRPr="0093321E" w:rsidRDefault="00DD52A3"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DD52A3" w:rsidRPr="0093321E" w:rsidRDefault="00DD52A3"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DD52A3" w:rsidRPr="0093321E" w:rsidTr="00DD52A3">
        <w:trPr>
          <w:jc w:val="center"/>
        </w:trPr>
        <w:tc>
          <w:tcPr>
            <w:tcW w:w="1060" w:type="dxa"/>
            <w:vAlign w:val="center"/>
          </w:tcPr>
          <w:p w:rsidR="00DD52A3" w:rsidRPr="0093321E" w:rsidRDefault="00DD52A3"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992" w:type="dxa"/>
          </w:tcPr>
          <w:p w:rsidR="00DD52A3" w:rsidRPr="0093321E" w:rsidRDefault="00DD52A3" w:rsidP="00AA2FC6">
            <w:pPr>
              <w:tabs>
                <w:tab w:val="right" w:pos="9923"/>
              </w:tabs>
              <w:spacing w:before="60" w:after="60"/>
              <w:rPr>
                <w:rFonts w:asciiTheme="minorHAnsi" w:hAnsiTheme="minorHAnsi"/>
                <w:sz w:val="16"/>
                <w:szCs w:val="16"/>
              </w:rPr>
            </w:pPr>
          </w:p>
        </w:tc>
        <w:tc>
          <w:tcPr>
            <w:tcW w:w="1559" w:type="dxa"/>
          </w:tcPr>
          <w:p w:rsidR="00DD52A3" w:rsidRPr="0093321E" w:rsidRDefault="00DD52A3" w:rsidP="00AA2FC6">
            <w:pPr>
              <w:tabs>
                <w:tab w:val="right" w:pos="9923"/>
              </w:tabs>
              <w:spacing w:before="60" w:after="60"/>
              <w:rPr>
                <w:rFonts w:asciiTheme="minorHAnsi" w:hAnsiTheme="minorHAnsi"/>
                <w:sz w:val="16"/>
                <w:szCs w:val="16"/>
              </w:rPr>
            </w:pPr>
          </w:p>
        </w:tc>
        <w:tc>
          <w:tcPr>
            <w:tcW w:w="1275" w:type="dxa"/>
          </w:tcPr>
          <w:p w:rsidR="00DD52A3" w:rsidRPr="0093321E" w:rsidRDefault="00DD52A3" w:rsidP="00AA2FC6">
            <w:pPr>
              <w:tabs>
                <w:tab w:val="right" w:pos="9923"/>
              </w:tabs>
              <w:spacing w:before="60" w:after="60"/>
              <w:rPr>
                <w:rFonts w:asciiTheme="minorHAnsi" w:hAnsiTheme="minorHAnsi"/>
                <w:sz w:val="16"/>
                <w:szCs w:val="16"/>
              </w:rPr>
            </w:pPr>
          </w:p>
        </w:tc>
        <w:tc>
          <w:tcPr>
            <w:tcW w:w="1337" w:type="dxa"/>
          </w:tcPr>
          <w:p w:rsidR="00DD52A3" w:rsidRPr="0093321E" w:rsidRDefault="00DD52A3" w:rsidP="00AA2FC6">
            <w:pPr>
              <w:tabs>
                <w:tab w:val="right" w:pos="9923"/>
              </w:tabs>
              <w:spacing w:before="60" w:after="60"/>
              <w:rPr>
                <w:rFonts w:asciiTheme="minorHAnsi" w:hAnsiTheme="minorHAnsi"/>
                <w:sz w:val="16"/>
                <w:szCs w:val="16"/>
              </w:rPr>
            </w:pPr>
          </w:p>
        </w:tc>
        <w:tc>
          <w:tcPr>
            <w:tcW w:w="1463" w:type="dxa"/>
          </w:tcPr>
          <w:p w:rsidR="00DD52A3" w:rsidRPr="0093321E" w:rsidRDefault="00DD52A3" w:rsidP="00AA2FC6">
            <w:pPr>
              <w:tabs>
                <w:tab w:val="right" w:pos="9923"/>
              </w:tabs>
              <w:spacing w:before="60" w:after="60"/>
              <w:rPr>
                <w:rFonts w:asciiTheme="minorHAnsi" w:hAnsiTheme="minorHAnsi"/>
                <w:sz w:val="16"/>
                <w:szCs w:val="16"/>
              </w:rPr>
            </w:pPr>
          </w:p>
        </w:tc>
        <w:tc>
          <w:tcPr>
            <w:tcW w:w="1463" w:type="dxa"/>
          </w:tcPr>
          <w:p w:rsidR="00DD52A3" w:rsidRPr="0093321E" w:rsidRDefault="00DD52A3"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DD52A3" w:rsidRDefault="00DD52A3" w:rsidP="00BA09CD">
      <w:pPr>
        <w:pStyle w:val="Default"/>
        <w:jc w:val="center"/>
        <w:rPr>
          <w:rFonts w:asciiTheme="minorHAnsi" w:hAnsiTheme="minorHAnsi"/>
          <w:b/>
          <w:sz w:val="20"/>
          <w:szCs w:val="20"/>
        </w:rPr>
      </w:pPr>
    </w:p>
    <w:p w:rsidR="00DD52A3" w:rsidRDefault="00DD52A3" w:rsidP="00BA09CD">
      <w:pPr>
        <w:pStyle w:val="Default"/>
        <w:jc w:val="center"/>
        <w:rPr>
          <w:rFonts w:asciiTheme="minorHAnsi" w:hAnsiTheme="minorHAnsi"/>
          <w:b/>
          <w:sz w:val="20"/>
          <w:szCs w:val="20"/>
        </w:rPr>
      </w:pPr>
    </w:p>
    <w:p w:rsidR="00DD52A3" w:rsidRDefault="00DD52A3" w:rsidP="00BA09CD">
      <w:pPr>
        <w:pStyle w:val="Default"/>
        <w:jc w:val="center"/>
        <w:rPr>
          <w:rFonts w:asciiTheme="minorHAnsi" w:hAnsiTheme="minorHAnsi"/>
          <w:b/>
          <w:sz w:val="20"/>
          <w:szCs w:val="20"/>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043F36" w:rsidRDefault="00043F36"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143206" w:rsidRDefault="00143206" w:rsidP="00BA09CD">
      <w:pPr>
        <w:ind w:left="426"/>
        <w:jc w:val="center"/>
        <w:rPr>
          <w:rFonts w:ascii="Calibri" w:hAnsi="Calibri"/>
          <w:b/>
        </w:rPr>
      </w:pPr>
    </w:p>
    <w:p w:rsidR="009450B3" w:rsidRDefault="009450B3" w:rsidP="00BA09CD">
      <w:pPr>
        <w:ind w:left="426"/>
        <w:jc w:val="center"/>
        <w:rPr>
          <w:rFonts w:ascii="Calibri" w:hAnsi="Calibri"/>
          <w:b/>
        </w:rPr>
      </w:pPr>
    </w:p>
    <w:p w:rsidR="00BA09CD" w:rsidRPr="002522C8" w:rsidRDefault="00BA09CD"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D52A3">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0E334D">
              <w:rPr>
                <w:rFonts w:ascii="Calibri" w:hAnsi="Calibri"/>
                <w:b/>
                <w:bCs/>
                <w:color w:val="548DD4"/>
              </w:rPr>
              <w:t>LP-919044992-</w:t>
            </w:r>
            <w:r w:rsidR="00DE0951">
              <w:rPr>
                <w:rFonts w:ascii="Calibri" w:hAnsi="Calibri"/>
                <w:b/>
                <w:bCs/>
                <w:color w:val="548DD4"/>
              </w:rPr>
              <w:t>N28-2021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D52A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DD52A3">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DD52A3">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043F36" w:rsidRDefault="00043F36" w:rsidP="00BA09CD">
      <w:pPr>
        <w:ind w:left="851"/>
        <w:jc w:val="both"/>
        <w:rPr>
          <w:rFonts w:ascii="Calibri" w:hAnsi="Calibri"/>
        </w:rPr>
      </w:pPr>
    </w:p>
    <w:p w:rsidR="009450B3" w:rsidRPr="00C40ADF" w:rsidRDefault="009450B3" w:rsidP="00BA09CD">
      <w:pPr>
        <w:ind w:left="851"/>
        <w:jc w:val="both"/>
        <w:rPr>
          <w:rFonts w:ascii="Calibri" w:hAnsi="Calibri"/>
        </w:rPr>
      </w:pPr>
    </w:p>
    <w:p w:rsidR="001F2C25" w:rsidRPr="002522C8" w:rsidRDefault="001F2C25" w:rsidP="00DD52A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DD52A3">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0E334D">
              <w:rPr>
                <w:rFonts w:asciiTheme="minorHAnsi" w:hAnsiTheme="minorHAnsi" w:cs="Arial"/>
                <w:bCs/>
                <w:u w:val="single"/>
              </w:rPr>
              <w:t>LP-919044992-</w:t>
            </w:r>
            <w:r w:rsidR="00DE0951">
              <w:rPr>
                <w:rFonts w:asciiTheme="minorHAnsi" w:hAnsiTheme="minorHAnsi" w:cs="Arial"/>
                <w:bCs/>
                <w:u w:val="single"/>
              </w:rPr>
              <w:t>N28-2021</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DD52A3">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DD52A3" w:rsidRPr="0093321E" w:rsidTr="00705BF7">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3B3E89" w:rsidRDefault="003B3E89" w:rsidP="00DD52A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9450B3">
        <w:rPr>
          <w:rFonts w:ascii="Calibri" w:hAnsi="Calibri" w:cs="Arial"/>
        </w:rPr>
        <w:t>,</w:t>
      </w:r>
      <w:r w:rsidRPr="005B113B">
        <w:rPr>
          <w:rFonts w:ascii="Calibri" w:hAnsi="Calibri" w:cs="Arial"/>
        </w:rPr>
        <w:t xml:space="preserve">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9450B3">
        <w:rPr>
          <w:rFonts w:ascii="Calibri" w:hAnsi="Calibri" w:cs="Arial"/>
        </w:rPr>
        <w:t>,</w:t>
      </w:r>
      <w:r w:rsidRPr="005B113B">
        <w:rPr>
          <w:rFonts w:ascii="Calibri" w:hAnsi="Calibri" w:cs="Arial"/>
        </w:rPr>
        <w:t xml:space="preserve">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AF22D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043F36" w:rsidRDefault="00043F36" w:rsidP="003B3E89">
      <w:pPr>
        <w:tabs>
          <w:tab w:val="left" w:pos="5245"/>
          <w:tab w:val="left" w:pos="7655"/>
        </w:tabs>
        <w:rPr>
          <w:rFonts w:ascii="Calibri" w:hAnsi="Calibri" w:cs="Arial"/>
          <w:b/>
          <w:i/>
          <w:u w:val="single"/>
        </w:rPr>
      </w:pPr>
    </w:p>
    <w:p w:rsidR="00F64CD2" w:rsidRDefault="00F64CD2" w:rsidP="003B3E89">
      <w:pPr>
        <w:tabs>
          <w:tab w:val="left" w:pos="5245"/>
          <w:tab w:val="left" w:pos="7655"/>
        </w:tabs>
        <w:rPr>
          <w:rFonts w:ascii="Calibri" w:hAnsi="Calibri" w:cs="Arial"/>
          <w:b/>
          <w:i/>
          <w:u w:val="single"/>
        </w:rPr>
      </w:pPr>
    </w:p>
    <w:p w:rsidR="009450B3" w:rsidRDefault="009450B3" w:rsidP="003B3E89">
      <w:pPr>
        <w:tabs>
          <w:tab w:val="left" w:pos="5245"/>
          <w:tab w:val="left" w:pos="7655"/>
        </w:tabs>
        <w:rPr>
          <w:rFonts w:ascii="Calibri" w:hAnsi="Calibri" w:cs="Arial"/>
          <w:b/>
          <w:i/>
          <w:u w:val="single"/>
        </w:rPr>
      </w:pPr>
    </w:p>
    <w:p w:rsidR="00BA09CD" w:rsidRPr="00C40ADF" w:rsidRDefault="00BA09CD"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9450B3" w:rsidRDefault="009450B3"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DD52A3">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AF22D2">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9450B3">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____ de _____________ de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0E334D">
        <w:rPr>
          <w:rFonts w:ascii="Calibri" w:hAnsi="Calibri" w:cs="Calibri"/>
          <w:b/>
          <w:bCs/>
          <w:sz w:val="20"/>
          <w:szCs w:val="20"/>
        </w:rPr>
        <w:t>LP-919044992-</w:t>
      </w:r>
      <w:r w:rsidR="00DE0951">
        <w:rPr>
          <w:rFonts w:ascii="Calibri" w:hAnsi="Calibri" w:cs="Calibri"/>
          <w:b/>
          <w:bCs/>
          <w:sz w:val="20"/>
          <w:szCs w:val="20"/>
        </w:rPr>
        <w:t>N28-2021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C5582">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671340">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F64CD2" w:rsidRDefault="00F64CD2"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AC5582" w:rsidRDefault="00AC5582"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DD52A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043F36">
        <w:rPr>
          <w:rFonts w:ascii="Calibri" w:hAnsi="Calibri" w:cs="Arial"/>
          <w:b/>
        </w:rPr>
        <w:t>8</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INFORMACIÓN SOBRE LA COMPAÑIA</w:t>
      </w:r>
    </w:p>
    <w:p w:rsidR="00AC5582" w:rsidRPr="002128B5" w:rsidRDefault="00AC5582" w:rsidP="00AC5582">
      <w:pPr>
        <w:jc w:val="center"/>
        <w:rPr>
          <w:rFonts w:ascii="Calibri" w:hAnsi="Calibri" w:cs="Arial"/>
          <w:b/>
          <w:sz w:val="16"/>
          <w:szCs w:val="16"/>
          <w:u w:val="single"/>
        </w:rPr>
      </w:pP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rsidR="00AC5582" w:rsidRPr="002128B5" w:rsidRDefault="00AC5582" w:rsidP="00AC5582">
      <w:pPr>
        <w:tabs>
          <w:tab w:val="left" w:pos="1985"/>
        </w:tabs>
        <w:jc w:val="both"/>
        <w:rPr>
          <w:rFonts w:ascii="Calibri" w:hAnsi="Calibri" w:cs="Arial"/>
          <w:sz w:val="16"/>
          <w:szCs w:val="16"/>
        </w:rPr>
      </w:pPr>
    </w:p>
    <w:p w:rsidR="00AC5582" w:rsidRPr="002128B5" w:rsidRDefault="00AC5582" w:rsidP="00AC5582">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AC5582" w:rsidRPr="002128B5" w:rsidRDefault="00AC5582" w:rsidP="00AC5582">
      <w:pPr>
        <w:tabs>
          <w:tab w:val="left" w:pos="1985"/>
        </w:tabs>
        <w:jc w:val="both"/>
        <w:rPr>
          <w:rFonts w:ascii="Calibri" w:hAnsi="Calibri" w:cs="Arial"/>
          <w:sz w:val="16"/>
          <w:szCs w:val="16"/>
        </w:rPr>
      </w:pP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Correo Electrónico:</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Relación de accionistas.-</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Descripción del objeto social:</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Reformas al acta constitutiva: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Monto de ventas totales del Ejercicio Fiscal 2020:</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del apoderado o representante:</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Escritura pública número: Fecha: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AC5582" w:rsidRPr="002128B5" w:rsidRDefault="00AC5582" w:rsidP="00AC5582">
      <w:pPr>
        <w:jc w:val="center"/>
        <w:rPr>
          <w:rFonts w:ascii="Calibri" w:hAnsi="Calibri" w:cs="Arial"/>
          <w:sz w:val="16"/>
          <w:szCs w:val="16"/>
        </w:rPr>
      </w:pP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(Lugar y fecha)</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Protesto lo necesario.</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(firma)</w:t>
      </w:r>
    </w:p>
    <w:p w:rsidR="00AC5582" w:rsidRPr="001C3B83" w:rsidRDefault="00AC5582" w:rsidP="00AC5582">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rsidR="00AC5582" w:rsidRPr="002128B5" w:rsidRDefault="00AC5582" w:rsidP="00AC5582">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AC5582" w:rsidRPr="002128B5"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AC5582" w:rsidRPr="002128B5" w:rsidRDefault="00AC5582" w:rsidP="00AC5582">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rsidR="00AC5582"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AC5582" w:rsidRPr="002128B5"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AC5582" w:rsidRPr="002128B5" w:rsidRDefault="00AC5582" w:rsidP="00AC558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BA09CD" w:rsidRDefault="00BA09CD" w:rsidP="00B37CE3">
      <w:pPr>
        <w:jc w:val="both"/>
        <w:rPr>
          <w:rFonts w:ascii="Calibri" w:hAnsi="Calibri" w:cs="Arial"/>
          <w:b/>
          <w:i/>
          <w:sz w:val="18"/>
        </w:rPr>
      </w:pPr>
    </w:p>
    <w:p w:rsidR="00043F36" w:rsidRDefault="00043F3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043F36" w:rsidRDefault="00043F36" w:rsidP="00B37CE3">
      <w:pPr>
        <w:jc w:val="both"/>
        <w:rPr>
          <w:rFonts w:ascii="Calibri" w:hAnsi="Calibri" w:cs="Arial"/>
          <w:b/>
          <w:i/>
          <w:sz w:val="18"/>
        </w:rPr>
      </w:pP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AB17B1" w:rsidRDefault="00AB17B1" w:rsidP="00AB17B1">
      <w:pPr>
        <w:pStyle w:val="Default"/>
        <w:jc w:val="right"/>
        <w:rPr>
          <w:rFonts w:ascii="Calibri" w:hAnsi="Calibri" w:cs="Calibri"/>
          <w:sz w:val="22"/>
          <w:szCs w:val="22"/>
        </w:rPr>
      </w:pPr>
    </w:p>
    <w:p w:rsidR="00AB17B1" w:rsidRPr="00AB17B1" w:rsidRDefault="00AB17B1" w:rsidP="00AB17B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AB17B1" w:rsidRPr="00012D21" w:rsidRDefault="00AB17B1" w:rsidP="00AB17B1">
      <w:pPr>
        <w:pStyle w:val="Default"/>
        <w:rPr>
          <w:rFonts w:ascii="Calibri" w:hAnsi="Calibri" w:cs="Calibri"/>
          <w:sz w:val="22"/>
          <w:szCs w:val="22"/>
        </w:rPr>
      </w:pPr>
    </w:p>
    <w:p w:rsidR="00AB17B1" w:rsidRDefault="00AB17B1" w:rsidP="00AB17B1">
      <w:pPr>
        <w:pStyle w:val="Default"/>
        <w:rPr>
          <w:rFonts w:asciiTheme="minorHAnsi" w:hAnsiTheme="minorHAnsi" w:cs="Arial"/>
          <w:b/>
          <w:sz w:val="22"/>
          <w:szCs w:val="22"/>
        </w:rPr>
      </w:pPr>
    </w:p>
    <w:p w:rsidR="00AB17B1" w:rsidRPr="00AB17B1" w:rsidRDefault="00AB17B1" w:rsidP="00AB17B1">
      <w:pPr>
        <w:pStyle w:val="Default"/>
        <w:rPr>
          <w:rFonts w:ascii="Calibri" w:hAnsi="Calibri" w:cs="Calibri"/>
          <w:b/>
          <w:sz w:val="18"/>
          <w:szCs w:val="18"/>
        </w:rPr>
      </w:pPr>
      <w:r w:rsidRPr="00AB17B1">
        <w:rPr>
          <w:rFonts w:asciiTheme="minorHAnsi" w:hAnsiTheme="minorHAnsi" w:cs="Arial"/>
          <w:b/>
          <w:sz w:val="18"/>
          <w:szCs w:val="18"/>
        </w:rPr>
        <w:t>C.P. AARON SERRATO ARAOZ</w:t>
      </w:r>
    </w:p>
    <w:p w:rsidR="00AB17B1" w:rsidRPr="00AB17B1" w:rsidRDefault="00AB17B1" w:rsidP="00AB17B1">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AB17B1" w:rsidRPr="00AB17B1" w:rsidRDefault="00AB17B1" w:rsidP="00AB17B1">
      <w:pPr>
        <w:pStyle w:val="Default"/>
        <w:rPr>
          <w:rFonts w:ascii="Calibri" w:hAnsi="Calibri" w:cs="Calibri"/>
          <w:b/>
          <w:sz w:val="18"/>
          <w:szCs w:val="18"/>
        </w:rPr>
      </w:pPr>
      <w:r w:rsidRPr="00AB17B1">
        <w:rPr>
          <w:rFonts w:ascii="Calibri" w:hAnsi="Calibri" w:cs="Calibri"/>
          <w:b/>
          <w:sz w:val="18"/>
          <w:szCs w:val="18"/>
        </w:rPr>
        <w:t>Servicios de Salud de Nuevo León, OPD</w:t>
      </w:r>
    </w:p>
    <w:p w:rsidR="00AB17B1" w:rsidRPr="00AB17B1" w:rsidRDefault="00AB17B1" w:rsidP="00AB17B1">
      <w:pPr>
        <w:pStyle w:val="Default"/>
        <w:rPr>
          <w:rFonts w:ascii="Calibri" w:hAnsi="Calibri" w:cs="Calibri"/>
          <w:b/>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AB17B1" w:rsidRPr="00AB17B1" w:rsidRDefault="00AB17B1" w:rsidP="00AB17B1">
      <w:pPr>
        <w:pStyle w:val="Default"/>
        <w:ind w:firstLine="708"/>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AB17B1" w:rsidRDefault="00AB17B1" w:rsidP="00AB17B1">
      <w:pPr>
        <w:rPr>
          <w:rFonts w:ascii="Calibri" w:hAnsi="Calibri"/>
          <w:sz w:val="22"/>
          <w:szCs w:val="22"/>
          <w:lang w:val="es-MX"/>
        </w:rPr>
      </w:pPr>
    </w:p>
    <w:p w:rsidR="00AB17B1" w:rsidRPr="00012D21" w:rsidRDefault="00AB17B1" w:rsidP="00AB17B1">
      <w:pPr>
        <w:rPr>
          <w:rFonts w:ascii="Calibri" w:hAnsi="Calibri"/>
          <w:sz w:val="22"/>
          <w:szCs w:val="22"/>
          <w:lang w:val="es-MX"/>
        </w:rPr>
      </w:pPr>
    </w:p>
    <w:p w:rsidR="00AB17B1" w:rsidRPr="00012D21" w:rsidRDefault="00AB17B1" w:rsidP="00AB17B1">
      <w:pPr>
        <w:pStyle w:val="Default"/>
        <w:jc w:val="center"/>
        <w:rPr>
          <w:rFonts w:ascii="Calibri" w:hAnsi="Calibri" w:cs="Calibri"/>
          <w:sz w:val="22"/>
          <w:szCs w:val="22"/>
        </w:rPr>
      </w:pPr>
      <w:r w:rsidRPr="0046194D">
        <w:rPr>
          <w:rFonts w:ascii="Calibri" w:hAnsi="Calibri" w:cs="Calibri"/>
          <w:b/>
          <w:bCs/>
          <w:sz w:val="22"/>
          <w:szCs w:val="22"/>
        </w:rPr>
        <w:t>A T E N T A M E N T E</w:t>
      </w:r>
    </w:p>
    <w:p w:rsidR="00AB17B1" w:rsidRPr="00012D21" w:rsidRDefault="00AB17B1" w:rsidP="00AB17B1">
      <w:pPr>
        <w:pStyle w:val="Default"/>
        <w:jc w:val="center"/>
        <w:rPr>
          <w:rFonts w:ascii="Calibri" w:hAnsi="Calibri" w:cs="Calibri"/>
          <w:sz w:val="22"/>
          <w:szCs w:val="22"/>
        </w:rPr>
      </w:pPr>
    </w:p>
    <w:p w:rsidR="00AB17B1" w:rsidRPr="00012D21" w:rsidRDefault="00AB17B1" w:rsidP="00AB17B1">
      <w:pPr>
        <w:pStyle w:val="Default"/>
        <w:jc w:val="center"/>
        <w:rPr>
          <w:rFonts w:ascii="Calibri" w:hAnsi="Calibri" w:cs="Calibri"/>
          <w:sz w:val="22"/>
          <w:szCs w:val="22"/>
        </w:rPr>
      </w:pPr>
    </w:p>
    <w:p w:rsidR="00AB17B1" w:rsidRPr="00012D21" w:rsidRDefault="00AB17B1" w:rsidP="00AB17B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AB17B1" w:rsidRPr="00012D21" w:rsidTr="00DE0951">
        <w:trPr>
          <w:trHeight w:val="457"/>
        </w:trPr>
        <w:tc>
          <w:tcPr>
            <w:tcW w:w="3105" w:type="dxa"/>
            <w:tcBorders>
              <w:top w:val="nil"/>
              <w:left w:val="nil"/>
              <w:bottom w:val="nil"/>
              <w:right w:val="nil"/>
            </w:tcBorders>
            <w:hideMark/>
          </w:tcPr>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AB17B1" w:rsidRPr="00012D21" w:rsidRDefault="00AB17B1"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AB17B1" w:rsidRDefault="00AB17B1" w:rsidP="00AB17B1">
      <w:pPr>
        <w:tabs>
          <w:tab w:val="left" w:pos="5245"/>
          <w:tab w:val="left" w:pos="7655"/>
        </w:tabs>
        <w:ind w:right="-1"/>
        <w:rPr>
          <w:rFonts w:ascii="Calibri" w:hAnsi="Calibri" w:cs="Arial"/>
          <w:b/>
          <w: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AB17B1" w:rsidRDefault="00AB17B1" w:rsidP="00AB17B1">
      <w:pPr>
        <w:pStyle w:val="Default"/>
        <w:jc w:val="right"/>
        <w:rPr>
          <w:rFonts w:ascii="Calibri" w:hAnsi="Calibri" w:cs="Calibri"/>
          <w:sz w:val="22"/>
          <w:szCs w:val="22"/>
        </w:rPr>
      </w:pPr>
    </w:p>
    <w:p w:rsidR="00874110" w:rsidRDefault="00874110" w:rsidP="00874110">
      <w:pPr>
        <w:pStyle w:val="Default"/>
        <w:ind w:firstLine="708"/>
        <w:jc w:val="both"/>
        <w:rPr>
          <w:rFonts w:ascii="Calibri" w:hAnsi="Calibri" w:cs="Calibri"/>
          <w:sz w:val="22"/>
          <w:szCs w:val="22"/>
        </w:rPr>
      </w:pPr>
    </w:p>
    <w:p w:rsidR="00874110" w:rsidRPr="00AB17B1" w:rsidRDefault="00874110" w:rsidP="0087411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874110" w:rsidRDefault="00874110" w:rsidP="00874110">
      <w:pPr>
        <w:pStyle w:val="Default"/>
        <w:ind w:firstLine="708"/>
        <w:jc w:val="both"/>
        <w:rPr>
          <w:rFonts w:ascii="Calibri" w:hAnsi="Calibri" w:cs="Calibri"/>
          <w:sz w:val="22"/>
          <w:szCs w:val="22"/>
        </w:rPr>
      </w:pPr>
    </w:p>
    <w:p w:rsidR="00874110" w:rsidRDefault="00874110" w:rsidP="00874110">
      <w:pPr>
        <w:pStyle w:val="Default"/>
        <w:rPr>
          <w:rFonts w:asciiTheme="minorHAnsi" w:hAnsiTheme="minorHAnsi" w:cs="Arial"/>
          <w:b/>
          <w:sz w:val="22"/>
          <w:szCs w:val="22"/>
        </w:rPr>
      </w:pPr>
    </w:p>
    <w:p w:rsidR="00874110" w:rsidRPr="00AB17B1" w:rsidRDefault="00874110" w:rsidP="00874110">
      <w:pPr>
        <w:pStyle w:val="Default"/>
        <w:rPr>
          <w:rFonts w:ascii="Calibri" w:hAnsi="Calibri" w:cs="Calibri"/>
          <w:b/>
          <w:sz w:val="18"/>
          <w:szCs w:val="18"/>
        </w:rPr>
      </w:pPr>
      <w:r w:rsidRPr="00AB17B1">
        <w:rPr>
          <w:rFonts w:asciiTheme="minorHAnsi" w:hAnsiTheme="minorHAnsi" w:cs="Arial"/>
          <w:b/>
          <w:sz w:val="18"/>
          <w:szCs w:val="18"/>
        </w:rPr>
        <w:t>C.P. AARON SERRATO ARAOZ</w:t>
      </w:r>
    </w:p>
    <w:p w:rsidR="00874110" w:rsidRPr="00AB17B1" w:rsidRDefault="00874110" w:rsidP="0087411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874110" w:rsidRPr="00AB17B1" w:rsidRDefault="00874110" w:rsidP="00874110">
      <w:pPr>
        <w:pStyle w:val="Default"/>
        <w:rPr>
          <w:rFonts w:ascii="Calibri" w:hAnsi="Calibri" w:cs="Calibri"/>
          <w:b/>
          <w:sz w:val="18"/>
          <w:szCs w:val="18"/>
        </w:rPr>
      </w:pPr>
      <w:r w:rsidRPr="00AB17B1">
        <w:rPr>
          <w:rFonts w:ascii="Calibri" w:hAnsi="Calibri" w:cs="Calibri"/>
          <w:b/>
          <w:sz w:val="18"/>
          <w:szCs w:val="18"/>
        </w:rPr>
        <w:t>Servicios de Salud de Nuevo León, OPD</w:t>
      </w:r>
    </w:p>
    <w:p w:rsidR="00874110" w:rsidRDefault="00874110" w:rsidP="00874110">
      <w:pPr>
        <w:pStyle w:val="Default"/>
        <w:ind w:firstLine="708"/>
        <w:jc w:val="both"/>
        <w:rPr>
          <w:rFonts w:ascii="Calibri" w:hAnsi="Calibri" w:cs="Calibri"/>
          <w:sz w:val="22"/>
          <w:szCs w:val="22"/>
        </w:rPr>
      </w:pPr>
    </w:p>
    <w:p w:rsidR="00874110" w:rsidRDefault="00874110" w:rsidP="00874110">
      <w:pPr>
        <w:pStyle w:val="Default"/>
        <w:ind w:firstLine="708"/>
        <w:jc w:val="both"/>
        <w:rPr>
          <w:rFonts w:ascii="Calibri" w:hAnsi="Calibri" w:cs="Calibri"/>
          <w:sz w:val="22"/>
          <w:szCs w:val="22"/>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874110" w:rsidRPr="00874110" w:rsidRDefault="00874110" w:rsidP="00874110">
      <w:pPr>
        <w:pStyle w:val="Default"/>
        <w:ind w:firstLine="708"/>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874110" w:rsidRPr="00874110" w:rsidRDefault="00874110" w:rsidP="00874110">
      <w:pPr>
        <w:rPr>
          <w:rFonts w:ascii="Calibri" w:hAnsi="Calibri"/>
          <w:sz w:val="18"/>
          <w:szCs w:val="18"/>
          <w:lang w:val="es-MX"/>
        </w:rPr>
      </w:pPr>
    </w:p>
    <w:p w:rsidR="00874110" w:rsidRPr="00874110" w:rsidRDefault="00874110" w:rsidP="00874110">
      <w:pPr>
        <w:rPr>
          <w:rFonts w:ascii="Calibri" w:hAnsi="Calibri"/>
          <w:sz w:val="18"/>
          <w:szCs w:val="18"/>
          <w:lang w:val="es-MX"/>
        </w:rPr>
      </w:pPr>
    </w:p>
    <w:p w:rsidR="00874110" w:rsidRPr="00874110" w:rsidRDefault="00874110" w:rsidP="00874110">
      <w:pPr>
        <w:pStyle w:val="Default"/>
        <w:jc w:val="center"/>
        <w:rPr>
          <w:rFonts w:ascii="Calibri" w:hAnsi="Calibri" w:cs="Calibri"/>
          <w:sz w:val="18"/>
          <w:szCs w:val="18"/>
        </w:rPr>
      </w:pPr>
      <w:r w:rsidRPr="00874110">
        <w:rPr>
          <w:rFonts w:ascii="Calibri" w:hAnsi="Calibri" w:cs="Calibri"/>
          <w:b/>
          <w:bCs/>
          <w:sz w:val="18"/>
          <w:szCs w:val="18"/>
        </w:rPr>
        <w:t>A T E N T A M E N T E</w:t>
      </w:r>
    </w:p>
    <w:p w:rsidR="00874110" w:rsidRPr="00874110" w:rsidRDefault="00874110" w:rsidP="00874110">
      <w:pPr>
        <w:pStyle w:val="Default"/>
        <w:jc w:val="center"/>
        <w:rPr>
          <w:rFonts w:ascii="Calibri" w:hAnsi="Calibri" w:cs="Calibri"/>
          <w:sz w:val="18"/>
          <w:szCs w:val="18"/>
        </w:rPr>
      </w:pPr>
    </w:p>
    <w:p w:rsidR="00874110" w:rsidRPr="00012D21" w:rsidRDefault="00874110" w:rsidP="00874110">
      <w:pPr>
        <w:pStyle w:val="Default"/>
        <w:jc w:val="center"/>
        <w:rPr>
          <w:rFonts w:ascii="Calibri" w:hAnsi="Calibri" w:cs="Calibri"/>
          <w:sz w:val="22"/>
          <w:szCs w:val="22"/>
        </w:rPr>
      </w:pPr>
    </w:p>
    <w:p w:rsidR="00874110" w:rsidRPr="00012D21" w:rsidRDefault="00874110" w:rsidP="0087411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874110" w:rsidRPr="00012D21" w:rsidTr="00DE0951">
        <w:trPr>
          <w:trHeight w:val="457"/>
        </w:trPr>
        <w:tc>
          <w:tcPr>
            <w:tcW w:w="3105" w:type="dxa"/>
            <w:tcBorders>
              <w:top w:val="nil"/>
              <w:left w:val="nil"/>
              <w:bottom w:val="nil"/>
              <w:right w:val="nil"/>
            </w:tcBorders>
            <w:hideMark/>
          </w:tcPr>
          <w:p w:rsidR="00874110" w:rsidRPr="00012D21" w:rsidRDefault="00874110"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874110" w:rsidRPr="00012D21" w:rsidRDefault="00874110"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874110" w:rsidRPr="00012D21" w:rsidRDefault="00874110" w:rsidP="00DE0951">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874110" w:rsidRPr="00012D21" w:rsidRDefault="00874110"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874110" w:rsidRPr="00012D21" w:rsidRDefault="00874110" w:rsidP="00DE0951">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874110" w:rsidRPr="00012D21" w:rsidRDefault="00874110" w:rsidP="00874110">
      <w:pPr>
        <w:tabs>
          <w:tab w:val="left" w:pos="5245"/>
          <w:tab w:val="left" w:pos="7655"/>
        </w:tabs>
        <w:ind w:right="-1"/>
        <w:rPr>
          <w:rFonts w:ascii="Calibri" w:hAnsi="Calibri" w:cs="Arial"/>
          <w:b/>
          <w:i/>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Pr="00012D21" w:rsidRDefault="00874110" w:rsidP="00874110">
      <w:pPr>
        <w:rPr>
          <w:sz w:val="22"/>
          <w:szCs w:val="22"/>
        </w:rPr>
      </w:pPr>
    </w:p>
    <w:p w:rsidR="00AB17B1" w:rsidRPr="00012D21" w:rsidRDefault="00AB17B1" w:rsidP="00AB17B1">
      <w:pPr>
        <w:rPr>
          <w:sz w:val="22"/>
          <w:szCs w:val="22"/>
        </w:rPr>
      </w:pPr>
    </w:p>
    <w:p w:rsidR="00043F36" w:rsidRDefault="00043F36" w:rsidP="00B37CE3">
      <w:pPr>
        <w:jc w:val="both"/>
        <w:rPr>
          <w:rFonts w:ascii="Calibri" w:hAnsi="Calibri" w:cs="Arial"/>
          <w:b/>
          <w:i/>
          <w:sz w:val="18"/>
        </w:rPr>
      </w:pPr>
    </w:p>
    <w:p w:rsidR="00CA04EA" w:rsidRPr="0007345B" w:rsidRDefault="00CA04EA"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0E334D">
        <w:rPr>
          <w:rFonts w:asciiTheme="minorHAnsi" w:hAnsiTheme="minorHAnsi" w:cstheme="minorHAnsi"/>
          <w:b/>
          <w:u w:val="single"/>
        </w:rPr>
        <w:t>LP-919044992-</w:t>
      </w:r>
      <w:r w:rsidR="00DE0951">
        <w:rPr>
          <w:rFonts w:asciiTheme="minorHAnsi" w:hAnsiTheme="minorHAnsi" w:cstheme="minorHAnsi"/>
          <w:b/>
          <w:u w:val="single"/>
        </w:rPr>
        <w:t>N28-2021</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sidR="00DE0951">
        <w:rPr>
          <w:rFonts w:asciiTheme="minorHAnsi" w:hAnsiTheme="minorHAnsi" w:cstheme="minorHAnsi"/>
        </w:rPr>
        <w:t xml:space="preserve">MATERIALES E </w:t>
      </w:r>
      <w:r w:rsidR="00A97381">
        <w:rPr>
          <w:rFonts w:asciiTheme="minorHAnsi" w:hAnsiTheme="minorHAnsi" w:cstheme="minorHAnsi"/>
        </w:rPr>
        <w:t>INSUMOS</w:t>
      </w:r>
      <w:r w:rsidRPr="00FA4A0F">
        <w:rPr>
          <w:rFonts w:asciiTheme="minorHAnsi" w:hAnsiTheme="minorHAnsi" w:cstheme="minorHAnsi"/>
        </w:rPr>
        <w:t xml:space="preserve"> que oferto en dicha propuesta y suministraré, bajo la partida __________, será(n) producido(s) en los Estados Unidos Mexicanos y que los </w:t>
      </w:r>
      <w:r w:rsidR="00DE0951">
        <w:rPr>
          <w:rFonts w:asciiTheme="minorHAnsi" w:hAnsiTheme="minorHAnsi" w:cstheme="minorHAnsi"/>
        </w:rPr>
        <w:t xml:space="preserve">MATERIALES E </w:t>
      </w:r>
      <w:r w:rsidR="00A97381">
        <w:rPr>
          <w:rFonts w:asciiTheme="minorHAnsi" w:hAnsiTheme="minorHAnsi" w:cstheme="minorHAnsi"/>
        </w:rPr>
        <w:t>INSUMOS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DD52A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AD576D" w:rsidRDefault="00AD576D" w:rsidP="00AD576D">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AD576D" w:rsidRDefault="00AD576D" w:rsidP="00AD576D">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AD576D" w:rsidRDefault="00AD576D" w:rsidP="00AD576D">
      <w:pPr>
        <w:tabs>
          <w:tab w:val="left" w:pos="3969"/>
          <w:tab w:val="left" w:pos="8080"/>
        </w:tabs>
        <w:ind w:right="1"/>
        <w:jc w:val="center"/>
        <w:rPr>
          <w:rFonts w:ascii="Calibri" w:hAnsi="Calibri" w:cs="Arial"/>
          <w:b/>
          <w:sz w:val="18"/>
          <w:szCs w:val="18"/>
          <w:u w:val="single"/>
        </w:rPr>
      </w:pPr>
    </w:p>
    <w:p w:rsidR="00AD576D" w:rsidRDefault="00AD576D" w:rsidP="00AD576D">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AD576D" w:rsidRDefault="00AD576D" w:rsidP="00AD576D">
      <w:pPr>
        <w:pStyle w:val="NormalWeb"/>
        <w:spacing w:before="0" w:beforeAutospacing="0" w:after="0" w:afterAutospacing="0"/>
        <w:ind w:right="-5"/>
        <w:jc w:val="both"/>
        <w:rPr>
          <w:sz w:val="18"/>
          <w:szCs w:val="18"/>
        </w:rPr>
      </w:pPr>
      <w:r>
        <w:rPr>
          <w:rFonts w:ascii="Calibri" w:hAnsi="Calibri" w:cs="Arial"/>
          <w:sz w:val="18"/>
          <w:szCs w:val="18"/>
        </w:rPr>
        <w:t> </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 </w:t>
      </w:r>
    </w:p>
    <w:p w:rsidR="00AD576D" w:rsidRDefault="00AD576D" w:rsidP="00AD576D">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1F4F96" w:rsidRDefault="00AD576D" w:rsidP="001F4F96">
      <w:pPr>
        <w:pStyle w:val="NormalWeb"/>
        <w:numPr>
          <w:ilvl w:val="0"/>
          <w:numId w:val="32"/>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1F4F96" w:rsidRDefault="001F4F96" w:rsidP="001F4F96">
      <w:pPr>
        <w:pStyle w:val="Prrafodelista"/>
        <w:rPr>
          <w:rFonts w:ascii="Calibri" w:hAnsi="Calibri" w:cs="Tahoma"/>
          <w:color w:val="000000"/>
          <w:sz w:val="18"/>
          <w:szCs w:val="18"/>
        </w:rPr>
      </w:pPr>
    </w:p>
    <w:p w:rsid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Que la Fianza se otorga en los términos del presente contrato, para garantizar todas y cada una de las obligaciones derivadas de la ___________.</w:t>
      </w:r>
    </w:p>
    <w:p w:rsidR="001F4F96" w:rsidRDefault="001F4F96" w:rsidP="001F4F96">
      <w:pPr>
        <w:pStyle w:val="Prrafodelista"/>
        <w:rPr>
          <w:rFonts w:ascii="Calibri" w:hAnsi="Calibri" w:cs="Tahoma"/>
          <w:color w:val="000000"/>
          <w:sz w:val="18"/>
          <w:szCs w:val="18"/>
        </w:rPr>
      </w:pPr>
    </w:p>
    <w:p w:rsidR="001F4F96" w:rsidRP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la Fianza estará en vigor por un año, y en el caso de defectos y/o responsabilidades imputables a </w:t>
      </w:r>
      <w:r w:rsidRPr="001F4F96">
        <w:rPr>
          <w:rFonts w:ascii="Calibri" w:hAnsi="Calibri" w:cs="Tahoma"/>
          <w:b/>
          <w:color w:val="000000"/>
          <w:sz w:val="18"/>
          <w:szCs w:val="18"/>
        </w:rPr>
        <w:t>“EL PROVEEDOR”</w:t>
      </w:r>
      <w:r w:rsidRPr="001F4F96">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w:t>
      </w:r>
      <w:r w:rsidR="001F4F96">
        <w:rPr>
          <w:rFonts w:ascii="Calibri" w:hAnsi="Calibri" w:cs="Tahoma"/>
          <w:color w:val="000000"/>
          <w:sz w:val="18"/>
          <w:szCs w:val="18"/>
        </w:rPr>
        <w:t>competente</w:t>
      </w:r>
    </w:p>
    <w:p w:rsidR="001F4F96" w:rsidRDefault="001F4F96" w:rsidP="001F4F96">
      <w:pPr>
        <w:pStyle w:val="Prrafodelista"/>
        <w:rPr>
          <w:rFonts w:ascii="Calibri" w:hAnsi="Calibri" w:cs="Tahoma"/>
          <w:color w:val="000000"/>
          <w:sz w:val="18"/>
          <w:szCs w:val="18"/>
        </w:rPr>
      </w:pPr>
    </w:p>
    <w:p w:rsid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esta fianza continuará vigente en el caso de que se otorgue prórroga a </w:t>
      </w:r>
      <w:r w:rsidRPr="001F4F96">
        <w:rPr>
          <w:rFonts w:ascii="Calibri" w:hAnsi="Calibri" w:cs="Tahoma"/>
          <w:b/>
          <w:color w:val="000000"/>
          <w:sz w:val="18"/>
          <w:szCs w:val="18"/>
        </w:rPr>
        <w:t xml:space="preserve">“EL PROVEEDOR” </w:t>
      </w:r>
      <w:r w:rsidRPr="001F4F96">
        <w:rPr>
          <w:rFonts w:ascii="Calibri" w:hAnsi="Calibri" w:cs="Tahoma"/>
          <w:color w:val="000000"/>
          <w:sz w:val="18"/>
          <w:szCs w:val="18"/>
        </w:rPr>
        <w:t xml:space="preserve">para el cumplimiento de las obligaciones que se afianzan, aun cuando haya sido solicitada y autorizada extemporáneamente. </w:t>
      </w:r>
    </w:p>
    <w:p w:rsidR="001F4F96" w:rsidRDefault="001F4F96" w:rsidP="001F4F96">
      <w:pPr>
        <w:pStyle w:val="Prrafodelista"/>
        <w:rPr>
          <w:rFonts w:ascii="Calibri" w:hAnsi="Calibri" w:cs="Tahoma"/>
          <w:color w:val="000000"/>
          <w:sz w:val="18"/>
          <w:szCs w:val="18"/>
        </w:rPr>
      </w:pPr>
    </w:p>
    <w:p w:rsid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sólo podrá ser cancelada mediante aviso por escrito de </w:t>
      </w:r>
      <w:r w:rsidRPr="001F4F96">
        <w:rPr>
          <w:rFonts w:ascii="Calibri" w:hAnsi="Calibri" w:cs="Tahoma"/>
          <w:b/>
          <w:color w:val="000000"/>
          <w:sz w:val="18"/>
          <w:szCs w:val="18"/>
        </w:rPr>
        <w:t>“S.S.N.L.”</w:t>
      </w:r>
      <w:r w:rsidRPr="001F4F96">
        <w:rPr>
          <w:rFonts w:ascii="Calibri" w:hAnsi="Calibri" w:cs="Tahoma"/>
          <w:color w:val="000000"/>
          <w:sz w:val="18"/>
          <w:szCs w:val="18"/>
        </w:rPr>
        <w:t>.</w:t>
      </w:r>
    </w:p>
    <w:p w:rsidR="001F4F96" w:rsidRDefault="001F4F96" w:rsidP="001F4F96">
      <w:pPr>
        <w:pStyle w:val="Prrafodelista"/>
        <w:rPr>
          <w:rFonts w:ascii="Calibri" w:hAnsi="Calibri" w:cs="Tahoma"/>
          <w:color w:val="000000"/>
          <w:sz w:val="18"/>
          <w:szCs w:val="18"/>
        </w:rPr>
      </w:pPr>
    </w:p>
    <w:p w:rsid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Que la Institución Afianzadora acepta lo preceptuado por los artículos 174, 178, 179, 282, 283 y 289 de la Ley de Instituciones de Seguros y de Fianzas en vigor.</w:t>
      </w:r>
    </w:p>
    <w:p w:rsidR="001F4F96" w:rsidRDefault="001F4F96" w:rsidP="001F4F96">
      <w:pPr>
        <w:pStyle w:val="Prrafodelista"/>
        <w:rPr>
          <w:rFonts w:ascii="Calibri" w:hAnsi="Calibri" w:cs="Tahoma"/>
          <w:color w:val="000000"/>
          <w:sz w:val="18"/>
          <w:szCs w:val="18"/>
        </w:rPr>
      </w:pPr>
    </w:p>
    <w:p w:rsidR="00AD576D" w:rsidRPr="001F4F96" w:rsidRDefault="00AD576D" w:rsidP="001F4F96">
      <w:pPr>
        <w:pStyle w:val="NormalWeb"/>
        <w:numPr>
          <w:ilvl w:val="0"/>
          <w:numId w:val="32"/>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w:t>
      </w:r>
      <w:r w:rsidRPr="001F4F96">
        <w:rPr>
          <w:rFonts w:ascii="Calibri" w:hAnsi="Calibri" w:cs="Tahoma"/>
          <w:b/>
          <w:color w:val="000000"/>
          <w:sz w:val="18"/>
          <w:szCs w:val="18"/>
        </w:rPr>
        <w:t xml:space="preserve">“S.S.N.L.”, </w:t>
      </w:r>
      <w:r w:rsidRPr="001F4F96">
        <w:rPr>
          <w:rFonts w:ascii="Calibri" w:hAnsi="Calibri" w:cs="Tahoma"/>
          <w:color w:val="000000"/>
          <w:sz w:val="18"/>
          <w:szCs w:val="18"/>
        </w:rPr>
        <w:t xml:space="preserve">cuenta con un término de un año contado a partir del incumplimiento de </w:t>
      </w:r>
      <w:r w:rsidRPr="001F4F96">
        <w:rPr>
          <w:rFonts w:ascii="Calibri" w:hAnsi="Calibri" w:cs="Tahoma"/>
          <w:b/>
          <w:color w:val="000000"/>
          <w:sz w:val="18"/>
          <w:szCs w:val="18"/>
        </w:rPr>
        <w:t xml:space="preserve">“EL PROVEEDOR”, </w:t>
      </w:r>
      <w:r w:rsidRPr="001F4F96">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AD576D" w:rsidRDefault="00AD576D" w:rsidP="00AD576D">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lang w:val="es-ES"/>
        </w:rPr>
      </w:pPr>
    </w:p>
    <w:p w:rsidR="003B3E89" w:rsidRDefault="003B3E89" w:rsidP="003B3E89">
      <w:pPr>
        <w:tabs>
          <w:tab w:val="left" w:pos="8080"/>
        </w:tabs>
        <w:spacing w:line="360" w:lineRule="auto"/>
        <w:jc w:val="both"/>
        <w:rPr>
          <w:rFonts w:ascii="Calibri" w:hAnsi="Calibri" w:cs="Arial"/>
        </w:rPr>
      </w:pPr>
    </w:p>
    <w:p w:rsidR="00874110" w:rsidRDefault="00874110" w:rsidP="003B3E89">
      <w:pPr>
        <w:tabs>
          <w:tab w:val="left" w:pos="8080"/>
        </w:tabs>
        <w:spacing w:line="360" w:lineRule="auto"/>
        <w:jc w:val="both"/>
        <w:rPr>
          <w:rFonts w:ascii="Calibri" w:hAnsi="Calibri" w:cs="Arial"/>
        </w:rPr>
      </w:pPr>
    </w:p>
    <w:p w:rsidR="00874110" w:rsidRPr="00710604" w:rsidRDefault="00874110"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BA09CD" w:rsidRPr="00174D9C" w:rsidRDefault="00CA04EA"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w:t>
      </w:r>
      <w:r w:rsidR="00AC5582">
        <w:rPr>
          <w:rFonts w:asciiTheme="minorHAnsi" w:hAnsiTheme="minorHAnsi" w:cs="Arial"/>
          <w:b/>
          <w:sz w:val="20"/>
          <w:szCs w:val="20"/>
        </w:rPr>
        <w:t>R</w:t>
      </w:r>
      <w:r>
        <w:rPr>
          <w:rFonts w:asciiTheme="minorHAnsi" w:hAnsiTheme="minorHAnsi" w:cs="Arial"/>
          <w:b/>
          <w:sz w:val="20"/>
          <w:szCs w:val="20"/>
        </w:rPr>
        <w:t>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0E334D">
        <w:rPr>
          <w:rFonts w:ascii="Calibri" w:hAnsi="Calibri" w:cs="Calibri"/>
          <w:b/>
          <w:bCs/>
          <w:sz w:val="20"/>
          <w:szCs w:val="20"/>
        </w:rPr>
        <w:t>LP-919044992-</w:t>
      </w:r>
      <w:r w:rsidR="00DE0951">
        <w:rPr>
          <w:rFonts w:ascii="Calibri" w:hAnsi="Calibri" w:cs="Calibri"/>
          <w:b/>
          <w:bCs/>
          <w:sz w:val="20"/>
          <w:szCs w:val="20"/>
        </w:rPr>
        <w:t>N28-2021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Pr="00174D9C" w:rsidRDefault="00043F36" w:rsidP="00BA09CD">
      <w:pPr>
        <w:rPr>
          <w:rFonts w:ascii="Calibri" w:hAnsi="Calibri"/>
          <w:lang w:val="es-MX"/>
        </w:rPr>
      </w:pPr>
    </w:p>
    <w:p w:rsidR="00BA09CD" w:rsidRPr="00174D9C" w:rsidRDefault="00CA04EA"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DD52A3">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DD52A3">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DD52A3">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DD52A3">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DD52A3">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rsidR="00DD52A3" w:rsidRPr="00174D9C" w:rsidRDefault="00DD52A3"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DD52A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AC5582" w:rsidRPr="00EF115D" w:rsidTr="00AC5582">
        <w:trPr>
          <w:cantSplit/>
          <w:jc w:val="center"/>
        </w:trPr>
        <w:tc>
          <w:tcPr>
            <w:tcW w:w="1095" w:type="dxa"/>
            <w:tcBorders>
              <w:top w:val="single" w:sz="6" w:space="0" w:color="auto"/>
              <w:left w:val="single" w:sz="6" w:space="0" w:color="auto"/>
              <w:bottom w:val="single" w:sz="6" w:space="0" w:color="auto"/>
              <w:right w:val="single" w:sz="6" w:space="0" w:color="auto"/>
            </w:tcBorders>
          </w:tcPr>
          <w:p w:rsidR="00AC5582" w:rsidRPr="00174D9C" w:rsidRDefault="00AC5582" w:rsidP="00AC558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AC5582" w:rsidRPr="00174D9C" w:rsidRDefault="00AC5582" w:rsidP="00AC558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AC5582" w:rsidRDefault="00AC5582"/>
    <w:p w:rsidR="00AC5582" w:rsidRDefault="00AC5582"/>
    <w:p w:rsidR="00BA09CD" w:rsidRPr="00AA0B61" w:rsidRDefault="00BA09CD"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w:t>
      </w:r>
      <w:r w:rsidR="000E334D">
        <w:rPr>
          <w:rFonts w:ascii="Calibri" w:hAnsi="Calibri"/>
          <w:b/>
          <w:bCs/>
          <w:sz w:val="20"/>
          <w:szCs w:val="20"/>
        </w:rPr>
        <w:t>LP-919044992-</w:t>
      </w:r>
      <w:r w:rsidR="00DE0951">
        <w:rPr>
          <w:rFonts w:ascii="Calibri" w:hAnsi="Calibri"/>
          <w:b/>
          <w:bCs/>
          <w:sz w:val="20"/>
          <w:szCs w:val="20"/>
        </w:rPr>
        <w:t>N28-2021</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Default="00F372BA" w:rsidP="00BA09CD">
      <w:pPr>
        <w:pStyle w:val="Default"/>
        <w:rPr>
          <w:rFonts w:ascii="Calibri" w:hAnsi="Calibri"/>
          <w:b/>
          <w:bCs/>
          <w:sz w:val="20"/>
          <w:szCs w:val="20"/>
        </w:rPr>
      </w:pPr>
    </w:p>
    <w:tbl>
      <w:tblPr>
        <w:tblW w:w="11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5"/>
        <w:gridCol w:w="992"/>
        <w:gridCol w:w="1175"/>
        <w:gridCol w:w="1409"/>
      </w:tblGrid>
      <w:tr w:rsidR="00D81C0F" w:rsidRPr="00D81C0F" w:rsidTr="00D81C0F">
        <w:trPr>
          <w:trHeight w:val="300"/>
          <w:jc w:val="center"/>
        </w:trPr>
        <w:tc>
          <w:tcPr>
            <w:tcW w:w="8075" w:type="dxa"/>
            <w:shd w:val="clear" w:color="000000" w:fill="7030A0"/>
            <w:vAlign w:val="center"/>
            <w:hideMark/>
          </w:tcPr>
          <w:p w:rsidR="00D81C0F" w:rsidRPr="00D81C0F" w:rsidRDefault="00D81C0F" w:rsidP="00D81C0F">
            <w:pPr>
              <w:jc w:val="center"/>
              <w:rPr>
                <w:rFonts w:ascii="Calibri" w:hAnsi="Calibri"/>
                <w:b/>
                <w:bCs/>
                <w:color w:val="000000"/>
                <w:sz w:val="18"/>
                <w:szCs w:val="18"/>
                <w:lang w:val="es-MX" w:eastAsia="es-MX"/>
              </w:rPr>
            </w:pPr>
            <w:r w:rsidRPr="00D81C0F">
              <w:rPr>
                <w:rFonts w:ascii="Calibri" w:hAnsi="Calibri"/>
                <w:b/>
                <w:bCs/>
                <w:color w:val="000000"/>
                <w:sz w:val="18"/>
                <w:szCs w:val="18"/>
                <w:lang w:val="es-MX" w:eastAsia="es-MX"/>
              </w:rPr>
              <w:t>DOCUMENTO</w:t>
            </w:r>
          </w:p>
        </w:tc>
        <w:tc>
          <w:tcPr>
            <w:tcW w:w="2167" w:type="dxa"/>
            <w:gridSpan w:val="2"/>
            <w:shd w:val="clear" w:color="000000" w:fill="7030A0"/>
            <w:vAlign w:val="center"/>
            <w:hideMark/>
          </w:tcPr>
          <w:p w:rsidR="00D81C0F" w:rsidRPr="00D81C0F" w:rsidRDefault="00D81C0F" w:rsidP="00D81C0F">
            <w:pPr>
              <w:jc w:val="center"/>
              <w:rPr>
                <w:rFonts w:ascii="Calibri" w:hAnsi="Calibri"/>
                <w:b/>
                <w:bCs/>
                <w:color w:val="000000"/>
                <w:sz w:val="18"/>
                <w:szCs w:val="18"/>
                <w:lang w:val="es-MX" w:eastAsia="es-MX"/>
              </w:rPr>
            </w:pPr>
            <w:r w:rsidRPr="00D81C0F">
              <w:rPr>
                <w:rFonts w:ascii="Calibri" w:hAnsi="Calibri"/>
                <w:b/>
                <w:bCs/>
                <w:color w:val="000000"/>
                <w:sz w:val="18"/>
                <w:szCs w:val="18"/>
                <w:lang w:val="es-MX" w:eastAsia="es-MX"/>
              </w:rPr>
              <w:t>ENTREGA</w:t>
            </w:r>
          </w:p>
        </w:tc>
        <w:tc>
          <w:tcPr>
            <w:tcW w:w="1409" w:type="dxa"/>
            <w:shd w:val="clear" w:color="000000" w:fill="7030A0"/>
            <w:vAlign w:val="center"/>
            <w:hideMark/>
          </w:tcPr>
          <w:p w:rsidR="00D81C0F" w:rsidRPr="00D81C0F" w:rsidRDefault="00D81C0F" w:rsidP="00D81C0F">
            <w:pPr>
              <w:jc w:val="center"/>
              <w:rPr>
                <w:rFonts w:ascii="Calibri" w:hAnsi="Calibri"/>
                <w:b/>
                <w:bCs/>
                <w:color w:val="000000"/>
                <w:sz w:val="18"/>
                <w:szCs w:val="18"/>
                <w:lang w:val="es-MX" w:eastAsia="es-MX"/>
              </w:rPr>
            </w:pPr>
            <w:r w:rsidRPr="00D81C0F">
              <w:rPr>
                <w:rFonts w:ascii="Calibri" w:hAnsi="Calibri"/>
                <w:b/>
                <w:bCs/>
                <w:color w:val="000000"/>
                <w:sz w:val="18"/>
                <w:szCs w:val="18"/>
                <w:lang w:val="es-MX" w:eastAsia="es-MX"/>
              </w:rPr>
              <w:t>OBSERVACIONES</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1.</w:t>
            </w:r>
            <w:r w:rsidRPr="00D81C0F">
              <w:rPr>
                <w:rFonts w:ascii="Calibri" w:hAnsi="Calibri"/>
                <w:b/>
                <w:bCs/>
                <w:color w:val="000000"/>
                <w:sz w:val="18"/>
                <w:szCs w:val="18"/>
                <w:lang w:eastAsia="es-MX"/>
              </w:rPr>
              <w:t>       ANEXO 13.</w:t>
            </w:r>
            <w:r w:rsidRPr="00D81C0F">
              <w:rPr>
                <w:rFonts w:ascii="Calibri" w:hAnsi="Calibri"/>
                <w:color w:val="000000"/>
                <w:sz w:val="18"/>
                <w:szCs w:val="18"/>
                <w:lang w:eastAsia="es-MX"/>
              </w:rPr>
              <w:t xml:space="preserve"> Cédula de entrega de documentos.</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2.</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Identificación oficial vigente de quien firma las proposiciones, quien deberá contar con facultades de administración y/o dominio, o poder especial para actos de licitación pública.</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3.</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4.</w:t>
            </w:r>
            <w:r w:rsidRPr="00D81C0F">
              <w:rPr>
                <w:rFonts w:ascii="Calibri" w:hAnsi="Calibri"/>
                <w:b/>
                <w:bCs/>
                <w:color w:val="000000"/>
                <w:sz w:val="18"/>
                <w:szCs w:val="18"/>
                <w:lang w:eastAsia="es-MX"/>
              </w:rPr>
              <w:t>       ANEXO 2</w:t>
            </w:r>
            <w:r w:rsidRPr="00D81C0F">
              <w:rPr>
                <w:rFonts w:ascii="Calibri" w:hAnsi="Calibri"/>
                <w:color w:val="000000"/>
                <w:sz w:val="18"/>
                <w:szCs w:val="18"/>
                <w:lang w:eastAsia="es-MX"/>
              </w:rPr>
              <w:t xml:space="preserve">. Propuesta Técnica conforme al formato del anexo 2 de las presentes bases. </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5.</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6.</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Carta de manifiesto bajo protesta de decir verdad, que los MATERIALES E INSUMOS que ofertan, cumplen y reúnen todos los requisitos de la legislación sanitaria vigente.</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7.</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Escrito en el cual garanticen que se comprometen a atender las solicitudes de urgencia las 24 horas del día, por lo que además deberán detallar el (los) nombre (s) y teléfono (s) del personal que atenderá dichas solicitudes.</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8.</w:t>
            </w:r>
            <w:r w:rsidRPr="00D81C0F">
              <w:rPr>
                <w:rFonts w:ascii="Calibri" w:hAnsi="Calibri"/>
                <w:b/>
                <w:bCs/>
                <w:sz w:val="18"/>
                <w:szCs w:val="18"/>
                <w:lang w:eastAsia="es-MX"/>
              </w:rPr>
              <w:t xml:space="preserve">       </w:t>
            </w:r>
            <w:r w:rsidRPr="00D81C0F">
              <w:rPr>
                <w:rFonts w:ascii="Calibri" w:hAnsi="Calibri"/>
                <w:sz w:val="18"/>
                <w:szCs w:val="18"/>
                <w:lang w:eastAsia="es-MX"/>
              </w:rPr>
              <w:t xml:space="preserve">En caso de que el licitante sea fabricante, deberá presentar carta original en papel preferentemente con membrete, en la que manifieste para esta Licitación Pública Nacional Presencial No. LP-919044992-N28-2021, que es fabricante y garantiza el abasto suficiente para cumplir con las adjudicaciones que se deriven de esta licitación, según modelo propuesto en el </w:t>
            </w:r>
            <w:r w:rsidRPr="00D81C0F">
              <w:rPr>
                <w:rFonts w:ascii="Calibri" w:hAnsi="Calibri"/>
                <w:b/>
                <w:bCs/>
                <w:sz w:val="18"/>
                <w:szCs w:val="18"/>
                <w:lang w:eastAsia="es-MX"/>
              </w:rPr>
              <w:t>ANEXO 16</w:t>
            </w:r>
            <w:r w:rsidRPr="00D81C0F">
              <w:rPr>
                <w:rFonts w:ascii="Calibri" w:hAnsi="Calibri"/>
                <w:sz w:val="18"/>
                <w:szCs w:val="18"/>
                <w:lang w:eastAsia="es-MX"/>
              </w:rPr>
              <w:t xml:space="preserve"> de esta convocatoria. (De no aplicar este documento, no afecta la solvencia de la proposición). </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9.</w:t>
            </w:r>
            <w:r w:rsidRPr="00D81C0F">
              <w:rPr>
                <w:rFonts w:ascii="Calibri" w:hAnsi="Calibri"/>
                <w:b/>
                <w:bCs/>
                <w:sz w:val="18"/>
                <w:szCs w:val="18"/>
                <w:lang w:eastAsia="es-MX"/>
              </w:rPr>
              <w:t xml:space="preserve">       </w:t>
            </w:r>
            <w:r w:rsidRPr="00D81C0F">
              <w:rPr>
                <w:rFonts w:ascii="Calibri" w:hAnsi="Calibri"/>
                <w:sz w:val="18"/>
                <w:szCs w:val="18"/>
                <w:lang w:eastAsia="es-MX"/>
              </w:rPr>
              <w:t xml:space="preserve">En caso de que el licitante no sea el Fabricante, deberá presentar para esta Licitación Pública Nacional Presencial No. LP-919044992-N28-2021, carta original de respaldo emitida por cada fabricante y/o distribuidor mayorista en la que manifieste que garantiza el abasto suficiente para cumplir con las adjudicaciones que se deriven de esta licitación, según modelo propuesto en el </w:t>
            </w:r>
            <w:r w:rsidRPr="00D81C0F">
              <w:rPr>
                <w:rFonts w:ascii="Calibri" w:hAnsi="Calibri"/>
                <w:b/>
                <w:bCs/>
                <w:sz w:val="18"/>
                <w:szCs w:val="18"/>
                <w:lang w:eastAsia="es-MX"/>
              </w:rPr>
              <w:t>ANEXO 17</w:t>
            </w:r>
            <w:r w:rsidRPr="00D81C0F">
              <w:rPr>
                <w:rFonts w:ascii="Calibri" w:hAnsi="Calibri"/>
                <w:sz w:val="18"/>
                <w:szCs w:val="18"/>
                <w:lang w:eastAsia="es-MX"/>
              </w:rPr>
              <w:t xml:space="preserve"> de esta convocatoria. (De no aplicar este documento, no afecta la solvencia de la proposición). </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10.</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 xml:space="preserve">   El licitante ganador deberá garantizar mediante escrito que el período de caducidad para los MATERIALES E INSUMOS ofertados que aplique deberá ser de 1-un año, como mínimo, contado a partir de la recepción en las unidades aplicativas de la Convocante, así mismo, se compromete cambiar los insumos que por algún motivo no fueren consumidos, tres meses antes de su caducidad de acuerdo a los lotes entregados en sus facturas.</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11.</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Alta de Hacienda que demuestre que cuenta con Almacén dentro del área metropolitana de la ciudad de Monterrey, Nuevo León,  para atender las peticiones de urgencia las 24 horas del día; asimismo presentará Aviso de Funcionamiento.</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12.</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 xml:space="preserve">Cuando menos dos cartas en original, emitidas en un período máximo de 12 meses previos a la fecha de la apertura de proposiciones técnicas  por clientes, en hoja membretada de estos, en las cuales estipulen </w:t>
            </w:r>
            <w:r w:rsidRPr="00D81C0F">
              <w:rPr>
                <w:rFonts w:ascii="Calibri" w:hAnsi="Calibri"/>
                <w:color w:val="000000"/>
                <w:sz w:val="18"/>
                <w:szCs w:val="18"/>
                <w:lang w:eastAsia="es-MX"/>
              </w:rPr>
              <w:lastRenderedPageBreak/>
              <w:t>que han prestado buen servicio en cuanto al suministro de MATERIALES E INSUMOS de la misma o similar naturaleza a esta licitación; la Convocante se reserva el derecho de verificar dicha información, para su participación en el presente evento.</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lastRenderedPageBreak/>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13.</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 xml:space="preserve">Copia simple completa (anverso y reverso) </w:t>
            </w:r>
            <w:r w:rsidRPr="0015186A">
              <w:rPr>
                <w:rFonts w:ascii="Calibri" w:hAnsi="Calibri"/>
                <w:color w:val="000000"/>
                <w:sz w:val="18"/>
                <w:szCs w:val="18"/>
                <w:lang w:eastAsia="es-MX"/>
              </w:rPr>
              <w:t>y legible del registro sanitario</w:t>
            </w:r>
            <w:r w:rsidRPr="00D81C0F">
              <w:rPr>
                <w:rFonts w:ascii="Calibri" w:hAnsi="Calibri"/>
                <w:color w:val="000000"/>
                <w:sz w:val="18"/>
                <w:szCs w:val="18"/>
                <w:lang w:eastAsia="es-MX"/>
              </w:rPr>
              <w:t xml:space="preserve"> de los MATERIALES E INSUMOS ofertados.</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14.</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Cd o USB que contenga el total de los documentos incluidos en el sobre técnico en formato pdf, word o excel.</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15.</w:t>
            </w:r>
            <w:r w:rsidRPr="00D81C0F">
              <w:rPr>
                <w:rFonts w:ascii="Calibri" w:hAnsi="Calibri"/>
                <w:b/>
                <w:bCs/>
                <w:color w:val="000000"/>
                <w:sz w:val="18"/>
                <w:szCs w:val="18"/>
                <w:lang w:eastAsia="es-MX"/>
              </w:rPr>
              <w:t>   ANEXO 5</w:t>
            </w:r>
            <w:r w:rsidRPr="00D81C0F">
              <w:rPr>
                <w:rFonts w:ascii="Calibri" w:hAnsi="Calibri"/>
                <w:color w:val="000000"/>
                <w:sz w:val="18"/>
                <w:szCs w:val="18"/>
                <w:lang w:eastAsia="es-MX"/>
              </w:rPr>
              <w:t>. Carta de presentación de proposiciones.</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16.</w:t>
            </w:r>
            <w:r w:rsidRPr="00D81C0F">
              <w:rPr>
                <w:rFonts w:ascii="Calibri" w:hAnsi="Calibri"/>
                <w:b/>
                <w:bCs/>
                <w:color w:val="000000"/>
                <w:sz w:val="18"/>
                <w:szCs w:val="18"/>
                <w:lang w:eastAsia="es-MX"/>
              </w:rPr>
              <w:t>   ANEXO 6</w:t>
            </w:r>
            <w:r w:rsidRPr="00D81C0F">
              <w:rPr>
                <w:rFonts w:ascii="Calibri" w:hAnsi="Calibri"/>
                <w:color w:val="000000"/>
                <w:sz w:val="18"/>
                <w:szCs w:val="18"/>
                <w:lang w:eastAsia="es-MX"/>
              </w:rPr>
              <w:t>. Recibo de proposiciones.</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17.</w:t>
            </w:r>
            <w:r w:rsidRPr="00D81C0F">
              <w:rPr>
                <w:rFonts w:ascii="Calibri" w:hAnsi="Calibri"/>
                <w:b/>
                <w:bCs/>
                <w:color w:val="000000"/>
                <w:sz w:val="18"/>
                <w:szCs w:val="18"/>
                <w:lang w:eastAsia="es-MX"/>
              </w:rPr>
              <w:t>   ANEXO 7</w:t>
            </w:r>
            <w:r w:rsidRPr="00D81C0F">
              <w:rPr>
                <w:rFonts w:ascii="Calibri" w:hAnsi="Calibri"/>
                <w:color w:val="000000"/>
                <w:sz w:val="18"/>
                <w:szCs w:val="18"/>
                <w:lang w:eastAsia="es-MX"/>
              </w:rPr>
              <w:t xml:space="preserve">. Declaración de no encontrarse en alguno de los supuestos establecidos en los </w:t>
            </w:r>
            <w:r w:rsidRPr="00D81C0F">
              <w:rPr>
                <w:rFonts w:ascii="Calibri" w:hAnsi="Calibri"/>
                <w:i/>
                <w:iCs/>
                <w:color w:val="000000"/>
                <w:sz w:val="18"/>
                <w:szCs w:val="18"/>
                <w:lang w:eastAsia="es-MX"/>
              </w:rPr>
              <w:t>Artículos 37 y 95</w:t>
            </w:r>
            <w:r w:rsidRPr="00D81C0F">
              <w:rPr>
                <w:rFonts w:ascii="Calibri" w:hAnsi="Calibri"/>
                <w:color w:val="000000"/>
                <w:sz w:val="18"/>
                <w:szCs w:val="18"/>
                <w:lang w:eastAsia="es-MX"/>
              </w:rPr>
              <w:t xml:space="preserve"> de la Ley y </w:t>
            </w:r>
            <w:r w:rsidRPr="00D81C0F">
              <w:rPr>
                <w:rFonts w:ascii="Calibri" w:hAnsi="Calibri"/>
                <w:i/>
                <w:iCs/>
                <w:color w:val="000000"/>
                <w:sz w:val="18"/>
                <w:szCs w:val="18"/>
                <w:lang w:eastAsia="es-MX"/>
              </w:rPr>
              <w:t>Artículo 38</w:t>
            </w:r>
            <w:r w:rsidRPr="00D81C0F">
              <w:rPr>
                <w:rFonts w:ascii="Calibri" w:hAnsi="Calibri"/>
                <w:color w:val="000000"/>
                <w:sz w:val="18"/>
                <w:szCs w:val="18"/>
                <w:lang w:eastAsia="es-MX"/>
              </w:rPr>
              <w:t xml:space="preserve"> del Reglamento de la Ley de Adquisiciones, Arrendamientos y Contrataciones de Servicios del Estado de Nuevo León, Declaración de integridad y Certificado de Determinación Independiente de Propuesta.</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18.</w:t>
            </w:r>
            <w:r w:rsidRPr="00D81C0F">
              <w:rPr>
                <w:rFonts w:ascii="Calibri" w:hAnsi="Calibri"/>
                <w:b/>
                <w:bCs/>
                <w:color w:val="000000"/>
                <w:sz w:val="18"/>
                <w:szCs w:val="18"/>
                <w:lang w:eastAsia="es-MX"/>
              </w:rPr>
              <w:t>   ANEXO 9</w:t>
            </w:r>
            <w:r w:rsidRPr="00D81C0F">
              <w:rPr>
                <w:rFonts w:ascii="Calibri" w:hAnsi="Calibri"/>
                <w:color w:val="000000"/>
                <w:sz w:val="18"/>
                <w:szCs w:val="18"/>
                <w:lang w:eastAsia="es-MX"/>
              </w:rPr>
              <w:t>. Escrito en el que manifieste bajo protesta de decir verdad, que es de nacionalidad mexicana y, además manifestará que los MATERIALES E INSUMOS que oferta y entregará en caso de resultar adjudicado, serán producidos en México.</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19.</w:t>
            </w:r>
            <w:r w:rsidRPr="00D81C0F">
              <w:rPr>
                <w:rFonts w:ascii="Calibri" w:hAnsi="Calibri"/>
                <w:b/>
                <w:bCs/>
                <w:color w:val="000000"/>
                <w:sz w:val="18"/>
                <w:szCs w:val="18"/>
                <w:lang w:eastAsia="es-MX"/>
              </w:rPr>
              <w:t>   ANEXO 11</w:t>
            </w:r>
            <w:r w:rsidRPr="00D81C0F">
              <w:rPr>
                <w:rFonts w:ascii="Calibri" w:hAnsi="Calibri"/>
                <w:color w:val="000000"/>
                <w:sz w:val="18"/>
                <w:szCs w:val="18"/>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20.</w:t>
            </w:r>
            <w:r w:rsidRPr="00D81C0F">
              <w:rPr>
                <w:rFonts w:ascii="Calibri" w:hAnsi="Calibri"/>
                <w:b/>
                <w:bCs/>
                <w:color w:val="000000"/>
                <w:sz w:val="18"/>
                <w:szCs w:val="18"/>
                <w:lang w:eastAsia="es-MX"/>
              </w:rPr>
              <w:t>   ANEXO 12</w:t>
            </w:r>
            <w:r w:rsidRPr="00D81C0F">
              <w:rPr>
                <w:rFonts w:ascii="Calibri" w:hAnsi="Calibri"/>
                <w:color w:val="000000"/>
                <w:sz w:val="18"/>
                <w:szCs w:val="18"/>
                <w:lang w:eastAsia="es-MX"/>
              </w:rPr>
              <w:t>. Escrito a que hace referencia a la Estratificación de Micro, Pequeña o Mediana empresa.</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21.</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22.</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Escrito indicando que en caso de violaciones en materia de derechos inherentes a la propiedad intelectual asumirán la responsabilidad correspondiente.</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23.</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Documentos que acrediten encontrarse al corriente en el cumplimiento de sus obligaciones fiscales, tanto federales como estatales y municipales, siendo los siguientes: el documento actualizado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24.</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Carta mediante la cual manifieste que su giro comercial comprende la venta de MATERIALES E INSUMOS a que se refiere el anexo 1 de esta convocatoria.</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25.</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r w:rsidR="00D81C0F" w:rsidRPr="00D81C0F" w:rsidTr="00D81C0F">
        <w:trPr>
          <w:trHeight w:val="300"/>
          <w:jc w:val="center"/>
        </w:trPr>
        <w:tc>
          <w:tcPr>
            <w:tcW w:w="8075"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eastAsia="es-MX"/>
              </w:rPr>
              <w:t>26.</w:t>
            </w:r>
            <w:r w:rsidRPr="00D81C0F">
              <w:rPr>
                <w:rFonts w:ascii="Calibri" w:hAnsi="Calibri"/>
                <w:b/>
                <w:bCs/>
                <w:color w:val="000000"/>
                <w:sz w:val="18"/>
                <w:szCs w:val="18"/>
                <w:lang w:eastAsia="es-MX"/>
              </w:rPr>
              <w:t xml:space="preserve">   </w:t>
            </w:r>
            <w:r w:rsidRPr="00D81C0F">
              <w:rPr>
                <w:rFonts w:ascii="Calibri" w:hAnsi="Calibri"/>
                <w:color w:val="000000"/>
                <w:sz w:val="18"/>
                <w:szCs w:val="18"/>
                <w:lang w:eastAsia="es-MX"/>
              </w:rPr>
              <w:t xml:space="preserve">Para el caso del(los) PARTICIPANTE(s) que opte(n) por la presentación conjunta de propuestas, de conformidad con los </w:t>
            </w:r>
            <w:r w:rsidRPr="00D81C0F">
              <w:rPr>
                <w:rFonts w:ascii="Calibri" w:hAnsi="Calibri"/>
                <w:i/>
                <w:iCs/>
                <w:color w:val="000000"/>
                <w:sz w:val="18"/>
                <w:szCs w:val="18"/>
                <w:lang w:eastAsia="es-MX"/>
              </w:rPr>
              <w:t>Artículos 36</w:t>
            </w:r>
            <w:r w:rsidRPr="00D81C0F">
              <w:rPr>
                <w:rFonts w:ascii="Calibri" w:hAnsi="Calibri"/>
                <w:color w:val="000000"/>
                <w:sz w:val="18"/>
                <w:szCs w:val="18"/>
                <w:lang w:eastAsia="es-MX"/>
              </w:rPr>
              <w:t xml:space="preserve"> de la Ley de Adquisiciones, Arrendamientos y Contratación de Servicios del Estado de Nuevo León y </w:t>
            </w:r>
            <w:r w:rsidRPr="00D81C0F">
              <w:rPr>
                <w:rFonts w:ascii="Calibri" w:hAnsi="Calibri"/>
                <w:i/>
                <w:iCs/>
                <w:color w:val="000000"/>
                <w:sz w:val="18"/>
                <w:szCs w:val="18"/>
                <w:lang w:eastAsia="es-MX"/>
              </w:rPr>
              <w:t>76</w:t>
            </w:r>
            <w:r w:rsidRPr="00D81C0F">
              <w:rPr>
                <w:rFonts w:ascii="Calibri" w:hAnsi="Calibri"/>
                <w:color w:val="000000"/>
                <w:sz w:val="18"/>
                <w:szCs w:val="18"/>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w:t>
            </w:r>
            <w:r w:rsidRPr="00D81C0F">
              <w:rPr>
                <w:rFonts w:ascii="Calibri" w:hAnsi="Calibri"/>
                <w:color w:val="000000"/>
                <w:sz w:val="18"/>
                <w:szCs w:val="18"/>
                <w:lang w:eastAsia="es-MX"/>
              </w:rPr>
              <w:lastRenderedPageBreak/>
              <w:t>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992"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lastRenderedPageBreak/>
              <w:t>Si ( )</w:t>
            </w:r>
          </w:p>
        </w:tc>
        <w:tc>
          <w:tcPr>
            <w:tcW w:w="1175" w:type="dxa"/>
            <w:shd w:val="clear" w:color="auto" w:fill="auto"/>
            <w:vAlign w:val="center"/>
            <w:hideMark/>
          </w:tcPr>
          <w:p w:rsidR="00D81C0F" w:rsidRPr="00D81C0F" w:rsidRDefault="00D81C0F" w:rsidP="00D81C0F">
            <w:pPr>
              <w:jc w:val="center"/>
              <w:rPr>
                <w:rFonts w:ascii="Calibri" w:hAnsi="Calibri"/>
                <w:color w:val="000000"/>
                <w:sz w:val="18"/>
                <w:szCs w:val="18"/>
                <w:lang w:val="es-MX" w:eastAsia="es-MX"/>
              </w:rPr>
            </w:pPr>
            <w:r w:rsidRPr="00D81C0F">
              <w:rPr>
                <w:rFonts w:ascii="Calibri" w:hAnsi="Calibri"/>
                <w:color w:val="000000"/>
                <w:sz w:val="18"/>
                <w:szCs w:val="18"/>
                <w:lang w:val="es-MX" w:eastAsia="es-MX"/>
              </w:rPr>
              <w:t>No ( )</w:t>
            </w:r>
          </w:p>
        </w:tc>
        <w:tc>
          <w:tcPr>
            <w:tcW w:w="1409" w:type="dxa"/>
            <w:shd w:val="clear" w:color="auto" w:fill="auto"/>
            <w:vAlign w:val="center"/>
            <w:hideMark/>
          </w:tcPr>
          <w:p w:rsidR="00D81C0F" w:rsidRPr="00D81C0F" w:rsidRDefault="00D81C0F" w:rsidP="00D81C0F">
            <w:pPr>
              <w:rPr>
                <w:rFonts w:ascii="Calibri" w:hAnsi="Calibri"/>
                <w:color w:val="000000"/>
                <w:sz w:val="18"/>
                <w:szCs w:val="18"/>
                <w:lang w:val="es-MX" w:eastAsia="es-MX"/>
              </w:rPr>
            </w:pPr>
            <w:r w:rsidRPr="00D81C0F">
              <w:rPr>
                <w:rFonts w:ascii="Calibri" w:hAnsi="Calibri"/>
                <w:color w:val="000000"/>
                <w:sz w:val="18"/>
                <w:szCs w:val="18"/>
                <w:lang w:val="es-MX" w:eastAsia="es-MX"/>
              </w:rPr>
              <w:t> </w:t>
            </w:r>
          </w:p>
        </w:tc>
      </w:tr>
    </w:tbl>
    <w:p w:rsidR="00D81C0F" w:rsidRPr="00AA0B61" w:rsidRDefault="00D81C0F"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190C8C" w:rsidRPr="00C765F1" w:rsidRDefault="00CA04EA" w:rsidP="00231F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000E334D">
        <w:rPr>
          <w:rFonts w:asciiTheme="minorHAnsi" w:hAnsiTheme="minorHAnsi"/>
          <w:b/>
          <w:color w:val="548DD4" w:themeColor="text2" w:themeTint="99"/>
          <w:sz w:val="18"/>
          <w:szCs w:val="16"/>
        </w:rPr>
        <w:t>LP-919044992-</w:t>
      </w:r>
      <w:r w:rsidR="00DE0951">
        <w:rPr>
          <w:rFonts w:asciiTheme="minorHAnsi" w:hAnsiTheme="minorHAnsi"/>
          <w:b/>
          <w:color w:val="548DD4" w:themeColor="text2" w:themeTint="99"/>
          <w:sz w:val="18"/>
          <w:szCs w:val="16"/>
        </w:rPr>
        <w:t>N28-2021</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AC5582" w:rsidP="00190C8C">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190C8C" w:rsidRPr="00C765F1">
        <w:rPr>
          <w:rFonts w:asciiTheme="minorHAnsi" w:hAnsiTheme="minorHAnsi"/>
          <w:sz w:val="18"/>
          <w:szCs w:val="16"/>
        </w:rPr>
        <w:t xml:space="preserve">, manifiesto que es de mi interés participar en la Licitación Pública Nacional </w:t>
      </w:r>
      <w:r w:rsidR="00671340">
        <w:rPr>
          <w:rFonts w:asciiTheme="minorHAnsi" w:hAnsiTheme="minorHAnsi"/>
          <w:sz w:val="18"/>
          <w:szCs w:val="16"/>
        </w:rPr>
        <w:t>Presencial</w:t>
      </w:r>
      <w:r w:rsidR="00190C8C" w:rsidRPr="00C765F1">
        <w:rPr>
          <w:rFonts w:asciiTheme="minorHAnsi" w:hAnsiTheme="minorHAnsi"/>
          <w:sz w:val="18"/>
          <w:szCs w:val="16"/>
        </w:rPr>
        <w:t xml:space="preserve"> No. </w:t>
      </w:r>
      <w:r w:rsidR="000E334D">
        <w:rPr>
          <w:rFonts w:asciiTheme="minorHAnsi" w:hAnsiTheme="minorHAnsi"/>
          <w:b/>
          <w:color w:val="548DD4" w:themeColor="text2" w:themeTint="99"/>
          <w:sz w:val="18"/>
          <w:szCs w:val="16"/>
        </w:rPr>
        <w:t>LP-919044992-</w:t>
      </w:r>
      <w:r w:rsidR="00DE0951">
        <w:rPr>
          <w:rFonts w:asciiTheme="minorHAnsi" w:hAnsiTheme="minorHAnsi"/>
          <w:b/>
          <w:color w:val="548DD4" w:themeColor="text2" w:themeTint="99"/>
          <w:sz w:val="18"/>
          <w:szCs w:val="16"/>
        </w:rPr>
        <w:t>N28-2021</w:t>
      </w:r>
      <w:r w:rsidR="00190C8C" w:rsidRPr="00C765F1">
        <w:rPr>
          <w:rFonts w:asciiTheme="minorHAnsi" w:hAnsiTheme="minorHAnsi"/>
          <w:b/>
          <w:color w:val="548DD4" w:themeColor="text2" w:themeTint="99"/>
          <w:sz w:val="18"/>
          <w:szCs w:val="16"/>
        </w:rPr>
        <w:t xml:space="preserve"> </w:t>
      </w:r>
      <w:r w:rsidR="00190C8C"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Default="00190C8C"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Pr="00C765F1" w:rsidRDefault="00043F36"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231F90">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043F36" w:rsidRPr="00EB0F15" w:rsidRDefault="00043F36" w:rsidP="00043F36">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043F36" w:rsidRPr="00EB0F15" w:rsidRDefault="00043F36" w:rsidP="00043F3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043F36" w:rsidRPr="00EB0F15" w:rsidRDefault="00043F36" w:rsidP="00043F36">
      <w:pPr>
        <w:rPr>
          <w:rFonts w:ascii="Arial" w:hAnsi="Arial" w:cs="Arial"/>
        </w:rPr>
      </w:pPr>
    </w:p>
    <w:p w:rsidR="00043F36" w:rsidRPr="00EB0F15" w:rsidRDefault="00043F36" w:rsidP="00043F36">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43F36" w:rsidRPr="00EB0F15" w:rsidRDefault="00043F36" w:rsidP="00043F36">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28"/>
        <w:rPr>
          <w:rFonts w:ascii="Calibri" w:hAnsi="Calibri"/>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AC5582" w:rsidRDefault="00AC5582" w:rsidP="00FF24B4">
      <w:pPr>
        <w:autoSpaceDE w:val="0"/>
        <w:autoSpaceDN w:val="0"/>
        <w:adjustRightInd w:val="0"/>
        <w:jc w:val="right"/>
        <w:rPr>
          <w:rFonts w:asciiTheme="minorHAnsi" w:hAnsiTheme="minorHAnsi" w:cstheme="minorHAnsi"/>
          <w:b/>
        </w:rPr>
      </w:pPr>
    </w:p>
    <w:p w:rsidR="00AC5582" w:rsidRPr="00BA09CD" w:rsidRDefault="00AC5582" w:rsidP="00FF24B4">
      <w:pPr>
        <w:autoSpaceDE w:val="0"/>
        <w:autoSpaceDN w:val="0"/>
        <w:adjustRightInd w:val="0"/>
        <w:jc w:val="right"/>
        <w:rPr>
          <w:rFonts w:asciiTheme="minorHAnsi" w:hAnsiTheme="minorHAnsi" w:cstheme="minorHAnsi"/>
          <w:b/>
        </w:rPr>
      </w:pPr>
    </w:p>
    <w:p w:rsidR="00B37CE3" w:rsidRDefault="00CA04EA" w:rsidP="00231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DE0951">
        <w:rPr>
          <w:rFonts w:asciiTheme="minorHAnsi" w:hAnsiTheme="minorHAnsi"/>
          <w:b/>
          <w:sz w:val="18"/>
          <w:szCs w:val="18"/>
        </w:rPr>
        <w:t>MATERIALES E INSUMOS</w:t>
      </w:r>
      <w:r w:rsidRPr="00E73AB6">
        <w:rPr>
          <w:rFonts w:asciiTheme="minorHAnsi" w:hAnsiTheme="minorHAnsi"/>
          <w:b/>
          <w:sz w:val="18"/>
          <w:szCs w:val="18"/>
        </w:rPr>
        <w:t xml:space="preserve"> QUE CELEBRAN POR UNA PARTE, SERVICIOS DE SALUD DE NUEVO LEÓN, ORGANISMO PÚBLICO DESCENTRALIZADO, REPRESENTADO </w:t>
      </w:r>
      <w:r w:rsidR="00A60EF5">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__ de ____ de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0E334D">
        <w:rPr>
          <w:rFonts w:asciiTheme="minorHAnsi" w:hAnsiTheme="minorHAnsi" w:cs="Arial"/>
          <w:sz w:val="18"/>
          <w:szCs w:val="18"/>
        </w:rPr>
        <w:t>LP-919044992-</w:t>
      </w:r>
      <w:r w:rsidR="00DE0951">
        <w:rPr>
          <w:rFonts w:asciiTheme="minorHAnsi" w:hAnsiTheme="minorHAnsi" w:cs="Arial"/>
          <w:sz w:val="18"/>
          <w:szCs w:val="18"/>
        </w:rPr>
        <w:t>N28-2021</w:t>
      </w:r>
      <w:r w:rsidRPr="00E73AB6">
        <w:rPr>
          <w:rFonts w:asciiTheme="minorHAnsi" w:hAnsiTheme="minorHAnsi" w:cs="Arial"/>
          <w:sz w:val="18"/>
          <w:szCs w:val="18"/>
        </w:rPr>
        <w:t xml:space="preserve"> para la adquisición de “</w:t>
      </w:r>
      <w:r w:rsidR="00DE0951">
        <w:rPr>
          <w:rFonts w:asciiTheme="minorHAnsi" w:hAnsiTheme="minorHAnsi" w:cs="Arial"/>
          <w:sz w:val="18"/>
          <w:szCs w:val="18"/>
        </w:rPr>
        <w:t>MATERIALES E INSUMOS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w:t>
      </w:r>
      <w:r w:rsidR="00DE0951">
        <w:rPr>
          <w:rFonts w:ascii="Calibri" w:hAnsi="Calibri" w:cs="Tahoma"/>
          <w:sz w:val="18"/>
          <w:szCs w:val="18"/>
        </w:rPr>
        <w:t>MATERIALES E INSUMOS</w:t>
      </w:r>
      <w:r w:rsidRPr="00E73AB6">
        <w:rPr>
          <w:rFonts w:ascii="Calibri" w:hAnsi="Calibri" w:cs="Tahoma"/>
          <w:sz w:val="18"/>
          <w:szCs w:val="18"/>
        </w:rPr>
        <w:t>,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 xml:space="preserve">licitación pública nacional presencial No. </w:t>
      </w:r>
      <w:r w:rsidR="000E334D">
        <w:rPr>
          <w:rFonts w:ascii="Calibri" w:hAnsi="Calibri" w:cs="Tahoma"/>
          <w:sz w:val="18"/>
          <w:szCs w:val="18"/>
        </w:rPr>
        <w:t>LP-919044992-</w:t>
      </w:r>
      <w:r w:rsidR="00DE0951">
        <w:rPr>
          <w:rFonts w:ascii="Calibri" w:hAnsi="Calibri" w:cs="Tahoma"/>
          <w:sz w:val="18"/>
          <w:szCs w:val="18"/>
        </w:rPr>
        <w:t>N28-2021</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w:t>
      </w:r>
      <w:r w:rsidR="00924BA9">
        <w:rPr>
          <w:rFonts w:ascii="Calibri" w:hAnsi="Calibri" w:cs="Tahoma"/>
          <w:sz w:val="18"/>
          <w:szCs w:val="18"/>
        </w:rPr>
        <w:t xml:space="preserve"> las cantidades enviadas por la Unidad y avaladas por el Director</w:t>
      </w:r>
      <w:r w:rsidRPr="00E73AB6">
        <w:rPr>
          <w:rFonts w:ascii="Calibri" w:hAnsi="Calibri" w:cs="Tahoma"/>
          <w:sz w:val="18"/>
          <w:szCs w:val="18"/>
        </w:rPr>
        <w:t xml:space="preserve"> de la</w:t>
      </w:r>
      <w:r w:rsidR="00924BA9">
        <w:rPr>
          <w:rFonts w:ascii="Calibri" w:hAnsi="Calibri" w:cs="Tahoma"/>
          <w:sz w:val="18"/>
          <w:szCs w:val="18"/>
        </w:rPr>
        <w:t xml:space="preserve"> misma</w:t>
      </w:r>
      <w:r w:rsidRPr="00E73AB6">
        <w:rPr>
          <w:rFonts w:ascii="Calibri" w:hAnsi="Calibri" w:cs="Tahoma"/>
          <w:sz w:val="18"/>
          <w:szCs w:val="18"/>
        </w:rPr>
        <w:t xml:space="preserve">,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w:t>
      </w:r>
      <w:r w:rsidR="00924BA9">
        <w:rPr>
          <w:rFonts w:ascii="Calibri" w:hAnsi="Calibri" w:cs="Tahoma"/>
          <w:sz w:val="18"/>
          <w:szCs w:val="18"/>
        </w:rPr>
        <w:t>iar según las necesidades de la unidad</w:t>
      </w:r>
      <w:r w:rsidRPr="00E73AB6">
        <w:rPr>
          <w:rFonts w:ascii="Calibri" w:hAnsi="Calibri" w:cs="Tahoma"/>
          <w:sz w:val="18"/>
          <w:szCs w:val="18"/>
        </w:rPr>
        <w:t xml:space="preserve">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lastRenderedPageBreak/>
        <w:t xml:space="preserve">TERCERA: FORMA DE PAGO.- </w:t>
      </w:r>
      <w:r w:rsidRPr="00E73AB6">
        <w:rPr>
          <w:rFonts w:ascii="Calibri" w:hAnsi="Calibri" w:cs="Tahoma"/>
          <w:sz w:val="18"/>
          <w:szCs w:val="18"/>
        </w:rPr>
        <w:t xml:space="preserve">El pago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w:t>
      </w:r>
      <w:r w:rsidR="00924BA9">
        <w:rPr>
          <w:rFonts w:ascii="Calibri" w:hAnsi="Calibri" w:cs="Tahoma"/>
          <w:bCs/>
          <w:sz w:val="18"/>
          <w:szCs w:val="18"/>
        </w:rPr>
        <w:t xml:space="preserve">ador de </w:t>
      </w:r>
      <w:r w:rsidR="007D5016">
        <w:rPr>
          <w:rFonts w:ascii="Calibri" w:hAnsi="Calibri" w:cs="Tahoma"/>
          <w:bCs/>
          <w:sz w:val="18"/>
          <w:szCs w:val="18"/>
        </w:rPr>
        <w:t>las unidades aplicativas</w:t>
      </w:r>
      <w:r w:rsidRPr="00E73AB6">
        <w:rPr>
          <w:rFonts w:ascii="Calibri" w:hAnsi="Calibri" w:cs="Tahoma"/>
          <w:bCs/>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w:t>
      </w:r>
      <w:r w:rsidR="007D5016">
        <w:rPr>
          <w:rFonts w:ascii="Calibri" w:hAnsi="Calibri" w:cs="Tahoma"/>
          <w:sz w:val="18"/>
          <w:szCs w:val="18"/>
        </w:rPr>
        <w:t>las unidades aplicativas</w:t>
      </w:r>
      <w:r w:rsidRPr="00E73AB6">
        <w:rPr>
          <w:rFonts w:ascii="Calibri" w:hAnsi="Calibri" w:cs="Tahoma"/>
          <w:sz w:val="18"/>
          <w:szCs w:val="18"/>
        </w:rPr>
        <w:t xml:space="preserve"> (se anexará a la factura copia de la Orden de Envío, mediante la cual se solicitó la mercancía); además deberá invariablemente describir en cada factura el número de Contrato, Marca del insumo y Orden de Envío y estarán</w:t>
      </w:r>
      <w:r w:rsidR="00924BA9">
        <w:rPr>
          <w:rFonts w:ascii="Calibri" w:hAnsi="Calibri" w:cs="Tahoma"/>
          <w:sz w:val="18"/>
          <w:szCs w:val="18"/>
        </w:rPr>
        <w:t xml:space="preserve"> disponibles las facturas en </w:t>
      </w:r>
      <w:r w:rsidR="007D5016">
        <w:rPr>
          <w:rFonts w:ascii="Calibri" w:hAnsi="Calibri" w:cs="Tahoma"/>
          <w:sz w:val="18"/>
          <w:szCs w:val="18"/>
        </w:rPr>
        <w:t>las unidades aplicativas</w:t>
      </w:r>
      <w:r w:rsidRPr="00E73AB6">
        <w:rPr>
          <w:rFonts w:ascii="Calibri" w:hAnsi="Calibri" w:cs="Tahoma"/>
          <w:sz w:val="18"/>
          <w:szCs w:val="18"/>
        </w:rPr>
        <w:t xml:space="preserve">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w:t>
      </w:r>
      <w:r w:rsidR="00894933">
        <w:rPr>
          <w:rFonts w:ascii="Calibri" w:hAnsi="Calibri" w:cs="Tahoma"/>
          <w:sz w:val="18"/>
          <w:szCs w:val="18"/>
        </w:rPr>
        <w:t xml:space="preserve">Los </w:t>
      </w:r>
      <w:r w:rsidR="00DE0951">
        <w:rPr>
          <w:rFonts w:ascii="Calibri" w:hAnsi="Calibri" w:cs="Tahoma"/>
          <w:sz w:val="18"/>
          <w:szCs w:val="18"/>
        </w:rPr>
        <w:t xml:space="preserve">MATERIALES E </w:t>
      </w:r>
      <w:r w:rsidR="00A97381">
        <w:rPr>
          <w:rFonts w:ascii="Calibri" w:hAnsi="Calibri" w:cs="Tahoma"/>
          <w:sz w:val="18"/>
          <w:szCs w:val="18"/>
        </w:rPr>
        <w:t>INSUMOS</w:t>
      </w:r>
      <w:r w:rsidR="00894933">
        <w:rPr>
          <w:rFonts w:ascii="Calibri" w:hAnsi="Calibri" w:cs="Tahoma"/>
          <w:sz w:val="18"/>
          <w:szCs w:val="18"/>
        </w:rPr>
        <w:t xml:space="preserve">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00924BA9">
        <w:rPr>
          <w:rFonts w:ascii="Calibri" w:hAnsi="Calibri" w:cs="Tahoma"/>
          <w:sz w:val="18"/>
          <w:szCs w:val="18"/>
        </w:rPr>
        <w:t xml:space="preserve"> y se hará en </w:t>
      </w:r>
      <w:r w:rsidRPr="00E73AB6">
        <w:rPr>
          <w:rFonts w:ascii="Calibri" w:hAnsi="Calibri" w:cs="Tahoma"/>
          <w:sz w:val="18"/>
          <w:szCs w:val="18"/>
        </w:rPr>
        <w:t xml:space="preserve"> </w:t>
      </w:r>
      <w:r w:rsidR="007D5016">
        <w:rPr>
          <w:rFonts w:ascii="Calibri" w:hAnsi="Calibri" w:cs="Tahoma"/>
          <w:sz w:val="18"/>
          <w:szCs w:val="18"/>
        </w:rPr>
        <w:t>las unidades aplicativas</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w:t>
      </w:r>
      <w:r w:rsidR="00DE0951">
        <w:rPr>
          <w:rFonts w:ascii="Calibri" w:hAnsi="Calibri" w:cs="Tahoma"/>
          <w:sz w:val="18"/>
          <w:szCs w:val="18"/>
        </w:rPr>
        <w:t xml:space="preserve">MATERIALES E </w:t>
      </w:r>
      <w:r w:rsidR="00A97381">
        <w:rPr>
          <w:rFonts w:ascii="Calibri" w:hAnsi="Calibri" w:cs="Tahoma"/>
          <w:sz w:val="18"/>
          <w:szCs w:val="18"/>
        </w:rPr>
        <w:t>INSUMOS</w:t>
      </w:r>
      <w:r w:rsidR="00924BA9">
        <w:rPr>
          <w:rFonts w:ascii="Calibri" w:hAnsi="Calibri" w:cs="Tahoma"/>
          <w:sz w:val="18"/>
          <w:szCs w:val="18"/>
        </w:rPr>
        <w:t xml:space="preserve"> será en el Almacén</w:t>
      </w:r>
      <w:r w:rsidRPr="00E73AB6">
        <w:rPr>
          <w:rFonts w:ascii="Calibri" w:hAnsi="Calibri" w:cs="Tahoma"/>
          <w:sz w:val="18"/>
          <w:szCs w:val="18"/>
        </w:rPr>
        <w:t xml:space="preserve"> de </w:t>
      </w:r>
      <w:r w:rsidR="00924BA9">
        <w:rPr>
          <w:rFonts w:ascii="Calibri" w:hAnsi="Calibri" w:cs="Tahoma"/>
          <w:sz w:val="18"/>
          <w:szCs w:val="18"/>
        </w:rPr>
        <w:t>la Siguiente Unidad</w:t>
      </w:r>
      <w:r w:rsidRPr="00E73AB6">
        <w:rPr>
          <w:rFonts w:ascii="Calibri" w:hAnsi="Calibri" w:cs="Tahoma"/>
          <w:sz w:val="18"/>
          <w:szCs w:val="18"/>
        </w:rPr>
        <w:t>: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los </w:t>
      </w:r>
      <w:r w:rsidR="00DE0951">
        <w:rPr>
          <w:rFonts w:ascii="Calibri" w:hAnsi="Calibri" w:cs="Arial"/>
          <w:sz w:val="18"/>
          <w:szCs w:val="18"/>
        </w:rPr>
        <w:t xml:space="preserve">MATERIALES E </w:t>
      </w:r>
      <w:r w:rsidR="00A97381">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DE0951">
        <w:rPr>
          <w:rFonts w:ascii="Calibri" w:hAnsi="Calibri" w:cs="Arial"/>
          <w:sz w:val="18"/>
          <w:szCs w:val="18"/>
        </w:rPr>
        <w:t xml:space="preserve">MATERIALES E </w:t>
      </w:r>
      <w:r w:rsidR="00A97381">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w:t>
      </w:r>
      <w:r w:rsidRPr="00E73AB6">
        <w:rPr>
          <w:rFonts w:ascii="Calibri" w:hAnsi="Calibri" w:cs="Arial"/>
          <w:sz w:val="18"/>
          <w:szCs w:val="18"/>
        </w:rPr>
        <w:lastRenderedPageBreak/>
        <w:t xml:space="preserve">derechos de autor, constancia de calidad, certificados analíticos de producto terminado, así como el resto de trámites o documentación inherentes al </w:t>
      </w:r>
      <w:r w:rsidR="00DE0951">
        <w:rPr>
          <w:rFonts w:ascii="Calibri" w:hAnsi="Calibri" w:cs="Arial"/>
          <w:sz w:val="18"/>
          <w:szCs w:val="18"/>
        </w:rPr>
        <w:t>MATERIALES E INSUMOS</w:t>
      </w:r>
      <w:r w:rsidRPr="00E73AB6">
        <w:rPr>
          <w:rFonts w:ascii="Calibri" w:hAnsi="Calibri" w:cs="Arial"/>
          <w:sz w:val="18"/>
          <w:szCs w:val="18"/>
        </w:rPr>
        <w:t xml:space="preserve">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AC558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DE0951">
        <w:rPr>
          <w:rFonts w:ascii="Calibri" w:hAnsi="Calibri" w:cs="Arial"/>
          <w:sz w:val="18"/>
          <w:szCs w:val="18"/>
        </w:rPr>
        <w:t xml:space="preserve">MATERIALES E </w:t>
      </w:r>
      <w:r w:rsidR="00A97381">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DE0951">
        <w:rPr>
          <w:rFonts w:ascii="Calibri" w:hAnsi="Calibri" w:cs="Arial"/>
          <w:sz w:val="18"/>
          <w:szCs w:val="18"/>
        </w:rPr>
        <w:t xml:space="preserve">MATERIALES E </w:t>
      </w:r>
      <w:r w:rsidR="00A97381">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DE0951">
        <w:rPr>
          <w:rFonts w:ascii="Calibri" w:hAnsi="Calibri" w:cs="Arial"/>
          <w:sz w:val="18"/>
          <w:szCs w:val="18"/>
        </w:rPr>
        <w:t xml:space="preserve">MATERIALES E </w:t>
      </w:r>
      <w:r w:rsidR="00A97381">
        <w:rPr>
          <w:rFonts w:ascii="Calibri" w:hAnsi="Calibri" w:cs="Arial"/>
          <w:sz w:val="18"/>
          <w:szCs w:val="18"/>
        </w:rPr>
        <w:t>INSUMOS</w:t>
      </w:r>
      <w:r w:rsidRPr="00E73AB6">
        <w:rPr>
          <w:rFonts w:ascii="Calibri" w:hAnsi="Calibri" w:cs="Arial"/>
          <w:sz w:val="18"/>
          <w:szCs w:val="18"/>
        </w:rPr>
        <w:t xml:space="preserve"> entregados deberán cumplir la presentación y especificaciones </w:t>
      </w:r>
      <w:r w:rsidR="00497DA9">
        <w:rPr>
          <w:rFonts w:ascii="Calibri" w:hAnsi="Calibri" w:cs="Arial"/>
          <w:sz w:val="18"/>
          <w:szCs w:val="18"/>
        </w:rPr>
        <w:t>contenidas en el Anexo 1</w:t>
      </w:r>
      <w:r w:rsidRPr="00E73AB6">
        <w:rPr>
          <w:rFonts w:ascii="Calibri" w:hAnsi="Calibri" w:cs="Arial"/>
          <w:sz w:val="18"/>
          <w:szCs w:val="18"/>
        </w:rPr>
        <w:t>.</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w:t>
      </w:r>
      <w:r w:rsidR="00DE0951">
        <w:rPr>
          <w:rFonts w:ascii="Calibri" w:hAnsi="Calibri" w:cs="Arial"/>
          <w:sz w:val="18"/>
          <w:szCs w:val="18"/>
        </w:rPr>
        <w:t>MATERIALES E INSUMOS</w:t>
      </w:r>
      <w:r w:rsidRPr="00E73AB6">
        <w:rPr>
          <w:rFonts w:ascii="Calibri" w:hAnsi="Calibri" w:cs="Arial"/>
          <w:sz w:val="18"/>
          <w:szCs w:val="18"/>
        </w:rPr>
        <w:t xml:space="preserve">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00924BA9">
        <w:rPr>
          <w:rFonts w:ascii="Calibri" w:hAnsi="Calibri"/>
          <w:sz w:val="18"/>
          <w:szCs w:val="18"/>
        </w:rPr>
        <w:t xml:space="preserve"> </w:t>
      </w:r>
      <w:r w:rsidR="007D5016">
        <w:rPr>
          <w:rFonts w:ascii="Calibri" w:hAnsi="Calibri"/>
          <w:sz w:val="18"/>
          <w:szCs w:val="18"/>
        </w:rPr>
        <w:t>Las unidades aplicativas</w:t>
      </w:r>
      <w:r w:rsidR="00924BA9">
        <w:rPr>
          <w:rFonts w:ascii="Calibri" w:hAnsi="Calibri"/>
          <w:sz w:val="18"/>
          <w:szCs w:val="18"/>
        </w:rPr>
        <w:t xml:space="preserve"> hará</w:t>
      </w:r>
      <w:r w:rsidRPr="00E73AB6">
        <w:rPr>
          <w:rFonts w:ascii="Calibri" w:hAnsi="Calibri"/>
          <w:sz w:val="18"/>
          <w:szCs w:val="18"/>
        </w:rPr>
        <w:t xml:space="preserve"> la solicitud de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requeridos en el formato de Orden de Envío debidamente foliado, dicho formato será firmado por el Administrador y/o Encargado de Recur</w:t>
      </w:r>
      <w:r w:rsidR="00924BA9">
        <w:rPr>
          <w:rFonts w:ascii="Calibri" w:hAnsi="Calibri"/>
          <w:sz w:val="18"/>
          <w:szCs w:val="18"/>
        </w:rPr>
        <w:t xml:space="preserve">sos Materiales o Almacén de </w:t>
      </w:r>
      <w:r w:rsidR="007D5016">
        <w:rPr>
          <w:rFonts w:ascii="Calibri" w:hAnsi="Calibri"/>
          <w:sz w:val="18"/>
          <w:szCs w:val="18"/>
        </w:rPr>
        <w:t>las unidades aplicativas</w:t>
      </w:r>
      <w:r w:rsidRPr="00E73AB6">
        <w:rPr>
          <w:rFonts w:ascii="Calibri" w:hAnsi="Calibri"/>
          <w:sz w:val="18"/>
          <w:szCs w:val="18"/>
        </w:rPr>
        <w:t xml:space="preserve">, y deberá ser enviado vía fax, o algún otro conducto al proveedor, recabando </w:t>
      </w:r>
      <w:r w:rsidR="007D5016">
        <w:rPr>
          <w:rFonts w:ascii="Calibri" w:hAnsi="Calibri"/>
          <w:sz w:val="18"/>
          <w:szCs w:val="18"/>
        </w:rPr>
        <w:t>las unidades aplicativas</w:t>
      </w:r>
      <w:r w:rsidRPr="00E73AB6">
        <w:rPr>
          <w:rFonts w:ascii="Calibri" w:hAnsi="Calibri"/>
          <w:sz w:val="18"/>
          <w:szCs w:val="18"/>
        </w:rPr>
        <w:t xml:space="preserve">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el día de elaboración de la Orden de Envío, lo anterior se tomará en cuenta por </w:t>
      </w:r>
      <w:r w:rsidR="007D5016">
        <w:rPr>
          <w:rFonts w:ascii="Calibri" w:hAnsi="Calibri"/>
          <w:sz w:val="18"/>
          <w:szCs w:val="18"/>
        </w:rPr>
        <w:t>las unidades aplicativas</w:t>
      </w:r>
      <w:r w:rsidRPr="00E73AB6">
        <w:rPr>
          <w:rFonts w:ascii="Calibri" w:hAnsi="Calibri"/>
          <w:sz w:val="18"/>
          <w:szCs w:val="18"/>
        </w:rPr>
        <w:t xml:space="preserve">, para el cálculo y elaboración de sanción por el atraso en la entrega de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Para las Ordenes de Envío, de las cuales los proveedores no remitan acuse de recibo o no se tenga respuesta alguna por parte de estos, será tomada en cuenta por </w:t>
      </w:r>
      <w:r w:rsidR="007D5016">
        <w:rPr>
          <w:rFonts w:ascii="Calibri" w:hAnsi="Calibri"/>
          <w:sz w:val="18"/>
          <w:szCs w:val="18"/>
        </w:rPr>
        <w:t>las unidades aplicativas</w:t>
      </w:r>
      <w:r w:rsidRPr="00E73AB6">
        <w:rPr>
          <w:rFonts w:ascii="Calibri" w:hAnsi="Calibri"/>
          <w:sz w:val="18"/>
          <w:szCs w:val="18"/>
        </w:rPr>
        <w:t xml:space="preserve"> como fecha de acuse el día en que se elabore la Orden de Envío para el cálculo y elaboración de sanción por el atraso en la entrega de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El control de calidad será ll</w:t>
      </w:r>
      <w:r w:rsidR="004076E4">
        <w:rPr>
          <w:rFonts w:ascii="Calibri" w:hAnsi="Calibri"/>
          <w:sz w:val="18"/>
          <w:szCs w:val="18"/>
        </w:rPr>
        <w:t xml:space="preserve">evado a cabo por cada una de </w:t>
      </w:r>
      <w:r w:rsidR="007D5016">
        <w:rPr>
          <w:rFonts w:ascii="Calibri" w:hAnsi="Calibri"/>
          <w:sz w:val="18"/>
          <w:szCs w:val="18"/>
        </w:rPr>
        <w:t>las unidades aplicativas</w:t>
      </w:r>
      <w:r w:rsidRPr="00E73AB6">
        <w:rPr>
          <w:rFonts w:ascii="Calibri" w:hAnsi="Calibri"/>
          <w:sz w:val="18"/>
          <w:szCs w:val="18"/>
        </w:rPr>
        <w:t xml:space="preserve">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hasta su aplicación o uso de los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w:t>
      </w:r>
      <w:r w:rsidR="001F4F96">
        <w:rPr>
          <w:rFonts w:ascii="Calibri" w:hAnsi="Calibri"/>
          <w:sz w:val="18"/>
          <w:szCs w:val="18"/>
        </w:rPr>
        <w:t xml:space="preserve">que aplique </w:t>
      </w:r>
      <w:r w:rsidRPr="00E73AB6">
        <w:rPr>
          <w:rFonts w:ascii="Calibri" w:hAnsi="Calibri"/>
          <w:sz w:val="18"/>
          <w:szCs w:val="18"/>
        </w:rPr>
        <w:t xml:space="preserve">deberá ser de 1-un año, como mínimo, contado a partir de la recepción en </w:t>
      </w:r>
      <w:r w:rsidR="007D5016">
        <w:rPr>
          <w:rFonts w:ascii="Calibri" w:hAnsi="Calibri"/>
          <w:sz w:val="18"/>
          <w:szCs w:val="18"/>
        </w:rPr>
        <w:t>las unidades aplicativas</w:t>
      </w:r>
      <w:r w:rsidRPr="00E73AB6">
        <w:rPr>
          <w:rFonts w:ascii="Calibri" w:hAnsi="Calibri"/>
          <w:sz w:val="18"/>
          <w:szCs w:val="18"/>
        </w:rPr>
        <w:t xml:space="preserve">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w:t>
      </w:r>
      <w:r w:rsidR="007D5016">
        <w:rPr>
          <w:rFonts w:ascii="Calibri" w:hAnsi="Calibri"/>
          <w:sz w:val="18"/>
          <w:szCs w:val="18"/>
        </w:rPr>
        <w:t>las unidades aplicativas</w:t>
      </w:r>
      <w:r w:rsidRPr="00E73AB6">
        <w:rPr>
          <w:rFonts w:ascii="Calibri" w:hAnsi="Calibri"/>
          <w:sz w:val="18"/>
          <w:szCs w:val="18"/>
        </w:rPr>
        <w:t xml:space="preserve">.  Así mismo, el proveedor deberá cambiar los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en </w:t>
      </w:r>
      <w:r w:rsidR="007D5016">
        <w:rPr>
          <w:rFonts w:ascii="Calibri" w:hAnsi="Calibri"/>
          <w:sz w:val="18"/>
          <w:szCs w:val="18"/>
        </w:rPr>
        <w:t>las unidades aplicativas</w:t>
      </w:r>
      <w:r w:rsidR="004076E4">
        <w:rPr>
          <w:rFonts w:ascii="Calibri" w:hAnsi="Calibri"/>
          <w:sz w:val="18"/>
          <w:szCs w:val="18"/>
        </w:rPr>
        <w:t>, deberá</w:t>
      </w:r>
      <w:r w:rsidRPr="00E73AB6">
        <w:rPr>
          <w:rFonts w:ascii="Calibri" w:hAnsi="Calibri"/>
          <w:sz w:val="18"/>
          <w:szCs w:val="18"/>
        </w:rPr>
        <w:t xml:space="preserve"> contener lo siguiente: sello de almacén con la fecha correspondiente, nombre y firma del almacenista que realizó la recepción y la firma del Administrador de </w:t>
      </w:r>
      <w:r w:rsidR="007D5016">
        <w:rPr>
          <w:rFonts w:ascii="Calibri" w:hAnsi="Calibri"/>
          <w:sz w:val="18"/>
          <w:szCs w:val="18"/>
        </w:rPr>
        <w:t>las unidades aplicativas</w:t>
      </w:r>
      <w:r w:rsidRPr="00E73AB6">
        <w:rPr>
          <w:rFonts w:ascii="Calibri" w:hAnsi="Calibri"/>
          <w:sz w:val="18"/>
          <w:szCs w:val="18"/>
        </w:rPr>
        <w:t xml:space="preserve"> (se anexará a la factura copia de la Orden de Envío, mediante en la cual se solicitó la mercancía); además deberá invariablemente describir en cada factura los número de licitación, Contrato, Marca del </w:t>
      </w:r>
      <w:r w:rsidR="00DE0951">
        <w:rPr>
          <w:rFonts w:ascii="Calibri" w:hAnsi="Calibri"/>
          <w:sz w:val="18"/>
          <w:szCs w:val="18"/>
        </w:rPr>
        <w:t>MATERIALES E INSUMOS</w:t>
      </w:r>
      <w:r w:rsidRPr="00E73AB6">
        <w:rPr>
          <w:rFonts w:ascii="Calibri" w:hAnsi="Calibri"/>
          <w:sz w:val="18"/>
          <w:szCs w:val="18"/>
        </w:rPr>
        <w:t xml:space="preserve"> y Número de la orden de Envío y estarán disponibl</w:t>
      </w:r>
      <w:r w:rsidR="004076E4">
        <w:rPr>
          <w:rFonts w:ascii="Calibri" w:hAnsi="Calibri"/>
          <w:sz w:val="18"/>
          <w:szCs w:val="18"/>
        </w:rPr>
        <w:t xml:space="preserve">es las facturas en </w:t>
      </w:r>
      <w:r w:rsidR="007D5016">
        <w:rPr>
          <w:rFonts w:ascii="Calibri" w:hAnsi="Calibri"/>
          <w:sz w:val="18"/>
          <w:szCs w:val="18"/>
        </w:rPr>
        <w:t>las unidades aplicativas</w:t>
      </w:r>
      <w:r w:rsidRPr="00E73AB6">
        <w:rPr>
          <w:rFonts w:ascii="Calibri" w:hAnsi="Calibri"/>
          <w:sz w:val="18"/>
          <w:szCs w:val="18"/>
        </w:rPr>
        <w:t xml:space="preserve">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AC5582">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“S.S.N.L.”</w:t>
      </w:r>
      <w:r w:rsidR="00AC5582">
        <w:rPr>
          <w:rFonts w:ascii="Calibri" w:hAnsi="Calibri" w:cs="Tahoma"/>
          <w:b/>
          <w:sz w:val="18"/>
          <w:szCs w:val="18"/>
        </w:rPr>
        <w:t xml:space="preserve"> </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suministrados con el nombre, descripción del artículo, clave, lote, cantidad, caducidad</w:t>
      </w:r>
      <w:r w:rsidR="001F4F96">
        <w:rPr>
          <w:rFonts w:ascii="Calibri" w:hAnsi="Calibri"/>
          <w:sz w:val="18"/>
          <w:szCs w:val="18"/>
        </w:rPr>
        <w:t xml:space="preserve">, en caso de que aplique, </w:t>
      </w:r>
      <w:r w:rsidRPr="00E73AB6">
        <w:rPr>
          <w:rFonts w:ascii="Calibri" w:hAnsi="Calibri"/>
          <w:sz w:val="18"/>
          <w:szCs w:val="18"/>
        </w:rPr>
        <w:t xml:space="preserve"> o garantía bajo el esquema de código de barras; así como empacar y embalar los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w:t>
      </w:r>
      <w:r w:rsidR="00DE0951">
        <w:rPr>
          <w:rFonts w:ascii="Calibri" w:hAnsi="Calibri"/>
          <w:sz w:val="18"/>
          <w:szCs w:val="18"/>
        </w:rPr>
        <w:t xml:space="preserve">MATERIALES E </w:t>
      </w:r>
      <w:r w:rsidR="00A97381">
        <w:rPr>
          <w:rFonts w:ascii="Calibri" w:hAnsi="Calibri"/>
          <w:sz w:val="18"/>
          <w:szCs w:val="18"/>
        </w:rPr>
        <w:t>INSUMOS</w:t>
      </w:r>
      <w:r w:rsidRPr="00E73AB6">
        <w:rPr>
          <w:rFonts w:ascii="Calibri" w:hAnsi="Calibri"/>
          <w:sz w:val="18"/>
          <w:szCs w:val="18"/>
        </w:rPr>
        <w:t xml:space="preserve"> entregados imputables al proveedor. La devolución de los </w:t>
      </w:r>
      <w:r w:rsidR="00DE0951">
        <w:rPr>
          <w:rFonts w:ascii="Calibri" w:hAnsi="Calibri"/>
          <w:sz w:val="18"/>
          <w:szCs w:val="18"/>
        </w:rPr>
        <w:t xml:space="preserve">MATERIALES E </w:t>
      </w:r>
      <w:r w:rsidR="00A97381">
        <w:rPr>
          <w:rFonts w:ascii="Calibri" w:hAnsi="Calibri"/>
          <w:sz w:val="18"/>
          <w:szCs w:val="18"/>
        </w:rPr>
        <w:t>INSUMOS</w:t>
      </w:r>
      <w:r w:rsidR="004076E4">
        <w:rPr>
          <w:rFonts w:ascii="Calibri" w:hAnsi="Calibri"/>
          <w:sz w:val="18"/>
          <w:szCs w:val="18"/>
        </w:rPr>
        <w:t xml:space="preserve"> será a través de </w:t>
      </w:r>
      <w:r w:rsidR="007D5016">
        <w:rPr>
          <w:rFonts w:ascii="Calibri" w:hAnsi="Calibri"/>
          <w:sz w:val="18"/>
          <w:szCs w:val="18"/>
        </w:rPr>
        <w:t>las unidades aplicativas</w:t>
      </w:r>
      <w:r w:rsidRPr="00E73AB6">
        <w:rPr>
          <w:rFonts w:ascii="Calibri" w:hAnsi="Calibri"/>
          <w:sz w:val="18"/>
          <w:szCs w:val="18"/>
        </w:rPr>
        <w:t xml:space="preserve">,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podrá suspender temporalmente todo o en parte la adquisición del </w:t>
      </w:r>
      <w:r w:rsidR="00DE0951">
        <w:rPr>
          <w:rFonts w:ascii="Calibri" w:hAnsi="Calibri" w:cs="Tahoma"/>
          <w:sz w:val="18"/>
          <w:szCs w:val="18"/>
        </w:rPr>
        <w:t>MATERIALES 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w:t>
      </w:r>
      <w:r w:rsidR="00734956">
        <w:rPr>
          <w:rFonts w:ascii="Calibri" w:hAnsi="Calibri" w:cs="Tahoma"/>
          <w:sz w:val="18"/>
          <w:szCs w:val="18"/>
        </w:rPr>
        <w:t>vencional (Sanción) del 2</w:t>
      </w:r>
      <w:r w:rsidRPr="00E73AB6">
        <w:rPr>
          <w:rFonts w:ascii="Calibri" w:hAnsi="Calibri" w:cs="Tahoma"/>
          <w:sz w:val="18"/>
          <w:szCs w:val="18"/>
        </w:rPr>
        <w:t xml:space="preserve">% por cada día hábil de retraso (máximo 20 días) sobre el monto de la entrega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a los 20 días hábiles posteriores a la fecha de vencimiento de la Orden de Envío, automáticamente se cancelará ésta, emitiendo </w:t>
      </w:r>
      <w:r w:rsidR="007D5016">
        <w:rPr>
          <w:rFonts w:ascii="Calibri" w:hAnsi="Calibri" w:cs="Tahoma"/>
          <w:sz w:val="18"/>
          <w:szCs w:val="18"/>
        </w:rPr>
        <w:t>las unidades aplicativas</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w:t>
      </w:r>
      <w:r w:rsidR="007D5016">
        <w:rPr>
          <w:rFonts w:ascii="Calibri" w:hAnsi="Calibri" w:cs="Tahoma"/>
          <w:sz w:val="18"/>
          <w:szCs w:val="18"/>
        </w:rPr>
        <w:t>las unidades aplicativas</w:t>
      </w:r>
      <w:r w:rsidRPr="00E73AB6">
        <w:rPr>
          <w:rFonts w:ascii="Calibri" w:hAnsi="Calibri" w:cs="Tahoma"/>
          <w:sz w:val="18"/>
          <w:szCs w:val="18"/>
        </w:rPr>
        <w:t xml:space="preserve">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w:t>
      </w:r>
      <w:r w:rsidR="007D5016">
        <w:rPr>
          <w:rFonts w:ascii="Calibri" w:hAnsi="Calibri" w:cs="Tahoma"/>
          <w:sz w:val="18"/>
          <w:szCs w:val="18"/>
        </w:rPr>
        <w:t>las unidades aplicativas</w:t>
      </w:r>
      <w:r w:rsidRPr="00E73AB6">
        <w:rPr>
          <w:rFonts w:ascii="Calibri" w:hAnsi="Calibri" w:cs="Tahoma"/>
          <w:sz w:val="18"/>
          <w:szCs w:val="18"/>
        </w:rPr>
        <w:t xml:space="preserve">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w:t>
      </w:r>
      <w:r w:rsidR="004076E4">
        <w:rPr>
          <w:rFonts w:ascii="Calibri" w:hAnsi="Calibri" w:cs="Tahoma"/>
          <w:sz w:val="18"/>
          <w:szCs w:val="18"/>
        </w:rPr>
        <w:t>as las necesidades que requiera la unidade</w:t>
      </w:r>
      <w:r w:rsidRPr="00E73AB6">
        <w:rPr>
          <w:rFonts w:ascii="Calibri" w:hAnsi="Calibri" w:cs="Tahoma"/>
          <w:sz w:val="18"/>
          <w:szCs w:val="18"/>
        </w:rPr>
        <w:t xml:space="preserve">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DÉCIMA: PERIODO DE GARANTÍA DEL </w:t>
      </w:r>
      <w:r w:rsidR="00DE0951">
        <w:rPr>
          <w:rFonts w:ascii="Calibri" w:hAnsi="Calibri" w:cs="Tahoma"/>
          <w:b/>
          <w:sz w:val="18"/>
          <w:szCs w:val="18"/>
        </w:rPr>
        <w:t>MATERIALES E INSUMOS</w:t>
      </w:r>
      <w:r w:rsidRPr="00E73AB6">
        <w:rPr>
          <w:rFonts w:ascii="Calibri" w:hAnsi="Calibri" w:cs="Tahoma"/>
          <w:b/>
          <w:sz w:val="18"/>
          <w:szCs w:val="18"/>
        </w:rPr>
        <w:t>.-</w:t>
      </w:r>
      <w:r w:rsidRPr="00E73AB6">
        <w:rPr>
          <w:rFonts w:ascii="Calibri" w:hAnsi="Calibri" w:cs="Tahoma"/>
          <w:sz w:val="18"/>
          <w:szCs w:val="18"/>
        </w:rPr>
        <w:t xml:space="preserve"> </w:t>
      </w:r>
      <w:r w:rsidR="001F4F96">
        <w:rPr>
          <w:rFonts w:ascii="Calibri" w:hAnsi="Calibri" w:cs="Tahoma"/>
          <w:sz w:val="18"/>
          <w:szCs w:val="18"/>
        </w:rPr>
        <w:t>Para los materiales e insumos que aplique s</w:t>
      </w:r>
      <w:r w:rsidRPr="00E73AB6">
        <w:rPr>
          <w:rFonts w:ascii="Calibri" w:hAnsi="Calibri" w:cs="Tahoma"/>
          <w:sz w:val="18"/>
          <w:szCs w:val="18"/>
        </w:rPr>
        <w:t xml:space="preserve">erá de un año como mínimo, contado a partir de la recepción en </w:t>
      </w:r>
      <w:r w:rsidR="004076E4">
        <w:rPr>
          <w:rFonts w:ascii="Calibri" w:hAnsi="Calibri" w:cs="Tahoma"/>
          <w:sz w:val="18"/>
          <w:szCs w:val="18"/>
        </w:rPr>
        <w:t>la Unida</w:t>
      </w:r>
      <w:r w:rsidRPr="00E73AB6">
        <w:rPr>
          <w:rFonts w:ascii="Calibri" w:hAnsi="Calibri" w:cs="Tahoma"/>
          <w:sz w:val="18"/>
          <w:szCs w:val="18"/>
        </w:rPr>
        <w:t xml:space="preserve"> Aplica</w:t>
      </w:r>
      <w:r w:rsidR="004076E4">
        <w:rPr>
          <w:rFonts w:ascii="Calibri" w:hAnsi="Calibri" w:cs="Tahoma"/>
          <w:sz w:val="18"/>
          <w:szCs w:val="18"/>
        </w:rPr>
        <w:t>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w:t>
      </w:r>
      <w:r w:rsidR="007D5016">
        <w:rPr>
          <w:rFonts w:ascii="Calibri" w:hAnsi="Calibri" w:cs="Tahoma"/>
          <w:sz w:val="18"/>
          <w:szCs w:val="18"/>
        </w:rPr>
        <w:t>las unidades aplicativas</w:t>
      </w:r>
      <w:r w:rsidRPr="00E73AB6">
        <w:rPr>
          <w:rFonts w:ascii="Calibri" w:hAnsi="Calibri" w:cs="Tahoma"/>
          <w:sz w:val="18"/>
          <w:szCs w:val="18"/>
        </w:rPr>
        <w:t xml:space="preserve">, con excepción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lastRenderedPageBreak/>
        <w:t xml:space="preserve">DÉCIMA PRIMERA: SUPERVISIÓN.- “S.S.N.L.” </w:t>
      </w:r>
      <w:r w:rsidRPr="00E73AB6">
        <w:rPr>
          <w:rFonts w:ascii="Calibri" w:hAnsi="Calibri" w:cs="Tahoma"/>
          <w:sz w:val="18"/>
          <w:szCs w:val="18"/>
        </w:rPr>
        <w:t xml:space="preserve">a través del Administrador o personal que este designe para ello, </w:t>
      </w:r>
      <w:r w:rsidR="007D5016">
        <w:rPr>
          <w:rFonts w:ascii="Calibri" w:hAnsi="Calibri" w:cs="Tahoma"/>
          <w:sz w:val="18"/>
          <w:szCs w:val="18"/>
        </w:rPr>
        <w:t>las unidades aplicativas</w:t>
      </w:r>
      <w:r w:rsidRPr="00E73AB6">
        <w:rPr>
          <w:rFonts w:ascii="Calibri" w:hAnsi="Calibri" w:cs="Tahoma"/>
          <w:sz w:val="18"/>
          <w:szCs w:val="18"/>
        </w:rPr>
        <w:t xml:space="preserve">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lastRenderedPageBreak/>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DE0951">
        <w:rPr>
          <w:rFonts w:ascii="Calibri" w:hAnsi="Calibri" w:cs="Tahoma"/>
          <w:sz w:val="18"/>
          <w:szCs w:val="18"/>
        </w:rPr>
        <w:t xml:space="preserve">MATERIALES E </w:t>
      </w:r>
      <w:r w:rsidR="00A97381">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r w:rsidR="00AC5582" w:rsidRPr="00E73AB6">
        <w:rPr>
          <w:rFonts w:ascii="Calibri" w:hAnsi="Calibri" w:cs="Tahoma"/>
          <w:sz w:val="18"/>
          <w:szCs w:val="18"/>
        </w:rPr>
        <w:t>esté</w:t>
      </w:r>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Default="005336A8" w:rsidP="00572D88">
      <w:pPr>
        <w:ind w:right="-5"/>
        <w:jc w:val="center"/>
        <w:rPr>
          <w:rFonts w:asciiTheme="minorHAnsi" w:hAnsiTheme="minorHAnsi"/>
          <w:sz w:val="18"/>
          <w:szCs w:val="18"/>
        </w:rPr>
      </w:pPr>
    </w:p>
    <w:p w:rsidR="005336A8" w:rsidRPr="009000C3" w:rsidRDefault="005336A8" w:rsidP="005336A8">
      <w:pPr>
        <w:pStyle w:val="Default"/>
        <w:shd w:val="clear" w:color="auto" w:fill="7030A0"/>
        <w:jc w:val="center"/>
        <w:rPr>
          <w:rFonts w:ascii="Calibri" w:hAnsi="Calibri"/>
          <w:sz w:val="20"/>
          <w:szCs w:val="20"/>
        </w:rPr>
      </w:pPr>
      <w:r w:rsidRPr="009000C3">
        <w:rPr>
          <w:rFonts w:ascii="Calibri" w:hAnsi="Calibri"/>
          <w:b/>
          <w:bCs/>
          <w:sz w:val="20"/>
          <w:szCs w:val="20"/>
        </w:rPr>
        <w:t>ANEXO 16</w:t>
      </w:r>
    </w:p>
    <w:p w:rsidR="005336A8" w:rsidRPr="009000C3" w:rsidRDefault="005336A8" w:rsidP="005336A8">
      <w:pPr>
        <w:pStyle w:val="Default"/>
        <w:jc w:val="center"/>
        <w:rPr>
          <w:rFonts w:ascii="Calibri" w:hAnsi="Calibri"/>
          <w:sz w:val="20"/>
          <w:szCs w:val="20"/>
        </w:rPr>
      </w:pPr>
      <w:r w:rsidRPr="009000C3">
        <w:rPr>
          <w:rFonts w:ascii="Calibri" w:hAnsi="Calibri"/>
          <w:b/>
          <w:bCs/>
          <w:sz w:val="20"/>
          <w:szCs w:val="20"/>
        </w:rPr>
        <w:t>CARTA DE MANIFESTACIÓN DEL FABRICANTE</w:t>
      </w:r>
    </w:p>
    <w:p w:rsidR="005336A8" w:rsidRPr="009000C3" w:rsidRDefault="005336A8" w:rsidP="005336A8">
      <w:pPr>
        <w:pStyle w:val="Default"/>
        <w:jc w:val="center"/>
        <w:rPr>
          <w:rFonts w:ascii="Calibri" w:hAnsi="Calibri"/>
          <w:b/>
          <w:bCs/>
          <w:sz w:val="20"/>
          <w:szCs w:val="20"/>
        </w:rPr>
      </w:pPr>
    </w:p>
    <w:p w:rsidR="005336A8" w:rsidRPr="009000C3" w:rsidRDefault="005336A8" w:rsidP="005336A8">
      <w:pPr>
        <w:pStyle w:val="Default"/>
        <w:jc w:val="center"/>
        <w:rPr>
          <w:rFonts w:ascii="Calibri" w:hAnsi="Calibri"/>
          <w:sz w:val="20"/>
          <w:szCs w:val="20"/>
        </w:rPr>
      </w:pPr>
    </w:p>
    <w:p w:rsidR="005336A8" w:rsidRPr="0015186A" w:rsidRDefault="005336A8" w:rsidP="005336A8">
      <w:pPr>
        <w:pStyle w:val="Default"/>
        <w:jc w:val="right"/>
        <w:rPr>
          <w:rFonts w:ascii="Calibri" w:hAnsi="Calibri"/>
          <w:b/>
          <w:bCs/>
          <w:sz w:val="20"/>
          <w:szCs w:val="20"/>
        </w:rPr>
      </w:pPr>
      <w:r w:rsidRPr="0015186A">
        <w:rPr>
          <w:rFonts w:ascii="Calibri" w:hAnsi="Calibri"/>
          <w:b/>
          <w:bCs/>
          <w:sz w:val="20"/>
          <w:szCs w:val="20"/>
        </w:rPr>
        <w:t>Servicios de Salud de Nuevo León, O.P.D.</w:t>
      </w:r>
    </w:p>
    <w:p w:rsidR="005336A8" w:rsidRPr="0015186A" w:rsidRDefault="005336A8" w:rsidP="005336A8">
      <w:pPr>
        <w:pStyle w:val="Default"/>
        <w:jc w:val="right"/>
        <w:rPr>
          <w:rFonts w:ascii="Calibri" w:hAnsi="Calibri"/>
          <w:b/>
          <w:bCs/>
          <w:sz w:val="20"/>
          <w:szCs w:val="20"/>
        </w:rPr>
      </w:pPr>
      <w:r w:rsidRPr="0015186A">
        <w:rPr>
          <w:rFonts w:ascii="Calibri" w:hAnsi="Calibri"/>
          <w:b/>
          <w:bCs/>
          <w:sz w:val="20"/>
          <w:szCs w:val="20"/>
        </w:rPr>
        <w:t xml:space="preserve">Licitación Pública Nacional Presencial No. </w:t>
      </w:r>
      <w:r w:rsidR="00EE02A9" w:rsidRPr="0015186A">
        <w:rPr>
          <w:rFonts w:ascii="Calibri" w:hAnsi="Calibri"/>
          <w:b/>
          <w:bCs/>
          <w:sz w:val="20"/>
          <w:szCs w:val="20"/>
        </w:rPr>
        <w:t>LP-919044992-N28</w:t>
      </w:r>
      <w:r w:rsidRPr="0015186A">
        <w:rPr>
          <w:rFonts w:ascii="Calibri" w:hAnsi="Calibri"/>
          <w:b/>
          <w:bCs/>
          <w:sz w:val="20"/>
          <w:szCs w:val="20"/>
        </w:rPr>
        <w:t>-2021</w:t>
      </w:r>
    </w:p>
    <w:p w:rsidR="005336A8" w:rsidRPr="0015186A" w:rsidRDefault="005336A8" w:rsidP="005336A8">
      <w:pPr>
        <w:pStyle w:val="Default"/>
        <w:rPr>
          <w:rFonts w:ascii="Calibri" w:hAnsi="Calibri"/>
          <w:sz w:val="20"/>
          <w:szCs w:val="20"/>
        </w:rPr>
      </w:pPr>
    </w:p>
    <w:p w:rsidR="005336A8" w:rsidRPr="0015186A" w:rsidRDefault="005336A8" w:rsidP="005336A8">
      <w:pPr>
        <w:pStyle w:val="Default"/>
        <w:rPr>
          <w:rFonts w:ascii="Calibri" w:hAnsi="Calibri"/>
          <w:sz w:val="20"/>
          <w:szCs w:val="20"/>
        </w:rPr>
      </w:pPr>
      <w:r w:rsidRPr="0015186A">
        <w:rPr>
          <w:rFonts w:ascii="Calibri" w:hAnsi="Calibri"/>
          <w:sz w:val="20"/>
          <w:szCs w:val="20"/>
        </w:rPr>
        <w:t xml:space="preserve">__________, ____ de _____________ de ________ </w:t>
      </w:r>
    </w:p>
    <w:p w:rsidR="005336A8" w:rsidRPr="0015186A" w:rsidRDefault="005336A8" w:rsidP="005336A8">
      <w:pPr>
        <w:pStyle w:val="Default"/>
        <w:rPr>
          <w:rFonts w:ascii="Calibri" w:hAnsi="Calibri"/>
          <w:b/>
          <w:bCs/>
          <w:sz w:val="20"/>
          <w:szCs w:val="20"/>
        </w:rPr>
      </w:pPr>
    </w:p>
    <w:p w:rsidR="005336A8" w:rsidRPr="0015186A" w:rsidRDefault="005336A8" w:rsidP="005336A8">
      <w:pPr>
        <w:pStyle w:val="Default"/>
        <w:rPr>
          <w:rFonts w:ascii="Calibri" w:hAnsi="Calibri"/>
          <w:b/>
          <w:bCs/>
          <w:sz w:val="20"/>
          <w:szCs w:val="20"/>
        </w:rPr>
      </w:pPr>
    </w:p>
    <w:p w:rsidR="005336A8" w:rsidRPr="0015186A" w:rsidRDefault="005336A8" w:rsidP="005336A8">
      <w:pPr>
        <w:pStyle w:val="Default"/>
        <w:rPr>
          <w:rFonts w:ascii="Calibri" w:hAnsi="Calibri"/>
          <w:sz w:val="20"/>
          <w:szCs w:val="20"/>
        </w:rPr>
      </w:pPr>
      <w:r w:rsidRPr="0015186A">
        <w:rPr>
          <w:rFonts w:ascii="Calibri" w:hAnsi="Calibri"/>
          <w:b/>
          <w:bCs/>
          <w:sz w:val="20"/>
          <w:szCs w:val="20"/>
        </w:rPr>
        <w:t>C.P. AARON SERRATO ARAOZ</w:t>
      </w:r>
    </w:p>
    <w:p w:rsidR="005336A8" w:rsidRPr="0015186A" w:rsidRDefault="005336A8" w:rsidP="005336A8">
      <w:pPr>
        <w:pStyle w:val="Default"/>
        <w:rPr>
          <w:rFonts w:ascii="Calibri" w:hAnsi="Calibri"/>
          <w:sz w:val="20"/>
          <w:szCs w:val="20"/>
        </w:rPr>
      </w:pPr>
      <w:r w:rsidRPr="0015186A">
        <w:rPr>
          <w:rFonts w:ascii="Calibri" w:hAnsi="Calibri"/>
          <w:sz w:val="20"/>
          <w:szCs w:val="20"/>
        </w:rPr>
        <w:t>Director Administrativo</w:t>
      </w:r>
    </w:p>
    <w:p w:rsidR="005336A8" w:rsidRPr="0015186A" w:rsidRDefault="005336A8" w:rsidP="005336A8">
      <w:pPr>
        <w:pStyle w:val="Default"/>
        <w:rPr>
          <w:rFonts w:ascii="Calibri" w:hAnsi="Calibri"/>
          <w:sz w:val="20"/>
          <w:szCs w:val="20"/>
        </w:rPr>
      </w:pPr>
      <w:r w:rsidRPr="0015186A">
        <w:rPr>
          <w:rFonts w:ascii="Calibri" w:hAnsi="Calibri"/>
          <w:sz w:val="20"/>
          <w:szCs w:val="20"/>
        </w:rPr>
        <w:t xml:space="preserve">P r e s e n t e </w:t>
      </w:r>
    </w:p>
    <w:p w:rsidR="005336A8" w:rsidRPr="0015186A" w:rsidRDefault="005336A8" w:rsidP="005336A8">
      <w:pPr>
        <w:pStyle w:val="Default"/>
        <w:rPr>
          <w:rFonts w:ascii="Calibri" w:hAnsi="Calibri"/>
          <w:sz w:val="20"/>
          <w:szCs w:val="20"/>
        </w:rPr>
      </w:pPr>
    </w:p>
    <w:p w:rsidR="005336A8" w:rsidRPr="009000C3" w:rsidRDefault="005336A8" w:rsidP="005336A8">
      <w:pPr>
        <w:pStyle w:val="Default"/>
        <w:jc w:val="both"/>
        <w:rPr>
          <w:rFonts w:ascii="Calibri" w:hAnsi="Calibri"/>
          <w:sz w:val="20"/>
          <w:szCs w:val="20"/>
        </w:rPr>
      </w:pPr>
      <w:r w:rsidRPr="0015186A">
        <w:rPr>
          <w:rFonts w:ascii="Calibri" w:hAnsi="Calibri"/>
          <w:sz w:val="20"/>
          <w:szCs w:val="20"/>
        </w:rPr>
        <w:t xml:space="preserve">En relación con la </w:t>
      </w:r>
      <w:r w:rsidRPr="0015186A">
        <w:rPr>
          <w:rFonts w:ascii="Calibri" w:hAnsi="Calibri"/>
          <w:b/>
          <w:bCs/>
          <w:sz w:val="20"/>
          <w:szCs w:val="20"/>
        </w:rPr>
        <w:t>Licitación Pública Nacional Presencial No. LP-919044992-N2</w:t>
      </w:r>
      <w:r w:rsidR="00EE02A9" w:rsidRPr="0015186A">
        <w:rPr>
          <w:rFonts w:ascii="Calibri" w:hAnsi="Calibri"/>
          <w:b/>
          <w:bCs/>
          <w:sz w:val="20"/>
          <w:szCs w:val="20"/>
        </w:rPr>
        <w:t>8</w:t>
      </w:r>
      <w:r w:rsidRPr="0015186A">
        <w:rPr>
          <w:rFonts w:ascii="Calibri" w:hAnsi="Calibri"/>
          <w:b/>
          <w:bCs/>
          <w:sz w:val="20"/>
          <w:szCs w:val="20"/>
        </w:rPr>
        <w:t xml:space="preserve">-2021, </w:t>
      </w:r>
      <w:r w:rsidRPr="0015186A">
        <w:rPr>
          <w:rFonts w:ascii="Calibri" w:hAnsi="Calibri"/>
          <w:sz w:val="20"/>
          <w:szCs w:val="20"/>
        </w:rPr>
        <w:t>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w:t>
      </w:r>
      <w:r w:rsidRPr="009000C3">
        <w:rPr>
          <w:rFonts w:ascii="Calibri" w:hAnsi="Calibri"/>
          <w:sz w:val="20"/>
          <w:szCs w:val="20"/>
        </w:rPr>
        <w:t xml:space="preserve"> </w:t>
      </w:r>
    </w:p>
    <w:p w:rsidR="005336A8" w:rsidRPr="009000C3" w:rsidRDefault="005336A8" w:rsidP="005336A8">
      <w:pPr>
        <w:pStyle w:val="Default"/>
        <w:jc w:val="both"/>
        <w:rPr>
          <w:rFonts w:ascii="Calibri" w:hAnsi="Calibri"/>
          <w:sz w:val="20"/>
          <w:szCs w:val="20"/>
        </w:rPr>
      </w:pPr>
    </w:p>
    <w:p w:rsidR="005336A8" w:rsidRPr="009000C3" w:rsidRDefault="005336A8" w:rsidP="005336A8">
      <w:pPr>
        <w:pStyle w:val="Default"/>
        <w:jc w:val="both"/>
        <w:rPr>
          <w:rFonts w:ascii="Calibri" w:hAnsi="Calibri"/>
          <w:sz w:val="20"/>
          <w:szCs w:val="20"/>
        </w:rPr>
      </w:pPr>
      <w:r w:rsidRPr="009000C3">
        <w:rPr>
          <w:rFonts w:ascii="Calibri" w:hAnsi="Calibri"/>
          <w:sz w:val="20"/>
          <w:szCs w:val="20"/>
        </w:rPr>
        <w:t xml:space="preserve">Manifiesto que somos fabricantes </w:t>
      </w:r>
      <w:r w:rsidR="00EE02A9">
        <w:rPr>
          <w:rFonts w:ascii="Calibri" w:hAnsi="Calibri"/>
          <w:sz w:val="20"/>
          <w:szCs w:val="20"/>
        </w:rPr>
        <w:t>de Materiales e Insumos</w:t>
      </w:r>
      <w:r w:rsidRPr="009000C3">
        <w:rPr>
          <w:rFonts w:ascii="Calibri" w:hAnsi="Calibri"/>
          <w:sz w:val="20"/>
          <w:szCs w:val="20"/>
        </w:rPr>
        <w:t xml:space="preserve"> y que contamos con la capacidad de producción suficiente para cumplir plenamente con los compromisos contraídos con Servicios de Salud de Nuevo León, O.P.D, con la(s) partidas(s) que oferto y que a continuación se detallan: </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PARTIDA O RENGLON</w:t>
            </w:r>
          </w:p>
        </w:tc>
        <w:tc>
          <w:tcPr>
            <w:tcW w:w="250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DESCRIPCIÓN</w:t>
            </w:r>
          </w:p>
        </w:tc>
        <w:tc>
          <w:tcPr>
            <w:tcW w:w="250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MARCA/MODELO</w:t>
            </w:r>
          </w:p>
        </w:tc>
        <w:tc>
          <w:tcPr>
            <w:tcW w:w="265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CANTIDAD</w:t>
            </w:r>
          </w:p>
        </w:tc>
      </w:tr>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653" w:type="dxa"/>
          </w:tcPr>
          <w:p w:rsidR="005336A8" w:rsidRPr="009000C3" w:rsidRDefault="005336A8" w:rsidP="00D81C0F">
            <w:pPr>
              <w:pStyle w:val="Default"/>
              <w:jc w:val="center"/>
              <w:rPr>
                <w:rFonts w:ascii="Calibri" w:hAnsi="Calibri"/>
                <w:sz w:val="20"/>
                <w:szCs w:val="20"/>
              </w:rPr>
            </w:pPr>
          </w:p>
        </w:tc>
      </w:tr>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653" w:type="dxa"/>
          </w:tcPr>
          <w:p w:rsidR="005336A8" w:rsidRPr="009000C3" w:rsidRDefault="005336A8" w:rsidP="00D81C0F">
            <w:pPr>
              <w:pStyle w:val="Default"/>
              <w:jc w:val="center"/>
              <w:rPr>
                <w:rFonts w:ascii="Calibri" w:hAnsi="Calibri"/>
                <w:sz w:val="20"/>
                <w:szCs w:val="20"/>
              </w:rPr>
            </w:pPr>
          </w:p>
        </w:tc>
      </w:tr>
    </w:tbl>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jc w:val="both"/>
        <w:rPr>
          <w:rFonts w:ascii="Calibri" w:hAnsi="Calibri"/>
          <w:sz w:val="20"/>
          <w:szCs w:val="20"/>
        </w:rPr>
      </w:pPr>
      <w:r w:rsidRPr="009000C3">
        <w:rPr>
          <w:rFonts w:ascii="Calibri" w:hAnsi="Calibri"/>
          <w:sz w:val="20"/>
          <w:szCs w:val="20"/>
        </w:rPr>
        <w:t>Así mismo garantizamos el abasto suficiente para cumplir con las adjudicaciones que se deriven de esta licitación.</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jc w:val="center"/>
        <w:rPr>
          <w:rFonts w:ascii="Calibri" w:hAnsi="Calibri"/>
          <w:sz w:val="20"/>
          <w:szCs w:val="20"/>
        </w:rPr>
      </w:pPr>
      <w:r w:rsidRPr="009000C3">
        <w:rPr>
          <w:rFonts w:ascii="Calibri" w:hAnsi="Calibri"/>
          <w:sz w:val="20"/>
          <w:szCs w:val="20"/>
        </w:rPr>
        <w:t>A T E N T A M E N T E</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5336A8" w:rsidRPr="009000C3" w:rsidTr="00D81C0F">
        <w:trPr>
          <w:trHeight w:val="229"/>
        </w:trPr>
        <w:tc>
          <w:tcPr>
            <w:tcW w:w="5070"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__________________________</w:t>
            </w:r>
          </w:p>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_______________________</w:t>
            </w:r>
          </w:p>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Firma</w:t>
            </w:r>
          </w:p>
        </w:tc>
      </w:tr>
    </w:tbl>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b/>
          <w:bCs/>
          <w:sz w:val="20"/>
          <w:szCs w:val="20"/>
        </w:rPr>
      </w:pPr>
    </w:p>
    <w:p w:rsidR="005336A8" w:rsidRPr="009000C3" w:rsidRDefault="005336A8" w:rsidP="005336A8">
      <w:pPr>
        <w:pStyle w:val="Default"/>
        <w:rPr>
          <w:rFonts w:ascii="Calibri" w:hAnsi="Calibri"/>
          <w:b/>
          <w:bCs/>
          <w:sz w:val="20"/>
          <w:szCs w:val="20"/>
        </w:rPr>
      </w:pPr>
    </w:p>
    <w:p w:rsidR="005336A8" w:rsidRPr="009000C3" w:rsidRDefault="005336A8" w:rsidP="005336A8">
      <w:pPr>
        <w:pStyle w:val="Default"/>
        <w:rPr>
          <w:rFonts w:ascii="Calibri" w:hAnsi="Calibri"/>
          <w:b/>
          <w:bCs/>
          <w:sz w:val="20"/>
          <w:szCs w:val="20"/>
        </w:rPr>
      </w:pPr>
    </w:p>
    <w:p w:rsidR="005336A8" w:rsidRDefault="005336A8" w:rsidP="005336A8">
      <w:pPr>
        <w:pStyle w:val="Default"/>
        <w:jc w:val="center"/>
        <w:rPr>
          <w:rFonts w:ascii="Calibri" w:hAnsi="Calibri"/>
          <w:b/>
          <w:bCs/>
          <w:sz w:val="20"/>
          <w:szCs w:val="20"/>
        </w:rPr>
      </w:pPr>
    </w:p>
    <w:p w:rsidR="005336A8" w:rsidRDefault="005336A8" w:rsidP="005336A8">
      <w:pPr>
        <w:pStyle w:val="Default"/>
        <w:jc w:val="center"/>
        <w:rPr>
          <w:rFonts w:ascii="Calibri" w:hAnsi="Calibri"/>
          <w:b/>
          <w:bCs/>
          <w:sz w:val="20"/>
          <w:szCs w:val="20"/>
        </w:rPr>
      </w:pPr>
    </w:p>
    <w:p w:rsidR="005336A8" w:rsidRDefault="005336A8" w:rsidP="005336A8">
      <w:pPr>
        <w:pStyle w:val="Default"/>
        <w:rPr>
          <w:rFonts w:ascii="Calibri" w:hAnsi="Calibri"/>
          <w:b/>
          <w:bCs/>
          <w:sz w:val="20"/>
          <w:szCs w:val="20"/>
        </w:rPr>
      </w:pPr>
    </w:p>
    <w:p w:rsidR="005336A8" w:rsidRDefault="005336A8" w:rsidP="005336A8">
      <w:pPr>
        <w:pStyle w:val="Default"/>
        <w:rPr>
          <w:rFonts w:ascii="Calibri" w:hAnsi="Calibri"/>
          <w:b/>
          <w:bCs/>
          <w:sz w:val="20"/>
          <w:szCs w:val="20"/>
        </w:rPr>
      </w:pPr>
    </w:p>
    <w:p w:rsidR="005336A8" w:rsidRPr="009000C3" w:rsidRDefault="005336A8" w:rsidP="005336A8">
      <w:pPr>
        <w:pStyle w:val="Default"/>
        <w:shd w:val="clear" w:color="auto" w:fill="7030A0"/>
        <w:jc w:val="center"/>
        <w:rPr>
          <w:rFonts w:ascii="Calibri" w:hAnsi="Calibri"/>
          <w:b/>
          <w:bCs/>
          <w:sz w:val="20"/>
          <w:szCs w:val="20"/>
        </w:rPr>
      </w:pPr>
      <w:r>
        <w:rPr>
          <w:rFonts w:ascii="Calibri" w:hAnsi="Calibri"/>
          <w:b/>
          <w:bCs/>
          <w:sz w:val="20"/>
          <w:szCs w:val="20"/>
        </w:rPr>
        <w:t>ANEXO 17</w:t>
      </w:r>
    </w:p>
    <w:p w:rsidR="005336A8" w:rsidRPr="009000C3" w:rsidRDefault="005336A8" w:rsidP="005336A8">
      <w:pPr>
        <w:pStyle w:val="Default"/>
        <w:jc w:val="center"/>
        <w:rPr>
          <w:rFonts w:ascii="Calibri" w:hAnsi="Calibri"/>
          <w:sz w:val="20"/>
          <w:szCs w:val="20"/>
        </w:rPr>
      </w:pPr>
    </w:p>
    <w:p w:rsidR="005336A8" w:rsidRPr="009000C3" w:rsidRDefault="005336A8" w:rsidP="005336A8">
      <w:pPr>
        <w:pStyle w:val="Default"/>
        <w:jc w:val="center"/>
        <w:rPr>
          <w:rFonts w:ascii="Calibri" w:hAnsi="Calibri"/>
          <w:sz w:val="20"/>
          <w:szCs w:val="20"/>
        </w:rPr>
      </w:pPr>
      <w:r w:rsidRPr="009000C3">
        <w:rPr>
          <w:rFonts w:ascii="Calibri" w:hAnsi="Calibri"/>
          <w:b/>
          <w:bCs/>
          <w:sz w:val="20"/>
          <w:szCs w:val="20"/>
        </w:rPr>
        <w:t xml:space="preserve">CARTA DE RESPALDO DEL FABRICANTE Y/O DISTRIBUIDOR </w:t>
      </w:r>
      <w:r w:rsidR="00EE02A9">
        <w:rPr>
          <w:rFonts w:ascii="Calibri" w:hAnsi="Calibri"/>
          <w:b/>
          <w:bCs/>
          <w:sz w:val="20"/>
          <w:szCs w:val="20"/>
        </w:rPr>
        <w:t>MAYORISTA</w:t>
      </w:r>
    </w:p>
    <w:p w:rsidR="005336A8" w:rsidRPr="009000C3" w:rsidRDefault="005336A8" w:rsidP="005336A8">
      <w:pPr>
        <w:pStyle w:val="Default"/>
        <w:jc w:val="center"/>
        <w:rPr>
          <w:rFonts w:ascii="Calibri" w:hAnsi="Calibri"/>
          <w:sz w:val="20"/>
          <w:szCs w:val="20"/>
        </w:rPr>
      </w:pPr>
    </w:p>
    <w:p w:rsidR="005336A8" w:rsidRPr="009000C3" w:rsidRDefault="005336A8" w:rsidP="005336A8">
      <w:pPr>
        <w:pStyle w:val="Default"/>
        <w:jc w:val="center"/>
        <w:rPr>
          <w:rFonts w:ascii="Calibri" w:hAnsi="Calibri"/>
          <w:sz w:val="20"/>
          <w:szCs w:val="20"/>
        </w:rPr>
      </w:pPr>
    </w:p>
    <w:p w:rsidR="005336A8" w:rsidRPr="009000C3" w:rsidRDefault="005336A8" w:rsidP="005336A8">
      <w:pPr>
        <w:pStyle w:val="Default"/>
        <w:jc w:val="center"/>
        <w:rPr>
          <w:rFonts w:ascii="Calibri" w:hAnsi="Calibri"/>
          <w:sz w:val="20"/>
          <w:szCs w:val="20"/>
        </w:rPr>
      </w:pPr>
    </w:p>
    <w:p w:rsidR="005336A8" w:rsidRPr="009000C3" w:rsidRDefault="005336A8" w:rsidP="005336A8">
      <w:pPr>
        <w:pStyle w:val="Default"/>
        <w:jc w:val="right"/>
        <w:rPr>
          <w:rFonts w:ascii="Calibri" w:hAnsi="Calibri"/>
          <w:b/>
          <w:bCs/>
          <w:sz w:val="20"/>
          <w:szCs w:val="20"/>
        </w:rPr>
      </w:pPr>
      <w:r w:rsidRPr="009000C3">
        <w:rPr>
          <w:rFonts w:ascii="Calibri" w:hAnsi="Calibri"/>
          <w:b/>
          <w:bCs/>
          <w:sz w:val="20"/>
          <w:szCs w:val="20"/>
        </w:rPr>
        <w:t>Servicios de Salud de Nuevo León, O.P.D.</w:t>
      </w:r>
    </w:p>
    <w:p w:rsidR="005336A8" w:rsidRPr="009000C3" w:rsidRDefault="005336A8" w:rsidP="005336A8">
      <w:pPr>
        <w:pStyle w:val="Default"/>
        <w:jc w:val="right"/>
        <w:rPr>
          <w:rFonts w:ascii="Calibri" w:hAnsi="Calibri"/>
          <w:b/>
          <w:bCs/>
          <w:sz w:val="20"/>
          <w:szCs w:val="20"/>
        </w:rPr>
      </w:pPr>
      <w:r w:rsidRPr="009000C3">
        <w:rPr>
          <w:rFonts w:ascii="Calibri" w:hAnsi="Calibri"/>
          <w:b/>
          <w:bCs/>
          <w:sz w:val="20"/>
          <w:szCs w:val="20"/>
        </w:rPr>
        <w:t>Licitación Pública Nacional Presencial No</w:t>
      </w:r>
      <w:r w:rsidRPr="009873F7">
        <w:rPr>
          <w:rFonts w:ascii="Calibri" w:hAnsi="Calibri"/>
          <w:b/>
          <w:bCs/>
          <w:sz w:val="20"/>
          <w:szCs w:val="20"/>
        </w:rPr>
        <w:t xml:space="preserve">. </w:t>
      </w:r>
      <w:r w:rsidR="00EE02A9">
        <w:rPr>
          <w:rFonts w:ascii="Calibri" w:hAnsi="Calibri"/>
          <w:b/>
          <w:bCs/>
          <w:sz w:val="20"/>
          <w:szCs w:val="20"/>
        </w:rPr>
        <w:t>LP-919044992-N28</w:t>
      </w:r>
      <w:r w:rsidRPr="009873F7">
        <w:rPr>
          <w:rFonts w:ascii="Calibri" w:hAnsi="Calibri"/>
          <w:b/>
          <w:bCs/>
          <w:sz w:val="20"/>
          <w:szCs w:val="20"/>
        </w:rPr>
        <w:t>-2021</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r w:rsidRPr="009000C3">
        <w:rPr>
          <w:rFonts w:ascii="Calibri" w:hAnsi="Calibri"/>
          <w:sz w:val="20"/>
          <w:szCs w:val="20"/>
        </w:rPr>
        <w:t xml:space="preserve">__________, ____ de _____________ de ________ </w:t>
      </w:r>
    </w:p>
    <w:p w:rsidR="005336A8" w:rsidRPr="009000C3" w:rsidRDefault="005336A8" w:rsidP="005336A8">
      <w:pPr>
        <w:pStyle w:val="Default"/>
        <w:rPr>
          <w:rFonts w:ascii="Calibri" w:hAnsi="Calibri"/>
          <w:b/>
          <w:bCs/>
          <w:sz w:val="20"/>
          <w:szCs w:val="20"/>
        </w:rPr>
      </w:pPr>
    </w:p>
    <w:p w:rsidR="005336A8" w:rsidRPr="009000C3" w:rsidRDefault="005336A8" w:rsidP="005336A8">
      <w:pPr>
        <w:pStyle w:val="Default"/>
        <w:rPr>
          <w:rFonts w:ascii="Calibri" w:hAnsi="Calibri"/>
          <w:b/>
          <w:bCs/>
          <w:sz w:val="20"/>
          <w:szCs w:val="20"/>
        </w:rPr>
      </w:pPr>
    </w:p>
    <w:p w:rsidR="005336A8" w:rsidRPr="009000C3" w:rsidRDefault="005336A8" w:rsidP="005336A8">
      <w:pPr>
        <w:pStyle w:val="Default"/>
        <w:rPr>
          <w:rFonts w:ascii="Calibri" w:hAnsi="Calibri"/>
          <w:sz w:val="20"/>
          <w:szCs w:val="20"/>
        </w:rPr>
      </w:pPr>
      <w:r w:rsidRPr="009000C3">
        <w:rPr>
          <w:rFonts w:ascii="Calibri" w:hAnsi="Calibri"/>
          <w:b/>
          <w:bCs/>
          <w:sz w:val="20"/>
          <w:szCs w:val="20"/>
        </w:rPr>
        <w:t>C.P. AARON SERRATO ARAOZ</w:t>
      </w:r>
    </w:p>
    <w:p w:rsidR="005336A8" w:rsidRPr="009000C3" w:rsidRDefault="005336A8" w:rsidP="005336A8">
      <w:pPr>
        <w:pStyle w:val="Default"/>
        <w:rPr>
          <w:rFonts w:ascii="Calibri" w:hAnsi="Calibri"/>
          <w:sz w:val="20"/>
          <w:szCs w:val="20"/>
        </w:rPr>
      </w:pPr>
      <w:r w:rsidRPr="009000C3">
        <w:rPr>
          <w:rFonts w:ascii="Calibri" w:hAnsi="Calibri"/>
          <w:sz w:val="20"/>
          <w:szCs w:val="20"/>
        </w:rPr>
        <w:t>Director Administrativo</w:t>
      </w:r>
    </w:p>
    <w:p w:rsidR="005336A8" w:rsidRPr="009000C3" w:rsidRDefault="005336A8" w:rsidP="005336A8">
      <w:pPr>
        <w:pStyle w:val="Default"/>
        <w:rPr>
          <w:rFonts w:ascii="Calibri" w:hAnsi="Calibri"/>
          <w:sz w:val="20"/>
          <w:szCs w:val="20"/>
        </w:rPr>
      </w:pPr>
      <w:r w:rsidRPr="009000C3">
        <w:rPr>
          <w:rFonts w:ascii="Calibri" w:hAnsi="Calibri"/>
          <w:sz w:val="20"/>
          <w:szCs w:val="20"/>
        </w:rPr>
        <w:t xml:space="preserve">P r e s e n t e </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Presencial No. </w:t>
      </w:r>
      <w:r w:rsidRPr="009873F7">
        <w:rPr>
          <w:rFonts w:ascii="Calibri" w:hAnsi="Calibri"/>
          <w:b/>
          <w:bCs/>
          <w:sz w:val="20"/>
          <w:szCs w:val="20"/>
        </w:rPr>
        <w:t>LP-919044992-N2</w:t>
      </w:r>
      <w:r>
        <w:rPr>
          <w:rFonts w:ascii="Calibri" w:hAnsi="Calibri"/>
          <w:b/>
          <w:bCs/>
          <w:sz w:val="20"/>
          <w:szCs w:val="20"/>
        </w:rPr>
        <w:t>8</w:t>
      </w:r>
      <w:r w:rsidRPr="009873F7">
        <w:rPr>
          <w:rFonts w:ascii="Calibri" w:hAnsi="Calibri"/>
          <w:b/>
          <w:bCs/>
          <w:sz w:val="20"/>
          <w:szCs w:val="20"/>
        </w:rPr>
        <w:t>-2021</w:t>
      </w:r>
      <w:r w:rsidRPr="009873F7">
        <w:rPr>
          <w:rFonts w:ascii="Calibri" w:hAnsi="Calibri"/>
          <w:sz w:val="20"/>
          <w:szCs w:val="20"/>
        </w:rPr>
        <w:t>,</w:t>
      </w:r>
      <w:r w:rsidRPr="009000C3">
        <w:rPr>
          <w:rFonts w:ascii="Calibri" w:hAnsi="Calibri"/>
          <w:sz w:val="20"/>
          <w:szCs w:val="20"/>
        </w:rPr>
        <w:t xml:space="preserve"> el suscrito C.___________________________, en mi carácter de representante legal de la empresa fabricante y/o distribuidor </w:t>
      </w:r>
      <w:r w:rsidR="00EE02A9">
        <w:rPr>
          <w:rFonts w:ascii="Calibri" w:hAnsi="Calibri"/>
          <w:sz w:val="20"/>
          <w:szCs w:val="20"/>
        </w:rPr>
        <w:t>mayorista</w:t>
      </w:r>
      <w:r w:rsidRPr="009000C3">
        <w:rPr>
          <w:rFonts w:ascii="Calibri" w:hAnsi="Calibri"/>
          <w:sz w:val="20"/>
          <w:szCs w:val="20"/>
        </w:rPr>
        <w:t xml:space="preserve">______________________________, comparezco a nombre de mi representada y declaro lo siguiente: </w:t>
      </w:r>
    </w:p>
    <w:p w:rsidR="005336A8" w:rsidRPr="009000C3" w:rsidRDefault="005336A8" w:rsidP="005336A8">
      <w:pPr>
        <w:pStyle w:val="Default"/>
        <w:jc w:val="both"/>
        <w:rPr>
          <w:rFonts w:ascii="Calibri" w:hAnsi="Calibri"/>
          <w:sz w:val="20"/>
          <w:szCs w:val="20"/>
        </w:rPr>
      </w:pPr>
    </w:p>
    <w:p w:rsidR="005336A8" w:rsidRPr="009000C3" w:rsidRDefault="005336A8" w:rsidP="005336A8">
      <w:pPr>
        <w:pStyle w:val="Default"/>
        <w:jc w:val="both"/>
        <w:rPr>
          <w:rFonts w:ascii="Calibri" w:hAnsi="Calibri"/>
          <w:sz w:val="20"/>
          <w:szCs w:val="20"/>
        </w:rPr>
      </w:pPr>
      <w:r w:rsidRPr="009000C3">
        <w:rPr>
          <w:rFonts w:ascii="Calibri" w:hAnsi="Calibri"/>
          <w:sz w:val="20"/>
          <w:szCs w:val="20"/>
        </w:rPr>
        <w:t>Manifiesto que s</w:t>
      </w:r>
      <w:r w:rsidR="00EE02A9">
        <w:rPr>
          <w:rFonts w:ascii="Calibri" w:hAnsi="Calibri"/>
          <w:sz w:val="20"/>
          <w:szCs w:val="20"/>
        </w:rPr>
        <w:t>omos ______________________ de Materiales e Insumos</w:t>
      </w:r>
      <w:r>
        <w:rPr>
          <w:rFonts w:ascii="Calibri" w:hAnsi="Calibri"/>
          <w:sz w:val="20"/>
          <w:szCs w:val="20"/>
        </w:rPr>
        <w:t xml:space="preserve"> ofertado</w:t>
      </w:r>
      <w:r w:rsidRPr="009000C3">
        <w:rPr>
          <w:rFonts w:ascii="Calibri" w:hAnsi="Calibri"/>
          <w:sz w:val="20"/>
          <w:szCs w:val="20"/>
        </w:rPr>
        <w:t xml:space="preserve">, y que respaldamos la proposición presentada por el licitante _______________________ para la presente licitación y garantizamos el abasto suficiente para que a su vez pueda cumplir con las adjudicaciones que se deriven de esta licitación; así como la existencia de </w:t>
      </w:r>
      <w:r>
        <w:rPr>
          <w:rFonts w:ascii="Calibri" w:hAnsi="Calibri"/>
          <w:sz w:val="20"/>
          <w:szCs w:val="20"/>
        </w:rPr>
        <w:t>MOBILIARIO</w:t>
      </w:r>
      <w:r w:rsidRPr="009000C3">
        <w:rPr>
          <w:rFonts w:ascii="Calibri" w:hAnsi="Calibri"/>
          <w:sz w:val="20"/>
          <w:szCs w:val="20"/>
        </w:rPr>
        <w:t xml:space="preserve"> de la(s) partida(s) que oferta y que a continuación se detallan:</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PARTIDA O RENGLON</w:t>
            </w:r>
          </w:p>
        </w:tc>
        <w:tc>
          <w:tcPr>
            <w:tcW w:w="250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DESCRIPCIÓN</w:t>
            </w:r>
          </w:p>
        </w:tc>
        <w:tc>
          <w:tcPr>
            <w:tcW w:w="250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MARCA/MODELO</w:t>
            </w:r>
          </w:p>
        </w:tc>
        <w:tc>
          <w:tcPr>
            <w:tcW w:w="2653"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CANTIDAD</w:t>
            </w:r>
          </w:p>
        </w:tc>
      </w:tr>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653" w:type="dxa"/>
          </w:tcPr>
          <w:p w:rsidR="005336A8" w:rsidRPr="009000C3" w:rsidRDefault="005336A8" w:rsidP="00D81C0F">
            <w:pPr>
              <w:pStyle w:val="Default"/>
              <w:jc w:val="center"/>
              <w:rPr>
                <w:rFonts w:ascii="Calibri" w:hAnsi="Calibri"/>
                <w:sz w:val="20"/>
                <w:szCs w:val="20"/>
              </w:rPr>
            </w:pPr>
          </w:p>
        </w:tc>
      </w:tr>
      <w:tr w:rsidR="005336A8" w:rsidRPr="009000C3" w:rsidTr="00D81C0F">
        <w:trPr>
          <w:jc w:val="center"/>
        </w:trPr>
        <w:tc>
          <w:tcPr>
            <w:tcW w:w="2982"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503" w:type="dxa"/>
          </w:tcPr>
          <w:p w:rsidR="005336A8" w:rsidRPr="009000C3" w:rsidRDefault="005336A8" w:rsidP="00D81C0F">
            <w:pPr>
              <w:pStyle w:val="Default"/>
              <w:jc w:val="center"/>
              <w:rPr>
                <w:rFonts w:ascii="Calibri" w:hAnsi="Calibri"/>
                <w:sz w:val="20"/>
                <w:szCs w:val="20"/>
              </w:rPr>
            </w:pPr>
          </w:p>
        </w:tc>
        <w:tc>
          <w:tcPr>
            <w:tcW w:w="2653" w:type="dxa"/>
          </w:tcPr>
          <w:p w:rsidR="005336A8" w:rsidRPr="009000C3" w:rsidRDefault="005336A8" w:rsidP="00D81C0F">
            <w:pPr>
              <w:pStyle w:val="Default"/>
              <w:jc w:val="center"/>
              <w:rPr>
                <w:rFonts w:ascii="Calibri" w:hAnsi="Calibri"/>
                <w:sz w:val="20"/>
                <w:szCs w:val="20"/>
              </w:rPr>
            </w:pPr>
          </w:p>
        </w:tc>
      </w:tr>
    </w:tbl>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p>
    <w:p w:rsidR="005336A8" w:rsidRPr="009000C3" w:rsidRDefault="005336A8" w:rsidP="005336A8">
      <w:pPr>
        <w:pStyle w:val="Default"/>
        <w:jc w:val="center"/>
        <w:rPr>
          <w:rFonts w:ascii="Calibri" w:hAnsi="Calibri"/>
          <w:sz w:val="20"/>
          <w:szCs w:val="20"/>
        </w:rPr>
      </w:pPr>
      <w:r w:rsidRPr="009000C3">
        <w:rPr>
          <w:rFonts w:ascii="Calibri" w:hAnsi="Calibri"/>
          <w:sz w:val="20"/>
          <w:szCs w:val="20"/>
        </w:rPr>
        <w:t>A T E N T A M E N T E</w:t>
      </w:r>
    </w:p>
    <w:p w:rsidR="005336A8" w:rsidRPr="009000C3" w:rsidRDefault="005336A8" w:rsidP="005336A8">
      <w:pPr>
        <w:pStyle w:val="Default"/>
        <w:rPr>
          <w:rFonts w:ascii="Calibri" w:hAnsi="Calibri"/>
          <w:sz w:val="20"/>
          <w:szCs w:val="20"/>
        </w:rPr>
      </w:pPr>
    </w:p>
    <w:p w:rsidR="005336A8" w:rsidRPr="009000C3" w:rsidRDefault="005336A8" w:rsidP="005336A8">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5336A8" w:rsidRPr="009000C3" w:rsidTr="00D81C0F">
        <w:trPr>
          <w:trHeight w:val="229"/>
        </w:trPr>
        <w:tc>
          <w:tcPr>
            <w:tcW w:w="5070"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__________________________</w:t>
            </w:r>
          </w:p>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_______________________</w:t>
            </w:r>
          </w:p>
          <w:p w:rsidR="005336A8" w:rsidRPr="009000C3" w:rsidRDefault="005336A8" w:rsidP="00D81C0F">
            <w:pPr>
              <w:pStyle w:val="Default"/>
              <w:jc w:val="center"/>
              <w:rPr>
                <w:rFonts w:ascii="Calibri" w:hAnsi="Calibri"/>
                <w:sz w:val="20"/>
                <w:szCs w:val="20"/>
              </w:rPr>
            </w:pPr>
            <w:r w:rsidRPr="009000C3">
              <w:rPr>
                <w:rFonts w:ascii="Calibri" w:hAnsi="Calibri"/>
                <w:sz w:val="20"/>
                <w:szCs w:val="20"/>
              </w:rPr>
              <w:t>Firma</w:t>
            </w:r>
          </w:p>
        </w:tc>
      </w:tr>
    </w:tbl>
    <w:p w:rsidR="005336A8" w:rsidRPr="009000C3" w:rsidRDefault="005336A8" w:rsidP="005336A8">
      <w:pPr>
        <w:pStyle w:val="Default"/>
        <w:rPr>
          <w:rFonts w:ascii="Calibri" w:hAnsi="Calibri"/>
          <w:sz w:val="20"/>
          <w:szCs w:val="20"/>
        </w:rPr>
      </w:pPr>
    </w:p>
    <w:p w:rsidR="005336A8" w:rsidRPr="009000C3" w:rsidRDefault="005336A8" w:rsidP="005336A8">
      <w:pPr>
        <w:ind w:right="-5"/>
        <w:jc w:val="center"/>
        <w:rPr>
          <w:rFonts w:ascii="Calibri" w:hAnsi="Calibri"/>
        </w:rPr>
      </w:pPr>
    </w:p>
    <w:p w:rsidR="005336A8" w:rsidRPr="00572D88" w:rsidRDefault="005336A8" w:rsidP="00572D88">
      <w:pPr>
        <w:ind w:right="-5"/>
        <w:jc w:val="center"/>
        <w:rPr>
          <w:rFonts w:asciiTheme="minorHAnsi" w:hAnsiTheme="minorHAnsi"/>
          <w:sz w:val="18"/>
          <w:szCs w:val="18"/>
        </w:rPr>
      </w:pPr>
    </w:p>
    <w:sectPr w:rsidR="005336A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802" w:rsidRDefault="00CD6802" w:rsidP="007F0B73">
      <w:r>
        <w:separator/>
      </w:r>
    </w:p>
  </w:endnote>
  <w:endnote w:type="continuationSeparator" w:id="0">
    <w:p w:rsidR="00CD6802" w:rsidRDefault="00CD680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E5" w:rsidRPr="00A060C8" w:rsidRDefault="00EE05E5" w:rsidP="00112DBF">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EE05E5" w:rsidRPr="00A060C8" w:rsidRDefault="00EE05E5" w:rsidP="00112DBF">
    <w:pPr>
      <w:pStyle w:val="Piedepgina"/>
      <w:jc w:val="center"/>
      <w:rPr>
        <w:b/>
        <w:color w:val="7030A0"/>
        <w:szCs w:val="16"/>
      </w:rPr>
    </w:pPr>
    <w:r w:rsidRPr="000E334D">
      <w:rPr>
        <w:noProof/>
        <w:lang w:val="es-MX" w:eastAsia="es-MX"/>
      </w:rPr>
      <w:drawing>
        <wp:anchor distT="0" distB="0" distL="114300" distR="114300" simplePos="0" relativeHeight="251665408" behindDoc="1" locked="0" layoutInCell="1" allowOverlap="1" wp14:anchorId="61A056F6" wp14:editId="5F34FBB9">
          <wp:simplePos x="0" y="0"/>
          <wp:positionH relativeFrom="margin">
            <wp:posOffset>-176625</wp:posOffset>
          </wp:positionH>
          <wp:positionV relativeFrom="page">
            <wp:posOffset>9105697</wp:posOffset>
          </wp:positionV>
          <wp:extent cx="7162800" cy="13747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LP-919044992-N28</w:t>
    </w:r>
    <w:r w:rsidRPr="000E334D">
      <w:rPr>
        <w:rFonts w:ascii="Century Gothic" w:hAnsi="Century Gothic"/>
        <w:b/>
        <w:color w:val="7030A0"/>
        <w:sz w:val="18"/>
        <w:szCs w:val="16"/>
      </w:rPr>
      <w:t>-2021</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376B11">
      <w:rPr>
        <w:rFonts w:ascii="Century Gothic" w:hAnsi="Century Gothic"/>
        <w:b/>
        <w:noProof/>
        <w:color w:val="7030A0"/>
        <w:sz w:val="18"/>
        <w:szCs w:val="16"/>
      </w:rPr>
      <w:t>1</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376B11">
      <w:rPr>
        <w:rFonts w:ascii="Century Gothic" w:hAnsi="Century Gothic"/>
        <w:b/>
        <w:noProof/>
        <w:color w:val="7030A0"/>
        <w:sz w:val="18"/>
        <w:szCs w:val="16"/>
      </w:rPr>
      <w:t>50</w:t>
    </w:r>
    <w:r w:rsidRPr="00A060C8">
      <w:rPr>
        <w:rFonts w:ascii="Century Gothic" w:hAnsi="Century Gothic"/>
        <w:b/>
        <w:color w:val="7030A0"/>
        <w:sz w:val="18"/>
        <w:szCs w:val="16"/>
      </w:rPr>
      <w:fldChar w:fldCharType="end"/>
    </w:r>
  </w:p>
  <w:p w:rsidR="00EE05E5" w:rsidRPr="004C675C" w:rsidRDefault="00EE05E5" w:rsidP="00112DBF">
    <w:pPr>
      <w:pStyle w:val="Piedepgina"/>
      <w:jc w:val="center"/>
    </w:pPr>
  </w:p>
  <w:p w:rsidR="00EE05E5" w:rsidRDefault="00EE05E5" w:rsidP="00112DBF"/>
  <w:p w:rsidR="00EE05E5" w:rsidRDefault="00EE05E5" w:rsidP="00112DBF">
    <w:pPr>
      <w:pStyle w:val="Piedepgina"/>
      <w:jc w:val="center"/>
    </w:pPr>
  </w:p>
  <w:p w:rsidR="00EE05E5" w:rsidRDefault="00EE05E5"/>
  <w:p w:rsidR="00EE05E5" w:rsidRDefault="00EE05E5"/>
  <w:p w:rsidR="00EE05E5" w:rsidRDefault="00EE05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802" w:rsidRDefault="00CD6802" w:rsidP="007F0B73">
      <w:r>
        <w:separator/>
      </w:r>
    </w:p>
  </w:footnote>
  <w:footnote w:type="continuationSeparator" w:id="0">
    <w:p w:rsidR="00CD6802" w:rsidRDefault="00CD680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E5" w:rsidRPr="00C765F1" w:rsidRDefault="00EE05E5" w:rsidP="00112DBF">
    <w:pPr>
      <w:jc w:val="center"/>
      <w:rPr>
        <w:rFonts w:ascii="Corbel" w:hAnsi="Corbel"/>
        <w:b/>
        <w:szCs w:val="16"/>
      </w:rPr>
    </w:pPr>
    <w:r>
      <w:rPr>
        <w:noProof/>
        <w:lang w:val="es-MX" w:eastAsia="es-MX"/>
      </w:rPr>
      <w:drawing>
        <wp:anchor distT="0" distB="0" distL="114300" distR="114300" simplePos="0" relativeHeight="251663360" behindDoc="1" locked="0" layoutInCell="1" allowOverlap="1" wp14:anchorId="1A57AA4F" wp14:editId="302D5C96">
          <wp:simplePos x="0" y="0"/>
          <wp:positionH relativeFrom="column">
            <wp:posOffset>-406400</wp:posOffset>
          </wp:positionH>
          <wp:positionV relativeFrom="paragraph">
            <wp:posOffset>-350520</wp:posOffset>
          </wp:positionV>
          <wp:extent cx="2076450" cy="160386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EE05E5" w:rsidRPr="00C765F1" w:rsidRDefault="00EE05E5" w:rsidP="00112DBF">
    <w:pPr>
      <w:jc w:val="center"/>
      <w:rPr>
        <w:rFonts w:ascii="Corbel" w:hAnsi="Corbel"/>
        <w:b/>
        <w:szCs w:val="16"/>
      </w:rPr>
    </w:pPr>
    <w:r w:rsidRPr="00C765F1">
      <w:rPr>
        <w:rFonts w:ascii="Corbel" w:hAnsi="Corbel"/>
        <w:b/>
        <w:szCs w:val="16"/>
      </w:rPr>
      <w:t>SERVICIOS DE SALUD DE NUEVO LEÓN</w:t>
    </w:r>
  </w:p>
  <w:p w:rsidR="00EE05E5" w:rsidRPr="00180FA7" w:rsidRDefault="00EE05E5" w:rsidP="00112DBF">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E05E5" w:rsidRDefault="00EE05E5"/>
  <w:p w:rsidR="00EE05E5" w:rsidRDefault="00EE05E5"/>
  <w:p w:rsidR="00EE05E5" w:rsidRDefault="00EE05E5"/>
  <w:p w:rsidR="00EE05E5" w:rsidRDefault="00EE05E5"/>
  <w:p w:rsidR="00EE05E5" w:rsidRDefault="00EE05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486CAD"/>
    <w:multiLevelType w:val="hybridMultilevel"/>
    <w:tmpl w:val="BD8AE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3F1F6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7" w15:restartNumberingAfterBreak="0">
    <w:nsid w:val="68F41850"/>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29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9"/>
  </w:num>
  <w:num w:numId="2">
    <w:abstractNumId w:val="8"/>
  </w:num>
  <w:num w:numId="3">
    <w:abstractNumId w:val="22"/>
  </w:num>
  <w:num w:numId="4">
    <w:abstractNumId w:val="33"/>
  </w:num>
  <w:num w:numId="5">
    <w:abstractNumId w:val="6"/>
  </w:num>
  <w:num w:numId="6">
    <w:abstractNumId w:val="0"/>
  </w:num>
  <w:num w:numId="7">
    <w:abstractNumId w:val="16"/>
  </w:num>
  <w:num w:numId="8">
    <w:abstractNumId w:val="15"/>
  </w:num>
  <w:num w:numId="9">
    <w:abstractNumId w:val="30"/>
  </w:num>
  <w:num w:numId="10">
    <w:abstractNumId w:val="17"/>
  </w:num>
  <w:num w:numId="11">
    <w:abstractNumId w:val="10"/>
  </w:num>
  <w:num w:numId="12">
    <w:abstractNumId w:val="11"/>
  </w:num>
  <w:num w:numId="13">
    <w:abstractNumId w:val="13"/>
  </w:num>
  <w:num w:numId="14">
    <w:abstractNumId w:val="19"/>
  </w:num>
  <w:num w:numId="15">
    <w:abstractNumId w:val="21"/>
  </w:num>
  <w:num w:numId="16">
    <w:abstractNumId w:val="28"/>
  </w:num>
  <w:num w:numId="17">
    <w:abstractNumId w:val="26"/>
  </w:num>
  <w:num w:numId="18">
    <w:abstractNumId w:val="24"/>
  </w:num>
  <w:num w:numId="19">
    <w:abstractNumId w:val="23"/>
  </w:num>
  <w:num w:numId="20">
    <w:abstractNumId w:val="41"/>
  </w:num>
  <w:num w:numId="21">
    <w:abstractNumId w:val="9"/>
  </w:num>
  <w:num w:numId="22">
    <w:abstractNumId w:val="27"/>
  </w:num>
  <w:num w:numId="23">
    <w:abstractNumId w:val="40"/>
  </w:num>
  <w:num w:numId="24">
    <w:abstractNumId w:val="25"/>
  </w:num>
  <w:num w:numId="25">
    <w:abstractNumId w:val="34"/>
  </w:num>
  <w:num w:numId="26">
    <w:abstractNumId w:val="18"/>
  </w:num>
  <w:num w:numId="27">
    <w:abstractNumId w:val="35"/>
  </w:num>
  <w:num w:numId="28">
    <w:abstractNumId w:val="20"/>
  </w:num>
  <w:num w:numId="29">
    <w:abstractNumId w:val="38"/>
  </w:num>
  <w:num w:numId="30">
    <w:abstractNumId w:val="31"/>
  </w:num>
  <w:num w:numId="31">
    <w:abstractNumId w:val="36"/>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2"/>
  </w:num>
  <w:num w:numId="35">
    <w:abstractNumId w:val="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6B00"/>
    <w:rsid w:val="000173BC"/>
    <w:rsid w:val="000225FC"/>
    <w:rsid w:val="0002354C"/>
    <w:rsid w:val="000250D0"/>
    <w:rsid w:val="00026280"/>
    <w:rsid w:val="00030424"/>
    <w:rsid w:val="000348C5"/>
    <w:rsid w:val="00037DE1"/>
    <w:rsid w:val="00043532"/>
    <w:rsid w:val="00043F36"/>
    <w:rsid w:val="0004563D"/>
    <w:rsid w:val="000469C3"/>
    <w:rsid w:val="000545C5"/>
    <w:rsid w:val="00066F8C"/>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6E28"/>
    <w:rsid w:val="000D7D14"/>
    <w:rsid w:val="000E0520"/>
    <w:rsid w:val="000E2867"/>
    <w:rsid w:val="000E2A16"/>
    <w:rsid w:val="000E334D"/>
    <w:rsid w:val="000E7BC6"/>
    <w:rsid w:val="000F10D2"/>
    <w:rsid w:val="000F1356"/>
    <w:rsid w:val="000F1FE2"/>
    <w:rsid w:val="000F3098"/>
    <w:rsid w:val="000F36D7"/>
    <w:rsid w:val="000F51FA"/>
    <w:rsid w:val="000F63CC"/>
    <w:rsid w:val="000F6CD0"/>
    <w:rsid w:val="000F72BF"/>
    <w:rsid w:val="001001BE"/>
    <w:rsid w:val="001045E8"/>
    <w:rsid w:val="00112DBF"/>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186A"/>
    <w:rsid w:val="00153B44"/>
    <w:rsid w:val="0015768D"/>
    <w:rsid w:val="001629C3"/>
    <w:rsid w:val="00166B2E"/>
    <w:rsid w:val="0016702D"/>
    <w:rsid w:val="001706F1"/>
    <w:rsid w:val="001800A0"/>
    <w:rsid w:val="00180FA7"/>
    <w:rsid w:val="00181514"/>
    <w:rsid w:val="00190C8C"/>
    <w:rsid w:val="00191051"/>
    <w:rsid w:val="00197078"/>
    <w:rsid w:val="001970BB"/>
    <w:rsid w:val="00197F66"/>
    <w:rsid w:val="001A0EBB"/>
    <w:rsid w:val="001A154A"/>
    <w:rsid w:val="001A2B75"/>
    <w:rsid w:val="001A3120"/>
    <w:rsid w:val="001A3AC3"/>
    <w:rsid w:val="001A6EAA"/>
    <w:rsid w:val="001B16EE"/>
    <w:rsid w:val="001B5AF2"/>
    <w:rsid w:val="001C147E"/>
    <w:rsid w:val="001C2CDE"/>
    <w:rsid w:val="001D05DE"/>
    <w:rsid w:val="001D45A1"/>
    <w:rsid w:val="001E5C36"/>
    <w:rsid w:val="001E66DB"/>
    <w:rsid w:val="001E6B43"/>
    <w:rsid w:val="001F0E80"/>
    <w:rsid w:val="001F2C25"/>
    <w:rsid w:val="001F3E36"/>
    <w:rsid w:val="001F4F96"/>
    <w:rsid w:val="001F56DB"/>
    <w:rsid w:val="001F585B"/>
    <w:rsid w:val="001F7C8E"/>
    <w:rsid w:val="002021D2"/>
    <w:rsid w:val="0020302B"/>
    <w:rsid w:val="002043AA"/>
    <w:rsid w:val="0020579E"/>
    <w:rsid w:val="002148BF"/>
    <w:rsid w:val="00214C5C"/>
    <w:rsid w:val="002157EE"/>
    <w:rsid w:val="00217D47"/>
    <w:rsid w:val="00221D91"/>
    <w:rsid w:val="00231F90"/>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27A68"/>
    <w:rsid w:val="003333E2"/>
    <w:rsid w:val="00336DC6"/>
    <w:rsid w:val="00340D61"/>
    <w:rsid w:val="00343F75"/>
    <w:rsid w:val="00344C04"/>
    <w:rsid w:val="0034525E"/>
    <w:rsid w:val="0035685B"/>
    <w:rsid w:val="00357A32"/>
    <w:rsid w:val="00362360"/>
    <w:rsid w:val="003632F9"/>
    <w:rsid w:val="00364DB0"/>
    <w:rsid w:val="00367F8B"/>
    <w:rsid w:val="00371AE4"/>
    <w:rsid w:val="00374189"/>
    <w:rsid w:val="00376B11"/>
    <w:rsid w:val="003773CB"/>
    <w:rsid w:val="003915FB"/>
    <w:rsid w:val="00394C2E"/>
    <w:rsid w:val="0039704C"/>
    <w:rsid w:val="003A120F"/>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6E4"/>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05F"/>
    <w:rsid w:val="004503D5"/>
    <w:rsid w:val="00451746"/>
    <w:rsid w:val="00462584"/>
    <w:rsid w:val="00463389"/>
    <w:rsid w:val="004669DF"/>
    <w:rsid w:val="00473A38"/>
    <w:rsid w:val="00474DDD"/>
    <w:rsid w:val="00475405"/>
    <w:rsid w:val="004779C6"/>
    <w:rsid w:val="004851BF"/>
    <w:rsid w:val="0049243D"/>
    <w:rsid w:val="004970A8"/>
    <w:rsid w:val="00497DA9"/>
    <w:rsid w:val="004A4C14"/>
    <w:rsid w:val="004B2D24"/>
    <w:rsid w:val="004B4AB7"/>
    <w:rsid w:val="004B705F"/>
    <w:rsid w:val="004C513A"/>
    <w:rsid w:val="004C675C"/>
    <w:rsid w:val="004C7731"/>
    <w:rsid w:val="004D23B2"/>
    <w:rsid w:val="004D4ABC"/>
    <w:rsid w:val="004D5065"/>
    <w:rsid w:val="004D516C"/>
    <w:rsid w:val="004D5BD4"/>
    <w:rsid w:val="004D7320"/>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081E"/>
    <w:rsid w:val="00512C9B"/>
    <w:rsid w:val="00513013"/>
    <w:rsid w:val="005222C5"/>
    <w:rsid w:val="005255EA"/>
    <w:rsid w:val="00526791"/>
    <w:rsid w:val="005323AE"/>
    <w:rsid w:val="005336A8"/>
    <w:rsid w:val="00534C07"/>
    <w:rsid w:val="00540A9C"/>
    <w:rsid w:val="00544481"/>
    <w:rsid w:val="005478DA"/>
    <w:rsid w:val="0055637B"/>
    <w:rsid w:val="005569D0"/>
    <w:rsid w:val="00557503"/>
    <w:rsid w:val="0056156A"/>
    <w:rsid w:val="0056254E"/>
    <w:rsid w:val="005653C6"/>
    <w:rsid w:val="0056578A"/>
    <w:rsid w:val="00572D88"/>
    <w:rsid w:val="005736F4"/>
    <w:rsid w:val="0057776D"/>
    <w:rsid w:val="0058000A"/>
    <w:rsid w:val="00582207"/>
    <w:rsid w:val="005860C8"/>
    <w:rsid w:val="005865D5"/>
    <w:rsid w:val="005902C4"/>
    <w:rsid w:val="00592406"/>
    <w:rsid w:val="005A31C6"/>
    <w:rsid w:val="005A43AA"/>
    <w:rsid w:val="005B0DA4"/>
    <w:rsid w:val="005B4A57"/>
    <w:rsid w:val="005B4BA6"/>
    <w:rsid w:val="005B753E"/>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218FB"/>
    <w:rsid w:val="00623E9B"/>
    <w:rsid w:val="0062401B"/>
    <w:rsid w:val="00624D6B"/>
    <w:rsid w:val="00636A62"/>
    <w:rsid w:val="006406C4"/>
    <w:rsid w:val="00642C31"/>
    <w:rsid w:val="00642ED4"/>
    <w:rsid w:val="006473F8"/>
    <w:rsid w:val="006557BC"/>
    <w:rsid w:val="00661318"/>
    <w:rsid w:val="00662F4D"/>
    <w:rsid w:val="006633C8"/>
    <w:rsid w:val="0066516D"/>
    <w:rsid w:val="00670AB4"/>
    <w:rsid w:val="00671340"/>
    <w:rsid w:val="0067689F"/>
    <w:rsid w:val="00692EB0"/>
    <w:rsid w:val="00695181"/>
    <w:rsid w:val="00695BCA"/>
    <w:rsid w:val="006A2D51"/>
    <w:rsid w:val="006A478B"/>
    <w:rsid w:val="006B5D25"/>
    <w:rsid w:val="006C2F78"/>
    <w:rsid w:val="006C33C7"/>
    <w:rsid w:val="006C39F5"/>
    <w:rsid w:val="006C40DA"/>
    <w:rsid w:val="006C5CD6"/>
    <w:rsid w:val="006D2457"/>
    <w:rsid w:val="006D61E7"/>
    <w:rsid w:val="006E031A"/>
    <w:rsid w:val="006E1F2C"/>
    <w:rsid w:val="006E5452"/>
    <w:rsid w:val="006E5523"/>
    <w:rsid w:val="006E6DB1"/>
    <w:rsid w:val="006F697A"/>
    <w:rsid w:val="006F6F32"/>
    <w:rsid w:val="0070099E"/>
    <w:rsid w:val="007032AA"/>
    <w:rsid w:val="00705BF7"/>
    <w:rsid w:val="00710604"/>
    <w:rsid w:val="0071071F"/>
    <w:rsid w:val="0071387C"/>
    <w:rsid w:val="007209C8"/>
    <w:rsid w:val="007211AA"/>
    <w:rsid w:val="0072316E"/>
    <w:rsid w:val="00724040"/>
    <w:rsid w:val="007250AE"/>
    <w:rsid w:val="007269C5"/>
    <w:rsid w:val="00727A6A"/>
    <w:rsid w:val="00734605"/>
    <w:rsid w:val="00734956"/>
    <w:rsid w:val="00742118"/>
    <w:rsid w:val="0074621C"/>
    <w:rsid w:val="00754B8D"/>
    <w:rsid w:val="00757B85"/>
    <w:rsid w:val="0077129F"/>
    <w:rsid w:val="007720E8"/>
    <w:rsid w:val="00772AC9"/>
    <w:rsid w:val="00774545"/>
    <w:rsid w:val="0078059E"/>
    <w:rsid w:val="00781A47"/>
    <w:rsid w:val="007913C9"/>
    <w:rsid w:val="0079462B"/>
    <w:rsid w:val="007949D2"/>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5016"/>
    <w:rsid w:val="007D6FC1"/>
    <w:rsid w:val="007D73B5"/>
    <w:rsid w:val="007E205F"/>
    <w:rsid w:val="007E2CF0"/>
    <w:rsid w:val="007E3074"/>
    <w:rsid w:val="007E4992"/>
    <w:rsid w:val="007F04BE"/>
    <w:rsid w:val="007F0B73"/>
    <w:rsid w:val="007F1AE6"/>
    <w:rsid w:val="007F4217"/>
    <w:rsid w:val="007F508A"/>
    <w:rsid w:val="007F7F27"/>
    <w:rsid w:val="00801016"/>
    <w:rsid w:val="008037DE"/>
    <w:rsid w:val="00804679"/>
    <w:rsid w:val="00813559"/>
    <w:rsid w:val="00813A03"/>
    <w:rsid w:val="0081748F"/>
    <w:rsid w:val="00825003"/>
    <w:rsid w:val="0082731F"/>
    <w:rsid w:val="00833292"/>
    <w:rsid w:val="0083552D"/>
    <w:rsid w:val="00836EE6"/>
    <w:rsid w:val="008374DF"/>
    <w:rsid w:val="00843C0D"/>
    <w:rsid w:val="00845E6E"/>
    <w:rsid w:val="00851D35"/>
    <w:rsid w:val="00856B50"/>
    <w:rsid w:val="008572DA"/>
    <w:rsid w:val="008602E6"/>
    <w:rsid w:val="00860FF7"/>
    <w:rsid w:val="00861D52"/>
    <w:rsid w:val="008627EC"/>
    <w:rsid w:val="008630D6"/>
    <w:rsid w:val="00874110"/>
    <w:rsid w:val="008769BE"/>
    <w:rsid w:val="00880D51"/>
    <w:rsid w:val="0088241C"/>
    <w:rsid w:val="00883100"/>
    <w:rsid w:val="008872E6"/>
    <w:rsid w:val="00893BA2"/>
    <w:rsid w:val="00894933"/>
    <w:rsid w:val="008A0301"/>
    <w:rsid w:val="008A6210"/>
    <w:rsid w:val="008B1AF9"/>
    <w:rsid w:val="008B58D8"/>
    <w:rsid w:val="008B695F"/>
    <w:rsid w:val="008B698D"/>
    <w:rsid w:val="008C0A87"/>
    <w:rsid w:val="008C13EE"/>
    <w:rsid w:val="008D17B5"/>
    <w:rsid w:val="008D548E"/>
    <w:rsid w:val="008D592B"/>
    <w:rsid w:val="008E4DDD"/>
    <w:rsid w:val="008E54A0"/>
    <w:rsid w:val="008F083A"/>
    <w:rsid w:val="008F1241"/>
    <w:rsid w:val="008F4E54"/>
    <w:rsid w:val="008F6C49"/>
    <w:rsid w:val="008F76E9"/>
    <w:rsid w:val="00900C6D"/>
    <w:rsid w:val="00907FEA"/>
    <w:rsid w:val="00915F11"/>
    <w:rsid w:val="00916BE4"/>
    <w:rsid w:val="00917BF3"/>
    <w:rsid w:val="00920772"/>
    <w:rsid w:val="00922F7F"/>
    <w:rsid w:val="00924BA9"/>
    <w:rsid w:val="00926292"/>
    <w:rsid w:val="009302C1"/>
    <w:rsid w:val="0093321E"/>
    <w:rsid w:val="00934D52"/>
    <w:rsid w:val="00941BB2"/>
    <w:rsid w:val="009450B3"/>
    <w:rsid w:val="009549E5"/>
    <w:rsid w:val="00965EEA"/>
    <w:rsid w:val="00970B27"/>
    <w:rsid w:val="009765D5"/>
    <w:rsid w:val="0098036D"/>
    <w:rsid w:val="00981B5A"/>
    <w:rsid w:val="009841A6"/>
    <w:rsid w:val="00985062"/>
    <w:rsid w:val="0098589F"/>
    <w:rsid w:val="00990461"/>
    <w:rsid w:val="009912D6"/>
    <w:rsid w:val="0099278F"/>
    <w:rsid w:val="00994864"/>
    <w:rsid w:val="009951FF"/>
    <w:rsid w:val="009952B4"/>
    <w:rsid w:val="009A2B84"/>
    <w:rsid w:val="009A5378"/>
    <w:rsid w:val="009B032C"/>
    <w:rsid w:val="009B2E0E"/>
    <w:rsid w:val="009B36C4"/>
    <w:rsid w:val="009B3787"/>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06A97"/>
    <w:rsid w:val="00A10B88"/>
    <w:rsid w:val="00A1692B"/>
    <w:rsid w:val="00A16B2E"/>
    <w:rsid w:val="00A1701D"/>
    <w:rsid w:val="00A201FA"/>
    <w:rsid w:val="00A23C9C"/>
    <w:rsid w:val="00A23CBF"/>
    <w:rsid w:val="00A245D6"/>
    <w:rsid w:val="00A25224"/>
    <w:rsid w:val="00A306B7"/>
    <w:rsid w:val="00A3129D"/>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2FF2"/>
    <w:rsid w:val="00A826CE"/>
    <w:rsid w:val="00A83A41"/>
    <w:rsid w:val="00A86DA7"/>
    <w:rsid w:val="00A87685"/>
    <w:rsid w:val="00A91551"/>
    <w:rsid w:val="00A91686"/>
    <w:rsid w:val="00A97381"/>
    <w:rsid w:val="00AA0A4C"/>
    <w:rsid w:val="00AA1FBB"/>
    <w:rsid w:val="00AA2FC6"/>
    <w:rsid w:val="00AB0CB7"/>
    <w:rsid w:val="00AB17B1"/>
    <w:rsid w:val="00AB18B8"/>
    <w:rsid w:val="00AB2AC2"/>
    <w:rsid w:val="00AB7D71"/>
    <w:rsid w:val="00AC11E8"/>
    <w:rsid w:val="00AC2E8D"/>
    <w:rsid w:val="00AC5582"/>
    <w:rsid w:val="00AC6C3E"/>
    <w:rsid w:val="00AC78E8"/>
    <w:rsid w:val="00AD2739"/>
    <w:rsid w:val="00AD38F6"/>
    <w:rsid w:val="00AD576D"/>
    <w:rsid w:val="00AD5A14"/>
    <w:rsid w:val="00AE0B09"/>
    <w:rsid w:val="00AF064C"/>
    <w:rsid w:val="00AF097E"/>
    <w:rsid w:val="00AF1A27"/>
    <w:rsid w:val="00AF22D2"/>
    <w:rsid w:val="00AF7232"/>
    <w:rsid w:val="00B06A98"/>
    <w:rsid w:val="00B06D4A"/>
    <w:rsid w:val="00B126C8"/>
    <w:rsid w:val="00B13DAB"/>
    <w:rsid w:val="00B14597"/>
    <w:rsid w:val="00B15316"/>
    <w:rsid w:val="00B23946"/>
    <w:rsid w:val="00B24C11"/>
    <w:rsid w:val="00B26E1B"/>
    <w:rsid w:val="00B273ED"/>
    <w:rsid w:val="00B32CA1"/>
    <w:rsid w:val="00B334CE"/>
    <w:rsid w:val="00B33781"/>
    <w:rsid w:val="00B35032"/>
    <w:rsid w:val="00B36678"/>
    <w:rsid w:val="00B37969"/>
    <w:rsid w:val="00B37CE3"/>
    <w:rsid w:val="00B411FB"/>
    <w:rsid w:val="00B43A0B"/>
    <w:rsid w:val="00B4493D"/>
    <w:rsid w:val="00B46FCB"/>
    <w:rsid w:val="00B477BC"/>
    <w:rsid w:val="00B56FE4"/>
    <w:rsid w:val="00B62A5E"/>
    <w:rsid w:val="00B64229"/>
    <w:rsid w:val="00B65DA6"/>
    <w:rsid w:val="00B66AA9"/>
    <w:rsid w:val="00B70781"/>
    <w:rsid w:val="00B7261F"/>
    <w:rsid w:val="00B73968"/>
    <w:rsid w:val="00B755A0"/>
    <w:rsid w:val="00B82FB5"/>
    <w:rsid w:val="00B845E3"/>
    <w:rsid w:val="00B903F5"/>
    <w:rsid w:val="00B906DD"/>
    <w:rsid w:val="00B911FB"/>
    <w:rsid w:val="00BA09CD"/>
    <w:rsid w:val="00BA4AAD"/>
    <w:rsid w:val="00BA573C"/>
    <w:rsid w:val="00BA6858"/>
    <w:rsid w:val="00BA7798"/>
    <w:rsid w:val="00BB026D"/>
    <w:rsid w:val="00BB2189"/>
    <w:rsid w:val="00BB31B6"/>
    <w:rsid w:val="00BB4DDA"/>
    <w:rsid w:val="00BB5B65"/>
    <w:rsid w:val="00BB7D76"/>
    <w:rsid w:val="00BC22F3"/>
    <w:rsid w:val="00BC2F13"/>
    <w:rsid w:val="00BC5687"/>
    <w:rsid w:val="00BC6754"/>
    <w:rsid w:val="00BD0F45"/>
    <w:rsid w:val="00BD3DB0"/>
    <w:rsid w:val="00BD6DDA"/>
    <w:rsid w:val="00BE62A5"/>
    <w:rsid w:val="00BE7C07"/>
    <w:rsid w:val="00BF2EBF"/>
    <w:rsid w:val="00BF6189"/>
    <w:rsid w:val="00C02255"/>
    <w:rsid w:val="00C02600"/>
    <w:rsid w:val="00C06B6F"/>
    <w:rsid w:val="00C1246A"/>
    <w:rsid w:val="00C17051"/>
    <w:rsid w:val="00C21148"/>
    <w:rsid w:val="00C232AC"/>
    <w:rsid w:val="00C367FC"/>
    <w:rsid w:val="00C36F65"/>
    <w:rsid w:val="00C3718C"/>
    <w:rsid w:val="00C4183B"/>
    <w:rsid w:val="00C43A0E"/>
    <w:rsid w:val="00C50B96"/>
    <w:rsid w:val="00C521B1"/>
    <w:rsid w:val="00C53500"/>
    <w:rsid w:val="00C552DE"/>
    <w:rsid w:val="00C552E3"/>
    <w:rsid w:val="00C57769"/>
    <w:rsid w:val="00C6175F"/>
    <w:rsid w:val="00C658F8"/>
    <w:rsid w:val="00C65A81"/>
    <w:rsid w:val="00C66C75"/>
    <w:rsid w:val="00C7072C"/>
    <w:rsid w:val="00C76686"/>
    <w:rsid w:val="00C77B3E"/>
    <w:rsid w:val="00C80593"/>
    <w:rsid w:val="00C8240A"/>
    <w:rsid w:val="00CA04EA"/>
    <w:rsid w:val="00CA35BE"/>
    <w:rsid w:val="00CA606E"/>
    <w:rsid w:val="00CB0B2E"/>
    <w:rsid w:val="00CB4CB1"/>
    <w:rsid w:val="00CD34F3"/>
    <w:rsid w:val="00CD58F7"/>
    <w:rsid w:val="00CD6802"/>
    <w:rsid w:val="00CD7840"/>
    <w:rsid w:val="00CE1A1D"/>
    <w:rsid w:val="00CE28F7"/>
    <w:rsid w:val="00CE2E1F"/>
    <w:rsid w:val="00CE2F46"/>
    <w:rsid w:val="00CE45E2"/>
    <w:rsid w:val="00CF1E88"/>
    <w:rsid w:val="00CF45BB"/>
    <w:rsid w:val="00D00DD5"/>
    <w:rsid w:val="00D06C93"/>
    <w:rsid w:val="00D123F0"/>
    <w:rsid w:val="00D14A6E"/>
    <w:rsid w:val="00D1566F"/>
    <w:rsid w:val="00D16279"/>
    <w:rsid w:val="00D16830"/>
    <w:rsid w:val="00D253FC"/>
    <w:rsid w:val="00D30504"/>
    <w:rsid w:val="00D306DB"/>
    <w:rsid w:val="00D363AF"/>
    <w:rsid w:val="00D441ED"/>
    <w:rsid w:val="00D45B5A"/>
    <w:rsid w:val="00D479E2"/>
    <w:rsid w:val="00D502B8"/>
    <w:rsid w:val="00D51B7C"/>
    <w:rsid w:val="00D60AD8"/>
    <w:rsid w:val="00D664C4"/>
    <w:rsid w:val="00D817DA"/>
    <w:rsid w:val="00D81C0F"/>
    <w:rsid w:val="00D857F8"/>
    <w:rsid w:val="00D86A3D"/>
    <w:rsid w:val="00D87871"/>
    <w:rsid w:val="00D924BF"/>
    <w:rsid w:val="00D94CE2"/>
    <w:rsid w:val="00D97E2C"/>
    <w:rsid w:val="00DA06BD"/>
    <w:rsid w:val="00DA46E9"/>
    <w:rsid w:val="00DA5FB1"/>
    <w:rsid w:val="00DA6A29"/>
    <w:rsid w:val="00DB69DA"/>
    <w:rsid w:val="00DB6F0F"/>
    <w:rsid w:val="00DB77E2"/>
    <w:rsid w:val="00DB7B88"/>
    <w:rsid w:val="00DC1716"/>
    <w:rsid w:val="00DC237B"/>
    <w:rsid w:val="00DC37CA"/>
    <w:rsid w:val="00DD1185"/>
    <w:rsid w:val="00DD29A7"/>
    <w:rsid w:val="00DD3B0A"/>
    <w:rsid w:val="00DD4A7B"/>
    <w:rsid w:val="00DD528A"/>
    <w:rsid w:val="00DD52A3"/>
    <w:rsid w:val="00DD609C"/>
    <w:rsid w:val="00DD7E43"/>
    <w:rsid w:val="00DE0951"/>
    <w:rsid w:val="00DE63CF"/>
    <w:rsid w:val="00DF0F9D"/>
    <w:rsid w:val="00DF7F62"/>
    <w:rsid w:val="00E00D80"/>
    <w:rsid w:val="00E029B1"/>
    <w:rsid w:val="00E03B1D"/>
    <w:rsid w:val="00E101E9"/>
    <w:rsid w:val="00E13098"/>
    <w:rsid w:val="00E1651D"/>
    <w:rsid w:val="00E20131"/>
    <w:rsid w:val="00E20A39"/>
    <w:rsid w:val="00E22C85"/>
    <w:rsid w:val="00E23A9C"/>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3AB6"/>
    <w:rsid w:val="00E8124D"/>
    <w:rsid w:val="00E84852"/>
    <w:rsid w:val="00E872C1"/>
    <w:rsid w:val="00E9636F"/>
    <w:rsid w:val="00EA0C6B"/>
    <w:rsid w:val="00EA4456"/>
    <w:rsid w:val="00EA7EF6"/>
    <w:rsid w:val="00EB19C7"/>
    <w:rsid w:val="00EB2457"/>
    <w:rsid w:val="00EB5703"/>
    <w:rsid w:val="00EC225E"/>
    <w:rsid w:val="00EC47BC"/>
    <w:rsid w:val="00EC52EE"/>
    <w:rsid w:val="00EC70A5"/>
    <w:rsid w:val="00EE02A9"/>
    <w:rsid w:val="00EE05E5"/>
    <w:rsid w:val="00EE5326"/>
    <w:rsid w:val="00EE5F02"/>
    <w:rsid w:val="00EE61B3"/>
    <w:rsid w:val="00EE6430"/>
    <w:rsid w:val="00EF115D"/>
    <w:rsid w:val="00EF17F7"/>
    <w:rsid w:val="00EF2025"/>
    <w:rsid w:val="00EF5429"/>
    <w:rsid w:val="00EF586F"/>
    <w:rsid w:val="00EF7E15"/>
    <w:rsid w:val="00F019A4"/>
    <w:rsid w:val="00F026E5"/>
    <w:rsid w:val="00F03A5E"/>
    <w:rsid w:val="00F046FB"/>
    <w:rsid w:val="00F04969"/>
    <w:rsid w:val="00F0714E"/>
    <w:rsid w:val="00F143A5"/>
    <w:rsid w:val="00F172EF"/>
    <w:rsid w:val="00F24884"/>
    <w:rsid w:val="00F27907"/>
    <w:rsid w:val="00F31658"/>
    <w:rsid w:val="00F371BB"/>
    <w:rsid w:val="00F372BA"/>
    <w:rsid w:val="00F37F8E"/>
    <w:rsid w:val="00F40439"/>
    <w:rsid w:val="00F52141"/>
    <w:rsid w:val="00F5561B"/>
    <w:rsid w:val="00F56786"/>
    <w:rsid w:val="00F61393"/>
    <w:rsid w:val="00F6397A"/>
    <w:rsid w:val="00F64CD2"/>
    <w:rsid w:val="00F70B66"/>
    <w:rsid w:val="00F71128"/>
    <w:rsid w:val="00F71157"/>
    <w:rsid w:val="00F71B46"/>
    <w:rsid w:val="00F73C0A"/>
    <w:rsid w:val="00F74E74"/>
    <w:rsid w:val="00F75035"/>
    <w:rsid w:val="00F85227"/>
    <w:rsid w:val="00F85AEF"/>
    <w:rsid w:val="00F85F39"/>
    <w:rsid w:val="00F864BA"/>
    <w:rsid w:val="00F86CBA"/>
    <w:rsid w:val="00F90C73"/>
    <w:rsid w:val="00F91400"/>
    <w:rsid w:val="00F92E0A"/>
    <w:rsid w:val="00FA118E"/>
    <w:rsid w:val="00FA2C73"/>
    <w:rsid w:val="00FA4A0F"/>
    <w:rsid w:val="00FA533F"/>
    <w:rsid w:val="00FA6A93"/>
    <w:rsid w:val="00FB1736"/>
    <w:rsid w:val="00FB46CE"/>
    <w:rsid w:val="00FB50CC"/>
    <w:rsid w:val="00FB5588"/>
    <w:rsid w:val="00FB5D7E"/>
    <w:rsid w:val="00FC026D"/>
    <w:rsid w:val="00FC29A1"/>
    <w:rsid w:val="00FC329D"/>
    <w:rsid w:val="00FC3A4D"/>
    <w:rsid w:val="00FC4ADE"/>
    <w:rsid w:val="00FC59D9"/>
    <w:rsid w:val="00FC6911"/>
    <w:rsid w:val="00FD2D77"/>
    <w:rsid w:val="00FD57F2"/>
    <w:rsid w:val="00FD6A14"/>
    <w:rsid w:val="00FD7BF3"/>
    <w:rsid w:val="00FE09CC"/>
    <w:rsid w:val="00FE283B"/>
    <w:rsid w:val="00FE2EB3"/>
    <w:rsid w:val="00FE3900"/>
    <w:rsid w:val="00FE75D2"/>
    <w:rsid w:val="00FF0530"/>
    <w:rsid w:val="00FF08D0"/>
    <w:rsid w:val="00FF24B4"/>
    <w:rsid w:val="00FF5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19511862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967797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AA144-1F2F-4D33-86A1-81C09B4B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22018</Words>
  <Characters>121100</Characters>
  <Application>Microsoft Office Word</Application>
  <DocSecurity>0</DocSecurity>
  <Lines>1009</Lines>
  <Paragraphs>285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3</cp:revision>
  <cp:lastPrinted>2019-12-04T15:50:00Z</cp:lastPrinted>
  <dcterms:created xsi:type="dcterms:W3CDTF">2021-04-23T22:21:00Z</dcterms:created>
  <dcterms:modified xsi:type="dcterms:W3CDTF">2021-04-23T22:21:00Z</dcterms:modified>
</cp:coreProperties>
</file>