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797FCC">
        <w:rPr>
          <w:rFonts w:ascii="Arial Black" w:hAnsi="Arial Black"/>
          <w:sz w:val="28"/>
          <w:szCs w:val="28"/>
        </w:rPr>
        <w:t xml:space="preserve"> </w:t>
      </w:r>
      <w:r w:rsidRPr="00C96B24">
        <w:rPr>
          <w:rFonts w:ascii="Arial Black" w:hAnsi="Arial Black"/>
          <w:sz w:val="28"/>
          <w:szCs w:val="28"/>
        </w:rPr>
        <w:t>TRATADOS PRESENCIAL</w:t>
      </w:r>
    </w:p>
    <w:p w:rsidR="001B5AF2" w:rsidRDefault="001B5AF2" w:rsidP="001B5AF2"/>
    <w:p w:rsidR="001B5AF2" w:rsidRDefault="001B5AF2" w:rsidP="001B5AF2"/>
    <w:p w:rsidR="0000668D" w:rsidRPr="00F9306B" w:rsidRDefault="0000668D" w:rsidP="0000668D">
      <w:pPr>
        <w:pStyle w:val="Ttulo9"/>
        <w:ind w:right="-232"/>
        <w:jc w:val="center"/>
        <w:rPr>
          <w:rFonts w:ascii="Meiryo" w:eastAsia="Meiryo" w:hAnsi="Meiryo" w:cs="Meiryo"/>
          <w:color w:val="7030A0"/>
          <w:sz w:val="28"/>
          <w:szCs w:val="28"/>
          <w:lang w:val="es-ES" w:eastAsia="en-US"/>
        </w:rPr>
      </w:pPr>
      <w:r w:rsidRPr="00DA391A">
        <w:rPr>
          <w:rFonts w:ascii="Meiryo" w:eastAsia="Meiryo" w:hAnsi="Meiryo" w:cs="Meiryo"/>
          <w:color w:val="7030A0"/>
          <w:sz w:val="28"/>
          <w:szCs w:val="28"/>
          <w:lang w:val="es-ES" w:eastAsia="en-US"/>
        </w:rPr>
        <w:t>LP</w:t>
      </w:r>
      <w:r w:rsidR="00B41F9A" w:rsidRPr="00DA391A">
        <w:rPr>
          <w:rFonts w:ascii="Meiryo" w:eastAsia="Meiryo" w:hAnsi="Meiryo" w:cs="Meiryo"/>
          <w:color w:val="7030A0"/>
          <w:sz w:val="28"/>
          <w:szCs w:val="28"/>
          <w:lang w:val="es-ES" w:eastAsia="en-US"/>
        </w:rPr>
        <w:t>-919044992-I47-2021</w:t>
      </w:r>
    </w:p>
    <w:p w:rsidR="0000668D" w:rsidRPr="00A351DF" w:rsidRDefault="0000668D" w:rsidP="001B5AF2"/>
    <w:p w:rsidR="00CE0772" w:rsidRPr="00CE0772" w:rsidRDefault="00CE0772" w:rsidP="001B5AF2">
      <w:pPr>
        <w:jc w:val="center"/>
        <w:rPr>
          <w:b/>
          <w:color w:val="FF0000"/>
          <w:sz w:val="28"/>
          <w:szCs w:val="28"/>
          <w:u w:val="single"/>
        </w:rPr>
      </w:pPr>
    </w:p>
    <w:p w:rsidR="001B5AF2" w:rsidRPr="005F67FA" w:rsidRDefault="001B5AF2" w:rsidP="001B5AF2">
      <w:pPr>
        <w:jc w:val="center"/>
        <w:rPr>
          <w:rFonts w:ascii="Arial Black" w:hAnsi="Arial Black"/>
          <w:color w:val="7030A0"/>
          <w:sz w:val="36"/>
          <w:szCs w:val="28"/>
        </w:rPr>
      </w:pPr>
      <w:r w:rsidRPr="005F67FA">
        <w:rPr>
          <w:rFonts w:ascii="Arial Black" w:hAnsi="Arial Black"/>
          <w:b/>
          <w:color w:val="7030A0"/>
          <w:sz w:val="36"/>
          <w:szCs w:val="28"/>
        </w:rPr>
        <w:t>“</w:t>
      </w:r>
      <w:r w:rsidR="00024558" w:rsidRPr="005F67FA">
        <w:rPr>
          <w:rFonts w:ascii="Arial Black" w:hAnsi="Arial Black"/>
          <w:b/>
          <w:color w:val="7030A0"/>
          <w:sz w:val="36"/>
          <w:szCs w:val="28"/>
        </w:rPr>
        <w:t>REACTIVOS PARA LA DETERMINACIÓN DE ANÁLISIS CLÍNICOS Y EQUIPOS EN COMODATO</w:t>
      </w:r>
      <w:r w:rsidRPr="005F67FA">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40B26" w:rsidP="0061030C">
      <w:pPr>
        <w:jc w:val="center"/>
        <w:rPr>
          <w:rFonts w:asciiTheme="minorHAnsi" w:hAnsiTheme="minorHAnsi"/>
          <w:b/>
          <w:sz w:val="32"/>
        </w:rPr>
      </w:pPr>
      <w:r w:rsidRPr="008809B1">
        <w:rPr>
          <w:rFonts w:asciiTheme="minorHAnsi" w:hAnsiTheme="minorHAnsi"/>
          <w:b/>
          <w:sz w:val="32"/>
        </w:rPr>
        <w:t xml:space="preserve">EJERCICIO FISCAL </w:t>
      </w:r>
      <w:r w:rsidR="00593660" w:rsidRPr="008809B1">
        <w:rPr>
          <w:rFonts w:asciiTheme="minorHAnsi" w:hAnsiTheme="minorHAnsi"/>
          <w:b/>
          <w:sz w:val="32"/>
        </w:rPr>
        <w:t>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E12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w:t>
      </w:r>
      <w:r w:rsidR="00903C17">
        <w:rPr>
          <w:rFonts w:asciiTheme="minorHAnsi" w:hAnsiTheme="minorHAnsi"/>
        </w:rPr>
        <w:t xml:space="preserve"> TRATADOS</w:t>
      </w:r>
      <w:r w:rsidR="00B70E02">
        <w:rPr>
          <w:rFonts w:asciiTheme="minorHAnsi" w:hAnsiTheme="minorHAnsi"/>
        </w:rPr>
        <w:t xml:space="preserve"> </w:t>
      </w:r>
      <w:r w:rsidR="00C96B24" w:rsidRPr="00DA391A">
        <w:rPr>
          <w:rFonts w:asciiTheme="minorHAnsi" w:hAnsiTheme="minorHAnsi"/>
        </w:rPr>
        <w:t>PRESENCIAL</w:t>
      </w:r>
      <w:r w:rsidR="00B70E02" w:rsidRPr="00DA391A">
        <w:rPr>
          <w:rFonts w:asciiTheme="minorHAnsi" w:hAnsiTheme="minorHAnsi"/>
        </w:rPr>
        <w:t xml:space="preserve"> </w:t>
      </w:r>
      <w:r w:rsidR="0078059E" w:rsidRPr="00DA391A">
        <w:rPr>
          <w:rFonts w:asciiTheme="minorHAnsi" w:hAnsiTheme="minorHAnsi" w:cs="Arial"/>
        </w:rPr>
        <w:t>No</w:t>
      </w:r>
      <w:r w:rsidR="00B41F9A" w:rsidRPr="00DA391A">
        <w:rPr>
          <w:rFonts w:asciiTheme="minorHAnsi" w:hAnsiTheme="minorHAnsi" w:cs="Arial"/>
        </w:rPr>
        <w:t>.</w:t>
      </w:r>
      <w:r w:rsidR="0078059E" w:rsidRPr="00DA391A">
        <w:rPr>
          <w:rFonts w:asciiTheme="minorHAnsi" w:hAnsiTheme="minorHAnsi" w:cs="Arial"/>
        </w:rPr>
        <w:t xml:space="preserve"> </w:t>
      </w:r>
      <w:r w:rsidR="00B41F9A" w:rsidRPr="00DA391A">
        <w:rPr>
          <w:rFonts w:asciiTheme="minorHAnsi" w:hAnsiTheme="minorHAnsi" w:cs="Arial"/>
        </w:rPr>
        <w:t>LP-</w:t>
      </w:r>
      <w:r w:rsidR="00B41F9A">
        <w:rPr>
          <w:rFonts w:asciiTheme="minorHAnsi" w:hAnsiTheme="minorHAnsi" w:cs="Arial"/>
        </w:rPr>
        <w:t>919044992-I47-2021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5F67FA">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E12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B41F9A">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AA2E32">
        <w:rPr>
          <w:rFonts w:asciiTheme="minorHAnsi" w:hAnsiTheme="minorHAnsi" w:cs="Arial"/>
        </w:rPr>
        <w:t xml:space="preserve"> </w:t>
      </w:r>
      <w:r w:rsidR="005222C5" w:rsidRPr="0078059E">
        <w:rPr>
          <w:rFonts w:asciiTheme="minorHAnsi" w:hAnsiTheme="minorHAnsi" w:cs="Arial"/>
        </w:rPr>
        <w:t>fracción VI,</w:t>
      </w:r>
      <w:r w:rsidR="00AA2E32">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A828A6">
        <w:rPr>
          <w:rFonts w:asciiTheme="minorHAnsi" w:hAnsiTheme="minorHAnsi" w:cs="Arial"/>
        </w:rPr>
        <w:t xml:space="preserve"> fracción</w:t>
      </w:r>
      <w:r w:rsidR="001B5AF2">
        <w:rPr>
          <w:rFonts w:asciiTheme="minorHAnsi" w:hAnsiTheme="minorHAnsi" w:cs="Arial"/>
        </w:rPr>
        <w:t xml:space="preserve"> </w:t>
      </w:r>
      <w:r w:rsidR="001E66DB" w:rsidRPr="0078059E">
        <w:rPr>
          <w:rFonts w:asciiTheme="minorHAnsi" w:hAnsiTheme="minorHAnsi" w:cs="Arial"/>
        </w:rPr>
        <w:t>II</w:t>
      </w:r>
      <w:r w:rsidR="001B5AF2">
        <w:rPr>
          <w:rFonts w:asciiTheme="minorHAnsi" w:hAnsiTheme="minorHAnsi" w:cs="Arial"/>
        </w:rPr>
        <w:t xml:space="preserve"> y</w:t>
      </w:r>
      <w:r w:rsidR="00AA2E32">
        <w:rPr>
          <w:rFonts w:asciiTheme="minorHAnsi" w:hAnsiTheme="minorHAnsi" w:cs="Arial"/>
        </w:rPr>
        <w:t xml:space="preserve"> </w:t>
      </w:r>
      <w:r w:rsidR="009C7D4D" w:rsidRPr="0078059E">
        <w:rPr>
          <w:rFonts w:asciiTheme="minorHAnsi" w:hAnsiTheme="minorHAnsi" w:cs="Arial"/>
          <w:i/>
        </w:rPr>
        <w:t>31</w:t>
      </w:r>
      <w:r w:rsidR="00AA2E32">
        <w:rPr>
          <w:rFonts w:asciiTheme="minorHAnsi" w:hAnsiTheme="minorHAnsi" w:cs="Arial"/>
          <w:i/>
        </w:rPr>
        <w:t xml:space="preserve"> </w:t>
      </w:r>
      <w:r w:rsidRPr="0078059E">
        <w:rPr>
          <w:rFonts w:asciiTheme="minorHAnsi" w:hAnsiTheme="minorHAnsi"/>
        </w:rPr>
        <w:t>y demás relativos de la Ley de Adquisiciones, Arrendamientos y Contratación de Servicios del Estado de Nuevo León,</w:t>
      </w:r>
      <w:r w:rsidR="0000668D">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5F67FA">
        <w:rPr>
          <w:rFonts w:asciiTheme="minorHAnsi" w:hAnsiTheme="minorHAnsi"/>
        </w:rPr>
        <w:t xml:space="preserve"> concordancia con el Artículo 7</w:t>
      </w:r>
      <w:r w:rsidR="008809B1">
        <w:rPr>
          <w:rFonts w:asciiTheme="minorHAnsi" w:hAnsiTheme="minorHAnsi"/>
        </w:rPr>
        <w:t>7</w:t>
      </w:r>
      <w:r w:rsidR="009D00C1">
        <w:rPr>
          <w:rFonts w:asciiTheme="minorHAnsi" w:hAnsiTheme="minorHAnsi"/>
        </w:rPr>
        <w:t xml:space="preserve"> de la </w:t>
      </w:r>
      <w:r w:rsidRPr="0078059E">
        <w:rPr>
          <w:rFonts w:asciiTheme="minorHAnsi" w:hAnsiTheme="minorHAnsi" w:cs="Arial"/>
        </w:rPr>
        <w:t>Le</w:t>
      </w:r>
      <w:r w:rsidR="00B41F9A">
        <w:rPr>
          <w:rFonts w:asciiTheme="minorHAnsi" w:hAnsiTheme="minorHAnsi" w:cs="Arial"/>
        </w:rPr>
        <w:t xml:space="preserve">y de Egresos para </w:t>
      </w:r>
      <w:r w:rsidR="00B41F9A" w:rsidRPr="00DA391A">
        <w:rPr>
          <w:rFonts w:asciiTheme="minorHAnsi" w:hAnsiTheme="minorHAnsi" w:cs="Arial"/>
        </w:rPr>
        <w:t xml:space="preserve">el año </w:t>
      </w:r>
      <w:r w:rsidR="005F67FA" w:rsidRPr="00DA391A">
        <w:rPr>
          <w:rFonts w:asciiTheme="minorHAnsi" w:hAnsiTheme="minorHAnsi" w:cs="Arial"/>
        </w:rPr>
        <w:t>202</w:t>
      </w:r>
      <w:r w:rsidR="008809B1" w:rsidRPr="00DA391A">
        <w:rPr>
          <w:rFonts w:asciiTheme="minorHAnsi" w:hAnsiTheme="minorHAnsi" w:cs="Arial"/>
        </w:rPr>
        <w:t>1</w:t>
      </w:r>
      <w:r w:rsidRPr="00DA391A">
        <w:rPr>
          <w:rFonts w:asciiTheme="minorHAnsi" w:hAnsiTheme="minorHAnsi" w:cs="Arial"/>
        </w:rPr>
        <w:t>,</w:t>
      </w:r>
      <w:r w:rsidR="005F67FA">
        <w:rPr>
          <w:rFonts w:asciiTheme="minorHAnsi" w:hAnsiTheme="minorHAnsi" w:cs="Arial"/>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B32CA1">
        <w:rPr>
          <w:rFonts w:asciiTheme="minorHAnsi" w:hAnsiTheme="minorHAnsi" w:cs="Arial"/>
        </w:rPr>
        <w:t xml:space="preserve"> Presencial</w:t>
      </w:r>
      <w:r w:rsidR="005F67FA">
        <w:rPr>
          <w:rFonts w:asciiTheme="minorHAnsi" w:hAnsiTheme="minorHAnsi" w:cs="Arial"/>
        </w:rPr>
        <w:t xml:space="preserve"> </w:t>
      </w:r>
      <w:r w:rsidRPr="0078059E">
        <w:rPr>
          <w:rFonts w:asciiTheme="minorHAnsi" w:hAnsiTheme="minorHAnsi" w:cs="Arial"/>
        </w:rPr>
        <w:t xml:space="preserve">No. </w:t>
      </w:r>
      <w:r w:rsidR="00B41F9A">
        <w:rPr>
          <w:rFonts w:asciiTheme="minorHAnsi" w:hAnsiTheme="minorHAnsi" w:cs="Arial"/>
        </w:rPr>
        <w:t>LP-919044992-I47-2021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F67FA" w:rsidRDefault="005F67FA" w:rsidP="007F0B73">
      <w:pPr>
        <w:jc w:val="center"/>
        <w:rPr>
          <w:rFonts w:asciiTheme="minorHAnsi" w:hAnsiTheme="minorHAnsi"/>
          <w:b/>
          <w:bCs/>
          <w:sz w:val="60"/>
          <w:szCs w:val="60"/>
        </w:rPr>
      </w:pPr>
    </w:p>
    <w:p w:rsidR="005F67FA" w:rsidRDefault="005F67F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p>
    <w:p w:rsidR="00AB7D71" w:rsidRPr="0078059E" w:rsidRDefault="00AB7D71" w:rsidP="00AB7D71">
      <w:pPr>
        <w:tabs>
          <w:tab w:val="left" w:pos="284"/>
        </w:tabs>
        <w:ind w:right="-1"/>
        <w:jc w:val="both"/>
        <w:rPr>
          <w:rFonts w:asciiTheme="minorHAnsi" w:hAnsiTheme="minorHAnsi" w:cs="Arial"/>
        </w:rPr>
      </w:pPr>
    </w:p>
    <w:p w:rsidR="00EC015A" w:rsidRDefault="00EC015A" w:rsidP="001A3D98">
      <w:pPr>
        <w:numPr>
          <w:ilvl w:val="0"/>
          <w:numId w:val="8"/>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w:t>
      </w:r>
      <w:r w:rsidR="00903C17">
        <w:rPr>
          <w:rFonts w:asciiTheme="minorHAnsi" w:hAnsiTheme="minorHAnsi" w:cs="Arial"/>
        </w:rPr>
        <w:t xml:space="preserve"> </w:t>
      </w:r>
      <w:r w:rsidR="00935311">
        <w:rPr>
          <w:rFonts w:asciiTheme="minorHAnsi" w:hAnsiTheme="minorHAnsi" w:cs="Arial"/>
        </w:rPr>
        <w:t>Tratados 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4F287C">
        <w:rPr>
          <w:rFonts w:asciiTheme="minorHAnsi" w:hAnsiTheme="minorHAnsi" w:cs="Arial"/>
        </w:rPr>
        <w:t>diciembre de 1993, o el que lo sustituya;</w:t>
      </w:r>
    </w:p>
    <w:p w:rsid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1A3D98">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w:t>
      </w:r>
      <w:r w:rsidRPr="00DA391A">
        <w:rPr>
          <w:rFonts w:asciiTheme="minorHAnsi" w:hAnsiTheme="minorHAnsi" w:cs="Arial"/>
        </w:rPr>
        <w:t>Estados Unidos</w:t>
      </w:r>
      <w:r w:rsidR="004B0CA4" w:rsidRPr="00DA391A">
        <w:rPr>
          <w:rFonts w:asciiTheme="minorHAnsi" w:hAnsiTheme="minorHAnsi" w:cs="Arial"/>
        </w:rPr>
        <w:t xml:space="preserve"> </w:t>
      </w:r>
      <w:proofErr w:type="gramStart"/>
      <w:r w:rsidR="004B0CA4" w:rsidRPr="00DA391A">
        <w:rPr>
          <w:rFonts w:asciiTheme="minorHAnsi" w:hAnsiTheme="minorHAnsi" w:cs="Arial"/>
        </w:rPr>
        <w:t>Mexicanos</w:t>
      </w:r>
      <w:proofErr w:type="gramEnd"/>
      <w:r w:rsidRPr="00DA391A">
        <w:rPr>
          <w:rFonts w:asciiTheme="minorHAnsi" w:hAnsiTheme="minorHAnsi" w:cs="Arial"/>
        </w:rPr>
        <w:t xml:space="preserve"> y </w:t>
      </w:r>
      <w:r w:rsidR="004B0CA4" w:rsidRPr="00DA391A">
        <w:rPr>
          <w:rFonts w:asciiTheme="minorHAnsi" w:hAnsiTheme="minorHAnsi" w:cs="Arial"/>
        </w:rPr>
        <w:t>l</w:t>
      </w:r>
      <w:r w:rsidRPr="00DA391A">
        <w:rPr>
          <w:rFonts w:asciiTheme="minorHAnsi" w:hAnsiTheme="minorHAnsi" w:cs="Arial"/>
        </w:rPr>
        <w:t>a República de</w:t>
      </w:r>
      <w:r w:rsidRPr="00EC015A">
        <w:rPr>
          <w:rFonts w:asciiTheme="minorHAnsi" w:hAnsiTheme="minorHAnsi" w:cs="Arial"/>
        </w:rPr>
        <w:t xml:space="preserve"> Chile, Capítulo 15-bis, publicado en el Diario Oficial de la Federación el 27 de Octubre de 2008.</w:t>
      </w:r>
    </w:p>
    <w:p w:rsidR="00B70E02" w:rsidRPr="00EC015A" w:rsidRDefault="00B70E02" w:rsidP="001A3D98">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1A3D98">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D1776">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xml:space="preserve">: </w:t>
      </w:r>
      <w:r w:rsidR="004B0CA4">
        <w:rPr>
          <w:rFonts w:asciiTheme="minorHAnsi" w:hAnsiTheme="minorHAnsi" w:cs="Arial"/>
        </w:rPr>
        <w:t xml:space="preserve">81 </w:t>
      </w:r>
      <w:r w:rsidRPr="0078059E">
        <w:rPr>
          <w:rFonts w:asciiTheme="minorHAnsi" w:hAnsiTheme="minorHAnsi" w:cs="Arial"/>
        </w:rPr>
        <w:t>81 30 70 4</w:t>
      </w:r>
      <w:r w:rsidR="00F15EFD">
        <w:rPr>
          <w:rFonts w:asciiTheme="minorHAnsi" w:hAnsiTheme="minorHAnsi" w:cs="Arial"/>
        </w:rPr>
        <w:t>9</w:t>
      </w:r>
      <w:r w:rsidR="00267C25" w:rsidRPr="0078059E">
        <w:rPr>
          <w:rFonts w:asciiTheme="minorHAnsi" w:hAnsiTheme="minorHAnsi" w:cs="Arial"/>
        </w:rPr>
        <w:t>.</w:t>
      </w:r>
    </w:p>
    <w:p w:rsidR="00267C25" w:rsidRPr="00CE2E1F" w:rsidRDefault="00267C25" w:rsidP="001A3D9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5F67FA">
        <w:rPr>
          <w:rFonts w:asciiTheme="minorHAnsi" w:hAnsiTheme="minorHAnsi" w:cs="Arial"/>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00AA2E32">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9D1776">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4B0CA4">
        <w:rPr>
          <w:rFonts w:asciiTheme="minorHAnsi" w:hAnsiTheme="minorHAnsi" w:cs="Arial"/>
        </w:rPr>
        <w:t>, en un horario de 9:00 a.m</w:t>
      </w:r>
      <w:r w:rsidR="004B0CA4" w:rsidRPr="00DA391A">
        <w:rPr>
          <w:rFonts w:asciiTheme="minorHAnsi" w:hAnsiTheme="minorHAnsi" w:cs="Arial"/>
        </w:rPr>
        <w:t>. a 2</w:t>
      </w:r>
      <w:r w:rsidRPr="00DA391A">
        <w:rPr>
          <w:rFonts w:asciiTheme="minorHAnsi" w:hAnsiTheme="minorHAnsi" w:cs="Arial"/>
        </w:rPr>
        <w:t>:00 p.m.</w:t>
      </w:r>
      <w:r w:rsidRPr="00CE2E1F">
        <w:rPr>
          <w:rFonts w:asciiTheme="minorHAnsi" w:hAnsiTheme="minorHAnsi" w:cs="Arial"/>
        </w:rPr>
        <w:t xml:space="preserve"> </w:t>
      </w:r>
    </w:p>
    <w:p w:rsidR="00A62BF8" w:rsidRDefault="00FB5482" w:rsidP="001A3D98">
      <w:pPr>
        <w:pStyle w:val="Default"/>
        <w:numPr>
          <w:ilvl w:val="0"/>
          <w:numId w:val="8"/>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5F67FA">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w:t>
      </w:r>
      <w:r w:rsidR="00903C17">
        <w:rPr>
          <w:rFonts w:asciiTheme="minorHAnsi" w:hAnsiTheme="minorHAnsi" w:cs="Arial"/>
          <w:color w:val="auto"/>
          <w:sz w:val="20"/>
          <w:szCs w:val="20"/>
          <w:lang w:val="es-ES_tradnl" w:eastAsia="es-ES"/>
        </w:rPr>
        <w:t xml:space="preserv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1A3D9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5F67FA">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00B41F9A">
        <w:rPr>
          <w:rFonts w:asciiTheme="minorHAnsi" w:hAnsiTheme="minorHAnsi" w:cs="Arial"/>
        </w:rPr>
        <w:t>LP-919044992-I47-2021</w:t>
      </w:r>
      <w:r w:rsidRPr="0078059E">
        <w:rPr>
          <w:rFonts w:asciiTheme="minorHAnsi" w:hAnsiTheme="minorHAnsi" w:cs="Arial"/>
        </w:rPr>
        <w:t>.</w:t>
      </w:r>
    </w:p>
    <w:p w:rsidR="00F63839" w:rsidRDefault="00B64229" w:rsidP="001A3D9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005F67FA">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4D6A68">
        <w:rPr>
          <w:rFonts w:asciiTheme="minorHAnsi" w:hAnsiTheme="minorHAnsi" w:cs="Arial"/>
        </w:rPr>
        <w:t>responde al ejercicio fiscal 202</w:t>
      </w:r>
      <w:r w:rsidR="005A4909">
        <w:rPr>
          <w:rFonts w:asciiTheme="minorHAnsi" w:hAnsiTheme="minorHAnsi" w:cs="Arial"/>
        </w:rPr>
        <w:t>1</w:t>
      </w:r>
      <w:r w:rsidRPr="0078059E">
        <w:rPr>
          <w:rFonts w:asciiTheme="minorHAnsi" w:hAnsiTheme="minorHAnsi" w:cs="Arial"/>
        </w:rPr>
        <w:t>.</w:t>
      </w:r>
    </w:p>
    <w:p w:rsidR="00F63839" w:rsidRPr="00F63839" w:rsidRDefault="00F63839" w:rsidP="001A3D98">
      <w:pPr>
        <w:pStyle w:val="Prrafodelista"/>
        <w:numPr>
          <w:ilvl w:val="0"/>
          <w:numId w:val="8"/>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8809B1" w:rsidRPr="008B63B6" w:rsidRDefault="001A0EBB" w:rsidP="001A3D98">
      <w:pPr>
        <w:pStyle w:val="Prrafodelista"/>
        <w:numPr>
          <w:ilvl w:val="0"/>
          <w:numId w:val="8"/>
        </w:numPr>
        <w:tabs>
          <w:tab w:val="left" w:pos="284"/>
        </w:tabs>
        <w:ind w:right="51"/>
        <w:jc w:val="both"/>
        <w:rPr>
          <w:rFonts w:asciiTheme="minorHAnsi" w:hAnsiTheme="minorHAnsi" w:cs="Arial"/>
        </w:rPr>
      </w:pPr>
      <w:r w:rsidRPr="008B63B6">
        <w:rPr>
          <w:rFonts w:asciiTheme="minorHAnsi" w:hAnsiTheme="minorHAnsi" w:cs="Arial"/>
        </w:rPr>
        <w:lastRenderedPageBreak/>
        <w:t xml:space="preserve">La adquisición </w:t>
      </w:r>
      <w:r w:rsidR="002018C5" w:rsidRPr="008B63B6">
        <w:rPr>
          <w:rFonts w:asciiTheme="minorHAnsi" w:hAnsiTheme="minorHAnsi" w:cs="Arial"/>
        </w:rPr>
        <w:t>de los reactivos y servicios</w:t>
      </w:r>
      <w:r w:rsidR="005F67FA" w:rsidRPr="008B63B6">
        <w:rPr>
          <w:rFonts w:asciiTheme="minorHAnsi" w:hAnsiTheme="minorHAnsi" w:cs="Arial"/>
        </w:rPr>
        <w:t xml:space="preserve"> </w:t>
      </w:r>
      <w:r w:rsidR="00B64229" w:rsidRPr="008B63B6">
        <w:rPr>
          <w:rFonts w:asciiTheme="minorHAnsi" w:hAnsiTheme="minorHAnsi" w:cs="Arial"/>
        </w:rPr>
        <w:t>requerido</w:t>
      </w:r>
      <w:r w:rsidR="00F63839" w:rsidRPr="008B63B6">
        <w:rPr>
          <w:rFonts w:asciiTheme="minorHAnsi" w:hAnsiTheme="minorHAnsi" w:cs="Arial"/>
        </w:rPr>
        <w:t>s</w:t>
      </w:r>
      <w:r w:rsidR="00B64229" w:rsidRPr="008B63B6">
        <w:rPr>
          <w:rFonts w:asciiTheme="minorHAnsi" w:hAnsiTheme="minorHAnsi" w:cs="Arial"/>
        </w:rPr>
        <w:t xml:space="preserve"> por </w:t>
      </w:r>
      <w:r w:rsidR="00FB5482" w:rsidRPr="008B63B6">
        <w:rPr>
          <w:rFonts w:asciiTheme="minorHAnsi" w:hAnsiTheme="minorHAnsi" w:cs="Arial"/>
          <w:bCs/>
        </w:rPr>
        <w:t>l</w:t>
      </w:r>
      <w:r w:rsidR="00B64229" w:rsidRPr="008B63B6">
        <w:rPr>
          <w:rFonts w:asciiTheme="minorHAnsi" w:hAnsiTheme="minorHAnsi" w:cs="Arial"/>
        </w:rPr>
        <w:t xml:space="preserve">a </w:t>
      </w:r>
      <w:r w:rsidR="00B64229" w:rsidRPr="008B63B6">
        <w:rPr>
          <w:rFonts w:asciiTheme="minorHAnsi" w:hAnsiTheme="minorHAnsi" w:cs="Arial"/>
          <w:bCs/>
        </w:rPr>
        <w:t>C</w:t>
      </w:r>
      <w:r w:rsidR="00B64229" w:rsidRPr="008B63B6">
        <w:rPr>
          <w:rFonts w:asciiTheme="minorHAnsi" w:hAnsiTheme="minorHAnsi" w:cs="Arial"/>
        </w:rPr>
        <w:t xml:space="preserve">onvocante, se realizará con recursos </w:t>
      </w:r>
      <w:r w:rsidR="008809B1" w:rsidRPr="008B63B6">
        <w:rPr>
          <w:rFonts w:asciiTheme="minorHAnsi" w:hAnsiTheme="minorHAnsi" w:cs="Arial"/>
        </w:rPr>
        <w:t>del tipo d</w:t>
      </w:r>
      <w:r w:rsidR="008B63B6" w:rsidRPr="008B63B6">
        <w:rPr>
          <w:rFonts w:asciiTheme="minorHAnsi" w:hAnsiTheme="minorHAnsi" w:cs="Arial"/>
        </w:rPr>
        <w:t>e presupuesto 122002, Programas 020508 y 940808, Partida 25101</w:t>
      </w:r>
      <w:r w:rsidR="008809B1" w:rsidRPr="008B63B6">
        <w:rPr>
          <w:rFonts w:asciiTheme="minorHAnsi" w:hAnsiTheme="minorHAnsi" w:cs="Arial"/>
        </w:rPr>
        <w:t>, con cargo a distintas unidades, cuenta bancaria No. 1121550960.</w:t>
      </w:r>
    </w:p>
    <w:p w:rsidR="00A91686" w:rsidRPr="008809B1" w:rsidRDefault="00B64229" w:rsidP="001A3D98">
      <w:pPr>
        <w:pStyle w:val="Prrafodelista"/>
        <w:numPr>
          <w:ilvl w:val="0"/>
          <w:numId w:val="8"/>
        </w:numPr>
        <w:tabs>
          <w:tab w:val="left" w:pos="284"/>
        </w:tabs>
        <w:ind w:right="-1"/>
        <w:jc w:val="both"/>
        <w:rPr>
          <w:rFonts w:asciiTheme="minorHAnsi" w:hAnsiTheme="minorHAnsi" w:cs="Arial"/>
        </w:rPr>
      </w:pPr>
      <w:r w:rsidRPr="008809B1">
        <w:rPr>
          <w:rFonts w:asciiTheme="minorHAnsi" w:hAnsiTheme="minorHAnsi" w:cs="Arial"/>
        </w:rPr>
        <w:t xml:space="preserve">Para la presente </w:t>
      </w:r>
      <w:r w:rsidR="00CE2E1F" w:rsidRPr="008809B1">
        <w:rPr>
          <w:rFonts w:asciiTheme="minorHAnsi" w:hAnsiTheme="minorHAnsi" w:cs="Arial"/>
        </w:rPr>
        <w:t>licitación</w:t>
      </w:r>
      <w:r w:rsidRPr="008809B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4B4841" w:rsidP="001A3D98">
      <w:pPr>
        <w:pStyle w:val="Prrafodelista"/>
        <w:numPr>
          <w:ilvl w:val="0"/>
          <w:numId w:val="8"/>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 xml:space="preserve">y de la Subsecretaria de Prevención </w:t>
      </w:r>
      <w:r w:rsidR="004F287C">
        <w:rPr>
          <w:rFonts w:asciiTheme="minorHAnsi" w:hAnsiTheme="minorHAnsi" w:cstheme="minorHAnsi"/>
        </w:rPr>
        <w:t>y Control de E</w:t>
      </w:r>
      <w:r w:rsidR="007A3B2D">
        <w:rPr>
          <w:rFonts w:asciiTheme="minorHAnsi" w:hAnsiTheme="minorHAnsi" w:cstheme="minorHAnsi"/>
        </w:rPr>
        <w:t>nfermedades</w:t>
      </w:r>
      <w:r w:rsidR="004B0CA4">
        <w:rPr>
          <w:rFonts w:asciiTheme="minorHAnsi" w:hAnsiTheme="minorHAnsi" w:cstheme="minorHAnsi"/>
        </w:rPr>
        <w:t>,</w:t>
      </w:r>
      <w:r w:rsidR="007A3B2D">
        <w:rPr>
          <w:rFonts w:asciiTheme="minorHAnsi" w:hAnsiTheme="minorHAnsi" w:cstheme="minorHAnsi"/>
        </w:rPr>
        <w:t xml:space="preserve"> ubicados en calle</w:t>
      </w:r>
      <w:r w:rsidRPr="00325647">
        <w:rPr>
          <w:rFonts w:asciiTheme="minorHAnsi" w:hAnsiTheme="minorHAnsi" w:cstheme="minorHAnsi"/>
        </w:rPr>
        <w:t xml:space="preserve"> Matamoros No. 520 Ote, 2° piso</w:t>
      </w:r>
      <w:r w:rsidR="00A828A6">
        <w:rPr>
          <w:rFonts w:asciiTheme="minorHAnsi" w:hAnsiTheme="minorHAnsi" w:cstheme="minorHAnsi"/>
        </w:rPr>
        <w:t xml:space="preserve"> y 3er. </w:t>
      </w:r>
      <w:r w:rsidR="007A3B2D">
        <w:rPr>
          <w:rFonts w:asciiTheme="minorHAnsi" w:hAnsiTheme="minorHAnsi" w:cstheme="minorHAnsi"/>
        </w:rPr>
        <w:t>piso, respectivamente,</w:t>
      </w:r>
      <w:r w:rsidRPr="00325647">
        <w:rPr>
          <w:rFonts w:asciiTheme="minorHAnsi" w:hAnsiTheme="minorHAnsi" w:cstheme="minorHAnsi"/>
        </w:rPr>
        <w:t xml:space="preserve"> Centro de </w:t>
      </w:r>
      <w:r w:rsidRPr="00DA391A">
        <w:rPr>
          <w:rFonts w:asciiTheme="minorHAnsi" w:hAnsiTheme="minorHAnsi" w:cstheme="minorHAnsi"/>
        </w:rPr>
        <w:t>Monterrey</w:t>
      </w:r>
      <w:r w:rsidR="004B0CA4" w:rsidRPr="00DA391A">
        <w:rPr>
          <w:rFonts w:asciiTheme="minorHAnsi" w:hAnsiTheme="minorHAnsi" w:cstheme="minorHAnsi"/>
        </w:rPr>
        <w:t>,</w:t>
      </w:r>
      <w:r w:rsidRPr="00DA391A">
        <w:rPr>
          <w:rFonts w:asciiTheme="minorHAnsi" w:hAnsiTheme="minorHAnsi" w:cstheme="minorHAnsi"/>
        </w:rPr>
        <w:t xml:space="preserve"> Nuevo</w:t>
      </w:r>
      <w:r w:rsidRPr="00325647">
        <w:rPr>
          <w:rFonts w:asciiTheme="minorHAnsi" w:hAnsiTheme="minorHAnsi" w:cstheme="minorHAnsi"/>
        </w:rPr>
        <w:t xml:space="preserve">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1A3D98">
      <w:pPr>
        <w:pStyle w:val="Prrafodelista"/>
        <w:numPr>
          <w:ilvl w:val="1"/>
          <w:numId w:val="22"/>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F67607">
        <w:rPr>
          <w:rFonts w:asciiTheme="minorHAnsi" w:hAnsiTheme="minorHAnsi"/>
          <w:b/>
          <w:u w:val="single"/>
        </w:rPr>
        <w:t>de los reactivos y equipos en</w:t>
      </w:r>
      <w:r w:rsidR="002018C5">
        <w:rPr>
          <w:rFonts w:asciiTheme="minorHAnsi" w:hAnsiTheme="minorHAnsi"/>
          <w:b/>
          <w:u w:val="single"/>
        </w:rPr>
        <w:t xml:space="preserve"> comodato objeto de esta licitación</w:t>
      </w:r>
      <w:r w:rsidR="001C147E" w:rsidRPr="00FB5482">
        <w:rPr>
          <w:rFonts w:asciiTheme="minorHAnsi" w:hAnsiTheme="minorHAnsi"/>
          <w:b/>
          <w:u w:val="single"/>
        </w:rPr>
        <w:t>.</w:t>
      </w:r>
    </w:p>
    <w:p w:rsidR="00D46CE4" w:rsidRPr="00E50CE0" w:rsidRDefault="00D46CE4" w:rsidP="001A3D98">
      <w:pPr>
        <w:pStyle w:val="Prrafodelista"/>
        <w:numPr>
          <w:ilvl w:val="2"/>
          <w:numId w:val="22"/>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para la determinación de análisis clínicos,  para atender las necesidades de diversas unidades de la Convocante. </w:t>
      </w:r>
    </w:p>
    <w:p w:rsidR="00D46CE4" w:rsidRPr="00E50CE0" w:rsidRDefault="00D46CE4" w:rsidP="00D46CE4">
      <w:pPr>
        <w:pStyle w:val="Prrafodelista"/>
        <w:ind w:left="1418"/>
        <w:jc w:val="both"/>
        <w:rPr>
          <w:rFonts w:asciiTheme="minorHAnsi" w:hAnsiTheme="minorHAnsi" w:cstheme="minorHAnsi"/>
        </w:rPr>
      </w:pPr>
      <w:r w:rsidRPr="00E50CE0">
        <w:rPr>
          <w:rFonts w:asciiTheme="minorHAnsi" w:hAnsiTheme="minorHAnsi" w:cstheme="minorHAnsi"/>
        </w:rPr>
        <w:t>Asimismo en el Anexo 1A se describen las características y especificaciones de los equipos en comodato para la determinación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D46CE4" w:rsidRPr="0031203E" w:rsidRDefault="00D46CE4" w:rsidP="001A3D98">
      <w:pPr>
        <w:pStyle w:val="Prrafodelista"/>
        <w:numPr>
          <w:ilvl w:val="2"/>
          <w:numId w:val="22"/>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p>
    <w:p w:rsidR="00D46CE4" w:rsidRPr="0031203E" w:rsidRDefault="00D46CE4" w:rsidP="001A3D98">
      <w:pPr>
        <w:pStyle w:val="Prrafodelista"/>
        <w:numPr>
          <w:ilvl w:val="2"/>
          <w:numId w:val="22"/>
        </w:numPr>
        <w:ind w:left="1418" w:hanging="567"/>
        <w:jc w:val="both"/>
        <w:rPr>
          <w:rFonts w:asciiTheme="minorHAnsi" w:hAnsiTheme="minorHAnsi" w:cstheme="minorHAnsi"/>
        </w:rPr>
      </w:pPr>
      <w:r w:rsidRPr="0031203E">
        <w:rPr>
          <w:rFonts w:asciiTheme="minorHAnsi" w:hAnsiTheme="minorHAnsi"/>
        </w:rPr>
        <w:t>El licitante proporcionará la capacitación y asesoría al personal que designen las Unidades Aplicativas de la Convocante, durante el tiempo que estimen conveniente dichas unidades, para el adecuado manejo de los equipos.</w:t>
      </w:r>
    </w:p>
    <w:p w:rsidR="00D46CE4" w:rsidRDefault="00D46CE4" w:rsidP="001A3D98">
      <w:pPr>
        <w:pStyle w:val="Prrafodelista"/>
        <w:numPr>
          <w:ilvl w:val="2"/>
          <w:numId w:val="22"/>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D46CE4" w:rsidRPr="00DA391A" w:rsidRDefault="00D46CE4" w:rsidP="001A3D98">
      <w:pPr>
        <w:pStyle w:val="Prrafodelista"/>
        <w:numPr>
          <w:ilvl w:val="2"/>
          <w:numId w:val="22"/>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Pr>
          <w:rFonts w:asciiTheme="minorHAnsi" w:hAnsiTheme="minorHAnsi" w:cstheme="minorHAnsi"/>
        </w:rPr>
        <w:t>de la junta</w:t>
      </w:r>
      <w:r w:rsidRPr="0031203E">
        <w:rPr>
          <w:rFonts w:asciiTheme="minorHAnsi" w:hAnsiTheme="minorHAnsi" w:cstheme="minorHAnsi"/>
        </w:rPr>
        <w:t xml:space="preserve"> de </w:t>
      </w:r>
      <w:r w:rsidRPr="00DA391A">
        <w:rPr>
          <w:rFonts w:asciiTheme="minorHAnsi" w:hAnsiTheme="minorHAnsi" w:cstheme="minorHAnsi"/>
        </w:rPr>
        <w:t>aclaraciones</w:t>
      </w:r>
      <w:r w:rsidR="00F52DC0" w:rsidRPr="00DA391A">
        <w:rPr>
          <w:rFonts w:asciiTheme="minorHAnsi" w:hAnsiTheme="minorHAnsi" w:cstheme="minorHAnsi"/>
        </w:rPr>
        <w:t>.</w:t>
      </w:r>
    </w:p>
    <w:p w:rsidR="00D46CE4" w:rsidRDefault="00D46CE4" w:rsidP="001A3D98">
      <w:pPr>
        <w:pStyle w:val="Prrafodelista"/>
        <w:numPr>
          <w:ilvl w:val="2"/>
          <w:numId w:val="22"/>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p>
    <w:p w:rsidR="00D46CE4" w:rsidRDefault="00D46CE4" w:rsidP="001A3D98">
      <w:pPr>
        <w:pStyle w:val="Prrafodelista"/>
        <w:numPr>
          <w:ilvl w:val="2"/>
          <w:numId w:val="22"/>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Pr>
          <w:rFonts w:asciiTheme="minorHAnsi" w:hAnsiTheme="minorHAnsi" w:cstheme="minorHAnsi"/>
        </w:rPr>
        <w:t>.</w:t>
      </w:r>
    </w:p>
    <w:p w:rsidR="00D46CE4" w:rsidRPr="00322C8C" w:rsidRDefault="00D46CE4" w:rsidP="001A3D98">
      <w:pPr>
        <w:pStyle w:val="Prrafodelista"/>
        <w:numPr>
          <w:ilvl w:val="2"/>
          <w:numId w:val="22"/>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D46CE4" w:rsidRPr="00322C8C" w:rsidRDefault="00D46CE4" w:rsidP="00D46CE4">
      <w:pPr>
        <w:pStyle w:val="Prrafodelista"/>
        <w:rPr>
          <w:rFonts w:asciiTheme="minorHAnsi" w:hAnsiTheme="minorHAnsi" w:cstheme="minorHAnsi"/>
        </w:rPr>
      </w:pPr>
    </w:p>
    <w:p w:rsidR="00D46CE4" w:rsidRDefault="00D46CE4" w:rsidP="001A3D98">
      <w:pPr>
        <w:pStyle w:val="Prrafodelista"/>
        <w:numPr>
          <w:ilvl w:val="2"/>
          <w:numId w:val="22"/>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w:t>
      </w:r>
      <w:r w:rsidR="00536E1E">
        <w:rPr>
          <w:rFonts w:asciiTheme="minorHAnsi" w:hAnsiTheme="minorHAnsi" w:cstheme="minorHAnsi"/>
        </w:rPr>
        <w:t xml:space="preserve"> capacitado</w:t>
      </w:r>
      <w:r w:rsidRPr="00322C8C">
        <w:rPr>
          <w:rFonts w:asciiTheme="minorHAnsi" w:hAnsiTheme="minorHAnsi" w:cstheme="minorHAnsi"/>
        </w:rPr>
        <w:t xml:space="preserve"> para cualquier situación de urgencia, el cual </w:t>
      </w:r>
      <w:r w:rsidRPr="00322C8C">
        <w:rPr>
          <w:rFonts w:asciiTheme="minorHAnsi" w:hAnsiTheme="minorHAnsi" w:cstheme="minorHAnsi"/>
        </w:rPr>
        <w:lastRenderedPageBreak/>
        <w:t xml:space="preserve">detallarán en su propuesta técnica. Por lo que deberá anexar a su propuesta técnica, Currículums, Diplomas y Certificados del Staff de Ingeniería. </w:t>
      </w:r>
    </w:p>
    <w:p w:rsidR="00D46CE4" w:rsidRDefault="00D46CE4" w:rsidP="001A3D98">
      <w:pPr>
        <w:pStyle w:val="Prrafodelista"/>
        <w:numPr>
          <w:ilvl w:val="2"/>
          <w:numId w:val="22"/>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r w:rsidR="00536E1E">
        <w:rPr>
          <w:rFonts w:asciiTheme="minorHAnsi" w:hAnsiTheme="minorHAnsi"/>
        </w:rPr>
        <w:t xml:space="preserve">enlazados </w:t>
      </w:r>
      <w:r w:rsidRPr="00FB4D0D">
        <w:rPr>
          <w:rFonts w:asciiTheme="minorHAnsi" w:hAnsiTheme="minorHAnsi"/>
        </w:rPr>
        <w:t xml:space="preserve">al sistema de información del Laboratorio </w:t>
      </w:r>
      <w:r>
        <w:rPr>
          <w:rFonts w:asciiTheme="minorHAnsi" w:hAnsiTheme="minorHAnsi"/>
        </w:rPr>
        <w:t>para todas las unidades aplicativas incluidas en la presente licitación.</w:t>
      </w:r>
    </w:p>
    <w:p w:rsidR="00D46CE4" w:rsidRPr="00322C8C" w:rsidRDefault="00D46CE4" w:rsidP="001A3D98">
      <w:pPr>
        <w:pStyle w:val="Prrafodelista"/>
        <w:numPr>
          <w:ilvl w:val="2"/>
          <w:numId w:val="22"/>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D46CE4" w:rsidRDefault="00D46CE4" w:rsidP="001A3D98">
      <w:pPr>
        <w:pStyle w:val="Prrafodelista"/>
        <w:numPr>
          <w:ilvl w:val="2"/>
          <w:numId w:val="22"/>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Pr>
          <w:rFonts w:asciiTheme="minorHAnsi" w:hAnsiTheme="minorHAnsi" w:cs="Arial"/>
        </w:rPr>
        <w:t xml:space="preserve"> de información correspondiente.</w:t>
      </w:r>
    </w:p>
    <w:p w:rsidR="00D46CE4" w:rsidRPr="00DA6E70" w:rsidRDefault="00D46CE4" w:rsidP="001A3D98">
      <w:pPr>
        <w:pStyle w:val="Prrafodelista"/>
        <w:numPr>
          <w:ilvl w:val="2"/>
          <w:numId w:val="22"/>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46CE4" w:rsidRPr="00DA6E70" w:rsidRDefault="00D46CE4" w:rsidP="001A3D98">
      <w:pPr>
        <w:pStyle w:val="Prrafodelista"/>
        <w:numPr>
          <w:ilvl w:val="2"/>
          <w:numId w:val="22"/>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46CE4" w:rsidRPr="00A41A38" w:rsidRDefault="00D46CE4" w:rsidP="001A3D98">
      <w:pPr>
        <w:pStyle w:val="Prrafodelista"/>
        <w:numPr>
          <w:ilvl w:val="2"/>
          <w:numId w:val="22"/>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46CE4" w:rsidRPr="001D6034" w:rsidRDefault="00D46CE4" w:rsidP="001A3D98">
      <w:pPr>
        <w:pStyle w:val="Prrafodelista"/>
        <w:numPr>
          <w:ilvl w:val="2"/>
          <w:numId w:val="22"/>
        </w:numPr>
        <w:ind w:left="1418" w:hanging="567"/>
        <w:jc w:val="both"/>
        <w:rPr>
          <w:rFonts w:asciiTheme="minorHAnsi" w:hAnsiTheme="minorHAnsi"/>
        </w:rPr>
      </w:pPr>
      <w:r w:rsidRPr="001D6034">
        <w:rPr>
          <w:rFonts w:asciiTheme="minorHAnsi" w:hAnsiTheme="minorHAnsi"/>
        </w:rPr>
        <w:t xml:space="preserve">El o los licitantes que resulte adjudicado para las partidas </w:t>
      </w:r>
      <w:r w:rsidR="00041F0A" w:rsidRPr="000B75B8">
        <w:rPr>
          <w:rFonts w:asciiTheme="minorHAnsi" w:hAnsiTheme="minorHAnsi"/>
        </w:rPr>
        <w:t>de la No. 1 a la 3</w:t>
      </w:r>
      <w:r w:rsidR="00AA2E32" w:rsidRPr="000B75B8">
        <w:rPr>
          <w:rFonts w:asciiTheme="minorHAnsi" w:hAnsiTheme="minorHAnsi"/>
        </w:rPr>
        <w:t>,</w:t>
      </w:r>
      <w:r w:rsidRPr="000B75B8">
        <w:rPr>
          <w:rFonts w:asciiTheme="minorHAnsi" w:hAnsiTheme="minorHAnsi"/>
        </w:rPr>
        <w:t xml:space="preserve"> deberán</w:t>
      </w:r>
      <w:r w:rsidRPr="001D6034">
        <w:rPr>
          <w:rFonts w:asciiTheme="minorHAnsi" w:hAnsiTheme="minorHAnsi"/>
        </w:rPr>
        <w:t xml:space="preserve"> entregar los viales para el programa de evaluación externa de calidad con un tiempo mínimo de anticipación de una semana a la dirección del laboratorio clínico que </w:t>
      </w:r>
      <w:r w:rsidR="00072155" w:rsidRPr="001D6034">
        <w:rPr>
          <w:rFonts w:asciiTheme="minorHAnsi" w:hAnsiTheme="minorHAnsi"/>
        </w:rPr>
        <w:t>esté</w:t>
      </w:r>
      <w:r w:rsidRPr="001D6034">
        <w:rPr>
          <w:rFonts w:asciiTheme="minorHAnsi" w:hAnsiTheme="minorHAnsi"/>
        </w:rPr>
        <w:t xml:space="preserve"> inscrito.</w:t>
      </w:r>
    </w:p>
    <w:p w:rsidR="00D46CE4" w:rsidRDefault="00D46CE4" w:rsidP="001A3D98">
      <w:pPr>
        <w:pStyle w:val="Prrafodelista"/>
        <w:numPr>
          <w:ilvl w:val="2"/>
          <w:numId w:val="22"/>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041F0A" w:rsidRPr="00DA391A" w:rsidRDefault="00041F0A" w:rsidP="001A3D98">
      <w:pPr>
        <w:pStyle w:val="Prrafodelista"/>
        <w:numPr>
          <w:ilvl w:val="2"/>
          <w:numId w:val="22"/>
        </w:numPr>
        <w:ind w:left="1418" w:hanging="567"/>
        <w:jc w:val="both"/>
        <w:rPr>
          <w:rFonts w:asciiTheme="minorHAnsi" w:hAnsiTheme="minorHAnsi"/>
        </w:rPr>
      </w:pPr>
      <w:r w:rsidRPr="00DA391A">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D46CE4" w:rsidRPr="002F02AA" w:rsidRDefault="00D46CE4" w:rsidP="00D46CE4">
      <w:pPr>
        <w:pStyle w:val="Prrafodelista"/>
        <w:rPr>
          <w:rFonts w:ascii="Calibri" w:hAnsi="Calibri" w:cs="Calibri"/>
          <w:b/>
          <w:sz w:val="18"/>
          <w:szCs w:val="18"/>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 xml:space="preserve">Los reactivos se entregarán dentro de los </w:t>
      </w:r>
      <w:r w:rsidR="00201035">
        <w:rPr>
          <w:rFonts w:asciiTheme="minorHAnsi" w:hAnsiTheme="minorHAnsi"/>
        </w:rPr>
        <w:t>14</w:t>
      </w:r>
      <w:r w:rsidRPr="00721ADF">
        <w:rPr>
          <w:rFonts w:asciiTheme="minorHAnsi" w:hAnsiTheme="minorHAnsi"/>
        </w:rPr>
        <w:t xml:space="preserve">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w:t>
      </w:r>
      <w:r w:rsidRPr="00DA391A">
        <w:rPr>
          <w:rFonts w:asciiTheme="minorHAnsi" w:hAnsiTheme="minorHAnsi" w:cs="Arial"/>
        </w:rPr>
        <w:t xml:space="preserve">del </w:t>
      </w:r>
      <w:r w:rsidR="00DA391A" w:rsidRPr="00DA391A">
        <w:rPr>
          <w:rFonts w:asciiTheme="minorHAnsi" w:hAnsiTheme="minorHAnsi" w:cs="Arial"/>
        </w:rPr>
        <w:t>12</w:t>
      </w:r>
      <w:r w:rsidR="00D46CE4" w:rsidRPr="00DA391A">
        <w:rPr>
          <w:rFonts w:asciiTheme="minorHAnsi" w:hAnsiTheme="minorHAnsi" w:cs="Arial"/>
        </w:rPr>
        <w:t xml:space="preserve"> de </w:t>
      </w:r>
      <w:r w:rsidR="00DA391A" w:rsidRPr="00DA391A">
        <w:rPr>
          <w:rFonts w:asciiTheme="minorHAnsi" w:hAnsiTheme="minorHAnsi" w:cs="Arial"/>
        </w:rPr>
        <w:t>agosto</w:t>
      </w:r>
      <w:r w:rsidR="0010273E" w:rsidRPr="00DA391A">
        <w:rPr>
          <w:rFonts w:asciiTheme="minorHAnsi" w:hAnsiTheme="minorHAnsi" w:cs="Arial"/>
        </w:rPr>
        <w:t xml:space="preserve"> del 202</w:t>
      </w:r>
      <w:r w:rsidR="00624C39" w:rsidRPr="00DA391A">
        <w:rPr>
          <w:rFonts w:asciiTheme="minorHAnsi" w:hAnsiTheme="minorHAnsi" w:cs="Arial"/>
        </w:rPr>
        <w:t>1</w:t>
      </w:r>
      <w:r w:rsidRPr="00DA391A">
        <w:rPr>
          <w:rFonts w:asciiTheme="minorHAnsi" w:hAnsiTheme="minorHAnsi" w:cs="Arial"/>
        </w:rPr>
        <w:t xml:space="preserve"> al 3</w:t>
      </w:r>
      <w:r w:rsidR="00D84EE9" w:rsidRPr="00DA391A">
        <w:rPr>
          <w:rFonts w:asciiTheme="minorHAnsi" w:hAnsiTheme="minorHAnsi" w:cs="Arial"/>
        </w:rPr>
        <w:t>1</w:t>
      </w:r>
      <w:r w:rsidRPr="00DA391A">
        <w:rPr>
          <w:rFonts w:asciiTheme="minorHAnsi" w:hAnsiTheme="minorHAnsi" w:cs="Arial"/>
        </w:rPr>
        <w:t xml:space="preserve"> de </w:t>
      </w:r>
      <w:r w:rsidR="00D84EE9" w:rsidRPr="00DA391A">
        <w:rPr>
          <w:rFonts w:asciiTheme="minorHAnsi" w:hAnsiTheme="minorHAnsi" w:cs="Arial"/>
        </w:rPr>
        <w:t>Diciembre</w:t>
      </w:r>
      <w:r w:rsidR="00624C39" w:rsidRPr="00DA391A">
        <w:rPr>
          <w:rFonts w:asciiTheme="minorHAnsi" w:hAnsiTheme="minorHAnsi" w:cs="Arial"/>
        </w:rPr>
        <w:t xml:space="preserve"> del 2021</w:t>
      </w:r>
      <w:r w:rsidRPr="00DA391A">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 xml:space="preserve">horario de entrega de los reactivos en las unidades será de </w:t>
      </w:r>
      <w:proofErr w:type="gramStart"/>
      <w:r w:rsidRPr="00E50CE0">
        <w:rPr>
          <w:rFonts w:asciiTheme="minorHAnsi" w:hAnsiTheme="minorHAnsi" w:cs="Arial"/>
        </w:rPr>
        <w:t>Lunes</w:t>
      </w:r>
      <w:proofErr w:type="gramEnd"/>
      <w:r w:rsidRPr="00E50CE0">
        <w:rPr>
          <w:rFonts w:asciiTheme="minorHAnsi" w:hAnsiTheme="minorHAnsi" w:cs="Arial"/>
        </w:rPr>
        <w:t xml:space="preserve">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w:t>
      </w:r>
      <w:r w:rsidRPr="00DA391A">
        <w:rPr>
          <w:rFonts w:asciiTheme="minorHAnsi" w:hAnsiTheme="minorHAnsi" w:cs="Arial"/>
        </w:rPr>
        <w:t xml:space="preserve">de 15 </w:t>
      </w:r>
      <w:r w:rsidR="00FA6E9E" w:rsidRPr="00DA391A">
        <w:rPr>
          <w:rFonts w:asciiTheme="minorHAnsi" w:hAnsiTheme="minorHAnsi" w:cs="Arial"/>
        </w:rPr>
        <w:t xml:space="preserve">a 30 </w:t>
      </w:r>
      <w:r w:rsidRPr="00DA391A">
        <w:rPr>
          <w:rFonts w:asciiTheme="minorHAnsi" w:hAnsiTheme="minorHAnsi" w:cs="Arial"/>
        </w:rPr>
        <w:t>días hábiles posteriores</w:t>
      </w:r>
      <w:r w:rsidRPr="00DA6E70">
        <w:rPr>
          <w:rFonts w:asciiTheme="minorHAnsi" w:hAnsiTheme="minorHAnsi" w:cs="Arial"/>
        </w:rPr>
        <w:t xml:space="preserve"> a la firma del contrato</w:t>
      </w:r>
      <w:r>
        <w:rPr>
          <w:rFonts w:asciiTheme="minorHAnsi" w:hAnsiTheme="minorHAnsi" w:cs="Arial"/>
        </w:rPr>
        <w:t>.</w:t>
      </w:r>
    </w:p>
    <w:p w:rsidR="00DA6E70" w:rsidRDefault="00DA6E70" w:rsidP="00DA6E70">
      <w:pPr>
        <w:pStyle w:val="BlockText1"/>
        <w:ind w:left="709" w:right="49" w:firstLine="0"/>
        <w:rPr>
          <w:rFonts w:asciiTheme="minorHAnsi" w:hAnsiTheme="minorHAnsi" w:cs="Arial"/>
          <w:sz w:val="20"/>
        </w:rPr>
      </w:pPr>
    </w:p>
    <w:p w:rsidR="008B63B6" w:rsidRDefault="008B63B6" w:rsidP="00DA6E70">
      <w:pPr>
        <w:pStyle w:val="BlockText1"/>
        <w:ind w:left="709" w:right="49" w:firstLine="0"/>
        <w:rPr>
          <w:rFonts w:asciiTheme="minorHAnsi" w:hAnsiTheme="minorHAnsi" w:cs="Arial"/>
          <w:sz w:val="20"/>
        </w:rPr>
      </w:pPr>
    </w:p>
    <w:p w:rsidR="008B63B6" w:rsidRPr="00DA6E70" w:rsidRDefault="008B63B6"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lastRenderedPageBreak/>
        <w:t>1.2.2</w:t>
      </w:r>
      <w:r w:rsidR="00D16279">
        <w:rPr>
          <w:rFonts w:asciiTheme="minorHAnsi" w:hAnsiTheme="minorHAnsi"/>
          <w:b/>
        </w:rPr>
        <w:t xml:space="preserve">. </w:t>
      </w:r>
      <w:r w:rsidR="003C0F1A" w:rsidRPr="00A16B2E">
        <w:rPr>
          <w:rFonts w:asciiTheme="minorHAnsi" w:hAnsiTheme="minorHAnsi"/>
          <w:b/>
        </w:rPr>
        <w:t>Lugar de entrega:</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201035" w:rsidRDefault="00201035"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0B6FD5" w:rsidRPr="00780E06" w:rsidTr="000B6FD5">
        <w:trPr>
          <w:trHeight w:val="166"/>
        </w:trPr>
        <w:tc>
          <w:tcPr>
            <w:tcW w:w="3543" w:type="dxa"/>
            <w:shd w:val="clear" w:color="auto" w:fill="7030A0"/>
            <w:vAlign w:val="center"/>
          </w:tcPr>
          <w:p w:rsidR="000B6FD5" w:rsidRPr="00780E06" w:rsidRDefault="000B6FD5" w:rsidP="00D40222">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0B6FD5" w:rsidRPr="00780E06" w:rsidRDefault="000B6FD5" w:rsidP="00D40222">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CALLE ALMAZÁN, CRUZ CON RODRIGO GÓMEZ, COLONIA TIERRA Y LIBERTAD, MONTERREY,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FÉLIX U. GÓMEZ Y RAFAEL NÁJERA, NO. 1700 COL. TERMINAL, MONTERREY, N. L. C.P. 64580.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 xml:space="preserve">ELVIRA RENTARÍA NO. 900, COLONIA ARTURO B. DE LA GARZA, MONTERREY, </w:t>
            </w:r>
            <w:proofErr w:type="gramStart"/>
            <w:r w:rsidRPr="000B75B8">
              <w:rPr>
                <w:rFonts w:ascii="Century Gothic" w:hAnsi="Century Gothic" w:cstheme="minorHAnsi"/>
                <w:sz w:val="14"/>
                <w:szCs w:val="14"/>
              </w:rPr>
              <w:t>N.L..</w:t>
            </w:r>
            <w:proofErr w:type="gramEnd"/>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AVE. 20 DE NOVIEMBRE NO. 720, COL. 20 DE NOVIEMBRE, GUADALUPE, N. L.</w:t>
            </w:r>
          </w:p>
        </w:tc>
      </w:tr>
      <w:tr w:rsidR="000B6FD5" w:rsidRPr="00780E06" w:rsidTr="00D40222">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ALBERTO CHAPA NO. 550, COL. BELLA VISTA, SABINAS HIDALGO,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ZARAGOZA NO. 500, ESQ. CON MARTÍN DE ZAVALA, CADEREYTA JIMÉNEZ,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CALLE AMEL BAROCIO Y PANAMÁ, BARRIO ZARAGOZA, MONTEMORELOS,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PADRE SEVERIANO MARTÍNEZ S/NO., CARRETERA A MATEHUALA, DR. ARROYO,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ISABEL LA CATÓLICA NO. 1100 COL. CENTRO, MONTERREY, N.L. C.P. 64720.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CAPITÁN MARIANO AZUETA NO. 680, COL. BUENOS AIRES, MONTERREY,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HOSPITAL GENERAL 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ALBERTO CHAPA NO. 500, SABINAS HIDALGO, N. L.</w:t>
            </w:r>
          </w:p>
        </w:tc>
      </w:tr>
      <w:tr w:rsidR="000B6FD5" w:rsidRPr="00780E06" w:rsidTr="00D40222">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DR. CORNELIO GONZÁLEZ RAMOS NO. 400, LIBRAMIENTO CARRETERA MONTERREY-MIGUEL ALEMÁN EN CERRALVO, N. L. C.P. 65900.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AVE. CAPITÁN ALONSO DE LEÓN KM 4, COMUNIDAD LA PARRITA, MONTEMORELOS,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0B6FD5">
            <w:pPr>
              <w:jc w:val="both"/>
              <w:rPr>
                <w:rFonts w:ascii="Century Gothic" w:hAnsi="Century Gothic" w:cstheme="minorHAnsi"/>
                <w:sz w:val="14"/>
                <w:szCs w:val="14"/>
              </w:rPr>
            </w:pPr>
            <w:r w:rsidRPr="000B75B8">
              <w:rPr>
                <w:rFonts w:ascii="Century Gothic" w:hAnsi="Century Gothic" w:cstheme="minorHAnsi"/>
                <w:sz w:val="14"/>
                <w:szCs w:val="14"/>
              </w:rPr>
              <w:t>HOSPITAL COMUNITARIO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D40222" w:rsidP="00D40222">
            <w:pPr>
              <w:jc w:val="both"/>
              <w:rPr>
                <w:rFonts w:ascii="Century Gothic" w:hAnsi="Century Gothic" w:cstheme="minorHAnsi"/>
                <w:sz w:val="14"/>
                <w:szCs w:val="14"/>
              </w:rPr>
            </w:pPr>
            <w:r w:rsidRPr="000B75B8">
              <w:rPr>
                <w:rFonts w:ascii="Century Gothic" w:hAnsi="Century Gothic" w:cstheme="minorHAnsi"/>
                <w:sz w:val="14"/>
                <w:szCs w:val="14"/>
              </w:rPr>
              <w:t>AMEL BAROCIO Y PANAMÁ, BARRIO ZARAGOZA, MONTEMORELOS,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 xml:space="preserve">AVE. ALAMO Y NARANJO S/N COL. PROVILEON LINARES, LINARES, </w:t>
            </w:r>
            <w:proofErr w:type="gramStart"/>
            <w:r w:rsidRPr="000B75B8">
              <w:rPr>
                <w:rFonts w:ascii="Century Gothic" w:hAnsi="Century Gothic" w:cstheme="minorHAnsi"/>
                <w:sz w:val="14"/>
                <w:szCs w:val="14"/>
              </w:rPr>
              <w:t>N.L..</w:t>
            </w:r>
            <w:proofErr w:type="gramEnd"/>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CARRETERA A GALEANA-LINARES KM 1, GALEANA, N. L. C.P. 67850.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PADRE SEVERIANO MARTÍNEZ S/N DR. ARROYO, N. L. C.P. 67900.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CARRETERA FEDERAL NO. 57 KM 180, SAN RAFAEL,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JOSÉ LÓPEZ PORTILLO NO. 100, ESQUINA BATALLÓN DE SAN BLAS, COL. CENTRO, PESQUERÍA,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AVE. CONSTITUCIÓN Y ARTÍCULO 72 S/N COL. PRIVADAS DE CAMINO REAL II, ESCOBEDO,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HOSPITAL GENERAL DE JUAREZ</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TEÓFILO SALINAS GARZA 626, COL. CIUDADELA, JUAREZ, NUEVO LEÓN.</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CALLE ALMAZÁN S/N, COL. LOS DORADOS, TIERRA Y LIBERTAD, MONTERREY,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0B6FD5">
            <w:pPr>
              <w:rPr>
                <w:rFonts w:ascii="Century Gothic" w:hAnsi="Century Gothic" w:cstheme="minorHAnsi"/>
                <w:sz w:val="14"/>
                <w:szCs w:val="14"/>
              </w:rPr>
            </w:pPr>
            <w:r w:rsidRPr="000B75B8">
              <w:rPr>
                <w:rFonts w:ascii="Century Gothic" w:hAnsi="Century Gothic" w:cstheme="minorHAnsi"/>
                <w:sz w:val="14"/>
                <w:szCs w:val="14"/>
              </w:rPr>
              <w:t xml:space="preserve">HOSPITAL GENERAL DE SABINAS HIDALGO </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CARRETERA NACIONAL NO, 1084,COL. HACIENDA FLOREÑA, SABINAS HIDALGO,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IGNACIO MORONES PRIETO S/N, COL. AZTECA, GUADALUPE,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AVE. ADOLFO LÓPEZ MATEOS NO. 4600, COL. BOSQUES DEL NOGALAR, SAN NICOLÁS DE LOS GARZA, NUEVO LEÓN.</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CALLE ALDAMA NO. 460 ENTRE INDEPENDENCIA Y 18 DE MARZO, COLONIA SAN RAFAEL, GUADALUPE,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rPr>
                <w:rFonts w:ascii="Century Gothic" w:hAnsi="Century Gothic" w:cstheme="minorHAnsi"/>
                <w:sz w:val="14"/>
                <w:szCs w:val="14"/>
              </w:rPr>
            </w:pPr>
            <w:r w:rsidRPr="000B75B8">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0B75B8" w:rsidRDefault="000B6FD5" w:rsidP="00D40222">
            <w:pPr>
              <w:jc w:val="both"/>
              <w:rPr>
                <w:rFonts w:ascii="Century Gothic" w:hAnsi="Century Gothic" w:cstheme="minorHAnsi"/>
                <w:sz w:val="14"/>
                <w:szCs w:val="14"/>
              </w:rPr>
            </w:pPr>
            <w:r w:rsidRPr="000B75B8">
              <w:rPr>
                <w:rFonts w:ascii="Century Gothic" w:hAnsi="Century Gothic" w:cstheme="minorHAnsi"/>
                <w:sz w:val="14"/>
                <w:szCs w:val="14"/>
              </w:rPr>
              <w:t>HERMOSILLO NO. 3363, COL. MITRAS CENTRO, MONTERREY, N.L.</w:t>
            </w:r>
          </w:p>
        </w:tc>
      </w:tr>
    </w:tbl>
    <w:p w:rsidR="000B6FD5" w:rsidRDefault="000B6FD5" w:rsidP="003C0F1A">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3C0F1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w:t>
      </w:r>
      <w:r w:rsidRPr="00DA391A">
        <w:rPr>
          <w:rFonts w:asciiTheme="minorHAnsi" w:hAnsiTheme="minorHAnsi" w:cs="Arial"/>
        </w:rPr>
        <w:t>la tra</w:t>
      </w:r>
      <w:r w:rsidR="00041F0A" w:rsidRPr="00DA391A">
        <w:rPr>
          <w:rFonts w:asciiTheme="minorHAnsi" w:hAnsiTheme="minorHAnsi" w:cs="Arial"/>
        </w:rPr>
        <w:t>n</w:t>
      </w:r>
      <w:r w:rsidRPr="00DA391A">
        <w:rPr>
          <w:rFonts w:asciiTheme="minorHAnsi" w:hAnsiTheme="minorHAnsi" w:cs="Arial"/>
        </w:rPr>
        <w:t xml:space="preserve">sportación </w:t>
      </w:r>
      <w:r w:rsidR="00F77C83" w:rsidRPr="00DA391A">
        <w:rPr>
          <w:rFonts w:asciiTheme="minorHAnsi" w:hAnsiTheme="minorHAnsi" w:cs="Arial"/>
        </w:rPr>
        <w:t>de los</w:t>
      </w:r>
      <w:r w:rsidR="00F77C83">
        <w:rPr>
          <w:rFonts w:asciiTheme="minorHAnsi" w:hAnsiTheme="minorHAnsi" w:cs="Arial"/>
        </w:rPr>
        <w:t xml:space="preserve">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w:t>
      </w:r>
      <w:r w:rsidR="00DA391A">
        <w:rPr>
          <w:rFonts w:asciiTheme="minorHAnsi" w:hAnsiTheme="minorHAnsi"/>
        </w:rPr>
        <w:t xml:space="preserve">Aplicativa, y deberá ser </w:t>
      </w:r>
      <w:r w:rsidR="00DA391A" w:rsidRPr="00DA391A">
        <w:rPr>
          <w:rFonts w:asciiTheme="minorHAnsi" w:hAnsiTheme="minorHAnsi"/>
        </w:rPr>
        <w:t>enviada</w:t>
      </w:r>
      <w:r w:rsidRPr="00DA391A">
        <w:rPr>
          <w:rFonts w:asciiTheme="minorHAnsi" w:hAnsiTheme="minorHAnsi"/>
        </w:rPr>
        <w:t xml:space="preserve"> escaneada (digitalizada) por correo electrónico desde un correo oficial de la convocante al licitante adjudicado, recabando la</w:t>
      </w:r>
      <w:r w:rsidRPr="00A6680A">
        <w:rPr>
          <w:rFonts w:asciiTheme="minorHAnsi" w:hAnsiTheme="minorHAnsi"/>
        </w:rPr>
        <w:t xml:space="preserve">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w:t>
      </w:r>
      <w:r w:rsidRPr="00A6680A">
        <w:rPr>
          <w:rFonts w:asciiTheme="minorHAnsi" w:hAnsiTheme="minorHAnsi"/>
        </w:rPr>
        <w:lastRenderedPageBreak/>
        <w:t>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w:t>
      </w:r>
      <w:r w:rsidR="00BC5F77">
        <w:rPr>
          <w:rFonts w:asciiTheme="minorHAnsi" w:hAnsiTheme="minorHAnsi"/>
        </w:rPr>
        <w:t xml:space="preserve">ceptarán entregas de más de </w:t>
      </w:r>
      <w:r w:rsidR="00BC5F77" w:rsidRPr="001D6034">
        <w:rPr>
          <w:rFonts w:asciiTheme="minorHAnsi" w:hAnsiTheme="minorHAnsi"/>
        </w:rPr>
        <w:t>dos</w:t>
      </w:r>
      <w:r w:rsidRPr="00A6680A">
        <w:rPr>
          <w:rFonts w:asciiTheme="minorHAnsi" w:hAnsiTheme="minorHAnsi"/>
        </w:rPr>
        <w:t xml:space="preserve"> lotes en cada producto.</w:t>
      </w:r>
    </w:p>
    <w:p w:rsidR="003C0F1A" w:rsidRPr="00AB46D7"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r w:rsidR="00AB46D7">
        <w:rPr>
          <w:rFonts w:asciiTheme="minorHAnsi" w:hAnsiTheme="minorHAnsi" w:cs="Arial"/>
        </w:rPr>
        <w:t xml:space="preserve"> </w:t>
      </w:r>
      <w:r w:rsidRPr="00AB46D7">
        <w:rPr>
          <w:rFonts w:asciiTheme="minorHAnsi" w:hAnsiTheme="minorHAnsi" w:cs="Arial"/>
        </w:rPr>
        <w:t>con menor caducidad a la establecida, se podrán devolver los mismos a juicio y responsabilidad de la Unidad Aplicativa.</w:t>
      </w:r>
    </w:p>
    <w:p w:rsidR="003C0F1A" w:rsidRPr="003C0F1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1A3D98">
      <w:pPr>
        <w:pStyle w:val="Prrafodelista"/>
        <w:numPr>
          <w:ilvl w:val="0"/>
          <w:numId w:val="23"/>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7F0B73" w:rsidRPr="00037DE1" w:rsidRDefault="00A83A41" w:rsidP="005F67F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3D5FC3" w:rsidRPr="00DA391A" w:rsidRDefault="003D5FC3" w:rsidP="003D5FC3">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rsidR="003D5FC3" w:rsidRPr="00DA391A" w:rsidRDefault="003D5FC3" w:rsidP="003D5FC3">
      <w:pPr>
        <w:ind w:left="284" w:hanging="284"/>
        <w:jc w:val="both"/>
        <w:rPr>
          <w:rFonts w:asciiTheme="minorHAnsi" w:hAnsiTheme="minorHAnsi"/>
          <w:b/>
          <w:u w:val="single"/>
        </w:rPr>
      </w:pPr>
    </w:p>
    <w:p w:rsidR="003D5FC3" w:rsidRPr="00DA391A" w:rsidRDefault="003D5FC3" w:rsidP="001A3D98">
      <w:pPr>
        <w:numPr>
          <w:ilvl w:val="0"/>
          <w:numId w:val="33"/>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rsidR="003D5FC3" w:rsidRPr="00DA391A" w:rsidRDefault="003D5FC3" w:rsidP="001A3D98">
      <w:pPr>
        <w:numPr>
          <w:ilvl w:val="0"/>
          <w:numId w:val="33"/>
        </w:numPr>
        <w:ind w:left="284" w:hanging="284"/>
        <w:jc w:val="both"/>
        <w:rPr>
          <w:rFonts w:ascii="Calibri" w:hAnsi="Calibri"/>
        </w:rPr>
      </w:pPr>
      <w:r w:rsidRPr="00DA391A">
        <w:rPr>
          <w:rFonts w:ascii="Calibri" w:hAnsi="Calibri"/>
        </w:rPr>
        <w:lastRenderedPageBreak/>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3D5FC3" w:rsidRPr="00DA391A" w:rsidRDefault="003D5FC3" w:rsidP="001A3D98">
      <w:pPr>
        <w:numPr>
          <w:ilvl w:val="0"/>
          <w:numId w:val="33"/>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rsidR="003D5FC3" w:rsidRPr="00DA391A" w:rsidRDefault="003D5FC3" w:rsidP="001A3D98">
      <w:pPr>
        <w:numPr>
          <w:ilvl w:val="0"/>
          <w:numId w:val="33"/>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rsidR="001A238E" w:rsidRPr="00DA391A" w:rsidRDefault="001A238E" w:rsidP="001A3D98">
      <w:pPr>
        <w:numPr>
          <w:ilvl w:val="0"/>
          <w:numId w:val="33"/>
        </w:numPr>
        <w:ind w:left="284" w:hanging="284"/>
        <w:jc w:val="both"/>
        <w:rPr>
          <w:rFonts w:ascii="Calibri" w:hAnsi="Calibri"/>
        </w:rPr>
      </w:pPr>
      <w:r w:rsidRPr="00DA391A">
        <w:rPr>
          <w:rFonts w:ascii="Calibri" w:hAnsi="Calibri"/>
        </w:rPr>
        <w:t>Constancia del curso de prevención y concientización sobre faltas administrativas y hechos de corrupción.</w:t>
      </w:r>
    </w:p>
    <w:p w:rsidR="003D5FC3" w:rsidRPr="00DA391A" w:rsidRDefault="003D5FC3" w:rsidP="001A3D98">
      <w:pPr>
        <w:numPr>
          <w:ilvl w:val="0"/>
          <w:numId w:val="33"/>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3D5FC3" w:rsidRPr="00DA391A" w:rsidRDefault="003D5FC3" w:rsidP="001A3D98">
      <w:pPr>
        <w:pStyle w:val="Default"/>
        <w:numPr>
          <w:ilvl w:val="0"/>
          <w:numId w:val="33"/>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3D5FC3" w:rsidRPr="00DA391A" w:rsidRDefault="003D5FC3" w:rsidP="003D5FC3">
      <w:pPr>
        <w:ind w:left="284"/>
        <w:jc w:val="both"/>
        <w:rPr>
          <w:rFonts w:asciiTheme="minorHAnsi" w:hAnsiTheme="minorHAnsi"/>
          <w:b/>
          <w:lang w:val="es-MX"/>
        </w:rPr>
      </w:pPr>
    </w:p>
    <w:p w:rsidR="003D5FC3" w:rsidRPr="00DA391A" w:rsidRDefault="003D5FC3" w:rsidP="003D5FC3">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3D5FC3" w:rsidRPr="00DA391A" w:rsidRDefault="003D5FC3" w:rsidP="003D5FC3">
      <w:pPr>
        <w:ind w:left="284" w:right="-1"/>
        <w:jc w:val="both"/>
        <w:rPr>
          <w:rFonts w:ascii="Calibri" w:hAnsi="Calibri"/>
          <w:b/>
          <w:u w:val="single"/>
        </w:rPr>
      </w:pPr>
    </w:p>
    <w:p w:rsidR="003D5FC3" w:rsidRDefault="003D5FC3" w:rsidP="003D5FC3">
      <w:pPr>
        <w:ind w:left="284"/>
        <w:jc w:val="both"/>
        <w:rPr>
          <w:rFonts w:ascii="Calibri" w:hAnsi="Calibri"/>
        </w:rPr>
      </w:pPr>
      <w:r w:rsidRPr="00DA391A">
        <w:rPr>
          <w:rFonts w:ascii="Calibri" w:hAnsi="Calibri"/>
        </w:rPr>
        <w:t>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Pr="00DA391A"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Presentación de las Propuestas</w:t>
      </w:r>
      <w:r w:rsidRPr="00DA391A">
        <w:rPr>
          <w:rFonts w:asciiTheme="minorHAnsi" w:hAnsiTheme="minorHAnsi"/>
          <w:b/>
          <w:bCs/>
        </w:rPr>
        <w:t xml:space="preserve">.- </w:t>
      </w:r>
      <w:r w:rsidR="001A238E" w:rsidRPr="00DA391A">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001A238E" w:rsidRPr="00DA391A">
        <w:rPr>
          <w:rFonts w:asciiTheme="minorHAnsi" w:hAnsiTheme="minorHAnsi" w:cstheme="minorHAnsi"/>
        </w:rPr>
        <w:t>Cada uno de los documentos que integren la proposición y aquéllos distintos a ésta, deberán estar foliados en todas y cada una de las hojas que los integren; así mismo las propuestas deberán contener firma autógrafa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w:t>
      </w:r>
      <w:r w:rsidR="00903C17" w:rsidRPr="004F439F">
        <w:rPr>
          <w:rFonts w:asciiTheme="minorHAnsi" w:hAnsiTheme="minorHAnsi"/>
        </w:rPr>
        <w:t>DE</w:t>
      </w:r>
      <w:r w:rsidR="00903C17">
        <w:rPr>
          <w:rFonts w:asciiTheme="minorHAnsi" w:hAnsiTheme="minorHAnsi"/>
        </w:rPr>
        <w:t xml:space="preserve"> TRATADOS</w:t>
      </w:r>
      <w:r w:rsidR="00903C17"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DA391A" w:rsidRDefault="001A238E" w:rsidP="003C7CE4">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 xml:space="preserve">El Licitante deberá presentar </w:t>
      </w:r>
      <w:r w:rsidRPr="00DA391A">
        <w:rPr>
          <w:rFonts w:asciiTheme="minorHAnsi" w:hAnsiTheme="minorHAnsi"/>
          <w:b/>
        </w:rPr>
        <w:t>dos sobres cerrados</w:t>
      </w:r>
      <w:r w:rsidRPr="00DA391A">
        <w:rPr>
          <w:rFonts w:asciiTheme="minorHAnsi" w:hAnsiTheme="minorHAnsi"/>
        </w:rPr>
        <w:t>,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que para tal efecto, se anexan. Al momento de entregar sus sobres, el licitante deberá entregar las cartas a que hace referencia en el punto 3.1 de las bases, fuera de los sobres.</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DA391A">
        <w:rPr>
          <w:rFonts w:asciiTheme="minorHAnsi" w:hAnsiTheme="minorHAnsi"/>
        </w:rPr>
        <w:t>Las propuestas técnicas y económicas, así como todos los anexos incluidos dentro del sobre técnico</w:t>
      </w:r>
      <w:r w:rsidRPr="00E27A5A">
        <w:rPr>
          <w:rFonts w:asciiTheme="minorHAnsi" w:hAnsiTheme="minorHAnsi"/>
        </w:rPr>
        <w:t xml:space="preserve">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w:t>
      </w:r>
      <w:r w:rsidRPr="00DA391A">
        <w:rPr>
          <w:rFonts w:asciiTheme="minorHAnsi" w:hAnsiTheme="minorHAnsi"/>
        </w:rPr>
        <w:t>legal de la compañía en todos los documentos; la falta</w:t>
      </w:r>
      <w:r w:rsidRPr="00E27A5A">
        <w:rPr>
          <w:rFonts w:asciiTheme="minorHAnsi" w:hAnsiTheme="minorHAnsi"/>
        </w:rPr>
        <w:t xml:space="preserve"> de presentación, omisión o incumplimiento de cualquiera de los requisitos y documentos antes señalados será motivo de rechazo de sus propuestas</w:t>
      </w:r>
      <w:r w:rsidR="008919D3">
        <w:rPr>
          <w:rFonts w:asciiTheme="minorHAnsi" w:hAnsiTheme="minorHAnsi"/>
        </w:rPr>
        <w:t>.</w:t>
      </w:r>
    </w:p>
    <w:p w:rsidR="005F67FA" w:rsidRDefault="005F67FA"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3E6595" w:rsidRPr="00A85BB6" w:rsidRDefault="003E6595" w:rsidP="001A3D98">
      <w:pPr>
        <w:numPr>
          <w:ilvl w:val="0"/>
          <w:numId w:val="7"/>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1A3D98">
      <w:pPr>
        <w:pStyle w:val="Prrafodelista"/>
        <w:numPr>
          <w:ilvl w:val="0"/>
          <w:numId w:val="7"/>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1A3D98">
      <w:pPr>
        <w:pStyle w:val="Prrafodelista"/>
        <w:numPr>
          <w:ilvl w:val="0"/>
          <w:numId w:val="7"/>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1A3D98">
      <w:pPr>
        <w:numPr>
          <w:ilvl w:val="0"/>
          <w:numId w:val="7"/>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1A3D98">
      <w:pPr>
        <w:numPr>
          <w:ilvl w:val="0"/>
          <w:numId w:val="7"/>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1A3D98">
      <w:pPr>
        <w:numPr>
          <w:ilvl w:val="0"/>
          <w:numId w:val="7"/>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1A3D98">
      <w:pPr>
        <w:numPr>
          <w:ilvl w:val="0"/>
          <w:numId w:val="7"/>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1A3D98">
      <w:pPr>
        <w:numPr>
          <w:ilvl w:val="0"/>
          <w:numId w:val="7"/>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1A3D98">
      <w:pPr>
        <w:numPr>
          <w:ilvl w:val="0"/>
          <w:numId w:val="7"/>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A06B34">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1A3D98">
      <w:pPr>
        <w:numPr>
          <w:ilvl w:val="0"/>
          <w:numId w:val="7"/>
        </w:numPr>
        <w:ind w:right="-1"/>
        <w:jc w:val="both"/>
        <w:rPr>
          <w:rFonts w:asciiTheme="minorHAnsi" w:hAnsiTheme="minorHAnsi" w:cs="Arial"/>
        </w:rPr>
      </w:pPr>
      <w:r w:rsidRPr="00A85BB6">
        <w:rPr>
          <w:rFonts w:asciiTheme="minorHAnsi" w:hAnsiTheme="minorHAnsi" w:cs="Arial"/>
        </w:rPr>
        <w:t>Folletos en español de los Equipos en Comodato</w:t>
      </w:r>
      <w:r w:rsidR="005F67FA">
        <w:rPr>
          <w:rFonts w:asciiTheme="minorHAnsi" w:hAnsiTheme="minorHAnsi" w:cs="Arial"/>
        </w:rPr>
        <w:t xml:space="preserve"> </w:t>
      </w:r>
      <w:r w:rsidRPr="00A85BB6">
        <w:rPr>
          <w:rFonts w:asciiTheme="minorHAnsi" w:hAnsiTheme="minorHAnsi" w:cs="Arial"/>
        </w:rPr>
        <w:t>que describan cuando menos las características solicitadas en el Anexo 1</w:t>
      </w:r>
      <w:r w:rsidR="00A06B34">
        <w:rPr>
          <w:rFonts w:asciiTheme="minorHAnsi" w:hAnsiTheme="minorHAnsi" w:cs="Arial"/>
        </w:rPr>
        <w:t>A</w:t>
      </w:r>
      <w:r w:rsidRPr="00A85BB6">
        <w:rPr>
          <w:rFonts w:asciiTheme="minorHAnsi" w:hAnsiTheme="minorHAnsi" w:cs="Arial"/>
        </w:rPr>
        <w:t>.</w:t>
      </w:r>
    </w:p>
    <w:p w:rsidR="00A41A38" w:rsidRPr="00A41A38" w:rsidRDefault="00A85BB6" w:rsidP="001A3D98">
      <w:pPr>
        <w:numPr>
          <w:ilvl w:val="0"/>
          <w:numId w:val="7"/>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1A3D98">
      <w:pPr>
        <w:pStyle w:val="Prrafodelista"/>
        <w:numPr>
          <w:ilvl w:val="0"/>
          <w:numId w:val="7"/>
        </w:numPr>
        <w:ind w:right="-1"/>
        <w:jc w:val="both"/>
        <w:rPr>
          <w:rFonts w:asciiTheme="minorHAnsi" w:hAnsiTheme="minorHAnsi" w:cs="Arial"/>
        </w:rPr>
      </w:pPr>
      <w:r w:rsidRPr="00A85BB6">
        <w:rPr>
          <w:rFonts w:asciiTheme="minorHAnsi" w:hAnsiTheme="minorHAnsi" w:cs="Arial"/>
        </w:rPr>
        <w:t>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w:t>
      </w:r>
      <w:r w:rsidR="00950E0A">
        <w:rPr>
          <w:rFonts w:asciiTheme="minorHAnsi" w:hAnsiTheme="minorHAnsi" w:cs="Arial"/>
        </w:rPr>
        <w:t>micilio, teléfono de la oficina y</w:t>
      </w:r>
      <w:r w:rsidRPr="00A85BB6">
        <w:rPr>
          <w:rFonts w:asciiTheme="minorHAnsi" w:hAnsiTheme="minorHAnsi" w:cs="Arial"/>
        </w:rPr>
        <w:t xml:space="preserve"> celular. </w:t>
      </w:r>
    </w:p>
    <w:p w:rsidR="00A85BB6" w:rsidRPr="00A85BB6" w:rsidRDefault="00A85BB6" w:rsidP="001A3D98">
      <w:pPr>
        <w:numPr>
          <w:ilvl w:val="0"/>
          <w:numId w:val="7"/>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1A3D98">
      <w:pPr>
        <w:pStyle w:val="Prrafodelista"/>
        <w:numPr>
          <w:ilvl w:val="0"/>
          <w:numId w:val="7"/>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1A3D98">
      <w:pPr>
        <w:numPr>
          <w:ilvl w:val="0"/>
          <w:numId w:val="7"/>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1A3D98">
      <w:pPr>
        <w:pStyle w:val="Prrafodelista"/>
        <w:numPr>
          <w:ilvl w:val="0"/>
          <w:numId w:val="7"/>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1A3D98">
      <w:pPr>
        <w:pStyle w:val="Prrafodelista"/>
        <w:numPr>
          <w:ilvl w:val="0"/>
          <w:numId w:val="7"/>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950E0A" w:rsidP="001A3D98">
      <w:pPr>
        <w:pStyle w:val="Prrafodelista"/>
        <w:numPr>
          <w:ilvl w:val="0"/>
          <w:numId w:val="7"/>
        </w:numPr>
        <w:tabs>
          <w:tab w:val="left" w:pos="993"/>
        </w:tabs>
        <w:jc w:val="both"/>
        <w:rPr>
          <w:rFonts w:asciiTheme="minorHAnsi" w:hAnsiTheme="minorHAnsi"/>
        </w:rPr>
      </w:pPr>
      <w:r w:rsidRPr="00DA391A">
        <w:rPr>
          <w:rFonts w:asciiTheme="minorHAnsi" w:hAnsiTheme="minorHAnsi"/>
        </w:rPr>
        <w:t>Los licitantes que quieran participar en el presente concurso, deberán presentar cuando menos cuatro cartas en original, dirigidas al Director Administrativo de la Convocante, emitidas en un</w:t>
      </w:r>
      <w:r w:rsidRPr="000F1D9E">
        <w:rPr>
          <w:rFonts w:asciiTheme="minorHAnsi" w:hAnsiTheme="minorHAnsi"/>
        </w:rPr>
        <w:t xml:space="preserve"> </w:t>
      </w:r>
      <w:r w:rsidRPr="000B75B8">
        <w:rPr>
          <w:rFonts w:asciiTheme="minorHAnsi" w:hAnsiTheme="minorHAnsi"/>
        </w:rPr>
        <w:t>plazo máximo de seis meses previos</w:t>
      </w:r>
      <w:r w:rsidRPr="000F1D9E">
        <w:rPr>
          <w:rFonts w:asciiTheme="minorHAnsi" w:hAnsiTheme="minorHAnsi"/>
        </w:rPr>
        <w:t xml:space="preserve"> a la fecha de la presentación y apertura de propuestas técnicas por clientes en hoja membretada de estos; en las cuales estipule que han prestado buen servicio en la venta de reactivo</w:t>
      </w:r>
      <w:r w:rsidR="00A93B48">
        <w:rPr>
          <w:rFonts w:asciiTheme="minorHAnsi" w:hAnsiTheme="minorHAnsi"/>
        </w:rPr>
        <w:t>s</w:t>
      </w:r>
      <w:r w:rsidRPr="000F1D9E">
        <w:rPr>
          <w:rFonts w:asciiTheme="minorHAnsi" w:hAnsiTheme="minorHAnsi"/>
        </w:rPr>
        <w:t xml:space="preserve"> de la misma naturaleza o similar a lo requerido en esta licitación, mismas que la Convocante se reserva el derecho de verificar, para su participación en el presente evento.</w:t>
      </w:r>
    </w:p>
    <w:p w:rsidR="008D5713" w:rsidRPr="00A85BB6" w:rsidRDefault="003E6595" w:rsidP="001A3D98">
      <w:pPr>
        <w:pStyle w:val="Prrafodelista"/>
        <w:numPr>
          <w:ilvl w:val="0"/>
          <w:numId w:val="7"/>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004D6A68">
        <w:rPr>
          <w:rFonts w:asciiTheme="minorHAnsi" w:hAnsiTheme="minorHAnsi" w:cstheme="minorHAnsi"/>
        </w:rPr>
        <w:t xml:space="preserve"> de la Ley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w:t>
      </w:r>
      <w:r w:rsidR="00A93B48">
        <w:rPr>
          <w:rFonts w:asciiTheme="minorHAnsi" w:hAnsiTheme="minorHAnsi" w:cs="Arial"/>
        </w:rPr>
        <w:t>to de la Ley de Adquisiciones</w:t>
      </w:r>
      <w:r w:rsidR="00A93B48" w:rsidRPr="00DA391A">
        <w:rPr>
          <w:rFonts w:asciiTheme="minorHAnsi" w:hAnsiTheme="minorHAnsi" w:cs="Arial"/>
        </w:rPr>
        <w:t>, A</w:t>
      </w:r>
      <w:r w:rsidRPr="00DA391A">
        <w:rPr>
          <w:rFonts w:asciiTheme="minorHAnsi" w:hAnsiTheme="minorHAnsi" w:cs="Arial"/>
        </w:rPr>
        <w:t>rrendamientos</w:t>
      </w:r>
      <w:r w:rsidRPr="00A85BB6">
        <w:rPr>
          <w:rFonts w:asciiTheme="minorHAnsi" w:hAnsiTheme="minorHAnsi" w:cs="Arial"/>
        </w:rPr>
        <w:t xml:space="preserve">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w:t>
      </w:r>
      <w:r w:rsidRPr="00DA391A">
        <w:rPr>
          <w:rFonts w:asciiTheme="minorHAnsi" w:hAnsiTheme="minorHAnsi" w:cs="Arial"/>
          <w:bCs/>
          <w:lang w:val="es-MX"/>
        </w:rPr>
        <w:t xml:space="preserve">citados en el </w:t>
      </w:r>
      <w:r w:rsidR="00A93B48" w:rsidRPr="00DA391A">
        <w:rPr>
          <w:rFonts w:asciiTheme="minorHAnsi" w:hAnsiTheme="minorHAnsi" w:cs="Arial"/>
          <w:bCs/>
          <w:lang w:val="es-MX"/>
        </w:rPr>
        <w:t>numeral 1</w:t>
      </w:r>
      <w:r w:rsidRPr="00DA391A">
        <w:rPr>
          <w:rFonts w:asciiTheme="minorHAnsi" w:hAnsiTheme="minorHAnsi" w:cs="Arial"/>
          <w:bCs/>
          <w:lang w:val="es-MX"/>
        </w:rPr>
        <w:t>, utilizando</w:t>
      </w:r>
      <w:r w:rsidRPr="00A85BB6">
        <w:rPr>
          <w:rFonts w:asciiTheme="minorHAnsi" w:hAnsiTheme="minorHAnsi" w:cs="Arial"/>
          <w:bCs/>
          <w:lang w:val="es-MX"/>
        </w:rPr>
        <w:t xml:space="preserve">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DA391A" w:rsidRDefault="005E6330" w:rsidP="001A3D98">
      <w:pPr>
        <w:numPr>
          <w:ilvl w:val="0"/>
          <w:numId w:val="7"/>
        </w:numPr>
        <w:tabs>
          <w:tab w:val="left" w:pos="1134"/>
        </w:tabs>
        <w:ind w:right="49"/>
        <w:jc w:val="both"/>
        <w:rPr>
          <w:rFonts w:asciiTheme="minorHAnsi" w:hAnsiTheme="minorHAnsi"/>
          <w:color w:val="000000"/>
        </w:rPr>
      </w:pPr>
      <w:r w:rsidRPr="00DA391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DA391A" w:rsidRDefault="005E6330" w:rsidP="001A3D98">
      <w:pPr>
        <w:numPr>
          <w:ilvl w:val="0"/>
          <w:numId w:val="7"/>
        </w:numPr>
        <w:tabs>
          <w:tab w:val="left" w:pos="1134"/>
        </w:tabs>
        <w:ind w:right="49"/>
        <w:jc w:val="both"/>
        <w:rPr>
          <w:rFonts w:asciiTheme="minorHAnsi" w:hAnsiTheme="minorHAnsi"/>
          <w:color w:val="000000"/>
        </w:rPr>
      </w:pPr>
      <w:r w:rsidRPr="00DA391A">
        <w:rPr>
          <w:rFonts w:asciiTheme="minorHAnsi" w:hAnsiTheme="minorHAnsi" w:cs="Arial"/>
        </w:rPr>
        <w:t>Escrito indicando que en caso de violaciones en materia de derechos inherentes a la propiedad intelectual asumirán la responsabilidad correspondiente.</w:t>
      </w:r>
    </w:p>
    <w:p w:rsidR="005E6330" w:rsidRPr="00DA391A" w:rsidRDefault="005E6330" w:rsidP="001A3D98">
      <w:pPr>
        <w:numPr>
          <w:ilvl w:val="0"/>
          <w:numId w:val="7"/>
        </w:numPr>
        <w:tabs>
          <w:tab w:val="left" w:pos="1134"/>
        </w:tabs>
        <w:ind w:right="49"/>
        <w:jc w:val="both"/>
        <w:rPr>
          <w:rFonts w:asciiTheme="minorHAnsi" w:hAnsiTheme="minorHAnsi"/>
          <w:color w:val="000000"/>
        </w:rPr>
      </w:pPr>
      <w:r w:rsidRPr="00DA391A">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9D00C1" w:rsidRPr="00DA391A">
        <w:rPr>
          <w:rFonts w:asciiTheme="minorHAnsi" w:hAnsiTheme="minorHAnsi" w:cs="Arial"/>
        </w:rPr>
        <w:t xml:space="preserve"> y vigente</w:t>
      </w:r>
      <w:r w:rsidRPr="00DA391A">
        <w:rPr>
          <w:rFonts w:asciiTheme="minorHAnsi" w:hAnsiTheme="minorHAnsi" w:cs="Arial"/>
        </w:rPr>
        <w:t xml:space="preserve"> expedido por el S.A.T., en el que se emita opinión </w:t>
      </w:r>
      <w:r w:rsidR="00FA6E9E" w:rsidRPr="00DA391A">
        <w:rPr>
          <w:rFonts w:asciiTheme="minorHAnsi" w:hAnsiTheme="minorHAnsi" w:cs="Arial"/>
        </w:rPr>
        <w:t xml:space="preserve">positiva </w:t>
      </w:r>
      <w:r w:rsidRPr="00DA391A">
        <w:rPr>
          <w:rFonts w:asciiTheme="minorHAnsi" w:hAnsiTheme="minorHAnsi" w:cs="Arial"/>
        </w:rPr>
        <w:t>sobre el cumplimiento de sus obligaciones fiscales, Comprobante del último pago de: Impuesto sobre Nóminas, Refrendo y/o Tenencia de los vehículos de su propiedad e Impuesto predial del</w:t>
      </w:r>
      <w:r w:rsidR="00A93B48" w:rsidRPr="00DA391A">
        <w:rPr>
          <w:rFonts w:asciiTheme="minorHAnsi" w:hAnsiTheme="minorHAnsi" w:cs="Arial"/>
        </w:rPr>
        <w:t xml:space="preserve"> domicilio fiscal del licitante, este último (predial) en caso de ser propietario, </w:t>
      </w:r>
      <w:r w:rsidR="00A93B48" w:rsidRPr="00DA391A">
        <w:rPr>
          <w:rFonts w:asciiTheme="minorHAnsi" w:hAnsiTheme="minorHAnsi" w:cstheme="minorHAnsi"/>
        </w:rPr>
        <w:t>de  lo contrario, contrato de arrendamiento o figura legal con la que se sustente la propiedad del domicilio fiscal.</w:t>
      </w:r>
    </w:p>
    <w:p w:rsidR="005E6330" w:rsidRPr="00DA391A" w:rsidRDefault="005E6330" w:rsidP="001A3D98">
      <w:pPr>
        <w:numPr>
          <w:ilvl w:val="0"/>
          <w:numId w:val="7"/>
        </w:numPr>
        <w:tabs>
          <w:tab w:val="left" w:pos="1134"/>
        </w:tabs>
        <w:ind w:right="49"/>
        <w:jc w:val="both"/>
        <w:rPr>
          <w:rFonts w:asciiTheme="minorHAnsi" w:hAnsiTheme="minorHAnsi"/>
          <w:color w:val="000000"/>
        </w:rPr>
      </w:pPr>
      <w:r w:rsidRPr="00DA391A">
        <w:rPr>
          <w:rFonts w:asciiTheme="minorHAnsi" w:hAnsiTheme="minorHAnsi" w:cs="Arial"/>
          <w:lang w:val="es-MX"/>
        </w:rPr>
        <w:t xml:space="preserve">Carta mediante la cual manifieste que su giro comercial comprende </w:t>
      </w:r>
      <w:r w:rsidR="00A93B48" w:rsidRPr="00DA391A">
        <w:rPr>
          <w:rFonts w:asciiTheme="minorHAnsi" w:hAnsiTheme="minorHAnsi" w:cs="Arial"/>
          <w:lang w:val="es-MX"/>
        </w:rPr>
        <w:t>el suministro de los reactivos y equipos</w:t>
      </w:r>
      <w:r w:rsidRPr="00DA391A">
        <w:rPr>
          <w:rFonts w:asciiTheme="minorHAnsi" w:hAnsiTheme="minorHAnsi" w:cs="Arial"/>
          <w:lang w:val="es-MX"/>
        </w:rPr>
        <w:t xml:space="preserve"> a que se refiere el anexo </w:t>
      </w:r>
      <w:r w:rsidR="00A93B48" w:rsidRPr="00DA391A">
        <w:rPr>
          <w:rFonts w:asciiTheme="minorHAnsi" w:hAnsiTheme="minorHAnsi" w:cs="Arial"/>
          <w:lang w:val="es-MX"/>
        </w:rPr>
        <w:t xml:space="preserve">1 y </w:t>
      </w:r>
      <w:r w:rsidRPr="00DA391A">
        <w:rPr>
          <w:rFonts w:asciiTheme="minorHAnsi" w:hAnsiTheme="minorHAnsi" w:cs="Arial"/>
          <w:lang w:val="es-MX"/>
        </w:rPr>
        <w:t>1</w:t>
      </w:r>
      <w:r w:rsidR="00E5363D" w:rsidRPr="00DA391A">
        <w:rPr>
          <w:rFonts w:asciiTheme="minorHAnsi" w:hAnsiTheme="minorHAnsi" w:cs="Arial"/>
          <w:lang w:val="es-MX"/>
        </w:rPr>
        <w:t>A</w:t>
      </w:r>
      <w:r w:rsidRPr="00DA391A">
        <w:rPr>
          <w:rFonts w:asciiTheme="minorHAnsi" w:hAnsiTheme="minorHAnsi" w:cs="Arial"/>
          <w:lang w:val="es-MX"/>
        </w:rPr>
        <w:t xml:space="preserve"> de esta convocatoria.</w:t>
      </w:r>
    </w:p>
    <w:p w:rsidR="005E6330" w:rsidRPr="00A85BB6" w:rsidRDefault="005E6330"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1A3D98">
      <w:pPr>
        <w:numPr>
          <w:ilvl w:val="0"/>
          <w:numId w:val="7"/>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w:t>
      </w:r>
      <w:r w:rsidR="00903C17">
        <w:rPr>
          <w:rFonts w:asciiTheme="minorHAnsi" w:hAnsiTheme="minorHAnsi" w:cs="Arial"/>
          <w:lang w:val="es-MX"/>
        </w:rPr>
        <w:t xml:space="preserve"> TRATADOS</w:t>
      </w:r>
      <w:r w:rsidR="00903C17"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D626A0">
        <w:rPr>
          <w:rFonts w:asciiTheme="minorHAnsi" w:hAnsiTheme="minorHAnsi" w:cstheme="minorHAnsi"/>
          <w:lang w:val="es-MX"/>
        </w:rPr>
        <w:t xml:space="preserve"> </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A16B2E" w:rsidRDefault="000B78E5" w:rsidP="001A3D98">
      <w:pPr>
        <w:numPr>
          <w:ilvl w:val="0"/>
          <w:numId w:val="11"/>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0B78E5" w:rsidP="001A3D98">
      <w:pPr>
        <w:numPr>
          <w:ilvl w:val="0"/>
          <w:numId w:val="10"/>
        </w:numPr>
        <w:ind w:left="1418" w:right="180" w:hanging="284"/>
        <w:jc w:val="both"/>
        <w:rPr>
          <w:rFonts w:ascii="Calibri" w:hAnsi="Calibri"/>
          <w:bCs/>
        </w:rPr>
      </w:pPr>
      <w:r w:rsidRPr="00835FDB">
        <w:rPr>
          <w:rFonts w:ascii="Calibri" w:hAnsi="Calibri"/>
          <w:b/>
          <w:bCs/>
        </w:rPr>
        <w:t>ANEXOS 3</w:t>
      </w:r>
      <w:r w:rsidR="009130D6">
        <w:rPr>
          <w:rFonts w:ascii="Calibri" w:hAnsi="Calibri"/>
          <w:b/>
          <w:bCs/>
        </w:rPr>
        <w:t xml:space="preserve"> y 4.</w:t>
      </w:r>
    </w:p>
    <w:p w:rsidR="00FF38A5" w:rsidRPr="00A16B2E" w:rsidRDefault="00FF38A5" w:rsidP="001A3D98">
      <w:pPr>
        <w:numPr>
          <w:ilvl w:val="0"/>
          <w:numId w:val="10"/>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p>
    <w:p w:rsidR="000B78E5" w:rsidRPr="000B78E5" w:rsidRDefault="000B78E5" w:rsidP="001A3D98">
      <w:pPr>
        <w:pStyle w:val="Prrafodelista"/>
        <w:numPr>
          <w:ilvl w:val="0"/>
          <w:numId w:val="14"/>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1A3D98">
      <w:pPr>
        <w:pStyle w:val="Prrafodelista"/>
        <w:numPr>
          <w:ilvl w:val="0"/>
          <w:numId w:val="14"/>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D46CE4" w:rsidRPr="000B78E5" w:rsidRDefault="00D46CE4"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A93B48" w:rsidRPr="00DA391A" w:rsidRDefault="00A93B48" w:rsidP="001A3D98">
      <w:pPr>
        <w:pStyle w:val="Prrafodelista"/>
        <w:numPr>
          <w:ilvl w:val="0"/>
          <w:numId w:val="13"/>
        </w:numPr>
        <w:tabs>
          <w:tab w:val="clear" w:pos="540"/>
          <w:tab w:val="num" w:pos="851"/>
        </w:tabs>
        <w:ind w:left="709" w:right="49" w:hanging="142"/>
        <w:jc w:val="both"/>
        <w:rPr>
          <w:rFonts w:asciiTheme="minorHAnsi" w:hAnsiTheme="minorHAnsi"/>
          <w:bCs/>
        </w:rPr>
      </w:pPr>
      <w:r w:rsidRPr="00DA391A">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A93B48" w:rsidRPr="00DA391A" w:rsidRDefault="00A93B48" w:rsidP="001A3D98">
      <w:pPr>
        <w:numPr>
          <w:ilvl w:val="0"/>
          <w:numId w:val="13"/>
        </w:numPr>
        <w:tabs>
          <w:tab w:val="clear" w:pos="540"/>
          <w:tab w:val="num" w:pos="709"/>
          <w:tab w:val="left" w:pos="9923"/>
        </w:tabs>
        <w:ind w:left="709" w:right="-1" w:hanging="142"/>
        <w:jc w:val="both"/>
        <w:rPr>
          <w:rFonts w:ascii="Calibri" w:hAnsi="Calibri"/>
        </w:rPr>
      </w:pPr>
      <w:r w:rsidRPr="00DA391A">
        <w:rPr>
          <w:rFonts w:ascii="Calibri" w:hAnsi="Calibri"/>
        </w:rPr>
        <w:t xml:space="preserve">El Licitante deberá presentar en sobres cerrados, sus </w:t>
      </w:r>
      <w:r w:rsidRPr="00DA391A">
        <w:rPr>
          <w:rFonts w:ascii="Calibri" w:hAnsi="Calibri"/>
          <w:i/>
          <w:u w:val="single"/>
        </w:rPr>
        <w:t>propuestas técnica y económica</w:t>
      </w:r>
      <w:r w:rsidRPr="00DA391A">
        <w:rPr>
          <w:rFonts w:ascii="Calibri" w:hAnsi="Calibri"/>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rsidR="00A93B48" w:rsidRPr="00DA391A" w:rsidRDefault="00A93B48" w:rsidP="001A3D98">
      <w:pPr>
        <w:numPr>
          <w:ilvl w:val="0"/>
          <w:numId w:val="13"/>
        </w:numPr>
        <w:tabs>
          <w:tab w:val="clear" w:pos="540"/>
          <w:tab w:val="num" w:pos="709"/>
          <w:tab w:val="left" w:pos="9923"/>
        </w:tabs>
        <w:ind w:left="709" w:right="-1" w:hanging="142"/>
        <w:jc w:val="both"/>
        <w:rPr>
          <w:rFonts w:ascii="Calibri" w:hAnsi="Calibri"/>
        </w:rPr>
      </w:pPr>
      <w:r w:rsidRPr="00DA391A">
        <w:rPr>
          <w:rFonts w:ascii="Calibri" w:hAnsi="Calibri"/>
        </w:rPr>
        <w:t>Las propuestas económicas serán cotizadas en Pesos Mexicanos.</w:t>
      </w:r>
    </w:p>
    <w:p w:rsidR="00325647" w:rsidRPr="00DA391A" w:rsidRDefault="00A93B48" w:rsidP="001A3D98">
      <w:pPr>
        <w:numPr>
          <w:ilvl w:val="0"/>
          <w:numId w:val="13"/>
        </w:numPr>
        <w:tabs>
          <w:tab w:val="clear" w:pos="540"/>
          <w:tab w:val="num" w:pos="709"/>
          <w:tab w:val="left" w:pos="9923"/>
        </w:tabs>
        <w:ind w:left="709" w:right="-1" w:hanging="142"/>
        <w:jc w:val="both"/>
        <w:rPr>
          <w:rFonts w:asciiTheme="minorHAnsi" w:hAnsiTheme="minorHAnsi"/>
        </w:rPr>
      </w:pPr>
      <w:r w:rsidRPr="00DA391A">
        <w:rPr>
          <w:rFonts w:ascii="Calibri" w:hAnsi="Calibri"/>
        </w:rPr>
        <w:t xml:space="preserve">Las </w:t>
      </w:r>
      <w:r w:rsidRPr="00DA391A">
        <w:rPr>
          <w:rFonts w:ascii="Calibri" w:hAnsi="Calibri"/>
          <w:i/>
          <w:u w:val="single"/>
        </w:rPr>
        <w:t>propuestas técnicas y económicas,</w:t>
      </w:r>
      <w:r w:rsidRPr="00DA391A">
        <w:rPr>
          <w:rFonts w:ascii="Calibri" w:hAnsi="Calibri"/>
        </w:rPr>
        <w:t xml:space="preserve"> así como todos los anexos, deberán contener firma autógrafa del representante legal de la compañía en todos los documentos.</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1A3D98">
      <w:pPr>
        <w:numPr>
          <w:ilvl w:val="0"/>
          <w:numId w:val="1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1A3D98">
      <w:pPr>
        <w:numPr>
          <w:ilvl w:val="0"/>
          <w:numId w:val="1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1A3D98">
      <w:pPr>
        <w:numPr>
          <w:ilvl w:val="0"/>
          <w:numId w:val="1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1A3D98">
      <w:pPr>
        <w:numPr>
          <w:ilvl w:val="0"/>
          <w:numId w:val="1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1A3D98">
      <w:pPr>
        <w:numPr>
          <w:ilvl w:val="0"/>
          <w:numId w:val="12"/>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1A3D98">
      <w:pPr>
        <w:numPr>
          <w:ilvl w:val="0"/>
          <w:numId w:val="1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1A3D98">
      <w:pPr>
        <w:numPr>
          <w:ilvl w:val="0"/>
          <w:numId w:val="12"/>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D626A0">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1A3D98">
      <w:pPr>
        <w:numPr>
          <w:ilvl w:val="0"/>
          <w:numId w:val="1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1A3D98">
      <w:pPr>
        <w:numPr>
          <w:ilvl w:val="0"/>
          <w:numId w:val="1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935311" w:rsidRPr="0039320A">
        <w:rPr>
          <w:rFonts w:ascii="Calibri" w:hAnsi="Calibri"/>
        </w:rPr>
        <w:t>se</w:t>
      </w:r>
      <w:r w:rsidRPr="0039320A">
        <w:rPr>
          <w:rFonts w:ascii="Calibri" w:hAnsi="Calibri"/>
        </w:rPr>
        <w:t xml:space="preserve"> procederá a expedir nueva convocatoria.</w:t>
      </w:r>
    </w:p>
    <w:p w:rsidR="000B78E5" w:rsidRPr="0039320A" w:rsidRDefault="000B78E5"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B311C" w:rsidRPr="0039320A" w:rsidRDefault="00CB311C" w:rsidP="000B78E5">
      <w:pPr>
        <w:pStyle w:val="Textoindependiente26"/>
        <w:tabs>
          <w:tab w:val="clear" w:pos="1276"/>
        </w:tabs>
        <w:ind w:right="-1"/>
        <w:outlineLvl w:val="0"/>
        <w:rPr>
          <w:rFonts w:ascii="Calibri" w:hAnsi="Calibri"/>
          <w:b w:val="0"/>
          <w:sz w:val="20"/>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rsidR="000B78E5" w:rsidRDefault="000B78E5" w:rsidP="000B78E5">
      <w:pPr>
        <w:pStyle w:val="BodyText21"/>
        <w:ind w:right="-1"/>
        <w:rPr>
          <w:rFonts w:ascii="Calibri" w:hAnsi="Calibri"/>
          <w:b/>
          <w:sz w:val="20"/>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D46CE4" w:rsidRDefault="00D46CE4"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5F67FA">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005F67FA">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D46CE4" w:rsidRPr="00411D2B" w:rsidRDefault="00D46CE4" w:rsidP="00D46CE4">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46CE4" w:rsidRDefault="00D46CE4"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00E64730">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sidR="00E64730">
        <w:rPr>
          <w:rFonts w:ascii="Calibri" w:hAnsi="Calibri"/>
        </w:rPr>
        <w:t xml:space="preserve"> </w:t>
      </w:r>
      <w:r w:rsidRPr="0090500C">
        <w:rPr>
          <w:rFonts w:ascii="Calibri" w:hAnsi="Calibri"/>
        </w:rPr>
        <w:t>l</w:t>
      </w:r>
      <w:r>
        <w:rPr>
          <w:rFonts w:ascii="Calibri" w:hAnsi="Calibri"/>
        </w:rPr>
        <w:t>os</w:t>
      </w:r>
      <w:r w:rsidR="00E64730">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w:t>
      </w:r>
      <w:r w:rsidR="00510269" w:rsidRPr="00DA391A">
        <w:rPr>
          <w:rFonts w:asciiTheme="minorHAnsi" w:hAnsiTheme="minorHAnsi" w:cstheme="minorHAnsi"/>
        </w:rPr>
        <w:t>la</w:t>
      </w:r>
      <w:r w:rsidR="00683799" w:rsidRPr="00DA391A">
        <w:rPr>
          <w:rFonts w:asciiTheme="minorHAnsi" w:hAnsiTheme="minorHAnsi" w:cstheme="minorHAnsi"/>
        </w:rPr>
        <w:t>s</w:t>
      </w:r>
      <w:r w:rsidR="00510269" w:rsidRPr="00DA391A">
        <w:rPr>
          <w:rFonts w:asciiTheme="minorHAnsi" w:hAnsiTheme="minorHAnsi" w:cstheme="minorHAnsi"/>
        </w:rPr>
        <w:t xml:space="preserve"> unidad</w:t>
      </w:r>
      <w:r w:rsidR="00683799" w:rsidRPr="00DA391A">
        <w:rPr>
          <w:rFonts w:asciiTheme="minorHAnsi" w:hAnsiTheme="minorHAnsi" w:cstheme="minorHAnsi"/>
        </w:rPr>
        <w:t>es</w:t>
      </w:r>
      <w:r w:rsidR="00510269" w:rsidRPr="00DA391A">
        <w:rPr>
          <w:rFonts w:asciiTheme="minorHAnsi" w:hAnsiTheme="minorHAnsi" w:cstheme="minorHAnsi"/>
        </w:rPr>
        <w:t xml:space="preserve"> aplicativa</w:t>
      </w:r>
      <w:r w:rsidR="00683799" w:rsidRPr="00DA391A">
        <w:rPr>
          <w:rFonts w:asciiTheme="minorHAnsi" w:hAnsiTheme="minorHAnsi" w:cstheme="minorHAnsi"/>
        </w:rPr>
        <w:t>s</w:t>
      </w:r>
      <w:r w:rsidRPr="00DA391A">
        <w:rPr>
          <w:rFonts w:asciiTheme="minorHAnsi" w:hAnsiTheme="minorHAnsi" w:cstheme="minorHAnsi"/>
        </w:rPr>
        <w:t xml:space="preserve"> de la Convocante realicen compras directas, cuando se presenten circunstancias especiales o se establezcan programas que hagan</w:t>
      </w:r>
      <w:r w:rsidRPr="00780E06">
        <w:rPr>
          <w:rFonts w:asciiTheme="minorHAnsi" w:hAnsiTheme="minorHAnsi" w:cstheme="minorHAnsi"/>
        </w:rPr>
        <w:t xml:space="preserve">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91A91" w:rsidRPr="00661318" w:rsidRDefault="00091A91" w:rsidP="00661318">
      <w:pPr>
        <w:ind w:right="-1"/>
        <w:jc w:val="both"/>
        <w:rPr>
          <w:rFonts w:ascii="Calibri" w:hAnsi="Calibri"/>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 xml:space="preserve">ena convencional (Sanción) del </w:t>
      </w:r>
      <w:r w:rsidR="00D46CE4">
        <w:rPr>
          <w:rFonts w:ascii="Calibri" w:hAnsi="Calibri"/>
        </w:rPr>
        <w:t>2</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683799" w:rsidRPr="00173E15" w:rsidRDefault="00683799" w:rsidP="00683799">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683799" w:rsidRPr="00173E15" w:rsidRDefault="00683799" w:rsidP="00683799">
      <w:pPr>
        <w:tabs>
          <w:tab w:val="left" w:pos="3969"/>
          <w:tab w:val="left" w:pos="8080"/>
        </w:tabs>
        <w:ind w:right="1"/>
        <w:jc w:val="center"/>
        <w:rPr>
          <w:rFonts w:ascii="Calibri" w:hAnsi="Calibri" w:cs="Arial"/>
          <w:b/>
          <w:u w:val="single"/>
        </w:rPr>
      </w:pPr>
    </w:p>
    <w:p w:rsidR="00683799" w:rsidRPr="00173E15" w:rsidRDefault="00683799" w:rsidP="00683799">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683799" w:rsidRPr="00173E15" w:rsidRDefault="00683799" w:rsidP="00683799">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683799" w:rsidRPr="00173E15" w:rsidRDefault="00683799" w:rsidP="00683799">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683799" w:rsidRPr="00173E15" w:rsidRDefault="00683799" w:rsidP="00683799">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683799" w:rsidRPr="00173E15" w:rsidRDefault="00683799" w:rsidP="001A3D98">
      <w:pPr>
        <w:pStyle w:val="NormalWeb"/>
        <w:numPr>
          <w:ilvl w:val="0"/>
          <w:numId w:val="34"/>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683799" w:rsidRPr="00173E15" w:rsidRDefault="00683799" w:rsidP="0068379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683799" w:rsidRPr="00173E15" w:rsidRDefault="00683799" w:rsidP="001A3D98">
      <w:pPr>
        <w:pStyle w:val="NormalWeb"/>
        <w:numPr>
          <w:ilvl w:val="0"/>
          <w:numId w:val="34"/>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Pr>
          <w:rFonts w:ascii="Calibri" w:eastAsia="Times New Roman" w:hAnsi="Calibri" w:cs="Times New Roman"/>
          <w:sz w:val="20"/>
          <w:szCs w:val="20"/>
          <w:lang w:val="es-ES_tradnl"/>
        </w:rPr>
        <w:t>_____________</w:t>
      </w:r>
      <w:r w:rsidRPr="00173E15">
        <w:rPr>
          <w:rFonts w:ascii="Calibri" w:eastAsia="Times New Roman" w:hAnsi="Calibri" w:cs="Times New Roman"/>
          <w:sz w:val="20"/>
          <w:szCs w:val="20"/>
          <w:lang w:val="es-ES_tradnl"/>
        </w:rPr>
        <w:t>, por un importe de (monto total del contrato incluyendo el I.V.A).</w:t>
      </w:r>
    </w:p>
    <w:p w:rsidR="00683799" w:rsidRPr="00173E15" w:rsidRDefault="00683799" w:rsidP="0068379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683799" w:rsidRPr="00173E15" w:rsidRDefault="00683799" w:rsidP="001A3D98">
      <w:pPr>
        <w:pStyle w:val="NormalWeb"/>
        <w:numPr>
          <w:ilvl w:val="0"/>
          <w:numId w:val="34"/>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rsidR="00683799" w:rsidRPr="00173E15" w:rsidRDefault="00683799" w:rsidP="0068379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683799" w:rsidRPr="00173E15" w:rsidRDefault="00683799" w:rsidP="001A3D98">
      <w:pPr>
        <w:pStyle w:val="NormalWeb"/>
        <w:numPr>
          <w:ilvl w:val="0"/>
          <w:numId w:val="34"/>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683799" w:rsidRPr="00173E15" w:rsidRDefault="00683799" w:rsidP="00683799">
      <w:pPr>
        <w:pStyle w:val="NormalWeb"/>
        <w:spacing w:before="0" w:beforeAutospacing="0" w:after="0" w:afterAutospacing="0"/>
        <w:ind w:left="1080"/>
        <w:jc w:val="both"/>
        <w:rPr>
          <w:rFonts w:ascii="Calibri" w:eastAsia="Times New Roman" w:hAnsi="Calibri" w:cs="Times New Roman"/>
          <w:sz w:val="20"/>
          <w:szCs w:val="20"/>
          <w:lang w:val="es-ES_tradnl"/>
        </w:rPr>
      </w:pPr>
    </w:p>
    <w:p w:rsidR="00683799" w:rsidRPr="00173E15" w:rsidRDefault="00683799" w:rsidP="001A3D98">
      <w:pPr>
        <w:pStyle w:val="NormalWeb"/>
        <w:numPr>
          <w:ilvl w:val="0"/>
          <w:numId w:val="34"/>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683799" w:rsidRPr="00173E15" w:rsidRDefault="00683799" w:rsidP="00683799">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683799" w:rsidRPr="00173E15" w:rsidRDefault="00683799" w:rsidP="001A3D98">
      <w:pPr>
        <w:pStyle w:val="NormalWeb"/>
        <w:numPr>
          <w:ilvl w:val="0"/>
          <w:numId w:val="34"/>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rsidR="00683799" w:rsidRPr="00173E15" w:rsidRDefault="00683799" w:rsidP="00683799">
      <w:pPr>
        <w:pStyle w:val="NormalWeb"/>
        <w:spacing w:before="0" w:beforeAutospacing="0" w:after="0" w:afterAutospacing="0"/>
        <w:ind w:left="1080"/>
        <w:jc w:val="both"/>
        <w:rPr>
          <w:rFonts w:ascii="Calibri" w:eastAsia="Times New Roman" w:hAnsi="Calibri" w:cs="Times New Roman"/>
          <w:sz w:val="20"/>
          <w:szCs w:val="20"/>
          <w:lang w:val="es-ES_tradnl"/>
        </w:rPr>
      </w:pPr>
    </w:p>
    <w:p w:rsidR="00683799" w:rsidRPr="00173E15" w:rsidRDefault="00683799" w:rsidP="001A3D98">
      <w:pPr>
        <w:pStyle w:val="NormalWeb"/>
        <w:numPr>
          <w:ilvl w:val="0"/>
          <w:numId w:val="34"/>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683799" w:rsidRPr="00173E15" w:rsidRDefault="00683799" w:rsidP="00683799">
      <w:pPr>
        <w:pStyle w:val="NormalWeb"/>
        <w:spacing w:before="0" w:beforeAutospacing="0" w:after="0" w:afterAutospacing="0"/>
        <w:ind w:left="1080"/>
        <w:jc w:val="both"/>
        <w:rPr>
          <w:rFonts w:ascii="Calibri" w:eastAsia="Times New Roman" w:hAnsi="Calibri" w:cs="Times New Roman"/>
          <w:sz w:val="20"/>
          <w:szCs w:val="20"/>
          <w:lang w:val="es-ES_tradnl"/>
        </w:rPr>
      </w:pPr>
    </w:p>
    <w:p w:rsidR="00683799" w:rsidRPr="00173E15" w:rsidRDefault="00683799" w:rsidP="001A3D98">
      <w:pPr>
        <w:pStyle w:val="NormalWeb"/>
        <w:numPr>
          <w:ilvl w:val="0"/>
          <w:numId w:val="34"/>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683799" w:rsidRPr="00173E15" w:rsidRDefault="00683799" w:rsidP="0068379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683799" w:rsidRPr="000E0C23" w:rsidRDefault="00683799" w:rsidP="00683799">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E64730" w:rsidRDefault="00E64730" w:rsidP="00BB0554">
      <w:pPr>
        <w:tabs>
          <w:tab w:val="left" w:pos="3345"/>
        </w:tabs>
        <w:ind w:right="-1"/>
        <w:jc w:val="both"/>
        <w:rPr>
          <w:rFonts w:ascii="Calibri" w:hAnsi="Calibri" w:cs="Arial"/>
        </w:rPr>
      </w:pPr>
      <w:r>
        <w:rPr>
          <w:rFonts w:ascii="Calibri" w:hAnsi="Calibri" w:cs="Arial"/>
        </w:rPr>
        <w:t xml:space="preserve"> </w:t>
      </w:r>
    </w:p>
    <w:p w:rsidR="007A3B2D" w:rsidRPr="0039320A" w:rsidRDefault="007A3B2D"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A391A">
        <w:rPr>
          <w:rFonts w:asciiTheme="minorHAnsi" w:hAnsiTheme="minorHAnsi"/>
          <w:color w:val="auto"/>
          <w:sz w:val="20"/>
          <w:szCs w:val="20"/>
        </w:rPr>
        <w:t>19</w:t>
      </w:r>
      <w:r w:rsidR="00091A91">
        <w:rPr>
          <w:rFonts w:asciiTheme="minorHAnsi" w:hAnsiTheme="minorHAnsi"/>
          <w:color w:val="auto"/>
          <w:sz w:val="20"/>
          <w:szCs w:val="20"/>
        </w:rPr>
        <w:t xml:space="preserve"> de </w:t>
      </w:r>
      <w:r w:rsidR="00E31734">
        <w:rPr>
          <w:rFonts w:asciiTheme="minorHAnsi" w:hAnsiTheme="minorHAnsi"/>
          <w:color w:val="auto"/>
          <w:sz w:val="20"/>
          <w:szCs w:val="20"/>
        </w:rPr>
        <w:t>julio</w:t>
      </w:r>
      <w:r w:rsidR="00091A91">
        <w:rPr>
          <w:rFonts w:asciiTheme="minorHAnsi" w:hAnsiTheme="minorHAnsi"/>
          <w:color w:val="auto"/>
          <w:sz w:val="20"/>
          <w:szCs w:val="20"/>
        </w:rPr>
        <w:t xml:space="preserve"> del 2021</w:t>
      </w:r>
      <w:r w:rsidR="00E64730">
        <w:rPr>
          <w:rFonts w:asciiTheme="minorHAnsi" w:hAnsiTheme="minorHAnsi"/>
          <w:color w:val="auto"/>
          <w:sz w:val="20"/>
          <w:szCs w:val="20"/>
        </w:rPr>
        <w:t>.</w:t>
      </w:r>
    </w:p>
    <w:p w:rsidR="007A3B2D" w:rsidRDefault="007A3B2D" w:rsidP="007A3B2D">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091A91">
        <w:rPr>
          <w:rFonts w:asciiTheme="minorHAnsi" w:hAnsiTheme="minorHAnsi"/>
          <w:color w:val="auto"/>
          <w:sz w:val="20"/>
          <w:szCs w:val="20"/>
        </w:rPr>
        <w:t>e</w:t>
      </w:r>
      <w:r w:rsidR="00091A91" w:rsidRPr="001A3D86">
        <w:rPr>
          <w:rFonts w:asciiTheme="minorHAnsi" w:hAnsiTheme="minorHAnsi"/>
          <w:color w:val="auto"/>
          <w:sz w:val="20"/>
          <w:szCs w:val="20"/>
        </w:rPr>
        <w:t xml:space="preserve">l </w:t>
      </w:r>
      <w:r w:rsidR="00DA391A">
        <w:rPr>
          <w:rFonts w:asciiTheme="minorHAnsi" w:hAnsiTheme="minorHAnsi"/>
          <w:color w:val="auto"/>
          <w:sz w:val="20"/>
          <w:szCs w:val="20"/>
        </w:rPr>
        <w:t>19</w:t>
      </w:r>
      <w:r w:rsidR="00091A91">
        <w:rPr>
          <w:rFonts w:asciiTheme="minorHAnsi" w:hAnsiTheme="minorHAnsi"/>
          <w:color w:val="auto"/>
          <w:sz w:val="20"/>
          <w:szCs w:val="20"/>
        </w:rPr>
        <w:t xml:space="preserve"> de </w:t>
      </w:r>
      <w:r w:rsidR="00E31734">
        <w:rPr>
          <w:rFonts w:asciiTheme="minorHAnsi" w:hAnsiTheme="minorHAnsi"/>
          <w:color w:val="auto"/>
          <w:sz w:val="20"/>
          <w:szCs w:val="20"/>
        </w:rPr>
        <w:t>julio</w:t>
      </w:r>
      <w:r w:rsidR="00091A91">
        <w:rPr>
          <w:rFonts w:asciiTheme="minorHAnsi" w:hAnsiTheme="minorHAnsi"/>
          <w:color w:val="auto"/>
          <w:sz w:val="20"/>
          <w:szCs w:val="20"/>
        </w:rPr>
        <w:t xml:space="preserve"> del 2021</w:t>
      </w:r>
      <w:r>
        <w:rPr>
          <w:rFonts w:asciiTheme="minorHAnsi" w:hAnsiTheme="minorHAnsi"/>
          <w:color w:val="auto"/>
          <w:sz w:val="20"/>
          <w:szCs w:val="20"/>
        </w:rPr>
        <w:t>.</w:t>
      </w: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E6473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A3B2D" w:rsidRPr="00E50172" w:rsidRDefault="00F305B9" w:rsidP="00655125">
            <w:pPr>
              <w:jc w:val="center"/>
              <w:rPr>
                <w:rFonts w:ascii="Century Gothic" w:hAnsi="Century Gothic" w:cs="Arial"/>
                <w:b/>
                <w:color w:val="000000"/>
                <w:sz w:val="18"/>
              </w:rPr>
            </w:pPr>
            <w:r>
              <w:rPr>
                <w:rFonts w:ascii="Century Gothic" w:hAnsi="Century Gothic" w:cs="Arial"/>
                <w:b/>
                <w:color w:val="000000"/>
                <w:sz w:val="18"/>
              </w:rPr>
              <w:t>LICITACIÓN PÚBLICA INTERNACIONAL BAJO LA COBERTURA DE TRATADOS PRESENCIAL</w:t>
            </w:r>
            <w:r w:rsidR="00E64730">
              <w:rPr>
                <w:rFonts w:ascii="Century Gothic" w:hAnsi="Century Gothic" w:cs="Arial"/>
                <w:b/>
                <w:color w:val="000000"/>
                <w:sz w:val="18"/>
              </w:rPr>
              <w:t xml:space="preserve"> </w:t>
            </w:r>
            <w:r w:rsidR="007A3B2D" w:rsidRPr="00E50172">
              <w:rPr>
                <w:rFonts w:ascii="Century Gothic" w:hAnsi="Century Gothic" w:cs="Arial"/>
                <w:b/>
                <w:color w:val="000000"/>
                <w:sz w:val="18"/>
              </w:rPr>
              <w:t xml:space="preserve">No. </w:t>
            </w:r>
            <w:r w:rsidR="00B41F9A">
              <w:rPr>
                <w:rFonts w:ascii="Century Gothic" w:hAnsi="Century Gothic" w:cs="Arial"/>
                <w:b/>
                <w:color w:val="000000"/>
                <w:sz w:val="18"/>
              </w:rPr>
              <w:t>LP-919044992-I47-2021</w:t>
            </w:r>
          </w:p>
          <w:p w:rsidR="007A3B2D" w:rsidRPr="00E50172" w:rsidRDefault="007A3B2D" w:rsidP="009D00C1">
            <w:pPr>
              <w:jc w:val="center"/>
              <w:rPr>
                <w:rFonts w:ascii="Century Gothic" w:hAnsi="Century Gothic" w:cs="Arial"/>
                <w:b/>
                <w:bCs/>
                <w:color w:val="000000"/>
                <w:sz w:val="16"/>
              </w:rPr>
            </w:pPr>
            <w:r w:rsidRPr="00E50172">
              <w:rPr>
                <w:rFonts w:ascii="Century Gothic" w:hAnsi="Century Gothic" w:cs="Arial"/>
                <w:b/>
                <w:color w:val="000000"/>
                <w:sz w:val="18"/>
              </w:rPr>
              <w:t>“</w:t>
            </w:r>
            <w:r w:rsidR="009D00C1">
              <w:rPr>
                <w:rFonts w:ascii="Century Gothic" w:hAnsi="Century Gothic" w:cs="Arial"/>
                <w:b/>
                <w:color w:val="000000"/>
                <w:sz w:val="18"/>
              </w:rPr>
              <w:t>REACTIVOS PARA LA DETERMINACIÓN DE ANÁLISIS CLÍNICOS Y EQUIPOS EN COMODATO</w:t>
            </w:r>
            <w:r>
              <w:rPr>
                <w:rFonts w:ascii="Century Gothic" w:hAnsi="Century Gothic" w:cs="Arial"/>
                <w:b/>
                <w:color w:val="000000"/>
                <w:sz w:val="18"/>
              </w:rPr>
              <w:t>”</w:t>
            </w:r>
          </w:p>
        </w:tc>
      </w:tr>
      <w:tr w:rsidR="007A3B2D" w:rsidRPr="004A4FC1" w:rsidTr="00E6473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64730" w:rsidRPr="00E50172" w:rsidTr="00DA391A">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391A" w:rsidRPr="0006021E" w:rsidRDefault="00DA391A" w:rsidP="00DA391A">
            <w:pPr>
              <w:jc w:val="center"/>
              <w:rPr>
                <w:sz w:val="16"/>
                <w:szCs w:val="16"/>
                <w:lang w:eastAsia="es-MX"/>
              </w:rPr>
            </w:pPr>
            <w:r w:rsidRPr="0006021E">
              <w:rPr>
                <w:rFonts w:ascii="Century Gothic" w:hAnsi="Century Gothic"/>
                <w:sz w:val="16"/>
                <w:szCs w:val="16"/>
                <w:lang w:eastAsia="es-MX"/>
              </w:rPr>
              <w:t>30/07/2021</w:t>
            </w:r>
          </w:p>
          <w:p w:rsidR="00091A91" w:rsidRPr="00DA391A" w:rsidRDefault="00DA391A" w:rsidP="00DA391A">
            <w:pPr>
              <w:jc w:val="center"/>
              <w:rPr>
                <w:rFonts w:ascii="Century Gothic" w:hAnsi="Century Gothic" w:cs="Arial"/>
                <w:sz w:val="16"/>
                <w:szCs w:val="16"/>
              </w:rPr>
            </w:pPr>
            <w:r w:rsidRPr="0006021E">
              <w:rPr>
                <w:rFonts w:ascii="Century Gothic" w:hAnsi="Century Gothic"/>
                <w:sz w:val="16"/>
                <w:szCs w:val="16"/>
                <w:lang w:eastAsia="es-MX"/>
              </w:rPr>
              <w:t>10:00 HRS</w:t>
            </w:r>
            <w:r w:rsidRPr="00DA391A">
              <w:rPr>
                <w:rFonts w:ascii="Century Gothic" w:hAnsi="Century Gothic"/>
                <w:sz w:val="16"/>
                <w:szCs w:val="16"/>
                <w:lang w:eastAsia="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64730" w:rsidRPr="00117E71" w:rsidRDefault="00E64730" w:rsidP="00E64730">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w:t>
            </w:r>
            <w:r>
              <w:rPr>
                <w:rFonts w:ascii="Century Gothic" w:hAnsi="Century Gothic" w:cs="Arial"/>
                <w:color w:val="000000"/>
                <w:sz w:val="16"/>
                <w:szCs w:val="18"/>
              </w:rPr>
              <w:t>ante, ubicada</w:t>
            </w:r>
            <w:r w:rsidR="00E31734">
              <w:rPr>
                <w:rFonts w:ascii="Century Gothic" w:hAnsi="Century Gothic" w:cs="Arial"/>
                <w:color w:val="000000"/>
                <w:sz w:val="16"/>
                <w:szCs w:val="18"/>
              </w:rPr>
              <w:t>s</w:t>
            </w:r>
            <w:r>
              <w:rPr>
                <w:rFonts w:ascii="Century Gothic" w:hAnsi="Century Gothic" w:cs="Arial"/>
                <w:color w:val="000000"/>
                <w:sz w:val="16"/>
                <w:szCs w:val="18"/>
              </w:rPr>
              <w:t xml:space="preserve"> en Matamoros 520 O</w:t>
            </w:r>
            <w:r w:rsidRPr="00117E71">
              <w:rPr>
                <w:rFonts w:ascii="Century Gothic" w:hAnsi="Century Gothic" w:cs="Arial"/>
                <w:color w:val="000000"/>
                <w:sz w:val="16"/>
                <w:szCs w:val="18"/>
              </w:rPr>
              <w:t>te, segundo y tercer piso, respectivamente, Centro de Monterrey, Nuevo León, C.P. 64000</w:t>
            </w:r>
          </w:p>
        </w:tc>
      </w:tr>
      <w:tr w:rsidR="00E64730" w:rsidRPr="00E50172" w:rsidTr="00DA391A">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391A" w:rsidRPr="0006021E" w:rsidRDefault="00DA391A" w:rsidP="00DA391A">
            <w:pPr>
              <w:jc w:val="center"/>
              <w:rPr>
                <w:sz w:val="16"/>
                <w:szCs w:val="16"/>
                <w:lang w:eastAsia="es-MX"/>
              </w:rPr>
            </w:pPr>
            <w:r w:rsidRPr="0006021E">
              <w:rPr>
                <w:rFonts w:ascii="Century Gothic" w:hAnsi="Century Gothic"/>
                <w:sz w:val="16"/>
                <w:szCs w:val="16"/>
                <w:lang w:eastAsia="es-MX"/>
              </w:rPr>
              <w:t>09/08/2021</w:t>
            </w:r>
          </w:p>
          <w:p w:rsidR="00091A91" w:rsidRPr="00DA391A" w:rsidRDefault="00DA391A" w:rsidP="00DA391A">
            <w:pPr>
              <w:jc w:val="center"/>
              <w:rPr>
                <w:rFonts w:ascii="Century Gothic" w:hAnsi="Century Gothic" w:cs="Arial"/>
                <w:sz w:val="16"/>
                <w:szCs w:val="16"/>
              </w:rPr>
            </w:pPr>
            <w:r w:rsidRPr="0006021E">
              <w:rPr>
                <w:rFonts w:ascii="Century Gothic" w:hAnsi="Century Gothic"/>
                <w:sz w:val="16"/>
                <w:szCs w:val="16"/>
                <w:lang w:eastAsia="es-MX"/>
              </w:rPr>
              <w:t>10:00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p>
        </w:tc>
      </w:tr>
      <w:tr w:rsidR="00E64730" w:rsidRPr="00E50172" w:rsidTr="00DA391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391A" w:rsidRPr="0006021E" w:rsidRDefault="00DA391A" w:rsidP="00DA391A">
            <w:pPr>
              <w:jc w:val="center"/>
              <w:rPr>
                <w:sz w:val="16"/>
                <w:szCs w:val="16"/>
                <w:lang w:eastAsia="es-MX"/>
              </w:rPr>
            </w:pPr>
            <w:r w:rsidRPr="0006021E">
              <w:rPr>
                <w:rFonts w:ascii="Century Gothic" w:hAnsi="Century Gothic"/>
                <w:sz w:val="16"/>
                <w:szCs w:val="16"/>
                <w:lang w:eastAsia="es-MX"/>
              </w:rPr>
              <w:t>11/08/2021</w:t>
            </w:r>
          </w:p>
          <w:p w:rsidR="00091A91" w:rsidRPr="00DA391A" w:rsidRDefault="00DA391A" w:rsidP="00DA391A">
            <w:pPr>
              <w:jc w:val="center"/>
              <w:rPr>
                <w:rFonts w:ascii="Century Gothic" w:hAnsi="Century Gothic" w:cs="Arial"/>
                <w:sz w:val="16"/>
                <w:szCs w:val="16"/>
              </w:rPr>
            </w:pPr>
            <w:r w:rsidRPr="0006021E">
              <w:rPr>
                <w:rFonts w:ascii="Century Gothic" w:hAnsi="Century Gothic"/>
                <w:sz w:val="16"/>
                <w:szCs w:val="16"/>
                <w:lang w:eastAsia="es-MX"/>
              </w:rPr>
              <w:t>10:00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DA391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391A" w:rsidRPr="0006021E" w:rsidRDefault="00DA391A" w:rsidP="00DA391A">
            <w:pPr>
              <w:jc w:val="center"/>
              <w:rPr>
                <w:sz w:val="16"/>
                <w:szCs w:val="16"/>
                <w:lang w:eastAsia="es-MX"/>
              </w:rPr>
            </w:pPr>
            <w:r w:rsidRPr="0006021E">
              <w:rPr>
                <w:rFonts w:ascii="Century Gothic" w:hAnsi="Century Gothic"/>
                <w:sz w:val="16"/>
                <w:szCs w:val="16"/>
                <w:lang w:eastAsia="es-MX"/>
              </w:rPr>
              <w:t>11/08/2021</w:t>
            </w:r>
          </w:p>
          <w:p w:rsidR="00E64730" w:rsidRPr="00DA391A" w:rsidRDefault="00DA391A" w:rsidP="00DA391A">
            <w:pPr>
              <w:jc w:val="center"/>
              <w:rPr>
                <w:rFonts w:ascii="Century Gothic" w:hAnsi="Century Gothic" w:cs="Arial"/>
                <w:sz w:val="16"/>
                <w:szCs w:val="16"/>
              </w:rPr>
            </w:pPr>
            <w:r w:rsidRPr="0006021E">
              <w:rPr>
                <w:rFonts w:ascii="Century Gothic" w:hAnsi="Century Gothic"/>
                <w:sz w:val="16"/>
                <w:szCs w:val="16"/>
                <w:lang w:eastAsia="es-MX"/>
              </w:rPr>
              <w:t>10:15 HRS</w:t>
            </w:r>
            <w:r w:rsidRPr="00DA391A">
              <w:rPr>
                <w:rFonts w:ascii="Century Gothic" w:hAnsi="Century Gothic"/>
                <w:sz w:val="16"/>
                <w:szCs w:val="16"/>
                <w:lang w:eastAsia="es-MX"/>
              </w:rPr>
              <w:t>.</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DA391A">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391A" w:rsidRPr="0006021E" w:rsidRDefault="00DA391A" w:rsidP="00DA391A">
            <w:pPr>
              <w:jc w:val="center"/>
              <w:rPr>
                <w:sz w:val="16"/>
                <w:szCs w:val="16"/>
                <w:lang w:eastAsia="es-MX"/>
              </w:rPr>
            </w:pPr>
            <w:r w:rsidRPr="0006021E">
              <w:rPr>
                <w:rFonts w:ascii="Century Gothic" w:hAnsi="Century Gothic"/>
                <w:sz w:val="16"/>
                <w:szCs w:val="16"/>
                <w:lang w:eastAsia="es-MX"/>
              </w:rPr>
              <w:t>11/08/2021</w:t>
            </w:r>
          </w:p>
          <w:p w:rsidR="00E64730" w:rsidRPr="00DA391A" w:rsidRDefault="00DA391A" w:rsidP="00DA391A">
            <w:pPr>
              <w:jc w:val="center"/>
              <w:rPr>
                <w:rFonts w:ascii="Century Gothic" w:hAnsi="Century Gothic" w:cs="Arial"/>
                <w:sz w:val="16"/>
                <w:szCs w:val="16"/>
              </w:rPr>
            </w:pPr>
            <w:r w:rsidRPr="0006021E">
              <w:rPr>
                <w:rFonts w:ascii="Century Gothic" w:hAnsi="Century Gothic"/>
                <w:sz w:val="16"/>
                <w:szCs w:val="16"/>
                <w:lang w:eastAsia="es-MX"/>
              </w:rPr>
              <w:t>10:30 HRS</w:t>
            </w:r>
            <w:r w:rsidRPr="00DA391A">
              <w:rPr>
                <w:rFonts w:ascii="Century Gothic" w:hAnsi="Century Gothic"/>
                <w:sz w:val="16"/>
                <w:szCs w:val="16"/>
                <w:lang w:eastAsia="es-MX"/>
              </w:rPr>
              <w:t>.</w:t>
            </w:r>
          </w:p>
        </w:tc>
        <w:tc>
          <w:tcPr>
            <w:tcW w:w="4253" w:type="dxa"/>
            <w:vMerge/>
            <w:tcBorders>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64730" w:rsidRPr="00E50172" w:rsidRDefault="00E64730" w:rsidP="00E31734">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Pr="00DA391A">
              <w:rPr>
                <w:rFonts w:ascii="Century Gothic" w:hAnsi="Century Gothic" w:cs="Arial"/>
                <w:sz w:val="16"/>
                <w:szCs w:val="18"/>
              </w:rPr>
              <w:t xml:space="preserve">día </w:t>
            </w:r>
            <w:r w:rsidR="00DA391A" w:rsidRPr="00DA391A">
              <w:rPr>
                <w:rFonts w:ascii="Century Gothic" w:hAnsi="Century Gothic" w:cs="Arial"/>
                <w:sz w:val="16"/>
                <w:szCs w:val="18"/>
              </w:rPr>
              <w:t>2</w:t>
            </w:r>
            <w:r w:rsidR="00091A91" w:rsidRPr="00DA391A">
              <w:rPr>
                <w:rFonts w:ascii="Century Gothic" w:hAnsi="Century Gothic" w:cs="Arial"/>
                <w:sz w:val="16"/>
                <w:szCs w:val="18"/>
              </w:rPr>
              <w:t>5</w:t>
            </w:r>
            <w:r w:rsidRPr="00DA391A">
              <w:rPr>
                <w:rFonts w:ascii="Century Gothic" w:hAnsi="Century Gothic" w:cs="Arial"/>
                <w:sz w:val="16"/>
                <w:szCs w:val="18"/>
              </w:rPr>
              <w:t xml:space="preserve"> de </w:t>
            </w:r>
            <w:r w:rsidR="00E31734" w:rsidRPr="00DA391A">
              <w:rPr>
                <w:rFonts w:ascii="Century Gothic" w:hAnsi="Century Gothic" w:cs="Arial"/>
                <w:sz w:val="16"/>
                <w:szCs w:val="18"/>
              </w:rPr>
              <w:t>agosto</w:t>
            </w:r>
            <w:r w:rsidRPr="00DA391A">
              <w:rPr>
                <w:rFonts w:ascii="Century Gothic" w:hAnsi="Century Gothic" w:cs="Arial"/>
                <w:sz w:val="16"/>
                <w:szCs w:val="18"/>
              </w:rPr>
              <w:t xml:space="preserve"> de</w:t>
            </w:r>
            <w:r w:rsidR="00266E41" w:rsidRPr="00DA391A">
              <w:rPr>
                <w:rFonts w:ascii="Century Gothic" w:hAnsi="Century Gothic" w:cs="Arial"/>
                <w:sz w:val="16"/>
                <w:szCs w:val="18"/>
              </w:rPr>
              <w:t>l</w:t>
            </w:r>
            <w:r w:rsidRPr="00DA391A">
              <w:rPr>
                <w:rFonts w:ascii="Century Gothic" w:hAnsi="Century Gothic" w:cs="Arial"/>
                <w:sz w:val="16"/>
                <w:szCs w:val="18"/>
              </w:rPr>
              <w:t xml:space="preserve"> 20</w:t>
            </w:r>
            <w:r w:rsidR="00091A91" w:rsidRPr="00DA391A">
              <w:rPr>
                <w:rFonts w:ascii="Century Gothic" w:hAnsi="Century Gothic" w:cs="Arial"/>
                <w:sz w:val="16"/>
                <w:szCs w:val="18"/>
              </w:rPr>
              <w:t>21</w:t>
            </w:r>
            <w:r w:rsidRPr="00DA391A">
              <w:rPr>
                <w:rFonts w:ascii="Century Gothic" w:hAnsi="Century Gothic" w:cs="Arial"/>
                <w:sz w:val="16"/>
                <w:szCs w:val="18"/>
              </w:rPr>
              <w:t xml:space="preserve"> en </w:t>
            </w:r>
            <w:r w:rsidRPr="00DA391A">
              <w:rPr>
                <w:rFonts w:ascii="Century Gothic" w:hAnsi="Century Gothic" w:cs="Arial"/>
                <w:color w:val="000000"/>
                <w:sz w:val="16"/>
                <w:szCs w:val="18"/>
              </w:rPr>
              <w:t>el</w:t>
            </w:r>
            <w:r>
              <w:rPr>
                <w:rFonts w:ascii="Century Gothic" w:hAnsi="Century Gothic" w:cs="Arial"/>
                <w:color w:val="000000"/>
                <w:sz w:val="16"/>
                <w:szCs w:val="18"/>
              </w:rPr>
              <w:t xml:space="preserve"> Departamento de Contratos ubicado</w:t>
            </w:r>
            <w:r w:rsidRPr="00117E71">
              <w:rPr>
                <w:rFonts w:ascii="Century Gothic" w:hAnsi="Century Gothic" w:cs="Arial"/>
                <w:color w:val="000000"/>
                <w:sz w:val="16"/>
                <w:szCs w:val="18"/>
              </w:rPr>
              <w:t xml:space="preserve"> en Matamoros 520 ote, primer piso, Centro de Monterrey, Nuevo León, C.P. 64000, en el horario de 9:00 a 17:00 horas</w:t>
            </w:r>
          </w:p>
        </w:tc>
      </w:tr>
      <w:tr w:rsidR="00E64730"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64730" w:rsidRPr="00E50172" w:rsidRDefault="00E64730" w:rsidP="00E6473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Pr="00DA391A" w:rsidRDefault="007A3B2D" w:rsidP="001A3D98">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sidR="00E64730">
        <w:rPr>
          <w:rFonts w:ascii="Calibri" w:hAnsi="Calibri"/>
          <w:b/>
          <w:i/>
          <w:u w:val="single"/>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9D1776">
        <w:rPr>
          <w:rFonts w:ascii="Calibri" w:hAnsi="Calibri"/>
        </w:rPr>
        <w:t xml:space="preserve">Departamento de Control de Insumos y </w:t>
      </w:r>
      <w:r w:rsidR="009D1776" w:rsidRPr="00DA391A">
        <w:rPr>
          <w:rFonts w:ascii="Calibri" w:hAnsi="Calibri"/>
        </w:rPr>
        <w:t>Almacén</w:t>
      </w:r>
      <w:r w:rsidRPr="00DA391A">
        <w:rPr>
          <w:rFonts w:ascii="Calibri" w:hAnsi="Calibri"/>
        </w:rPr>
        <w:t xml:space="preserve">, ubicado en Matamoros oriente, No. 520, primer piso, Centro de la Ciudad, Monterrey, Nuevo León, C.P. 64000, </w:t>
      </w:r>
      <w:r w:rsidR="00E31734" w:rsidRPr="00DA391A">
        <w:rPr>
          <w:rFonts w:ascii="Calibri" w:hAnsi="Calibri"/>
        </w:rPr>
        <w:t>Tel</w:t>
      </w:r>
      <w:r w:rsidRPr="00DA391A">
        <w:rPr>
          <w:rFonts w:ascii="Calibri" w:hAnsi="Calibri"/>
        </w:rPr>
        <w:t xml:space="preserve">.: </w:t>
      </w:r>
      <w:r w:rsidR="00E31734" w:rsidRPr="00DA391A">
        <w:rPr>
          <w:rFonts w:ascii="Calibri" w:hAnsi="Calibri"/>
        </w:rPr>
        <w:t xml:space="preserve">81 </w:t>
      </w:r>
      <w:r w:rsidRPr="00DA391A">
        <w:rPr>
          <w:rFonts w:ascii="Calibri" w:hAnsi="Calibri"/>
        </w:rPr>
        <w:t>81</w:t>
      </w:r>
      <w:r w:rsidR="00E31734" w:rsidRPr="00DA391A">
        <w:rPr>
          <w:rFonts w:ascii="Calibri" w:hAnsi="Calibri"/>
        </w:rPr>
        <w:t xml:space="preserve"> </w:t>
      </w:r>
      <w:r w:rsidRPr="00DA391A">
        <w:rPr>
          <w:rFonts w:ascii="Calibri" w:hAnsi="Calibri"/>
        </w:rPr>
        <w:t>30 70 4</w:t>
      </w:r>
      <w:r w:rsidR="00DD6D14" w:rsidRPr="00DA391A">
        <w:rPr>
          <w:rFonts w:ascii="Calibri" w:hAnsi="Calibri"/>
        </w:rPr>
        <w:t>9</w:t>
      </w:r>
      <w:r w:rsidRPr="00DA391A">
        <w:rPr>
          <w:rFonts w:ascii="Calibri" w:hAnsi="Calibri"/>
        </w:rPr>
        <w:t>. Dichas preguntas deberán estar firmadas por el Representante Legal, caso contrario no se aceptarán. Se levantará acta de la sesión y lo acordado será obligatorio aún para quienes no asistan.</w:t>
      </w:r>
    </w:p>
    <w:p w:rsidR="007A3B2D" w:rsidRDefault="007A3B2D" w:rsidP="001A3D98">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1A3D98">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00E64730">
        <w:rPr>
          <w:rFonts w:ascii="Calibri" w:hAnsi="Calibri"/>
          <w:b/>
          <w:i/>
          <w:u w:val="single"/>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1C463D" w:rsidRDefault="007A3B2D" w:rsidP="001A3D98">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9A3619" w:rsidRDefault="007A3B2D" w:rsidP="001A3D98">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E3367A">
        <w:rPr>
          <w:rFonts w:ascii="Calibri" w:hAnsi="Calibri"/>
          <w:b/>
          <w:i/>
          <w:u w:val="single"/>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B311C" w:rsidRDefault="00CB311C" w:rsidP="007A3B2D">
      <w:pPr>
        <w:ind w:right="-1"/>
        <w:jc w:val="both"/>
        <w:rPr>
          <w:rFonts w:ascii="Calibri" w:hAnsi="Calibri" w:cs="Arial"/>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 xml:space="preserve">s en el </w:t>
      </w:r>
      <w:r w:rsidRPr="000B75B8">
        <w:rPr>
          <w:rFonts w:ascii="Calibri" w:hAnsi="Calibri"/>
        </w:rPr>
        <w:t>Anexo 1</w:t>
      </w:r>
      <w:r w:rsidR="00E3367A" w:rsidRPr="000B75B8">
        <w:rPr>
          <w:rFonts w:ascii="Calibri" w:hAnsi="Calibri"/>
        </w:rPr>
        <w:t xml:space="preserve"> </w:t>
      </w:r>
      <w:r w:rsidRPr="000B75B8">
        <w:rPr>
          <w:rFonts w:ascii="Calibri" w:hAnsi="Calibri"/>
          <w:b/>
          <w:i/>
        </w:rPr>
        <w:t>por pa</w:t>
      </w:r>
      <w:r w:rsidR="0015502A" w:rsidRPr="000B75B8">
        <w:rPr>
          <w:rFonts w:ascii="Calibri" w:hAnsi="Calibri"/>
          <w:b/>
          <w:i/>
        </w:rPr>
        <w:t xml:space="preserve">rtida </w:t>
      </w:r>
      <w:r w:rsidRPr="000B75B8">
        <w:rPr>
          <w:rFonts w:ascii="Calibri" w:hAnsi="Calibri"/>
        </w:rPr>
        <w:t>que</w:t>
      </w:r>
      <w:r>
        <w:rPr>
          <w:rFonts w:ascii="Calibri" w:hAnsi="Calibri"/>
        </w:rPr>
        <w:t xml:space="preserve"> incluyen</w:t>
      </w:r>
      <w:r w:rsidR="00E64730">
        <w:rPr>
          <w:rFonts w:ascii="Calibri" w:hAnsi="Calibri"/>
        </w:rPr>
        <w:t xml:space="preserve"> </w:t>
      </w:r>
      <w:r w:rsidR="009E04A4">
        <w:rPr>
          <w:rFonts w:ascii="Calibri" w:hAnsi="Calibri"/>
        </w:rPr>
        <w:t>el suministro</w:t>
      </w:r>
      <w:r w:rsidR="00E64730">
        <w:rPr>
          <w:rFonts w:ascii="Calibri" w:hAnsi="Calibri"/>
        </w:rPr>
        <w:t xml:space="preserve"> </w:t>
      </w:r>
      <w:r w:rsidR="00A85BB6">
        <w:rPr>
          <w:rFonts w:ascii="Calibri" w:hAnsi="Calibri"/>
        </w:rPr>
        <w:t>de los reactivos</w:t>
      </w:r>
      <w:r w:rsidR="00E64730">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DA391A" w:rsidRPr="0039320A" w:rsidRDefault="00DA391A" w:rsidP="000B78E5">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655125">
        <w:rPr>
          <w:rFonts w:ascii="Calibri" w:hAnsi="Calibri"/>
          <w:b/>
        </w:rPr>
        <w:t>3</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1A3D98">
      <w:pPr>
        <w:numPr>
          <w:ilvl w:val="0"/>
          <w:numId w:val="15"/>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1A3D98">
      <w:pPr>
        <w:numPr>
          <w:ilvl w:val="0"/>
          <w:numId w:val="15"/>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1A3D98">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1A3D98">
      <w:pPr>
        <w:numPr>
          <w:ilvl w:val="0"/>
          <w:numId w:val="15"/>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973A36" w:rsidRDefault="00973A36" w:rsidP="001A3D98">
      <w:pPr>
        <w:numPr>
          <w:ilvl w:val="0"/>
          <w:numId w:val="15"/>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5E531C" w:rsidRPr="0039320A" w:rsidRDefault="005E531C" w:rsidP="001A3D98">
      <w:pPr>
        <w:numPr>
          <w:ilvl w:val="0"/>
          <w:numId w:val="15"/>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1A3D98">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1A3D98">
      <w:pPr>
        <w:numPr>
          <w:ilvl w:val="0"/>
          <w:numId w:val="15"/>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1A3D98">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65512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w:t>
      </w:r>
      <w:r w:rsidR="00536E1E" w:rsidRPr="0039320A">
        <w:rPr>
          <w:rFonts w:ascii="Calibri" w:hAnsi="Calibri"/>
        </w:rPr>
        <w:t>En</w:t>
      </w:r>
      <w:r w:rsidR="00536E1E">
        <w:rPr>
          <w:rFonts w:ascii="Calibri" w:hAnsi="Calibri"/>
        </w:rPr>
        <w:t xml:space="preserve"> </w:t>
      </w:r>
      <w:r w:rsidR="00536E1E" w:rsidRPr="0039320A">
        <w:rPr>
          <w:rFonts w:ascii="Calibri" w:hAnsi="Calibri"/>
        </w:rPr>
        <w:t>el</w:t>
      </w:r>
      <w:r w:rsidRPr="0039320A">
        <w:rPr>
          <w:rFonts w:ascii="Calibri" w:hAnsi="Calibri"/>
        </w:rPr>
        <w:t xml:space="preserve">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E64730" w:rsidRPr="00BD7B42" w:rsidRDefault="00E64730" w:rsidP="00E64730">
      <w:pPr>
        <w:ind w:right="-1"/>
        <w:jc w:val="both"/>
        <w:rPr>
          <w:rFonts w:ascii="Calibri" w:hAnsi="Calibri"/>
        </w:rPr>
      </w:pPr>
      <w:r>
        <w:rPr>
          <w:rFonts w:ascii="Calibri" w:hAnsi="Calibri"/>
        </w:rPr>
        <w:t>D</w:t>
      </w:r>
      <w:r w:rsidRPr="00BD7B42">
        <w:rPr>
          <w:rFonts w:ascii="Calibri" w:hAnsi="Calibri"/>
        </w:rPr>
        <w:t>e conformidad con el Artículo 59 fracción II inciso e)  de la ley se indica que el o los contratos que se deriven de la presente licitación serán contratos abiertos.</w:t>
      </w:r>
    </w:p>
    <w:p w:rsidR="00E64730" w:rsidRDefault="00E64730"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00E64730">
        <w:rPr>
          <w:rFonts w:ascii="Calibri" w:hAnsi="Calibri"/>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00E64730">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00E64730">
        <w:rPr>
          <w:rFonts w:ascii="Calibri" w:hAnsi="Calibri"/>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DA391A" w:rsidRDefault="00DA391A"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w:t>
      </w:r>
      <w:r w:rsidRPr="00DA391A">
        <w:rPr>
          <w:rFonts w:ascii="Calibri" w:hAnsi="Calibri"/>
          <w:sz w:val="20"/>
        </w:rPr>
        <w:t xml:space="preserve">del </w:t>
      </w:r>
      <w:r w:rsidR="00091A91" w:rsidRPr="00DA391A">
        <w:rPr>
          <w:rFonts w:ascii="Calibri" w:hAnsi="Calibri"/>
          <w:sz w:val="20"/>
        </w:rPr>
        <w:t>1</w:t>
      </w:r>
      <w:r w:rsidR="00DA391A" w:rsidRPr="00DA391A">
        <w:rPr>
          <w:rFonts w:ascii="Calibri" w:hAnsi="Calibri"/>
          <w:sz w:val="20"/>
        </w:rPr>
        <w:t>2</w:t>
      </w:r>
      <w:r w:rsidRPr="00DA391A">
        <w:rPr>
          <w:rFonts w:ascii="Calibri" w:hAnsi="Calibri"/>
          <w:sz w:val="20"/>
        </w:rPr>
        <w:t xml:space="preserve"> de </w:t>
      </w:r>
      <w:r w:rsidR="00E31734" w:rsidRPr="00DA391A">
        <w:rPr>
          <w:rFonts w:ascii="Calibri" w:hAnsi="Calibri"/>
          <w:sz w:val="20"/>
        </w:rPr>
        <w:t>agosto</w:t>
      </w:r>
      <w:r w:rsidR="00E64730" w:rsidRPr="00DA391A">
        <w:rPr>
          <w:rFonts w:ascii="Calibri" w:hAnsi="Calibri"/>
          <w:sz w:val="20"/>
        </w:rPr>
        <w:t xml:space="preserve"> del 202</w:t>
      </w:r>
      <w:r w:rsidR="00091A91" w:rsidRPr="00DA391A">
        <w:rPr>
          <w:rFonts w:ascii="Calibri" w:hAnsi="Calibri"/>
          <w:sz w:val="20"/>
        </w:rPr>
        <w:t>1</w:t>
      </w:r>
      <w:r w:rsidRPr="00DA391A">
        <w:rPr>
          <w:rFonts w:ascii="Calibri" w:hAnsi="Calibri"/>
          <w:sz w:val="20"/>
        </w:rPr>
        <w:t xml:space="preserve"> al </w:t>
      </w:r>
      <w:r w:rsidR="006F697A" w:rsidRPr="00DA391A">
        <w:rPr>
          <w:rFonts w:ascii="Calibri" w:hAnsi="Calibri"/>
          <w:sz w:val="20"/>
        </w:rPr>
        <w:t>3</w:t>
      </w:r>
      <w:r w:rsidR="00266E41" w:rsidRPr="00DA391A">
        <w:rPr>
          <w:rFonts w:ascii="Calibri" w:hAnsi="Calibri"/>
          <w:sz w:val="20"/>
        </w:rPr>
        <w:t>1</w:t>
      </w:r>
      <w:r w:rsidRPr="00DA391A">
        <w:rPr>
          <w:rFonts w:ascii="Calibri" w:hAnsi="Calibri"/>
          <w:sz w:val="20"/>
        </w:rPr>
        <w:t xml:space="preserve"> de </w:t>
      </w:r>
      <w:r w:rsidR="00E31734" w:rsidRPr="00DA391A">
        <w:rPr>
          <w:rFonts w:ascii="Calibri" w:hAnsi="Calibri"/>
          <w:sz w:val="20"/>
        </w:rPr>
        <w:t>d</w:t>
      </w:r>
      <w:r w:rsidR="00266E41" w:rsidRPr="00DA391A">
        <w:rPr>
          <w:rFonts w:ascii="Calibri" w:hAnsi="Calibri"/>
          <w:sz w:val="20"/>
        </w:rPr>
        <w:t>iciembre</w:t>
      </w:r>
      <w:r w:rsidR="00E64730" w:rsidRPr="00DA391A">
        <w:rPr>
          <w:rFonts w:ascii="Calibri" w:hAnsi="Calibri"/>
          <w:sz w:val="20"/>
        </w:rPr>
        <w:t xml:space="preserve"> del 202</w:t>
      </w:r>
      <w:r w:rsidR="00091A91" w:rsidRPr="00DA391A">
        <w:rPr>
          <w:rFonts w:ascii="Calibri" w:hAnsi="Calibri"/>
          <w:sz w:val="20"/>
        </w:rPr>
        <w:t>1</w:t>
      </w:r>
      <w:r w:rsidRPr="00DA391A">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19.</w:t>
      </w:r>
      <w:r w:rsidR="00E64730">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9E12F9" w:rsidRDefault="009E12F9" w:rsidP="005E531C">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20.SANCIONES.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1A3D98">
      <w:pPr>
        <w:numPr>
          <w:ilvl w:val="0"/>
          <w:numId w:val="16"/>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1A3D98">
      <w:pPr>
        <w:numPr>
          <w:ilvl w:val="0"/>
          <w:numId w:val="16"/>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1A3D98">
      <w:pPr>
        <w:numPr>
          <w:ilvl w:val="0"/>
          <w:numId w:val="16"/>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7D2A56" w:rsidRDefault="007D2A56" w:rsidP="007D2A56">
      <w:pPr>
        <w:ind w:left="720"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21.RESCISIÓN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1A3D98">
      <w:pPr>
        <w:numPr>
          <w:ilvl w:val="0"/>
          <w:numId w:val="17"/>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1A3D98">
      <w:pPr>
        <w:numPr>
          <w:ilvl w:val="0"/>
          <w:numId w:val="17"/>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1A3D98">
      <w:pPr>
        <w:numPr>
          <w:ilvl w:val="0"/>
          <w:numId w:val="17"/>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sidR="00E64730">
        <w:rPr>
          <w:rFonts w:ascii="Calibri" w:hAnsi="Calibri"/>
        </w:rPr>
        <w:t xml:space="preserve"> </w:t>
      </w:r>
      <w:r w:rsidRPr="0039320A">
        <w:rPr>
          <w:rFonts w:ascii="Calibri" w:hAnsi="Calibri"/>
        </w:rPr>
        <w:t>objeto del presente concurso.</w:t>
      </w:r>
    </w:p>
    <w:p w:rsidR="005E531C" w:rsidRPr="00DB6160" w:rsidRDefault="005E531C" w:rsidP="001A3D98">
      <w:pPr>
        <w:numPr>
          <w:ilvl w:val="0"/>
          <w:numId w:val="17"/>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1A3D98">
      <w:pPr>
        <w:numPr>
          <w:ilvl w:val="0"/>
          <w:numId w:val="17"/>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1A3D98">
      <w:pPr>
        <w:numPr>
          <w:ilvl w:val="0"/>
          <w:numId w:val="17"/>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E64730">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1A3D98">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1A3D98">
      <w:pPr>
        <w:numPr>
          <w:ilvl w:val="0"/>
          <w:numId w:val="17"/>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1A3D98">
      <w:pPr>
        <w:numPr>
          <w:ilvl w:val="0"/>
          <w:numId w:val="17"/>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1A3D98">
      <w:pPr>
        <w:numPr>
          <w:ilvl w:val="0"/>
          <w:numId w:val="17"/>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1A3D98">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CB311C" w:rsidRDefault="00CB311C" w:rsidP="005E531C">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22.RECURSOS.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sidR="00973A36">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DA391A">
        <w:rPr>
          <w:rFonts w:ascii="Calibri" w:hAnsi="Calibri"/>
        </w:rPr>
        <w:t>presente Licitación</w:t>
      </w:r>
      <w:r w:rsidR="00835FAC" w:rsidRPr="00DA391A">
        <w:rPr>
          <w:rFonts w:ascii="Calibri" w:hAnsi="Calibri"/>
        </w:rPr>
        <w:t>,</w:t>
      </w:r>
      <w:r w:rsidRPr="00DA391A">
        <w:rPr>
          <w:rFonts w:ascii="Calibri" w:hAnsi="Calibri"/>
        </w:rPr>
        <w:t xml:space="preserve">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9E12F9" w:rsidRDefault="009E12F9"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23.CONCURSO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1A3D98">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1A3D98">
      <w:pPr>
        <w:numPr>
          <w:ilvl w:val="0"/>
          <w:numId w:val="18"/>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1A3D98">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24.CONCURSO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1A3D98">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1A3D98">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1A3D98">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25.SUPLETORIEDAD.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p>
    <w:p w:rsidR="00572D88" w:rsidRDefault="00572D88" w:rsidP="00DA4729">
      <w:pPr>
        <w:ind w:left="708" w:hanging="708"/>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w:t>
      </w:r>
      <w:r w:rsidRPr="000B75B8">
        <w:rPr>
          <w:rFonts w:asciiTheme="minorHAnsi" w:hAnsiTheme="minorHAnsi"/>
          <w:b/>
        </w:rPr>
        <w:t xml:space="preserve">A </w:t>
      </w:r>
      <w:r w:rsidR="00DA391A" w:rsidRPr="000B75B8">
        <w:rPr>
          <w:rFonts w:asciiTheme="minorHAnsi" w:hAnsiTheme="minorHAnsi"/>
          <w:b/>
        </w:rPr>
        <w:t>19</w:t>
      </w:r>
      <w:r w:rsidR="00266E41" w:rsidRPr="000B75B8">
        <w:rPr>
          <w:rFonts w:asciiTheme="minorHAnsi" w:hAnsiTheme="minorHAnsi"/>
          <w:b/>
        </w:rPr>
        <w:t xml:space="preserve"> DE </w:t>
      </w:r>
      <w:r w:rsidR="00DA391A" w:rsidRPr="000B75B8">
        <w:rPr>
          <w:rFonts w:asciiTheme="minorHAnsi" w:hAnsiTheme="minorHAnsi"/>
          <w:b/>
        </w:rPr>
        <w:t>JULIO</w:t>
      </w:r>
      <w:r w:rsidR="00266E41" w:rsidRPr="000B75B8">
        <w:rPr>
          <w:rFonts w:asciiTheme="minorHAnsi" w:hAnsiTheme="minorHAnsi"/>
          <w:b/>
        </w:rPr>
        <w:t xml:space="preserve"> DEL 202</w:t>
      </w:r>
      <w:r w:rsidR="007D2A56" w:rsidRPr="000B75B8">
        <w:rPr>
          <w:rFonts w:asciiTheme="minorHAnsi" w:hAnsiTheme="minorHAnsi"/>
          <w:b/>
        </w:rPr>
        <w:t>1</w:t>
      </w:r>
    </w:p>
    <w:p w:rsidR="00DA391A" w:rsidRDefault="00DA391A" w:rsidP="007F0B73">
      <w:pPr>
        <w:ind w:right="284"/>
        <w:jc w:val="center"/>
        <w:rPr>
          <w:rFonts w:asciiTheme="minorHAnsi" w:hAnsiTheme="minorHAnsi"/>
          <w:b/>
        </w:rPr>
      </w:pPr>
    </w:p>
    <w:p w:rsidR="008B63B6" w:rsidRDefault="008B63B6" w:rsidP="007F0B73">
      <w:pPr>
        <w:ind w:right="284"/>
        <w:jc w:val="center"/>
        <w:rPr>
          <w:rFonts w:asciiTheme="minorHAnsi" w:hAnsiTheme="minorHAnsi"/>
          <w:b/>
        </w:rPr>
      </w:pPr>
    </w:p>
    <w:p w:rsidR="008B63B6" w:rsidRDefault="008B63B6" w:rsidP="007F0B73">
      <w:pPr>
        <w:ind w:right="284"/>
        <w:jc w:val="center"/>
        <w:rPr>
          <w:rFonts w:asciiTheme="minorHAnsi" w:hAnsiTheme="minorHAnsi"/>
          <w:b/>
        </w:rPr>
      </w:pPr>
    </w:p>
    <w:p w:rsidR="008B63B6" w:rsidRDefault="008B63B6" w:rsidP="007F0B73">
      <w:pPr>
        <w:ind w:right="284"/>
        <w:jc w:val="center"/>
        <w:rPr>
          <w:rFonts w:asciiTheme="minorHAnsi" w:hAnsiTheme="minorHAnsi"/>
          <w:b/>
        </w:rPr>
      </w:pPr>
    </w:p>
    <w:p w:rsidR="00DA391A" w:rsidRDefault="00DA391A" w:rsidP="007F0B73">
      <w:pPr>
        <w:ind w:right="284"/>
        <w:jc w:val="center"/>
        <w:rPr>
          <w:rFonts w:asciiTheme="minorHAnsi" w:hAnsiTheme="minorHAnsi"/>
          <w:b/>
        </w:rPr>
      </w:pPr>
    </w:p>
    <w:p w:rsidR="00DA391A" w:rsidRDefault="00DA391A" w:rsidP="007F0B73">
      <w:pPr>
        <w:ind w:right="284"/>
        <w:jc w:val="center"/>
        <w:rPr>
          <w:rFonts w:asciiTheme="minorHAnsi" w:hAnsiTheme="minorHAnsi"/>
          <w:b/>
        </w:rPr>
      </w:pPr>
    </w:p>
    <w:p w:rsidR="00FE283B" w:rsidRPr="00AB7D71" w:rsidRDefault="00934D52"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tbl>
      <w:tblPr>
        <w:tblW w:w="11038" w:type="dxa"/>
        <w:jc w:val="center"/>
        <w:tblCellMar>
          <w:left w:w="70" w:type="dxa"/>
          <w:right w:w="70" w:type="dxa"/>
        </w:tblCellMar>
        <w:tblLook w:val="04A0" w:firstRow="1" w:lastRow="0" w:firstColumn="1" w:lastColumn="0" w:noHBand="0" w:noVBand="1"/>
      </w:tblPr>
      <w:tblGrid>
        <w:gridCol w:w="852"/>
        <w:gridCol w:w="1532"/>
        <w:gridCol w:w="1130"/>
        <w:gridCol w:w="1118"/>
        <w:gridCol w:w="3033"/>
        <w:gridCol w:w="2268"/>
        <w:gridCol w:w="1105"/>
      </w:tblGrid>
      <w:tr w:rsidR="00E7631D" w:rsidRPr="00E7631D" w:rsidTr="00EC07F4">
        <w:trPr>
          <w:trHeight w:val="45"/>
          <w:jc w:val="center"/>
        </w:trPr>
        <w:tc>
          <w:tcPr>
            <w:tcW w:w="852" w:type="dxa"/>
            <w:tcBorders>
              <w:top w:val="single" w:sz="8" w:space="0" w:color="auto"/>
              <w:left w:val="single" w:sz="8" w:space="0" w:color="auto"/>
              <w:bottom w:val="single" w:sz="8"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PARTIDA</w:t>
            </w:r>
          </w:p>
        </w:tc>
        <w:tc>
          <w:tcPr>
            <w:tcW w:w="1532" w:type="dxa"/>
            <w:tcBorders>
              <w:top w:val="single" w:sz="8" w:space="0" w:color="auto"/>
              <w:left w:val="nil"/>
              <w:bottom w:val="single" w:sz="8"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DESCRIPCIÓN</w:t>
            </w:r>
          </w:p>
        </w:tc>
        <w:tc>
          <w:tcPr>
            <w:tcW w:w="1130" w:type="dxa"/>
            <w:tcBorders>
              <w:top w:val="single" w:sz="8" w:space="0" w:color="auto"/>
              <w:left w:val="nil"/>
              <w:bottom w:val="single" w:sz="8"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CANTIDAD</w:t>
            </w:r>
          </w:p>
        </w:tc>
        <w:tc>
          <w:tcPr>
            <w:tcW w:w="1118" w:type="dxa"/>
            <w:tcBorders>
              <w:top w:val="single" w:sz="8" w:space="0" w:color="auto"/>
              <w:left w:val="nil"/>
              <w:bottom w:val="single" w:sz="8"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UNIDAD DE MEDIDA</w:t>
            </w:r>
          </w:p>
        </w:tc>
        <w:tc>
          <w:tcPr>
            <w:tcW w:w="3033" w:type="dxa"/>
            <w:tcBorders>
              <w:top w:val="single" w:sz="8" w:space="0" w:color="auto"/>
              <w:left w:val="nil"/>
              <w:bottom w:val="single" w:sz="4" w:space="0" w:color="auto"/>
              <w:right w:val="single" w:sz="8" w:space="0" w:color="auto"/>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Claves</w:t>
            </w:r>
          </w:p>
        </w:tc>
        <w:tc>
          <w:tcPr>
            <w:tcW w:w="2268" w:type="dxa"/>
            <w:tcBorders>
              <w:top w:val="single" w:sz="8" w:space="0" w:color="auto"/>
              <w:left w:val="nil"/>
              <w:bottom w:val="single" w:sz="4"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Descripción</w:t>
            </w:r>
          </w:p>
        </w:tc>
        <w:tc>
          <w:tcPr>
            <w:tcW w:w="1105" w:type="dxa"/>
            <w:tcBorders>
              <w:top w:val="single" w:sz="8" w:space="0" w:color="auto"/>
              <w:left w:val="nil"/>
              <w:bottom w:val="single" w:sz="4" w:space="0" w:color="auto"/>
              <w:right w:val="single" w:sz="8" w:space="0" w:color="auto"/>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Total cantidad</w:t>
            </w:r>
          </w:p>
        </w:tc>
      </w:tr>
      <w:tr w:rsidR="00E7631D" w:rsidRPr="00E7631D" w:rsidTr="00EC07F4">
        <w:trPr>
          <w:trHeight w:val="162"/>
          <w:jc w:val="center"/>
        </w:trPr>
        <w:tc>
          <w:tcPr>
            <w:tcW w:w="852" w:type="dxa"/>
            <w:vMerge w:val="restart"/>
            <w:tcBorders>
              <w:top w:val="nil"/>
              <w:left w:val="single" w:sz="8" w:space="0" w:color="auto"/>
              <w:bottom w:val="single" w:sz="8" w:space="0" w:color="000000"/>
              <w:right w:val="single" w:sz="8" w:space="0" w:color="000000"/>
            </w:tcBorders>
            <w:shd w:val="clear" w:color="auto" w:fill="auto"/>
            <w:vAlign w:val="center"/>
            <w:hideMark/>
          </w:tcPr>
          <w:p w:rsidR="00E7631D" w:rsidRPr="00E7631D" w:rsidRDefault="00EC07F4"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1</w:t>
            </w:r>
          </w:p>
        </w:tc>
        <w:tc>
          <w:tcPr>
            <w:tcW w:w="15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GASOMETRÍAS (CUIDADOS CRITICOS)</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C07F4"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1</w:t>
            </w:r>
            <w:r w:rsidR="00E7631D" w:rsidRPr="00E7631D">
              <w:rPr>
                <w:rFonts w:ascii="Calibri" w:hAnsi="Calibri"/>
                <w:color w:val="000000"/>
                <w:sz w:val="14"/>
                <w:szCs w:val="14"/>
                <w:lang w:val="es-MX" w:eastAsia="es-MX"/>
              </w:rPr>
              <w:t>.      REACTIVOS PARA DETERMINACIÓN DE GASOMETRÍAS (CUIDADOS CRITICOS)</w:t>
            </w:r>
          </w:p>
        </w:tc>
      </w:tr>
      <w:tr w:rsidR="00E7631D" w:rsidRPr="00E7631D" w:rsidTr="000B75B8">
        <w:trPr>
          <w:trHeight w:val="162"/>
          <w:jc w:val="center"/>
        </w:trPr>
        <w:tc>
          <w:tcPr>
            <w:tcW w:w="852" w:type="dxa"/>
            <w:vMerge/>
            <w:tcBorders>
              <w:top w:val="nil"/>
              <w:left w:val="single" w:sz="8" w:space="0" w:color="auto"/>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5019390010</w:t>
            </w:r>
          </w:p>
        </w:tc>
        <w:tc>
          <w:tcPr>
            <w:tcW w:w="2268" w:type="dxa"/>
            <w:tcBorders>
              <w:top w:val="single" w:sz="8" w:space="0" w:color="auto"/>
              <w:left w:val="nil"/>
              <w:bottom w:val="single" w:sz="8" w:space="0" w:color="auto"/>
              <w:right w:val="single" w:sz="8" w:space="0" w:color="000000"/>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CUIDADOS CRITICOS, GASES POCT</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0B75B8" w:rsidP="000B75B8">
            <w:pPr>
              <w:jc w:val="center"/>
              <w:rPr>
                <w:rFonts w:ascii="Calibri" w:hAnsi="Calibri"/>
                <w:color w:val="000000"/>
                <w:sz w:val="14"/>
                <w:szCs w:val="14"/>
                <w:lang w:val="es-MX" w:eastAsia="es-MX"/>
              </w:rPr>
            </w:pPr>
            <w:r>
              <w:rPr>
                <w:rFonts w:ascii="Calibri" w:hAnsi="Calibri"/>
                <w:color w:val="000000"/>
                <w:sz w:val="14"/>
                <w:szCs w:val="14"/>
                <w:lang w:val="es-MX" w:eastAsia="es-MX"/>
              </w:rPr>
              <w:t>1,800</w:t>
            </w:r>
          </w:p>
        </w:tc>
      </w:tr>
      <w:tr w:rsidR="00E7631D" w:rsidRPr="00E7631D" w:rsidTr="00EC07F4">
        <w:trPr>
          <w:trHeight w:val="162"/>
          <w:jc w:val="center"/>
        </w:trPr>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C07F4"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2</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DETERMINACION DE GASOMETRÍAS (GASES ARTERIALES)</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C07F4"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2</w:t>
            </w:r>
            <w:r w:rsidR="00E7631D" w:rsidRPr="00E7631D">
              <w:rPr>
                <w:rFonts w:ascii="Calibri" w:hAnsi="Calibri"/>
                <w:color w:val="000000"/>
                <w:sz w:val="14"/>
                <w:szCs w:val="14"/>
                <w:lang w:val="es-MX" w:eastAsia="es-MX"/>
              </w:rPr>
              <w:t>.      REACTIVOS PARA DETERMINACION DE GASOMETRÍAS (GASES ARTERIALES)</w:t>
            </w:r>
          </w:p>
        </w:tc>
      </w:tr>
      <w:tr w:rsidR="00E7631D" w:rsidRPr="00E7631D" w:rsidTr="000B75B8">
        <w:trPr>
          <w:trHeight w:val="162"/>
          <w:jc w:val="center"/>
        </w:trPr>
        <w:tc>
          <w:tcPr>
            <w:tcW w:w="85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835FAC">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5019390005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GASOMETRIAS</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0B75B8"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49,425</w:t>
            </w:r>
          </w:p>
        </w:tc>
      </w:tr>
      <w:tr w:rsidR="00E7631D" w:rsidRPr="00E7631D" w:rsidTr="00EC07F4">
        <w:trPr>
          <w:trHeight w:val="162"/>
          <w:jc w:val="center"/>
        </w:trPr>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C07F4"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INMUNOLOGÍA II</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C07F4"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3</w:t>
            </w:r>
            <w:r w:rsidR="00E7631D" w:rsidRPr="00E7631D">
              <w:rPr>
                <w:rFonts w:ascii="Calibri" w:hAnsi="Calibri"/>
                <w:color w:val="000000"/>
                <w:sz w:val="14"/>
                <w:szCs w:val="14"/>
                <w:lang w:val="es-MX" w:eastAsia="es-MX"/>
              </w:rPr>
              <w:t>.      REACTIVOS PARA DETERMINACIÓN DE INMUNOLOGÍA II</w:t>
            </w:r>
          </w:p>
        </w:tc>
      </w:tr>
      <w:tr w:rsidR="00E7631D" w:rsidRPr="00E7631D" w:rsidTr="000B75B8">
        <w:trPr>
          <w:trHeight w:val="162"/>
          <w:jc w:val="center"/>
        </w:trPr>
        <w:tc>
          <w:tcPr>
            <w:tcW w:w="85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5019400070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HEP B</w:t>
            </w:r>
          </w:p>
        </w:tc>
        <w:tc>
          <w:tcPr>
            <w:tcW w:w="1105" w:type="dxa"/>
            <w:tcBorders>
              <w:top w:val="nil"/>
              <w:left w:val="nil"/>
              <w:bottom w:val="single" w:sz="8" w:space="0" w:color="auto"/>
              <w:right w:val="single" w:sz="8" w:space="0" w:color="auto"/>
            </w:tcBorders>
            <w:shd w:val="clear" w:color="auto" w:fill="auto"/>
            <w:vAlign w:val="center"/>
          </w:tcPr>
          <w:p w:rsidR="00E7631D" w:rsidRPr="00E7631D" w:rsidRDefault="000B75B8"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5,500</w:t>
            </w:r>
          </w:p>
        </w:tc>
      </w:tr>
      <w:tr w:rsidR="00E7631D" w:rsidRPr="00E7631D" w:rsidTr="000B75B8">
        <w:trPr>
          <w:trHeight w:val="162"/>
          <w:jc w:val="center"/>
        </w:trPr>
        <w:tc>
          <w:tcPr>
            <w:tcW w:w="85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5019400075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HEP C</w:t>
            </w:r>
          </w:p>
        </w:tc>
        <w:tc>
          <w:tcPr>
            <w:tcW w:w="1105" w:type="dxa"/>
            <w:tcBorders>
              <w:top w:val="nil"/>
              <w:left w:val="nil"/>
              <w:bottom w:val="single" w:sz="8" w:space="0" w:color="auto"/>
              <w:right w:val="single" w:sz="8" w:space="0" w:color="auto"/>
            </w:tcBorders>
            <w:shd w:val="clear" w:color="auto" w:fill="auto"/>
            <w:vAlign w:val="center"/>
          </w:tcPr>
          <w:p w:rsidR="00E7631D" w:rsidRPr="00E7631D" w:rsidRDefault="000B75B8"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5,500</w:t>
            </w:r>
          </w:p>
        </w:tc>
      </w:tr>
      <w:tr w:rsidR="00E7631D" w:rsidRPr="00E7631D" w:rsidTr="000B75B8">
        <w:trPr>
          <w:trHeight w:val="162"/>
          <w:jc w:val="center"/>
        </w:trPr>
        <w:tc>
          <w:tcPr>
            <w:tcW w:w="85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5019994924</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PRUEBA DE INMUNOLOGÍA II T. PALLIDUM. UNA PRUEBA.</w:t>
            </w:r>
          </w:p>
        </w:tc>
        <w:tc>
          <w:tcPr>
            <w:tcW w:w="1105" w:type="dxa"/>
            <w:tcBorders>
              <w:top w:val="nil"/>
              <w:left w:val="nil"/>
              <w:bottom w:val="single" w:sz="8" w:space="0" w:color="auto"/>
              <w:right w:val="single" w:sz="8" w:space="0" w:color="auto"/>
            </w:tcBorders>
            <w:shd w:val="clear" w:color="auto" w:fill="auto"/>
            <w:vAlign w:val="center"/>
          </w:tcPr>
          <w:p w:rsidR="00E7631D" w:rsidRPr="00E7631D" w:rsidRDefault="000B75B8"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5,500</w:t>
            </w:r>
          </w:p>
        </w:tc>
      </w:tr>
      <w:tr w:rsidR="00E7631D" w:rsidRPr="00E7631D" w:rsidTr="000B75B8">
        <w:trPr>
          <w:trHeight w:val="162"/>
          <w:jc w:val="center"/>
        </w:trPr>
        <w:tc>
          <w:tcPr>
            <w:tcW w:w="85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4018880100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 PARA INVESTIGACION DE TRIPANOSOMA CRUZ</w:t>
            </w:r>
          </w:p>
        </w:tc>
        <w:tc>
          <w:tcPr>
            <w:tcW w:w="1105" w:type="dxa"/>
            <w:tcBorders>
              <w:top w:val="nil"/>
              <w:left w:val="nil"/>
              <w:bottom w:val="single" w:sz="8" w:space="0" w:color="auto"/>
              <w:right w:val="single" w:sz="8" w:space="0" w:color="auto"/>
            </w:tcBorders>
            <w:shd w:val="clear" w:color="auto" w:fill="auto"/>
            <w:vAlign w:val="center"/>
          </w:tcPr>
          <w:p w:rsidR="00E7631D" w:rsidRPr="00E7631D" w:rsidRDefault="000B75B8"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5,500</w:t>
            </w:r>
          </w:p>
        </w:tc>
      </w:tr>
      <w:tr w:rsidR="00E7631D" w:rsidRPr="00E7631D" w:rsidTr="000B75B8">
        <w:trPr>
          <w:trHeight w:val="162"/>
          <w:jc w:val="center"/>
        </w:trPr>
        <w:tc>
          <w:tcPr>
            <w:tcW w:w="85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5019400080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VIH</w:t>
            </w:r>
          </w:p>
        </w:tc>
        <w:tc>
          <w:tcPr>
            <w:tcW w:w="1105" w:type="dxa"/>
            <w:tcBorders>
              <w:top w:val="nil"/>
              <w:left w:val="nil"/>
              <w:bottom w:val="single" w:sz="8" w:space="0" w:color="auto"/>
              <w:right w:val="single" w:sz="8" w:space="0" w:color="auto"/>
            </w:tcBorders>
            <w:shd w:val="clear" w:color="auto" w:fill="auto"/>
            <w:vAlign w:val="center"/>
          </w:tcPr>
          <w:p w:rsidR="00E7631D" w:rsidRPr="00E7631D" w:rsidRDefault="000B75B8" w:rsidP="00E7631D">
            <w:pPr>
              <w:jc w:val="center"/>
              <w:rPr>
                <w:rFonts w:ascii="Calibri" w:hAnsi="Calibri"/>
                <w:color w:val="000000"/>
                <w:sz w:val="14"/>
                <w:szCs w:val="14"/>
                <w:lang w:val="es-MX" w:eastAsia="es-MX"/>
              </w:rPr>
            </w:pPr>
            <w:r>
              <w:rPr>
                <w:rFonts w:ascii="Calibri" w:hAnsi="Calibri"/>
                <w:color w:val="000000"/>
                <w:sz w:val="14"/>
                <w:szCs w:val="14"/>
                <w:lang w:val="es-MX" w:eastAsia="es-MX"/>
              </w:rPr>
              <w:t>5,500</w:t>
            </w:r>
          </w:p>
        </w:tc>
      </w:tr>
    </w:tbl>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4B635F" w:rsidRDefault="004B635F"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C07F4" w:rsidRDefault="00EC07F4" w:rsidP="00E31B0D">
      <w:pPr>
        <w:rPr>
          <w:rFonts w:asciiTheme="minorHAnsi" w:hAnsiTheme="minorHAnsi" w:cs="Arial"/>
          <w:i/>
          <w:iCs/>
          <w:sz w:val="22"/>
          <w:szCs w:val="22"/>
        </w:rPr>
      </w:pPr>
    </w:p>
    <w:p w:rsidR="00EC07F4" w:rsidRDefault="00EC07F4" w:rsidP="00E31B0D">
      <w:pPr>
        <w:rPr>
          <w:rFonts w:asciiTheme="minorHAnsi" w:hAnsiTheme="minorHAnsi" w:cs="Arial"/>
          <w:i/>
          <w:iCs/>
          <w:sz w:val="22"/>
          <w:szCs w:val="22"/>
        </w:rPr>
      </w:pPr>
    </w:p>
    <w:p w:rsidR="00EC07F4" w:rsidRDefault="00EC07F4"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835FAC" w:rsidRDefault="00835FAC" w:rsidP="00E31B0D">
      <w:pPr>
        <w:rPr>
          <w:rFonts w:asciiTheme="minorHAnsi" w:hAnsiTheme="minorHAnsi" w:cs="Arial"/>
          <w:i/>
          <w:iCs/>
          <w:sz w:val="22"/>
          <w:szCs w:val="22"/>
        </w:rPr>
      </w:pPr>
    </w:p>
    <w:p w:rsidR="00835FAC" w:rsidRDefault="00835FAC" w:rsidP="00E31B0D">
      <w:pPr>
        <w:rPr>
          <w:rFonts w:asciiTheme="minorHAnsi" w:hAnsiTheme="minorHAnsi" w:cs="Arial"/>
          <w:i/>
          <w:iCs/>
          <w:sz w:val="22"/>
          <w:szCs w:val="22"/>
        </w:rPr>
      </w:pPr>
    </w:p>
    <w:p w:rsidR="00835FAC" w:rsidRDefault="00835FAC" w:rsidP="00E31B0D">
      <w:pPr>
        <w:rPr>
          <w:rFonts w:asciiTheme="minorHAnsi" w:hAnsiTheme="minorHAnsi" w:cs="Arial"/>
          <w:i/>
          <w:iCs/>
          <w:sz w:val="22"/>
          <w:szCs w:val="22"/>
        </w:rPr>
      </w:pPr>
    </w:p>
    <w:p w:rsidR="00835FAC" w:rsidRDefault="00835FAC" w:rsidP="00E31B0D">
      <w:pPr>
        <w:rPr>
          <w:rFonts w:asciiTheme="minorHAnsi" w:hAnsiTheme="minorHAnsi" w:cs="Arial"/>
          <w:i/>
          <w:iCs/>
          <w:sz w:val="22"/>
          <w:szCs w:val="22"/>
        </w:rPr>
      </w:pPr>
    </w:p>
    <w:p w:rsidR="00835FAC" w:rsidRDefault="00835FAC" w:rsidP="00E31B0D">
      <w:pPr>
        <w:rPr>
          <w:rFonts w:asciiTheme="minorHAnsi" w:hAnsiTheme="minorHAnsi" w:cs="Arial"/>
          <w:i/>
          <w:iCs/>
          <w:sz w:val="22"/>
          <w:szCs w:val="22"/>
        </w:rPr>
      </w:pPr>
    </w:p>
    <w:p w:rsidR="00835FAC" w:rsidRDefault="00835FAC" w:rsidP="00E31B0D">
      <w:pPr>
        <w:rPr>
          <w:rFonts w:asciiTheme="minorHAnsi" w:hAnsiTheme="minorHAnsi" w:cs="Arial"/>
          <w:i/>
          <w:iCs/>
          <w:sz w:val="22"/>
          <w:szCs w:val="22"/>
        </w:rPr>
      </w:pPr>
    </w:p>
    <w:p w:rsidR="00835FAC" w:rsidRDefault="00835FAC" w:rsidP="00E31B0D">
      <w:pPr>
        <w:rPr>
          <w:rFonts w:asciiTheme="minorHAnsi" w:hAnsiTheme="minorHAnsi" w:cs="Arial"/>
          <w:i/>
          <w:iCs/>
          <w:sz w:val="22"/>
          <w:szCs w:val="22"/>
        </w:rPr>
      </w:pPr>
    </w:p>
    <w:p w:rsidR="00835FAC" w:rsidRDefault="00835FAC" w:rsidP="00E31B0D">
      <w:pPr>
        <w:rPr>
          <w:rFonts w:asciiTheme="minorHAnsi" w:hAnsiTheme="minorHAnsi" w:cs="Arial"/>
          <w:i/>
          <w:iCs/>
          <w:sz w:val="22"/>
          <w:szCs w:val="22"/>
        </w:rPr>
      </w:pPr>
    </w:p>
    <w:p w:rsidR="004B635F" w:rsidRDefault="004B635F" w:rsidP="00E31B0D">
      <w:pPr>
        <w:rPr>
          <w:rFonts w:asciiTheme="minorHAnsi" w:hAnsiTheme="minorHAnsi" w:cs="Arial"/>
          <w:i/>
          <w:iCs/>
          <w:sz w:val="22"/>
          <w:szCs w:val="22"/>
        </w:rPr>
      </w:pPr>
    </w:p>
    <w:p w:rsidR="002B292D" w:rsidRPr="00AB7D71" w:rsidRDefault="002B292D"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r>
        <w:rPr>
          <w:rFonts w:asciiTheme="minorHAnsi" w:hAnsiTheme="minorHAnsi"/>
          <w:b/>
        </w:rPr>
        <w:t>A</w:t>
      </w:r>
    </w:p>
    <w:p w:rsidR="00903C17" w:rsidRDefault="00903C17" w:rsidP="002B292D">
      <w:pPr>
        <w:pStyle w:val="Encabezado"/>
        <w:jc w:val="center"/>
        <w:rPr>
          <w:rFonts w:ascii="Arial" w:hAnsi="Arial" w:cs="Arial"/>
          <w:b/>
          <w:bCs/>
          <w:szCs w:val="16"/>
        </w:rPr>
      </w:pPr>
    </w:p>
    <w:p w:rsidR="00903C17" w:rsidRPr="0075071E" w:rsidRDefault="00903C17" w:rsidP="00903C17">
      <w:pPr>
        <w:pStyle w:val="Encabezado"/>
        <w:jc w:val="center"/>
        <w:rPr>
          <w:rFonts w:ascii="Arial" w:hAnsi="Arial" w:cs="Arial"/>
          <w:b/>
          <w:bCs/>
          <w:sz w:val="16"/>
          <w:szCs w:val="16"/>
        </w:rPr>
      </w:pPr>
      <w:r w:rsidRPr="0075071E">
        <w:rPr>
          <w:rFonts w:ascii="Arial" w:hAnsi="Arial" w:cs="Arial"/>
          <w:b/>
          <w:bCs/>
          <w:sz w:val="16"/>
          <w:szCs w:val="16"/>
        </w:rPr>
        <w:t>CARACTERÍSTICAS Y ESPECIFICACIONES DE LOS EQUIPOS EN COMODATO</w:t>
      </w:r>
    </w:p>
    <w:p w:rsidR="00903C17" w:rsidRPr="0075071E" w:rsidRDefault="00903C17" w:rsidP="00903C17">
      <w:pPr>
        <w:tabs>
          <w:tab w:val="left" w:pos="2760"/>
        </w:tabs>
        <w:jc w:val="center"/>
        <w:rPr>
          <w:rFonts w:asciiTheme="minorHAnsi" w:hAnsiTheme="minorHAnsi" w:cs="Arial"/>
          <w:b/>
          <w:sz w:val="16"/>
          <w:szCs w:val="16"/>
          <w:u w:val="single"/>
          <w:lang w:val="es-MX"/>
        </w:rPr>
      </w:pPr>
    </w:p>
    <w:p w:rsidR="00903C17" w:rsidRPr="0075071E" w:rsidRDefault="003F7E0A" w:rsidP="00903C17">
      <w:pPr>
        <w:rPr>
          <w:rFonts w:ascii="Arial" w:hAnsi="Arial" w:cs="Arial"/>
          <w:color w:val="000000"/>
          <w:sz w:val="16"/>
          <w:szCs w:val="16"/>
          <w:lang w:val="es-MX" w:eastAsia="es-MX"/>
        </w:rPr>
      </w:pPr>
      <w:r>
        <w:rPr>
          <w:rFonts w:ascii="Arial" w:hAnsi="Arial" w:cs="Arial"/>
          <w:color w:val="000000"/>
          <w:sz w:val="16"/>
          <w:szCs w:val="16"/>
          <w:lang w:val="es-MX" w:eastAsia="es-MX"/>
        </w:rPr>
        <w:t>1</w:t>
      </w:r>
      <w:r w:rsidR="00903C17" w:rsidRPr="0075071E">
        <w:rPr>
          <w:rFonts w:ascii="Arial" w:hAnsi="Arial" w:cs="Arial"/>
          <w:color w:val="000000"/>
          <w:sz w:val="16"/>
          <w:szCs w:val="16"/>
          <w:lang w:val="es-MX" w:eastAsia="es-MX"/>
        </w:rPr>
        <w:t>.      REACTIVOS PARA DETERMINACIÓN DE GASOMETRÍAS (CUIDADOS CRITICOS)</w:t>
      </w:r>
    </w:p>
    <w:p w:rsidR="00903C17" w:rsidRPr="0075071E" w:rsidRDefault="00903C17" w:rsidP="00903C17">
      <w:pPr>
        <w:rPr>
          <w:rFonts w:ascii="Arial" w:hAnsi="Arial" w:cs="Arial"/>
          <w:b/>
          <w:sz w:val="16"/>
          <w:szCs w:val="16"/>
          <w:lang w:val="es-MX"/>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Metropolitano “Dr. Bernardo Sepúlveda” </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GASOMETRIA, ELECTROLITOS, GLUCOSA, LACTATO Y CO-OXIMETRIA.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Determina: Ph, Pco2, Po2, Na+, K+, Ca++, Cl-, Lactato, Glucosa, Hct, THb (Hemoglobina total), O2Hb</w:t>
      </w:r>
      <w:r w:rsidRPr="0075071E">
        <w:rPr>
          <w:rFonts w:ascii="Arial" w:hAnsi="Arial" w:cs="Arial"/>
          <w:sz w:val="16"/>
          <w:szCs w:val="16"/>
        </w:rPr>
        <w:br/>
        <w:t>(Óxihemoglobina),CO2Hb(CarboxiHemoglobina), MetHb(MetaHemoglobina), HHb(RiboxiHemoglobina), SO2 (saturación de Oxígeno), y parámetros calculados: HCO-3 (Bicarbonato actual), HCO-3std (bicarbonato), TCO2 (Dióxido de Carbono Total), Beecf</w:t>
      </w:r>
      <w:r w:rsidRPr="0075071E">
        <w:rPr>
          <w:rFonts w:ascii="Arial" w:hAnsi="Arial" w:cs="Arial"/>
          <w:sz w:val="16"/>
          <w:szCs w:val="16"/>
        </w:rPr>
        <w:br/>
        <w:t>(exceso de base en fluido intercelular), BE (B) (Exceso de base en sangre),</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Equipo automatizado.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Integra en un solo paquete (cartucho), reactivos, calibradores, biosensores, gases, aguja toma muestra, para su</w:t>
      </w:r>
      <w:r w:rsidRPr="0075071E">
        <w:rPr>
          <w:rFonts w:ascii="Arial" w:hAnsi="Arial" w:cs="Arial"/>
          <w:sz w:val="16"/>
          <w:szCs w:val="16"/>
        </w:rPr>
        <w:br/>
        <w:t>funcionamiento; así como contenedor de desechos.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Cartucho multipruebas (presentación de 150, 300 y 450 pruebas sin merma de reactivo).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semejantes a Levey-Jennings (por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Reactivos listos para usarse sin manipulación del usuario.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Volumen de muestra: 150µL (Perfil completo) y 65 µL solo capilar (Ph, Gases, Electrolitos, Glu, Lac Hct)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Que no requieran tanques de gas.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Analizador libre de mantenimiento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Acepta muestras de tipo Arterial, venosa, capilar y otros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Sistema </w:t>
      </w:r>
      <w:r w:rsidR="00002114" w:rsidRPr="0075071E">
        <w:rPr>
          <w:rFonts w:ascii="Arial" w:hAnsi="Arial" w:cs="Arial"/>
          <w:sz w:val="16"/>
          <w:szCs w:val="16"/>
        </w:rPr>
        <w:t>Portátil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Archiva datos de pacientes, controles de calidad y calibraciones, en memoria.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destapador para ampolletas de los controles de calidad.</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El usuario no tiene contacto con los desechos contaminantes.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Salida RS232 para </w:t>
      </w:r>
      <w:r w:rsidR="00002114">
        <w:rPr>
          <w:rFonts w:ascii="Arial" w:hAnsi="Arial" w:cs="Arial"/>
          <w:sz w:val="16"/>
          <w:szCs w:val="16"/>
        </w:rPr>
        <w:t>enlazarse</w:t>
      </w:r>
      <w:r w:rsidRPr="0075071E">
        <w:rPr>
          <w:rFonts w:ascii="Arial" w:hAnsi="Arial" w:cs="Arial"/>
          <w:sz w:val="16"/>
          <w:szCs w:val="16"/>
        </w:rPr>
        <w:t xml:space="preserve"> a computadora central u otras.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Cuenta con aprobación FDA e ISO 9000.</w:t>
      </w:r>
    </w:p>
    <w:p w:rsidR="00903C17" w:rsidRPr="00E75F6B" w:rsidRDefault="00903C17" w:rsidP="00E75F6B">
      <w:pPr>
        <w:rPr>
          <w:rFonts w:ascii="Arial" w:hAnsi="Arial" w:cs="Arial"/>
          <w:sz w:val="16"/>
          <w:szCs w:val="16"/>
          <w:u w:val="single"/>
        </w:rPr>
      </w:pPr>
      <w:r w:rsidRPr="00E75F6B">
        <w:rPr>
          <w:rFonts w:ascii="Arial" w:hAnsi="Arial" w:cs="Arial"/>
          <w:sz w:val="16"/>
          <w:szCs w:val="16"/>
          <w:u w:val="single"/>
        </w:rPr>
        <w:t xml:space="preserve">El licitante ganador deberá </w:t>
      </w:r>
      <w:r w:rsidR="00002114">
        <w:rPr>
          <w:rFonts w:ascii="Arial" w:hAnsi="Arial" w:cs="Arial"/>
          <w:sz w:val="16"/>
          <w:szCs w:val="16"/>
          <w:u w:val="single"/>
        </w:rPr>
        <w:t>enlazar</w:t>
      </w:r>
      <w:r w:rsidRPr="00E75F6B">
        <w:rPr>
          <w:rFonts w:ascii="Arial" w:hAnsi="Arial" w:cs="Arial"/>
          <w:sz w:val="16"/>
          <w:szCs w:val="16"/>
          <w:u w:val="single"/>
        </w:rPr>
        <w:t xml:space="preserve"> el equipo al Sistema de Información del Laboratorio</w:t>
      </w:r>
      <w:r w:rsidR="00E75F6B">
        <w:rPr>
          <w:rFonts w:ascii="Arial" w:hAnsi="Arial" w:cs="Arial"/>
          <w:sz w:val="16"/>
          <w:szCs w:val="16"/>
          <w:u w:val="single"/>
        </w:rPr>
        <w:t>.</w:t>
      </w:r>
    </w:p>
    <w:p w:rsidR="00E75F6B" w:rsidRPr="0075071E" w:rsidRDefault="00E75F6B" w:rsidP="00903C17">
      <w:pPr>
        <w:rPr>
          <w:rFonts w:ascii="Arial" w:hAnsi="Arial" w:cs="Arial"/>
          <w:sz w:val="16"/>
          <w:szCs w:val="16"/>
          <w:u w:val="single"/>
        </w:rPr>
      </w:pPr>
      <w:r w:rsidRPr="001D6034">
        <w:rPr>
          <w:rFonts w:ascii="Arial" w:hAnsi="Arial" w:cs="Arial"/>
          <w:sz w:val="16"/>
          <w:szCs w:val="16"/>
          <w:u w:val="single"/>
        </w:rPr>
        <w:t>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3F7E0A" w:rsidP="00903C17">
      <w:pPr>
        <w:rPr>
          <w:rFonts w:ascii="Arial" w:hAnsi="Arial" w:cs="Arial"/>
          <w:color w:val="000000"/>
          <w:sz w:val="16"/>
          <w:szCs w:val="16"/>
          <w:lang w:val="es-MX" w:eastAsia="es-MX"/>
        </w:rPr>
      </w:pPr>
      <w:r>
        <w:rPr>
          <w:rFonts w:ascii="Arial" w:hAnsi="Arial" w:cs="Arial"/>
          <w:color w:val="000000"/>
          <w:sz w:val="16"/>
          <w:szCs w:val="16"/>
          <w:lang w:val="es-MX" w:eastAsia="es-MX"/>
        </w:rPr>
        <w:t>2</w:t>
      </w:r>
      <w:r w:rsidR="00903C17" w:rsidRPr="0075071E">
        <w:rPr>
          <w:rFonts w:ascii="Arial" w:hAnsi="Arial" w:cs="Arial"/>
          <w:color w:val="000000"/>
          <w:sz w:val="16"/>
          <w:szCs w:val="16"/>
          <w:lang w:val="es-MX" w:eastAsia="es-MX"/>
        </w:rPr>
        <w:t>.      REACTIVOS PARA DETERMINACION DE GASOMETRÍAS (GASES ARTERIALES)</w:t>
      </w:r>
    </w:p>
    <w:p w:rsidR="00903C17" w:rsidRPr="00DA4729" w:rsidRDefault="00903C17" w:rsidP="00903C17">
      <w:pPr>
        <w:ind w:left="360"/>
        <w:rPr>
          <w:rFonts w:ascii="Arial" w:hAnsi="Arial" w:cs="Arial"/>
          <w:sz w:val="16"/>
          <w:szCs w:val="16"/>
        </w:rPr>
      </w:pPr>
      <w:r w:rsidRPr="0075071E">
        <w:rPr>
          <w:rFonts w:ascii="Arial" w:hAnsi="Arial" w:cs="Arial"/>
          <w:sz w:val="16"/>
          <w:szCs w:val="16"/>
        </w:rPr>
        <w:br/>
      </w:r>
      <w:r w:rsidR="00972676" w:rsidRPr="00266E41">
        <w:rPr>
          <w:rFonts w:ascii="Arial" w:hAnsi="Arial" w:cs="Arial"/>
          <w:b/>
          <w:sz w:val="16"/>
          <w:szCs w:val="16"/>
          <w:u w:val="single"/>
        </w:rPr>
        <w:t>Tres</w:t>
      </w:r>
      <w:r w:rsidRPr="00266E41">
        <w:rPr>
          <w:rFonts w:ascii="Arial" w:hAnsi="Arial" w:cs="Arial"/>
          <w:b/>
          <w:sz w:val="16"/>
          <w:szCs w:val="16"/>
          <w:u w:val="single"/>
        </w:rPr>
        <w:t xml:space="preserve"> </w:t>
      </w:r>
      <w:r w:rsidRPr="00DA4729">
        <w:rPr>
          <w:rFonts w:ascii="Arial" w:hAnsi="Arial" w:cs="Arial"/>
          <w:b/>
          <w:sz w:val="16"/>
          <w:szCs w:val="16"/>
          <w:u w:val="single"/>
        </w:rPr>
        <w:t>Instrumentos</w:t>
      </w:r>
      <w:r w:rsidRPr="00DA4729">
        <w:rPr>
          <w:rFonts w:ascii="Arial" w:hAnsi="Arial" w:cs="Arial"/>
          <w:sz w:val="16"/>
          <w:szCs w:val="16"/>
        </w:rPr>
        <w:t xml:space="preserve"> Para El Hospital Metropolitano “Dr. Bernardo </w:t>
      </w:r>
      <w:r w:rsidR="00002114" w:rsidRPr="00DA4729">
        <w:rPr>
          <w:rFonts w:ascii="Arial" w:hAnsi="Arial" w:cs="Arial"/>
          <w:sz w:val="16"/>
          <w:szCs w:val="16"/>
        </w:rPr>
        <w:t>Sepúlveda</w:t>
      </w:r>
      <w:r w:rsidRPr="00DA4729">
        <w:rPr>
          <w:rFonts w:ascii="Arial" w:hAnsi="Arial" w:cs="Arial"/>
          <w:sz w:val="16"/>
          <w:szCs w:val="16"/>
        </w:rPr>
        <w:t>”</w:t>
      </w:r>
    </w:p>
    <w:p w:rsidR="00903C17" w:rsidRPr="00DA4729" w:rsidRDefault="00972676" w:rsidP="00903C17">
      <w:pPr>
        <w:ind w:left="360"/>
        <w:rPr>
          <w:rFonts w:ascii="Arial" w:hAnsi="Arial" w:cs="Arial"/>
          <w:sz w:val="16"/>
          <w:szCs w:val="16"/>
        </w:rPr>
      </w:pPr>
      <w:r w:rsidRPr="00DA4729">
        <w:rPr>
          <w:rFonts w:ascii="Arial" w:hAnsi="Arial" w:cs="Arial"/>
          <w:b/>
          <w:sz w:val="16"/>
          <w:szCs w:val="16"/>
          <w:u w:val="single"/>
        </w:rPr>
        <w:t>Dos</w:t>
      </w:r>
      <w:r w:rsidR="00903C17" w:rsidRPr="00DA4729">
        <w:rPr>
          <w:rFonts w:ascii="Arial" w:hAnsi="Arial" w:cs="Arial"/>
          <w:b/>
          <w:sz w:val="16"/>
          <w:szCs w:val="16"/>
          <w:u w:val="single"/>
        </w:rPr>
        <w:t xml:space="preserve"> Instrumentos</w:t>
      </w:r>
      <w:r w:rsidR="00903C17" w:rsidRPr="00DA4729">
        <w:rPr>
          <w:rFonts w:ascii="Arial" w:hAnsi="Arial" w:cs="Arial"/>
          <w:sz w:val="16"/>
          <w:szCs w:val="16"/>
        </w:rPr>
        <w:t xml:space="preserve"> Para El Hospital Regional Materno Infantil </w:t>
      </w:r>
    </w:p>
    <w:p w:rsidR="009A0C9A" w:rsidRPr="00DA4729" w:rsidRDefault="00972676" w:rsidP="009A0C9A">
      <w:pPr>
        <w:ind w:left="360"/>
        <w:rPr>
          <w:rFonts w:ascii="Arial" w:hAnsi="Arial" w:cs="Arial"/>
          <w:sz w:val="16"/>
          <w:szCs w:val="16"/>
        </w:rPr>
      </w:pPr>
      <w:r w:rsidRPr="00DA4729">
        <w:rPr>
          <w:rFonts w:ascii="Arial" w:hAnsi="Arial" w:cs="Arial"/>
          <w:b/>
          <w:sz w:val="16"/>
          <w:szCs w:val="16"/>
          <w:u w:val="single"/>
        </w:rPr>
        <w:t>Un Instrumento</w:t>
      </w:r>
      <w:r w:rsidR="00903C17" w:rsidRPr="00DA4729">
        <w:rPr>
          <w:rFonts w:ascii="Arial" w:hAnsi="Arial" w:cs="Arial"/>
          <w:b/>
          <w:sz w:val="16"/>
          <w:szCs w:val="16"/>
          <w:u w:val="single"/>
        </w:rPr>
        <w:t xml:space="preserve"> Para Los Siguientes Hospitales</w:t>
      </w:r>
      <w:r w:rsidR="00903C17" w:rsidRPr="00DA4729">
        <w:rPr>
          <w:rFonts w:ascii="Arial" w:hAnsi="Arial" w:cs="Arial"/>
          <w:b/>
          <w:sz w:val="16"/>
          <w:szCs w:val="16"/>
        </w:rPr>
        <w:t>:</w:t>
      </w:r>
      <w:r w:rsidR="00903C17" w:rsidRPr="00DA4729">
        <w:rPr>
          <w:rFonts w:ascii="Arial" w:hAnsi="Arial" w:cs="Arial"/>
          <w:sz w:val="16"/>
          <w:szCs w:val="16"/>
        </w:rPr>
        <w:t xml:space="preserve"> </w:t>
      </w:r>
      <w:r w:rsidR="007A3AB7" w:rsidRPr="00DA4729">
        <w:rPr>
          <w:rFonts w:ascii="Arial" w:hAnsi="Arial" w:cs="Arial"/>
          <w:sz w:val="16"/>
          <w:szCs w:val="14"/>
        </w:rPr>
        <w:t>Hospital General Virginia Ayala De Garza</w:t>
      </w:r>
      <w:r w:rsidR="007A3AB7" w:rsidRPr="00DA4729">
        <w:rPr>
          <w:rFonts w:ascii="Arial" w:hAnsi="Arial" w:cs="Arial"/>
          <w:sz w:val="16"/>
          <w:szCs w:val="16"/>
        </w:rPr>
        <w:t>,</w:t>
      </w:r>
      <w:r w:rsidR="00903C17" w:rsidRPr="00DA4729">
        <w:rPr>
          <w:rFonts w:ascii="Arial" w:hAnsi="Arial" w:cs="Arial"/>
          <w:sz w:val="16"/>
          <w:szCs w:val="16"/>
        </w:rPr>
        <w:t xml:space="preserve"> H. Gral. De Cerralvo, H. Gral. De Montemorelos, H. Gral. De Linares, H. Gral. De G</w:t>
      </w:r>
      <w:r w:rsidR="00E73FA2" w:rsidRPr="00DA4729">
        <w:rPr>
          <w:rFonts w:ascii="Arial" w:hAnsi="Arial" w:cs="Arial"/>
          <w:sz w:val="16"/>
          <w:szCs w:val="16"/>
        </w:rPr>
        <w:t xml:space="preserve">aleana, H. Gral. De Dr. Arroyo, </w:t>
      </w:r>
      <w:r w:rsidR="0000117D" w:rsidRPr="00DA4729">
        <w:rPr>
          <w:rFonts w:ascii="Arial" w:hAnsi="Arial" w:cs="Arial"/>
          <w:sz w:val="16"/>
          <w:szCs w:val="16"/>
        </w:rPr>
        <w:t>UNEME Escobedo,</w:t>
      </w:r>
      <w:r w:rsidR="009A0C9A" w:rsidRPr="00DA4729">
        <w:rPr>
          <w:rFonts w:ascii="Arial" w:hAnsi="Arial" w:cs="Arial"/>
          <w:sz w:val="16"/>
          <w:szCs w:val="16"/>
        </w:rPr>
        <w:t xml:space="preserve"> UNEME Pesquería, UNEME Galeana, </w:t>
      </w:r>
      <w:r w:rsidR="00266E41" w:rsidRPr="00DA4729">
        <w:rPr>
          <w:rFonts w:ascii="Arial" w:hAnsi="Arial" w:cs="Arial"/>
          <w:sz w:val="16"/>
          <w:szCs w:val="16"/>
        </w:rPr>
        <w:t>Hospital</w:t>
      </w:r>
      <w:r w:rsidR="009A0C9A" w:rsidRPr="00DA4729">
        <w:rPr>
          <w:rFonts w:ascii="Arial" w:hAnsi="Arial" w:cs="Arial"/>
          <w:sz w:val="16"/>
          <w:szCs w:val="16"/>
        </w:rPr>
        <w:t xml:space="preserve"> </w:t>
      </w:r>
      <w:r w:rsidR="00593660" w:rsidRPr="00DA4729">
        <w:rPr>
          <w:rFonts w:ascii="Arial" w:hAnsi="Arial" w:cs="Arial"/>
          <w:sz w:val="16"/>
          <w:szCs w:val="16"/>
        </w:rPr>
        <w:t xml:space="preserve">General </w:t>
      </w:r>
      <w:r w:rsidR="009A0C9A" w:rsidRPr="00DA4729">
        <w:rPr>
          <w:rFonts w:ascii="Arial" w:hAnsi="Arial" w:cs="Arial"/>
          <w:sz w:val="16"/>
          <w:szCs w:val="16"/>
        </w:rPr>
        <w:t>Tierra Y Libertad, Hospital De Juárez, Hospital Comunitario De  Montemorelos,</w:t>
      </w:r>
      <w:r w:rsidR="007A3AB7" w:rsidRPr="00DA4729">
        <w:t xml:space="preserve"> </w:t>
      </w:r>
      <w:r w:rsidR="009A0C9A" w:rsidRPr="00DA4729">
        <w:rPr>
          <w:rFonts w:ascii="Arial" w:hAnsi="Arial" w:cs="Arial"/>
          <w:sz w:val="16"/>
          <w:szCs w:val="16"/>
        </w:rPr>
        <w:t>Hospital General Sabinas Hidalgo</w:t>
      </w:r>
    </w:p>
    <w:p w:rsidR="0000117D" w:rsidRPr="00DA4729" w:rsidRDefault="0000117D" w:rsidP="0000117D">
      <w:pPr>
        <w:ind w:left="360"/>
        <w:rPr>
          <w:rFonts w:ascii="Arial" w:hAnsi="Arial" w:cs="Arial"/>
          <w:sz w:val="16"/>
          <w:szCs w:val="16"/>
        </w:rPr>
      </w:pPr>
    </w:p>
    <w:p w:rsidR="00903C17" w:rsidRPr="00DA4729" w:rsidRDefault="00903C17" w:rsidP="00903C17">
      <w:pPr>
        <w:ind w:left="360"/>
        <w:rPr>
          <w:rFonts w:ascii="Arial" w:hAnsi="Arial" w:cs="Arial"/>
          <w:sz w:val="16"/>
          <w:szCs w:val="16"/>
        </w:rPr>
      </w:pPr>
      <w:r w:rsidRPr="00DA4729">
        <w:rPr>
          <w:rFonts w:ascii="Arial" w:hAnsi="Arial" w:cs="Arial"/>
          <w:sz w:val="16"/>
          <w:szCs w:val="16"/>
        </w:rPr>
        <w:t>Con las siguientes características:</w:t>
      </w:r>
    </w:p>
    <w:p w:rsidR="00903C17" w:rsidRPr="0075071E" w:rsidRDefault="00903C17" w:rsidP="00903C17">
      <w:pPr>
        <w:ind w:left="1080"/>
        <w:rPr>
          <w:rFonts w:ascii="Arial" w:hAnsi="Arial" w:cs="Arial"/>
          <w:sz w:val="16"/>
          <w:szCs w:val="16"/>
        </w:rPr>
      </w:pPr>
      <w:r w:rsidRPr="00DA4729">
        <w:rPr>
          <w:rFonts w:ascii="Arial" w:hAnsi="Arial" w:cs="Arial"/>
          <w:sz w:val="16"/>
          <w:szCs w:val="16"/>
        </w:rPr>
        <w:br/>
      </w:r>
      <w:r w:rsidRPr="00DA4729">
        <w:rPr>
          <w:sz w:val="16"/>
          <w:szCs w:val="16"/>
        </w:rPr>
        <w:sym w:font="Symbol" w:char="00B7"/>
      </w:r>
      <w:r w:rsidRPr="00DA4729">
        <w:rPr>
          <w:rFonts w:ascii="Arial" w:hAnsi="Arial" w:cs="Arial"/>
          <w:sz w:val="16"/>
          <w:szCs w:val="16"/>
        </w:rPr>
        <w:t>Analizador automático que entre las pruebas que realice para un diagnostico inmediato sean: pH, PCO2, Po2, Na+, K+, Ca++, Lactato, Glucosa, Hematocrito y parámetros calculados en sangre como: HCO-3 (Bicarbonato actual), HCO-3std (bicarbonato estándar), TCO2 (Dióxido de Carbono Total), Beecf (exceso de base en fluido intercelular), BE (B) (Exceso de base en sangre),</w:t>
      </w:r>
      <w:r w:rsidRPr="00DA4729">
        <w:rPr>
          <w:rFonts w:ascii="Arial" w:hAnsi="Arial" w:cs="Arial"/>
          <w:sz w:val="16"/>
          <w:szCs w:val="16"/>
        </w:rPr>
        <w:br/>
      </w:r>
      <w:r w:rsidRPr="00DA4729">
        <w:rPr>
          <w:sz w:val="16"/>
          <w:szCs w:val="16"/>
        </w:rPr>
        <w:sym w:font="Symbol" w:char="00B7"/>
      </w:r>
      <w:r w:rsidRPr="00DA4729">
        <w:rPr>
          <w:rFonts w:ascii="Arial" w:hAnsi="Arial" w:cs="Arial"/>
          <w:sz w:val="16"/>
          <w:szCs w:val="16"/>
        </w:rPr>
        <w:t>Tiempo de análisis inferior a 2 minutos máximo.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Análisis a partir de sangre total Arterial, venosa, capilar y otros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Volumen de muestra de 150 microlitros.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portátil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Analizador libre de mantenimiento sin cambio de electrodos y membranas.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capacidad de archivar los resultados de los pacientes en memoria.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Cartuchos multipruebas con opción a diferentes perfiles: 75, 150, 300, 450 y 600 muestras sin merma de reactivo.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integre en un solo cartucho multipruebas reactivos, calibradores, biosensores, gases, aguja toma muestra, para su</w:t>
      </w:r>
      <w:r w:rsidRPr="0075071E">
        <w:rPr>
          <w:rFonts w:ascii="Arial" w:hAnsi="Arial" w:cs="Arial"/>
          <w:sz w:val="16"/>
          <w:szCs w:val="16"/>
        </w:rPr>
        <w:br/>
        <w:t>funcionamiento; así como bolsa de desechos.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Control de Calidad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Capaz de tomar muestra de capilares y jeringas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Lector de código de barras para muestras, ampolletas de control y cartucho de reactivos.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el usuario no tenga contacto con los desechos contaminantes.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seguridad para abrir ampolletas de control de calidad.</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Cuenta con aprobación FDA e ISO 9000</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Salida RS232 para </w:t>
      </w:r>
      <w:r w:rsidR="00002114">
        <w:rPr>
          <w:rFonts w:ascii="Arial" w:hAnsi="Arial" w:cs="Arial"/>
          <w:sz w:val="16"/>
          <w:szCs w:val="16"/>
        </w:rPr>
        <w:t>enla</w:t>
      </w:r>
      <w:r w:rsidRPr="0075071E">
        <w:rPr>
          <w:rFonts w:ascii="Arial" w:hAnsi="Arial" w:cs="Arial"/>
          <w:sz w:val="16"/>
          <w:szCs w:val="16"/>
        </w:rPr>
        <w:t>zarse a computadora central u otras.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Equipo ideal para áreas de Urgencias, U.C.I.N., Terapias, Quirófanos, Laboratorio de Urgencias, Laboratorio Central, etc.</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u w:val="single"/>
        </w:rPr>
        <w:t xml:space="preserve">El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al Sistema de Información del Laboratorio según lo especificado en el sistema informático que instalará el ganador del paquete principal.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Ofrezca al personal el número de capacitaciones necesarias en cada una de los turnos con las que cuenta el laboratorio, en las fechas programadas por el departamento y con una duración mínima de una semana.</w:t>
      </w:r>
      <w:r w:rsidRPr="0075071E">
        <w:rPr>
          <w:rFonts w:ascii="Arial" w:hAnsi="Arial" w:cs="Arial"/>
          <w:sz w:val="16"/>
          <w:szCs w:val="16"/>
        </w:rPr>
        <w:br/>
      </w:r>
      <w:r w:rsidRPr="0075071E">
        <w:rPr>
          <w:sz w:val="16"/>
          <w:szCs w:val="16"/>
          <w:u w:val="single"/>
        </w:rPr>
        <w:sym w:font="Symbol" w:char="00B7"/>
      </w:r>
      <w:r w:rsidRPr="0075071E">
        <w:rPr>
          <w:rFonts w:ascii="Arial" w:hAnsi="Arial" w:cs="Arial"/>
          <w:sz w:val="16"/>
          <w:szCs w:val="16"/>
          <w:u w:val="single"/>
        </w:rPr>
        <w:t>Deberá inscribir al Laboratorio en un programa de control de calidad externo en el área de gasometría que contemple los equipos instalados.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Mantenimiento preventivo programado por el proveedor. </w:t>
      </w:r>
    </w:p>
    <w:p w:rsidR="00903C17" w:rsidRDefault="00903C17" w:rsidP="00903C17">
      <w:pPr>
        <w:ind w:left="1080"/>
        <w:rPr>
          <w:rFonts w:ascii="Arial" w:hAnsi="Arial" w:cs="Arial"/>
          <w:sz w:val="16"/>
          <w:szCs w:val="16"/>
        </w:rPr>
      </w:pPr>
      <w:r w:rsidRPr="0075071E">
        <w:rPr>
          <w:sz w:val="16"/>
          <w:szCs w:val="16"/>
        </w:rPr>
        <w:sym w:font="Symbol" w:char="00B7"/>
      </w:r>
      <w:r w:rsidRPr="0075071E">
        <w:rPr>
          <w:rFonts w:ascii="Arial" w:hAnsi="Arial" w:cs="Arial"/>
          <w:sz w:val="16"/>
          <w:szCs w:val="16"/>
        </w:rPr>
        <w:t>Los consumibles deberán incluirse con la entrega del reactivo</w:t>
      </w:r>
    </w:p>
    <w:p w:rsidR="009213A2" w:rsidRPr="0075071E" w:rsidRDefault="009213A2" w:rsidP="00903C17">
      <w:pPr>
        <w:ind w:left="1080"/>
        <w:rPr>
          <w:rFonts w:ascii="Arial" w:hAnsi="Arial" w:cs="Arial"/>
          <w:sz w:val="16"/>
          <w:szCs w:val="16"/>
        </w:rPr>
      </w:pPr>
    </w:p>
    <w:p w:rsidR="00903C17" w:rsidRPr="0075071E" w:rsidRDefault="00903C17" w:rsidP="00903C17">
      <w:pPr>
        <w:ind w:left="1080"/>
        <w:rPr>
          <w:rFonts w:ascii="Arial" w:hAnsi="Arial" w:cs="Arial"/>
          <w:sz w:val="16"/>
          <w:szCs w:val="16"/>
        </w:rPr>
      </w:pPr>
    </w:p>
    <w:p w:rsidR="008A0540" w:rsidRPr="00D52297" w:rsidRDefault="008A0540" w:rsidP="008A0540">
      <w:pPr>
        <w:pStyle w:val="Prrafodelista"/>
        <w:ind w:left="1125"/>
        <w:rPr>
          <w:rFonts w:ascii="Arial" w:hAnsi="Arial" w:cs="Arial"/>
          <w:b/>
          <w:sz w:val="16"/>
          <w:szCs w:val="16"/>
        </w:rPr>
      </w:pPr>
    </w:p>
    <w:p w:rsidR="009213A2" w:rsidRPr="0075071E" w:rsidRDefault="009213A2" w:rsidP="009213A2">
      <w:pPr>
        <w:rPr>
          <w:rFonts w:ascii="Arial" w:hAnsi="Arial" w:cs="Arial"/>
          <w:b/>
          <w:sz w:val="16"/>
          <w:szCs w:val="16"/>
        </w:rPr>
      </w:pPr>
    </w:p>
    <w:p w:rsidR="00903C17" w:rsidRPr="0075071E" w:rsidRDefault="003F7E0A" w:rsidP="00903C17">
      <w:pPr>
        <w:rPr>
          <w:rFonts w:ascii="Arial" w:hAnsi="Arial" w:cs="Arial"/>
          <w:color w:val="000000"/>
          <w:sz w:val="16"/>
          <w:szCs w:val="16"/>
          <w:lang w:val="es-MX" w:eastAsia="es-MX"/>
        </w:rPr>
      </w:pPr>
      <w:r>
        <w:rPr>
          <w:rFonts w:ascii="Arial" w:hAnsi="Arial" w:cs="Arial"/>
          <w:color w:val="000000"/>
          <w:sz w:val="16"/>
          <w:szCs w:val="16"/>
          <w:lang w:val="es-MX" w:eastAsia="es-MX"/>
        </w:rPr>
        <w:t>3</w:t>
      </w:r>
      <w:r w:rsidR="00903C17" w:rsidRPr="0075071E">
        <w:rPr>
          <w:rFonts w:ascii="Arial" w:hAnsi="Arial" w:cs="Arial"/>
          <w:color w:val="000000"/>
          <w:sz w:val="16"/>
          <w:szCs w:val="16"/>
          <w:lang w:val="es-MX" w:eastAsia="es-MX"/>
        </w:rPr>
        <w:t>.      REACTIVOS PARA DETERMINACIÓN DE INMUNOLOGÍA II</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br/>
        <w:t>PARA EL CENTRO ESTATAL DE LA TRANSFUSION SANGUINEA. (C.E.T.S.)</w:t>
      </w:r>
      <w:r w:rsidRPr="0075071E">
        <w:rPr>
          <w:rFonts w:ascii="Arial" w:hAnsi="Arial" w:cs="Arial"/>
          <w:sz w:val="16"/>
          <w:szCs w:val="16"/>
        </w:rPr>
        <w:br/>
        <w:t>REACTIVOS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de superficie de Hepatitis B, en suero o plasma Humano (HbsAg)</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y anticuerpos contra el virus de la Inmunodeficiencia Humana (HIVI-HIV 2) en suero o plasma</w:t>
      </w:r>
      <w:r w:rsidRPr="0075071E">
        <w:rPr>
          <w:rFonts w:ascii="Arial" w:hAnsi="Arial" w:cs="Arial"/>
          <w:sz w:val="16"/>
          <w:szCs w:val="16"/>
        </w:rPr>
        <w:br/>
        <w:t>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anticuerpos contra el virus de la Hepatitis C (HCV)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Tripanosoma cruzi (ENFERMEDAD DE CHAGAS)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Treponema pallidium (SIFILIS) en suero o plasma Humano</w:t>
      </w:r>
      <w:r w:rsidRPr="0075071E">
        <w:rPr>
          <w:rFonts w:ascii="Arial" w:hAnsi="Arial" w:cs="Arial"/>
          <w:sz w:val="16"/>
          <w:szCs w:val="16"/>
        </w:rPr>
        <w:br/>
      </w:r>
    </w:p>
    <w:p w:rsidR="00903C17" w:rsidRPr="0075071E" w:rsidRDefault="00903C17" w:rsidP="00903C17">
      <w:pPr>
        <w:rPr>
          <w:rFonts w:ascii="Arial" w:hAnsi="Arial" w:cs="Arial"/>
          <w:sz w:val="16"/>
          <w:szCs w:val="16"/>
        </w:rPr>
      </w:pPr>
      <w:r w:rsidRPr="0075071E">
        <w:rPr>
          <w:rFonts w:ascii="Arial" w:hAnsi="Arial" w:cs="Arial"/>
          <w:sz w:val="16"/>
          <w:szCs w:val="16"/>
        </w:rPr>
        <w:t>1. Sistema Totalmente Automatizado para análisis inmunológico. Principio de medición: ELISA, FIA, FPIA, MEIA,</w:t>
      </w:r>
      <w:r w:rsidRPr="0075071E">
        <w:rPr>
          <w:rFonts w:ascii="Arial" w:hAnsi="Arial" w:cs="Arial"/>
          <w:sz w:val="16"/>
          <w:szCs w:val="16"/>
        </w:rPr>
        <w:br/>
        <w:t>quimioluminiscencia, o electroluminiscencia. Con las siguientes características:</w:t>
      </w:r>
      <w:r w:rsidRPr="0075071E">
        <w:rPr>
          <w:rFonts w:ascii="Arial" w:hAnsi="Arial" w:cs="Arial"/>
          <w:sz w:val="16"/>
          <w:szCs w:val="16"/>
        </w:rPr>
        <w:br/>
        <w:t>2. CON CAPACIDAD DE REALIZAR LAS PRUEBAS DE (VIH, HBSAG, HCV, SIFILIS Y CHAGAS) EN EL MISMO EQUIPO.</w:t>
      </w:r>
      <w:r w:rsidRPr="0075071E">
        <w:rPr>
          <w:rFonts w:ascii="Arial" w:hAnsi="Arial" w:cs="Arial"/>
          <w:sz w:val="16"/>
          <w:szCs w:val="16"/>
        </w:rPr>
        <w:br/>
        <w:t>3. Que no tenga una antigüedad mayor a 3 años.</w:t>
      </w:r>
      <w:r w:rsidRPr="0075071E">
        <w:rPr>
          <w:rFonts w:ascii="Arial" w:hAnsi="Arial" w:cs="Arial"/>
          <w:sz w:val="16"/>
          <w:szCs w:val="16"/>
        </w:rPr>
        <w:br/>
        <w:t>4. Capacidad de 135 muestras abordo con posiciones programables de urgencias</w:t>
      </w:r>
      <w:r w:rsidRPr="0075071E">
        <w:rPr>
          <w:rFonts w:ascii="Arial" w:hAnsi="Arial" w:cs="Arial"/>
          <w:sz w:val="16"/>
          <w:szCs w:val="16"/>
        </w:rPr>
        <w:br/>
        <w:t>5. Capacidad de 25 posiciones de refrigeración abordo</w:t>
      </w:r>
      <w:r w:rsidRPr="0075071E">
        <w:rPr>
          <w:rFonts w:ascii="Arial" w:hAnsi="Arial" w:cs="Arial"/>
          <w:sz w:val="16"/>
          <w:szCs w:val="16"/>
        </w:rPr>
        <w:br/>
        <w:t>6. Capacidad de procesar muestras urgentes.</w:t>
      </w:r>
      <w:r w:rsidRPr="0075071E">
        <w:rPr>
          <w:rFonts w:ascii="Arial" w:hAnsi="Arial" w:cs="Arial"/>
          <w:sz w:val="16"/>
          <w:szCs w:val="16"/>
        </w:rPr>
        <w:br/>
        <w:t>7. Calibración Automática o Manual.</w:t>
      </w:r>
      <w:r w:rsidRPr="0075071E">
        <w:rPr>
          <w:rFonts w:ascii="Arial" w:hAnsi="Arial" w:cs="Arial"/>
          <w:sz w:val="16"/>
          <w:szCs w:val="16"/>
        </w:rPr>
        <w:br/>
        <w:t>8. Volumen de muestra de 10 a 150 microlitros.</w:t>
      </w:r>
    </w:p>
    <w:p w:rsidR="00903C17" w:rsidRPr="0075071E" w:rsidRDefault="00903C17" w:rsidP="00903C17">
      <w:pPr>
        <w:rPr>
          <w:rFonts w:ascii="Arial" w:hAnsi="Arial" w:cs="Arial"/>
          <w:sz w:val="16"/>
          <w:szCs w:val="16"/>
        </w:rPr>
      </w:pPr>
      <w:r w:rsidRPr="0075071E">
        <w:rPr>
          <w:rFonts w:ascii="Arial" w:hAnsi="Arial" w:cs="Arial"/>
          <w:sz w:val="16"/>
          <w:szCs w:val="16"/>
        </w:rPr>
        <w:t>9. Capacidad de Detección de burbujas y coágulos</w:t>
      </w:r>
      <w:r w:rsidRPr="0075071E">
        <w:rPr>
          <w:rFonts w:ascii="Arial" w:hAnsi="Arial" w:cs="Arial"/>
          <w:sz w:val="16"/>
          <w:szCs w:val="16"/>
        </w:rPr>
        <w:br/>
        <w:t>10. Capacidad de dilución automática</w:t>
      </w:r>
      <w:r w:rsidRPr="0075071E">
        <w:rPr>
          <w:rFonts w:ascii="Arial" w:hAnsi="Arial" w:cs="Arial"/>
          <w:sz w:val="16"/>
          <w:szCs w:val="16"/>
        </w:rPr>
        <w:br/>
        <w:t>11. Que cuente con interfase direccional (RS-232-SERIAL)</w:t>
      </w:r>
      <w:r w:rsidRPr="0075071E">
        <w:rPr>
          <w:rFonts w:ascii="Arial" w:hAnsi="Arial" w:cs="Arial"/>
          <w:sz w:val="16"/>
          <w:szCs w:val="16"/>
        </w:rPr>
        <w:br/>
        <w:t>12. Que acepte muestras en tubo primario, copa, copilla o cartucho.</w:t>
      </w:r>
      <w:r w:rsidRPr="0075071E">
        <w:rPr>
          <w:rFonts w:ascii="Arial" w:hAnsi="Arial" w:cs="Arial"/>
          <w:sz w:val="16"/>
          <w:szCs w:val="16"/>
        </w:rPr>
        <w:br/>
        <w:t>Capacitación del personal asignado para el uso del equipo</w:t>
      </w:r>
      <w:r w:rsidRPr="0075071E">
        <w:rPr>
          <w:rFonts w:ascii="Arial" w:hAnsi="Arial" w:cs="Arial"/>
          <w:sz w:val="16"/>
          <w:szCs w:val="16"/>
        </w:rPr>
        <w:br/>
        <w:t>Lector de código de barras para muestras y reactivos.</w:t>
      </w:r>
    </w:p>
    <w:p w:rsidR="00903C17" w:rsidRPr="0075071E" w:rsidRDefault="00903C17" w:rsidP="00903C17">
      <w:pPr>
        <w:rPr>
          <w:rFonts w:ascii="Arial" w:hAnsi="Arial" w:cs="Arial"/>
          <w:sz w:val="16"/>
          <w:szCs w:val="16"/>
        </w:rPr>
      </w:pPr>
      <w:r w:rsidRPr="0075071E">
        <w:rPr>
          <w:rFonts w:ascii="Arial" w:hAnsi="Arial" w:cs="Arial"/>
          <w:sz w:val="16"/>
          <w:szCs w:val="16"/>
        </w:rPr>
        <w:t>Velocidad de procesamiento como mínimo de 200 pruebas por hora.</w:t>
      </w:r>
      <w:r w:rsidRPr="0075071E">
        <w:rPr>
          <w:rFonts w:ascii="Arial" w:hAnsi="Arial" w:cs="Arial"/>
          <w:sz w:val="16"/>
          <w:szCs w:val="16"/>
        </w:rPr>
        <w:br/>
        <w:t>De requerir adecuaciones eléctricas propias del instrumento estas la deberá realizar el proveedor sin costo para la</w:t>
      </w:r>
      <w:r w:rsidRPr="0075071E">
        <w:rPr>
          <w:rFonts w:ascii="Arial" w:hAnsi="Arial" w:cs="Arial"/>
          <w:sz w:val="16"/>
          <w:szCs w:val="16"/>
        </w:rPr>
        <w:br/>
        <w:t>secretaria.</w:t>
      </w:r>
      <w:r w:rsidRPr="0075071E">
        <w:rPr>
          <w:rFonts w:ascii="Arial" w:hAnsi="Arial" w:cs="Arial"/>
          <w:sz w:val="16"/>
          <w:szCs w:val="16"/>
        </w:rPr>
        <w:br/>
        <w:t>Que cuente con control de calidad integrado y graficas de levey-jennings.</w:t>
      </w:r>
      <w:r w:rsidRPr="0075071E">
        <w:rPr>
          <w:rFonts w:ascii="Arial" w:hAnsi="Arial" w:cs="Arial"/>
          <w:sz w:val="16"/>
          <w:szCs w:val="16"/>
        </w:rPr>
        <w:br/>
        <w:t>Que cuente con control automático de inventarios en tiempo real.</w:t>
      </w:r>
      <w:r w:rsidRPr="0075071E">
        <w:rPr>
          <w:rFonts w:ascii="Arial" w:hAnsi="Arial" w:cs="Arial"/>
          <w:sz w:val="16"/>
          <w:szCs w:val="16"/>
        </w:rPr>
        <w:br/>
        <w:t>Capacitación del personal asignado para el uso del equipo</w:t>
      </w:r>
      <w:r w:rsidRPr="0075071E">
        <w:rPr>
          <w:rFonts w:ascii="Arial" w:hAnsi="Arial" w:cs="Arial"/>
          <w:sz w:val="16"/>
          <w:szCs w:val="16"/>
        </w:rPr>
        <w:br/>
        <w:t>Soporte técnico con 24 horas como máximo en tiempo de respuesta, debiendo de entregar un programa calendarizado de mantenimiento preventivo el cual deberá ser incluido en el costo del reactivo así como protocolo a seguir para llevar a cabo el mantenimiento correctivo.</w:t>
      </w:r>
      <w:r w:rsidRPr="0075071E">
        <w:rPr>
          <w:rFonts w:ascii="Arial" w:hAnsi="Arial" w:cs="Arial"/>
          <w:sz w:val="16"/>
          <w:szCs w:val="16"/>
        </w:rPr>
        <w:br/>
      </w:r>
      <w:r w:rsidRPr="0075071E">
        <w:rPr>
          <w:rFonts w:ascii="Arial" w:hAnsi="Arial" w:cs="Arial"/>
          <w:sz w:val="16"/>
          <w:szCs w:val="16"/>
          <w:u w:val="single"/>
        </w:rPr>
        <w:t>Inscripción en el programa de control de calidad Externo del Centro Nacional de la Transfusión Sanguínea dos veces al año.</w:t>
      </w:r>
      <w:r w:rsidRPr="0075071E">
        <w:rPr>
          <w:rFonts w:ascii="Arial" w:hAnsi="Arial" w:cs="Arial"/>
          <w:sz w:val="16"/>
          <w:szCs w:val="16"/>
        </w:rPr>
        <w:br/>
      </w:r>
      <w:r w:rsidRPr="0075071E">
        <w:rPr>
          <w:rFonts w:ascii="Arial" w:hAnsi="Arial" w:cs="Arial"/>
          <w:sz w:val="16"/>
          <w:szCs w:val="16"/>
          <w:u w:val="single"/>
        </w:rPr>
        <w:t>Además, de un segundo programa de control de calidad externo.</w:t>
      </w:r>
    </w:p>
    <w:p w:rsidR="00903C17" w:rsidRPr="0075071E" w:rsidRDefault="00903C17" w:rsidP="00903C17">
      <w:pPr>
        <w:rPr>
          <w:rFonts w:ascii="Arial" w:hAnsi="Arial" w:cs="Arial"/>
          <w:sz w:val="16"/>
          <w:szCs w:val="16"/>
        </w:rPr>
      </w:pPr>
      <w:r w:rsidRPr="0075071E">
        <w:rPr>
          <w:rFonts w:ascii="Arial" w:hAnsi="Arial" w:cs="Arial"/>
          <w:sz w:val="16"/>
          <w:szCs w:val="16"/>
        </w:rPr>
        <w:t>Deberá proporcionar un AGITADOR DE PLAQUETAS</w:t>
      </w:r>
      <w:r w:rsidR="00002114">
        <w:rPr>
          <w:rFonts w:ascii="Arial" w:hAnsi="Arial" w:cs="Arial"/>
          <w:sz w:val="16"/>
          <w:szCs w:val="16"/>
        </w:rPr>
        <w:t xml:space="preserve"> </w:t>
      </w:r>
      <w:r w:rsidRPr="0075071E">
        <w:rPr>
          <w:rFonts w:ascii="Arial" w:hAnsi="Arial" w:cs="Arial"/>
          <w:sz w:val="16"/>
          <w:szCs w:val="16"/>
        </w:rPr>
        <w:t>con capacidad para 48 bolsas intervalo de temperatura de 15 a 40°C, acceso a cada entrepaño (removibles) sin interrumpir el funcionamiento interior, en acero inoxidable.</w:t>
      </w:r>
      <w:r w:rsidRPr="0075071E">
        <w:rPr>
          <w:rFonts w:ascii="Arial" w:hAnsi="Arial" w:cs="Arial"/>
          <w:sz w:val="16"/>
          <w:szCs w:val="16"/>
        </w:rPr>
        <w:br/>
        <w:t>Deberá proporcionar una INCUBADORA PARA PLAQUETAS, con alarma audible y visual intervalo de temp. De 15 a 40° C , interior en acero inoxidable interfase con computadora o registrador electrónico y los niveles de temperatura.</w:t>
      </w:r>
      <w:r w:rsidRPr="0075071E">
        <w:rPr>
          <w:rFonts w:ascii="Arial" w:hAnsi="Arial" w:cs="Arial"/>
          <w:sz w:val="16"/>
          <w:szCs w:val="16"/>
        </w:rPr>
        <w:br/>
        <w:t>Deberá incluirse el suministro de todos los consumibles tales como Puntillas, depósitos, soluciones de lavado, controles y calibradores.</w:t>
      </w:r>
      <w:r w:rsidRPr="0075071E">
        <w:rPr>
          <w:rFonts w:ascii="Arial" w:hAnsi="Arial" w:cs="Arial"/>
          <w:sz w:val="16"/>
          <w:szCs w:val="16"/>
        </w:rPr>
        <w:br/>
        <w:t>Hojas de máquina: 20 paquetes de 500 hojas cada uno.</w:t>
      </w:r>
      <w:r w:rsidRPr="0075071E">
        <w:rPr>
          <w:rFonts w:ascii="Arial" w:hAnsi="Arial" w:cs="Arial"/>
          <w:sz w:val="16"/>
          <w:szCs w:val="16"/>
        </w:rPr>
        <w:br/>
        <w:t>Etiquetas para impresoras externas: 16 cajas con 1000 cada una.</w:t>
      </w:r>
      <w:r w:rsidRPr="0075071E">
        <w:rPr>
          <w:rFonts w:ascii="Arial" w:hAnsi="Arial" w:cs="Arial"/>
          <w:sz w:val="16"/>
          <w:szCs w:val="16"/>
        </w:rPr>
        <w:br/>
      </w:r>
      <w:r w:rsidR="00002114" w:rsidRPr="0075071E">
        <w:rPr>
          <w:rFonts w:ascii="Arial" w:hAnsi="Arial" w:cs="Arial"/>
          <w:sz w:val="16"/>
          <w:szCs w:val="16"/>
        </w:rPr>
        <w:t>Tóner</w:t>
      </w:r>
      <w:r w:rsidRPr="0075071E">
        <w:rPr>
          <w:rFonts w:ascii="Arial" w:hAnsi="Arial" w:cs="Arial"/>
          <w:sz w:val="16"/>
          <w:szCs w:val="16"/>
        </w:rPr>
        <w:t xml:space="preserve"> para impresora láser: 6 Piezas.</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al Sistema de Información del Laboratorio.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EQUIPO DE CÓMPUTO PARA EL C.E.T.S.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aps/>
          <w:sz w:val="16"/>
          <w:szCs w:val="16"/>
          <w:u w:val="single"/>
          <w:lang w:val="es-MX"/>
        </w:rPr>
      </w:pPr>
      <w:r w:rsidRPr="0075071E">
        <w:rPr>
          <w:rFonts w:ascii="Arial" w:hAnsi="Arial" w:cs="Arial"/>
          <w:sz w:val="16"/>
          <w:szCs w:val="16"/>
          <w:u w:val="single"/>
          <w:lang w:val="es-MX"/>
        </w:rPr>
        <w:t>Cets: 1 Computadora Móvil (Laptop), Con Sistema Informático de Banco de Sangre Incluido, 1 Impresora De Etiquetas Para Tubos, 1impresora De Papel.</w:t>
      </w:r>
    </w:p>
    <w:p w:rsidR="00903C17" w:rsidRPr="0075071E" w:rsidRDefault="00903C17" w:rsidP="00903C17">
      <w:pPr>
        <w:rPr>
          <w:rFonts w:ascii="Arial" w:hAnsi="Arial" w:cs="Arial"/>
          <w:sz w:val="16"/>
          <w:szCs w:val="16"/>
        </w:rPr>
      </w:pPr>
      <w:r w:rsidRPr="0075071E">
        <w:rPr>
          <w:rFonts w:ascii="Arial" w:hAnsi="Arial" w:cs="Arial"/>
          <w:sz w:val="16"/>
          <w:szCs w:val="16"/>
        </w:rPr>
        <w:br/>
        <w:t>Se deberá incluir un software o sistema de informática para la administración del banco de sangre.</w:t>
      </w:r>
      <w:r w:rsidRPr="0075071E">
        <w:rPr>
          <w:rFonts w:ascii="Arial" w:hAnsi="Arial" w:cs="Arial"/>
          <w:sz w:val="16"/>
          <w:szCs w:val="16"/>
        </w:rPr>
        <w:br/>
        <w:t>A).- Cumplir con los requisitos establecidos en el apéndice C (normativo) “Informes, Documentos y Registros” de la norma oficial</w:t>
      </w:r>
      <w:r w:rsidRPr="0075071E">
        <w:rPr>
          <w:rFonts w:ascii="Arial" w:hAnsi="Arial" w:cs="Arial"/>
          <w:sz w:val="16"/>
          <w:szCs w:val="16"/>
        </w:rPr>
        <w:br/>
        <w:t>Mexicana NOM 003 SSA2 1993 para la disposición de sangre humana y sus componentes con fines terapéuticos.</w:t>
      </w:r>
      <w:r w:rsidRPr="0075071E">
        <w:rPr>
          <w:rFonts w:ascii="Arial" w:hAnsi="Arial" w:cs="Arial"/>
          <w:sz w:val="16"/>
          <w:szCs w:val="16"/>
        </w:rPr>
        <w:br/>
        <w:t xml:space="preserve">B).- Deberá </w:t>
      </w:r>
      <w:r w:rsidR="00002114">
        <w:rPr>
          <w:rFonts w:ascii="Arial" w:hAnsi="Arial" w:cs="Arial"/>
          <w:sz w:val="16"/>
          <w:szCs w:val="16"/>
        </w:rPr>
        <w:t>enlazar</w:t>
      </w:r>
      <w:r w:rsidRPr="0075071E">
        <w:rPr>
          <w:rFonts w:ascii="Arial" w:hAnsi="Arial" w:cs="Arial"/>
          <w:sz w:val="16"/>
          <w:szCs w:val="16"/>
        </w:rPr>
        <w:t xml:space="preserve"> con el autoanalizador.</w:t>
      </w:r>
      <w:r w:rsidRPr="0075071E">
        <w:rPr>
          <w:rFonts w:ascii="Arial" w:hAnsi="Arial" w:cs="Arial"/>
          <w:sz w:val="16"/>
          <w:szCs w:val="16"/>
        </w:rPr>
        <w:br/>
        <w:t>C.-Que permita el enlace nacional para los reportes mensuales.</w:t>
      </w:r>
      <w:r w:rsidRPr="0075071E">
        <w:rPr>
          <w:rFonts w:ascii="Arial" w:hAnsi="Arial" w:cs="Arial"/>
          <w:sz w:val="16"/>
          <w:szCs w:val="16"/>
        </w:rPr>
        <w:br/>
        <w:t>D).-Que brinde apoyo para análisis estadísticos y control de calidad.</w:t>
      </w:r>
      <w:r w:rsidRPr="0075071E">
        <w:rPr>
          <w:rFonts w:ascii="Arial" w:hAnsi="Arial" w:cs="Arial"/>
          <w:sz w:val="16"/>
          <w:szCs w:val="16"/>
        </w:rPr>
        <w:br/>
        <w:t>1. Instalación de una red de cuando menos 4 computadoras y un servidor e impresoras necesarias para llevar a cabo todo el proceso (aparte de lo que necesita el autoanalizador). Admisión, selección, estudios del donador, control de inventarios,</w:t>
      </w:r>
      <w:r w:rsidRPr="0075071E">
        <w:rPr>
          <w:rFonts w:ascii="Arial" w:hAnsi="Arial" w:cs="Arial"/>
          <w:sz w:val="16"/>
          <w:szCs w:val="16"/>
        </w:rPr>
        <w:br/>
        <w:t>control de ingresos y egresos, estudios de pacientes (pruebas cruzadas).</w:t>
      </w:r>
      <w:r w:rsidRPr="0075071E">
        <w:rPr>
          <w:rFonts w:ascii="Arial" w:hAnsi="Arial" w:cs="Arial"/>
          <w:sz w:val="16"/>
          <w:szCs w:val="16"/>
        </w:rPr>
        <w:br/>
        <w:t>2. Capacitación para el manejo de dicho sistema.</w:t>
      </w:r>
      <w:r w:rsidRPr="0075071E">
        <w:rPr>
          <w:rFonts w:ascii="Arial" w:hAnsi="Arial" w:cs="Arial"/>
          <w:sz w:val="16"/>
          <w:szCs w:val="16"/>
        </w:rPr>
        <w:br/>
        <w:t>3. Soporte técnico con 24 horas como máximo en tiempo de respuesta, debiendo de entregar un programa calendarizado de mantenimiento preventivo el cual deberá ser incluido en el costo del reactivo así como protocolo a seguir para llevar a cabo el mantenimiento correctivo.</w:t>
      </w:r>
    </w:p>
    <w:p w:rsidR="00903C17" w:rsidRPr="0075071E" w:rsidRDefault="00903C17" w:rsidP="00903C17">
      <w:pPr>
        <w:rPr>
          <w:rFonts w:ascii="Arial" w:hAnsi="Arial" w:cs="Arial"/>
          <w:sz w:val="16"/>
          <w:szCs w:val="16"/>
        </w:rPr>
      </w:pPr>
    </w:p>
    <w:p w:rsidR="00903C17" w:rsidRDefault="00903C17" w:rsidP="00903C17">
      <w:pPr>
        <w:rPr>
          <w:rFonts w:ascii="Arial" w:hAnsi="Arial" w:cs="Arial"/>
          <w:sz w:val="16"/>
          <w:szCs w:val="16"/>
        </w:rPr>
      </w:pPr>
    </w:p>
    <w:p w:rsidR="008B5B7D" w:rsidRDefault="008B5B7D"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Default="003F7E0A" w:rsidP="00D90E3F">
      <w:pPr>
        <w:pStyle w:val="Prrafodelista"/>
        <w:rPr>
          <w:rFonts w:ascii="Arial" w:hAnsi="Arial" w:cs="Arial"/>
          <w:sz w:val="16"/>
          <w:szCs w:val="16"/>
          <w:highlight w:val="yellow"/>
          <w:lang w:val="es-MX"/>
        </w:rPr>
      </w:pPr>
    </w:p>
    <w:p w:rsidR="003F7E0A" w:rsidRPr="008B5B7D" w:rsidRDefault="003F7E0A" w:rsidP="00D90E3F">
      <w:pPr>
        <w:pStyle w:val="Prrafodelista"/>
        <w:rPr>
          <w:rFonts w:ascii="Arial" w:hAnsi="Arial" w:cs="Arial"/>
          <w:sz w:val="16"/>
          <w:szCs w:val="16"/>
          <w:highlight w:val="yellow"/>
          <w:lang w:val="es-MX"/>
        </w:rPr>
      </w:pPr>
    </w:p>
    <w:p w:rsidR="00D90E3F" w:rsidRPr="00D90E3F" w:rsidRDefault="00D90E3F" w:rsidP="00D90E3F">
      <w:pPr>
        <w:pStyle w:val="Sinespaciado"/>
        <w:rPr>
          <w:rFonts w:ascii="Arial" w:hAnsi="Arial" w:cs="Arial"/>
          <w:sz w:val="16"/>
          <w:lang w:val="es-ES_tradnl"/>
        </w:rPr>
      </w:pPr>
    </w:p>
    <w:p w:rsidR="00903C17" w:rsidRDefault="001B6791" w:rsidP="00903C17">
      <w:pPr>
        <w:rPr>
          <w:rFonts w:ascii="Arial" w:hAnsi="Arial" w:cs="Arial"/>
          <w:sz w:val="16"/>
          <w:szCs w:val="16"/>
          <w:u w:val="single"/>
        </w:rPr>
      </w:pPr>
      <w:r w:rsidRPr="0020573C">
        <w:rPr>
          <w:rFonts w:ascii="Arial" w:hAnsi="Arial" w:cs="Arial"/>
          <w:b/>
          <w:sz w:val="16"/>
          <w:szCs w:val="16"/>
        </w:rPr>
        <w:t>EL LICITANTE QUE RESULTE ADJUDICADO CON UN MONTO ECONÓMICO MAYOR EN LA PRESENTE LICITACIÓN SERÁ EL ENCARGADO DE INSTALAR ADEMÁS DE LOS ANALIZADORES EN CO</w:t>
      </w:r>
      <w:r w:rsidR="0020573C" w:rsidRPr="0020573C">
        <w:rPr>
          <w:rFonts w:ascii="Arial" w:hAnsi="Arial" w:cs="Arial"/>
          <w:b/>
          <w:sz w:val="16"/>
          <w:szCs w:val="16"/>
        </w:rPr>
        <w:t>MODATO, LOS SIGUIENTES EQUIPOS:</w:t>
      </w:r>
    </w:p>
    <w:p w:rsidR="00157532" w:rsidRPr="0075071E" w:rsidRDefault="00157532" w:rsidP="00903C17">
      <w:pPr>
        <w:rPr>
          <w:rFonts w:ascii="Arial" w:hAnsi="Arial" w:cs="Arial"/>
          <w:sz w:val="16"/>
          <w:szCs w:val="16"/>
        </w:rPr>
      </w:pPr>
    </w:p>
    <w:p w:rsidR="00903C17" w:rsidRPr="0075071E" w:rsidRDefault="00903C17" w:rsidP="00903C17">
      <w:pPr>
        <w:rPr>
          <w:rFonts w:ascii="Arial" w:hAnsi="Arial" w:cs="Arial"/>
          <w:b/>
          <w:sz w:val="16"/>
          <w:szCs w:val="16"/>
        </w:rPr>
      </w:pPr>
    </w:p>
    <w:p w:rsidR="00903C17" w:rsidRPr="0075071E" w:rsidRDefault="00903C17" w:rsidP="001A3D98">
      <w:pPr>
        <w:numPr>
          <w:ilvl w:val="0"/>
          <w:numId w:val="25"/>
        </w:numPr>
        <w:ind w:left="1077" w:hanging="357"/>
        <w:contextualSpacing/>
        <w:rPr>
          <w:rFonts w:ascii="Arial" w:hAnsi="Arial" w:cs="Arial"/>
          <w:caps/>
          <w:sz w:val="16"/>
          <w:szCs w:val="16"/>
          <w:lang w:val="es-MX"/>
        </w:rPr>
      </w:pPr>
      <w:r w:rsidRPr="0075071E">
        <w:rPr>
          <w:rFonts w:ascii="Arial" w:hAnsi="Arial" w:cs="Arial"/>
          <w:caps/>
          <w:sz w:val="16"/>
          <w:szCs w:val="16"/>
          <w:u w:val="single"/>
          <w:lang w:val="es-MX"/>
        </w:rPr>
        <w:t>Hospital Regional de Alta Especialidad Materno infantil</w:t>
      </w:r>
      <w:r w:rsidRPr="0075071E">
        <w:rPr>
          <w:rFonts w:ascii="Arial" w:hAnsi="Arial" w:cs="Arial"/>
          <w:caps/>
          <w:sz w:val="16"/>
          <w:szCs w:val="16"/>
          <w:lang w:val="es-MX"/>
        </w:rPr>
        <w:t>: 11 CPU, 11 Monitor, 5 Impresoras de Resultados, 4 Lector  de Código de Barras, 6 Impresoras de Etiquetas, 2 Centrifugas de 48 Tubos, 2 Contadores de Células Digitales, 2 Agitadores de Tubos, 1 Servidor y 1 Swith, 1 Refrigerador de 2 puertas.</w:t>
      </w:r>
    </w:p>
    <w:p w:rsidR="00903C17" w:rsidRPr="0075071E" w:rsidRDefault="00903C17" w:rsidP="001A3D98">
      <w:pPr>
        <w:numPr>
          <w:ilvl w:val="0"/>
          <w:numId w:val="25"/>
        </w:numPr>
        <w:contextualSpacing/>
        <w:rPr>
          <w:rFonts w:ascii="Arial" w:hAnsi="Arial" w:cs="Arial"/>
          <w:caps/>
          <w:sz w:val="16"/>
          <w:szCs w:val="16"/>
          <w:lang w:val="es-MX"/>
        </w:rPr>
      </w:pPr>
      <w:r w:rsidRPr="0075071E">
        <w:rPr>
          <w:rFonts w:ascii="Arial" w:hAnsi="Arial" w:cs="Arial"/>
          <w:caps/>
          <w:sz w:val="16"/>
          <w:szCs w:val="16"/>
          <w:u w:val="single"/>
          <w:lang w:val="es-MX"/>
        </w:rPr>
        <w:t>Hospital Metropolitano “Dr. Bernardo Sepúlveda</w:t>
      </w:r>
      <w:r w:rsidRPr="0075071E">
        <w:rPr>
          <w:rFonts w:ascii="Arial" w:hAnsi="Arial" w:cs="Arial"/>
          <w:caps/>
          <w:sz w:val="16"/>
          <w:szCs w:val="16"/>
          <w:lang w:val="es-MX"/>
        </w:rPr>
        <w:t>”: 14 CPU, 14 Monitor, 7 Impresoras de Resultados, 5 Lector  de Código de Barras, 7 Impresoras de Etiquetas, 3 Centrifugas de 48 Tubos, 2 Contadores de Células Digitales, 2 Agitadores de Tubos, 1 Servidor (Nuevo), 1 Switch, 2 Aire Acondicionado con Capacidad de 1 1/2 Tonelada y 1 Aire Acondicionado con Capacidad de 2 Toneladas, 1 Refrigerado 2 puertas..</w:t>
      </w:r>
    </w:p>
    <w:p w:rsidR="00903C17" w:rsidRPr="00DA4729" w:rsidRDefault="00903C17" w:rsidP="001A3D98">
      <w:pPr>
        <w:numPr>
          <w:ilvl w:val="0"/>
          <w:numId w:val="25"/>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Dr. Arroyo</w:t>
      </w:r>
      <w:r w:rsidRPr="00DA4729">
        <w:rPr>
          <w:rFonts w:ascii="Arial" w:hAnsi="Arial" w:cs="Arial"/>
          <w:caps/>
          <w:sz w:val="16"/>
          <w:szCs w:val="16"/>
          <w:lang w:val="es-MX"/>
        </w:rPr>
        <w:t>: 4 CPU, 4 Monitores,  1 impresora de resultados, 1 Impresora de etiquetas, 2 Aire Acondicionado de 1 ½ Toneladas, 3 No Break, 1 Reguladores de Voltaje. Contador de Células digital. 1 Agitador de tubos.</w:t>
      </w:r>
    </w:p>
    <w:p w:rsidR="00903C17" w:rsidRPr="00DA4729" w:rsidRDefault="00903C17" w:rsidP="001A3D98">
      <w:pPr>
        <w:numPr>
          <w:ilvl w:val="0"/>
          <w:numId w:val="25"/>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Galeana</w:t>
      </w:r>
      <w:r w:rsidR="001837A4" w:rsidRPr="00DA4729">
        <w:rPr>
          <w:rFonts w:ascii="Arial" w:hAnsi="Arial" w:cs="Arial"/>
          <w:caps/>
          <w:sz w:val="16"/>
          <w:szCs w:val="16"/>
          <w:lang w:val="es-MX"/>
        </w:rPr>
        <w:t>: 4 CPU, 4</w:t>
      </w:r>
      <w:r w:rsidRPr="00DA4729">
        <w:rPr>
          <w:rFonts w:ascii="Arial" w:hAnsi="Arial" w:cs="Arial"/>
          <w:caps/>
          <w:sz w:val="16"/>
          <w:szCs w:val="16"/>
          <w:lang w:val="es-MX"/>
        </w:rPr>
        <w:t xml:space="preserve"> Monitores, 1 Impresora de Resultados, 1 Impresora de Etiquetas, 1 Centrifuga de 24 Tubos, 1 Agitador de Tubos, 1 Aire Acondicionado de 1 1/2 tonelada, 2 No Break y 2 Reguladores de Voltaje.</w:t>
      </w:r>
    </w:p>
    <w:p w:rsidR="00903C17" w:rsidRPr="00DA4729" w:rsidRDefault="00903C17" w:rsidP="001A3D98">
      <w:pPr>
        <w:numPr>
          <w:ilvl w:val="0"/>
          <w:numId w:val="25"/>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Montemorelos</w:t>
      </w:r>
      <w:r w:rsidR="001837A4" w:rsidRPr="00DA4729">
        <w:rPr>
          <w:rFonts w:ascii="Arial" w:hAnsi="Arial" w:cs="Arial"/>
          <w:caps/>
          <w:sz w:val="16"/>
          <w:szCs w:val="16"/>
          <w:lang w:val="es-MX"/>
        </w:rPr>
        <w:t>: 4 CPU, 4</w:t>
      </w:r>
      <w:r w:rsidRPr="00DA4729">
        <w:rPr>
          <w:rFonts w:ascii="Arial" w:hAnsi="Arial" w:cs="Arial"/>
          <w:caps/>
          <w:sz w:val="16"/>
          <w:szCs w:val="16"/>
          <w:lang w:val="es-MX"/>
        </w:rPr>
        <w:t xml:space="preserve"> Monitores, 2 Impresoras de resultados, 1 Impresora de Etiquetas,  1 centrífuga 24 tubos, 1 Contador de Células, 1 Aire Acondicionado de 1 1/2 Tonelada, 2 No Break, 2 Reguladores de Voltaje.</w:t>
      </w:r>
    </w:p>
    <w:p w:rsidR="00903C17" w:rsidRPr="00DA4729" w:rsidRDefault="00903C17" w:rsidP="001A3D98">
      <w:pPr>
        <w:numPr>
          <w:ilvl w:val="0"/>
          <w:numId w:val="25"/>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Linares</w:t>
      </w:r>
      <w:r w:rsidRPr="00DA4729">
        <w:rPr>
          <w:rFonts w:ascii="Arial" w:hAnsi="Arial" w:cs="Arial"/>
          <w:caps/>
          <w:sz w:val="16"/>
          <w:szCs w:val="16"/>
          <w:lang w:val="es-MX"/>
        </w:rPr>
        <w:t>: 4 CPU, 4 Monitor, 1 Impresora de Resultados, 1 Impresora de Etiquetas, 1 Centrifuga de 24 Tubos, 1 Agitador de Tubos, 1 Contador de Células, 2 Aire Acondicionado de 1 ½ Tonelada, 3 No Break, 1 Acondicionador de Corriente.</w:t>
      </w:r>
    </w:p>
    <w:p w:rsidR="00903C17" w:rsidRPr="00DA4729" w:rsidRDefault="00A67C60" w:rsidP="001A3D98">
      <w:pPr>
        <w:numPr>
          <w:ilvl w:val="0"/>
          <w:numId w:val="25"/>
        </w:numPr>
        <w:contextualSpacing/>
        <w:rPr>
          <w:rFonts w:ascii="Arial" w:hAnsi="Arial" w:cs="Arial"/>
          <w:caps/>
          <w:sz w:val="16"/>
          <w:szCs w:val="16"/>
          <w:lang w:val="es-MX"/>
        </w:rPr>
      </w:pPr>
      <w:r w:rsidRPr="00DA4729">
        <w:rPr>
          <w:rFonts w:ascii="Arial" w:hAnsi="Arial" w:cs="Arial"/>
          <w:sz w:val="16"/>
          <w:szCs w:val="14"/>
        </w:rPr>
        <w:t>HOSPITAL GENERAL VIRGINIA AYALA DE GARZA</w:t>
      </w:r>
      <w:r w:rsidR="00903C17" w:rsidRPr="00DA4729">
        <w:rPr>
          <w:rFonts w:ascii="Arial" w:hAnsi="Arial" w:cs="Arial"/>
          <w:caps/>
          <w:sz w:val="16"/>
          <w:szCs w:val="16"/>
          <w:lang w:val="es-MX"/>
        </w:rPr>
        <w:t>: 4 CPU, 4 Monitor, 3 Impresora de Resultados, 1 Impresora de Etiquetas, 2 Centrifugas de 24 Tubos, 1 Agitador de Tubos, 1 Contador de Células, 1 Regulador de Voltaje, 1 No Break. Un Aire acondicionado de 1 ½ ton.</w:t>
      </w:r>
    </w:p>
    <w:p w:rsidR="00903C17" w:rsidRPr="00DA4729" w:rsidRDefault="00903C17" w:rsidP="001A3D98">
      <w:pPr>
        <w:numPr>
          <w:ilvl w:val="0"/>
          <w:numId w:val="25"/>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Cerralvo</w:t>
      </w:r>
      <w:r w:rsidRPr="00DA4729">
        <w:rPr>
          <w:rFonts w:ascii="Arial" w:hAnsi="Arial" w:cs="Arial"/>
          <w:caps/>
          <w:sz w:val="16"/>
          <w:szCs w:val="16"/>
          <w:lang w:val="es-MX"/>
        </w:rPr>
        <w:t>: 3 CPU, 3 Monitor, 3 Impresora de Resultados, 1 Centrifuga de 24 Tubos, 1 Contador de Células, 2 Aire Acondicionado de 2 Toneladas 1 Acondicionador de corriente. 1 Agitador de tubos.</w:t>
      </w:r>
    </w:p>
    <w:p w:rsidR="007F37CB" w:rsidRPr="00DA4729" w:rsidRDefault="007F37CB" w:rsidP="001A3D98">
      <w:pPr>
        <w:numPr>
          <w:ilvl w:val="0"/>
          <w:numId w:val="25"/>
        </w:numPr>
        <w:contextualSpacing/>
        <w:rPr>
          <w:rFonts w:ascii="Arial" w:hAnsi="Arial" w:cs="Arial"/>
          <w:caps/>
          <w:sz w:val="16"/>
          <w:szCs w:val="16"/>
          <w:lang w:val="es-MX"/>
        </w:rPr>
      </w:pPr>
      <w:r w:rsidRPr="00DA4729">
        <w:rPr>
          <w:rFonts w:ascii="Arial" w:hAnsi="Arial" w:cs="Arial"/>
          <w:caps/>
          <w:sz w:val="16"/>
          <w:szCs w:val="16"/>
          <w:u w:val="single"/>
          <w:lang w:val="es-MX"/>
        </w:rPr>
        <w:t xml:space="preserve">Hospital General </w:t>
      </w:r>
      <w:r w:rsidR="00903C17" w:rsidRPr="00DA4729">
        <w:rPr>
          <w:rFonts w:ascii="Arial" w:hAnsi="Arial" w:cs="Arial"/>
          <w:caps/>
          <w:sz w:val="16"/>
          <w:szCs w:val="16"/>
          <w:u w:val="single"/>
          <w:lang w:val="es-MX"/>
        </w:rPr>
        <w:t xml:space="preserve"> Tierra y Libertad:</w:t>
      </w:r>
      <w:r w:rsidRPr="00DA4729">
        <w:rPr>
          <w:rFonts w:ascii="Arial" w:hAnsi="Arial" w:cs="Arial"/>
          <w:caps/>
          <w:sz w:val="16"/>
          <w:szCs w:val="16"/>
          <w:lang w:val="es-MX"/>
        </w:rPr>
        <w:t xml:space="preserve"> 1 CPU, 1 Monitor, 2</w:t>
      </w:r>
      <w:r w:rsidR="00903C17" w:rsidRPr="00DA4729">
        <w:rPr>
          <w:rFonts w:ascii="Arial" w:hAnsi="Arial" w:cs="Arial"/>
          <w:caps/>
          <w:sz w:val="16"/>
          <w:szCs w:val="16"/>
          <w:lang w:val="es-MX"/>
        </w:rPr>
        <w:t xml:space="preserve"> Impresora de Resultados, 1 Centrifuga de 24 Tubos, 1 Contador de Células, 1 Acondicionador de corriente. 1 Agitador de tubos.</w:t>
      </w:r>
    </w:p>
    <w:p w:rsidR="007F37CB" w:rsidRPr="00DA4729" w:rsidRDefault="007F37CB" w:rsidP="001A3D98">
      <w:pPr>
        <w:numPr>
          <w:ilvl w:val="0"/>
          <w:numId w:val="25"/>
        </w:numPr>
        <w:contextualSpacing/>
        <w:rPr>
          <w:rFonts w:ascii="Arial" w:hAnsi="Arial" w:cs="Arial"/>
          <w:caps/>
          <w:sz w:val="16"/>
          <w:szCs w:val="16"/>
          <w:lang w:val="es-MX"/>
        </w:rPr>
      </w:pPr>
      <w:r w:rsidRPr="00DA4729">
        <w:rPr>
          <w:rFonts w:ascii="Arial" w:hAnsi="Arial" w:cs="Arial"/>
          <w:caps/>
          <w:sz w:val="16"/>
          <w:szCs w:val="16"/>
          <w:u w:val="single"/>
          <w:lang w:val="es-MX"/>
        </w:rPr>
        <w:t xml:space="preserve"> Hospital General  de JUAREZ:</w:t>
      </w:r>
      <w:r w:rsidRPr="00DA4729">
        <w:rPr>
          <w:rFonts w:ascii="Arial" w:hAnsi="Arial" w:cs="Arial"/>
          <w:caps/>
          <w:sz w:val="16"/>
          <w:szCs w:val="16"/>
          <w:lang w:val="es-MX"/>
        </w:rPr>
        <w:t xml:space="preserve"> 1 CPU, 1 Monitor, 2 Impresora de Resultados, 1 Centrifuga de 24 Tubos, 1 Contador de Células, 1 Agitador de tubos.</w:t>
      </w:r>
    </w:p>
    <w:p w:rsidR="007F37CB" w:rsidRPr="00DA4729" w:rsidRDefault="007F37CB" w:rsidP="001A3D98">
      <w:pPr>
        <w:numPr>
          <w:ilvl w:val="0"/>
          <w:numId w:val="25"/>
        </w:numPr>
        <w:contextualSpacing/>
        <w:rPr>
          <w:rFonts w:ascii="Arial" w:hAnsi="Arial" w:cs="Arial"/>
          <w:caps/>
          <w:sz w:val="16"/>
          <w:szCs w:val="16"/>
          <w:lang w:val="es-MX"/>
        </w:rPr>
      </w:pPr>
      <w:r w:rsidRPr="00DA4729">
        <w:rPr>
          <w:rFonts w:ascii="Arial" w:hAnsi="Arial" w:cs="Arial"/>
          <w:caps/>
          <w:sz w:val="16"/>
          <w:szCs w:val="16"/>
          <w:u w:val="single"/>
          <w:lang w:val="es-MX"/>
        </w:rPr>
        <w:t>H</w:t>
      </w:r>
      <w:r w:rsidR="00A67C60" w:rsidRPr="00DA4729">
        <w:rPr>
          <w:rFonts w:ascii="Arial" w:hAnsi="Arial" w:cs="Arial"/>
          <w:caps/>
          <w:sz w:val="16"/>
          <w:szCs w:val="16"/>
          <w:u w:val="single"/>
          <w:lang w:val="es-MX"/>
        </w:rPr>
        <w:t xml:space="preserve">ospital General de Sabinas </w:t>
      </w:r>
      <w:r w:rsidRPr="00DA4729">
        <w:rPr>
          <w:rFonts w:ascii="Arial" w:hAnsi="Arial" w:cs="Arial"/>
          <w:caps/>
          <w:sz w:val="16"/>
          <w:szCs w:val="16"/>
          <w:u w:val="single"/>
          <w:lang w:val="es-MX"/>
        </w:rPr>
        <w:t>:</w:t>
      </w:r>
      <w:r w:rsidRPr="00DA4729">
        <w:rPr>
          <w:rFonts w:ascii="Arial" w:hAnsi="Arial" w:cs="Arial"/>
          <w:caps/>
          <w:sz w:val="16"/>
          <w:szCs w:val="16"/>
          <w:lang w:val="es-MX"/>
        </w:rPr>
        <w:t xml:space="preserve"> 1 CPU, 1 Monitor, 2 Impresora de Resultados, 1 Centrifuga de 24 Tubos, 1 Contador de Células, 1 Acondicionador de corriente. 1 Agitador de tubos.</w:t>
      </w:r>
    </w:p>
    <w:p w:rsidR="00677B58" w:rsidRPr="00DA4729" w:rsidRDefault="00903C17" w:rsidP="001A3D98">
      <w:pPr>
        <w:numPr>
          <w:ilvl w:val="0"/>
          <w:numId w:val="25"/>
        </w:numPr>
        <w:contextualSpacing/>
        <w:rPr>
          <w:rFonts w:ascii="Arial" w:hAnsi="Arial" w:cs="Arial"/>
          <w:caps/>
          <w:sz w:val="16"/>
          <w:szCs w:val="16"/>
          <w:u w:val="single"/>
          <w:lang w:val="es-MX"/>
        </w:rPr>
      </w:pPr>
      <w:r w:rsidRPr="00DA4729">
        <w:rPr>
          <w:rFonts w:ascii="Arial" w:hAnsi="Arial" w:cs="Arial"/>
          <w:sz w:val="16"/>
          <w:szCs w:val="16"/>
          <w:u w:val="single"/>
        </w:rPr>
        <w:t>UNEME Pediátrica:</w:t>
      </w:r>
      <w:r w:rsidRPr="00DA4729">
        <w:rPr>
          <w:rFonts w:ascii="Arial" w:hAnsi="Arial" w:cs="Arial"/>
          <w:caps/>
          <w:sz w:val="16"/>
          <w:szCs w:val="16"/>
          <w:lang w:val="es-MX"/>
        </w:rPr>
        <w:t xml:space="preserve"> 2 CPU, 2 Monitor, 1 Impresora de Resultados, 2 Regulador de Voltaje, 2 No Break, 2 Centrifuga de 12 Tubos, 1 Agitador de Tubos, 1 Contador de Células, 1 Aire Acondicionado de 1 ½  Toneladas</w:t>
      </w:r>
      <w:r w:rsidR="00677B58" w:rsidRPr="00DA4729">
        <w:rPr>
          <w:rFonts w:ascii="Arial" w:hAnsi="Arial" w:cs="Arial"/>
          <w:caps/>
          <w:sz w:val="16"/>
          <w:szCs w:val="16"/>
          <w:lang w:val="es-MX"/>
        </w:rPr>
        <w:t>.</w:t>
      </w:r>
    </w:p>
    <w:p w:rsidR="00677B58" w:rsidRPr="00DA4729" w:rsidRDefault="00677B58" w:rsidP="001A3D98">
      <w:pPr>
        <w:numPr>
          <w:ilvl w:val="0"/>
          <w:numId w:val="25"/>
        </w:numPr>
        <w:contextualSpacing/>
        <w:rPr>
          <w:rFonts w:ascii="Arial" w:hAnsi="Arial" w:cs="Arial"/>
          <w:caps/>
          <w:sz w:val="16"/>
          <w:szCs w:val="16"/>
          <w:u w:val="single"/>
          <w:lang w:val="es-MX"/>
        </w:rPr>
      </w:pPr>
      <w:r w:rsidRPr="00DA4729">
        <w:rPr>
          <w:rFonts w:ascii="Arial" w:hAnsi="Arial" w:cs="Arial"/>
          <w:caps/>
          <w:sz w:val="16"/>
          <w:szCs w:val="16"/>
          <w:u w:val="single"/>
          <w:lang w:val="es-MX"/>
        </w:rPr>
        <w:t>UNEME escobedo:</w:t>
      </w:r>
      <w:r w:rsidR="00BF49EF" w:rsidRPr="00DA4729">
        <w:rPr>
          <w:rFonts w:ascii="Arial" w:hAnsi="Arial" w:cs="Arial"/>
          <w:caps/>
          <w:sz w:val="16"/>
          <w:szCs w:val="16"/>
          <w:lang w:val="es-MX"/>
        </w:rPr>
        <w:t xml:space="preserve"> 1 CPU, 1</w:t>
      </w:r>
      <w:r w:rsidRPr="00DA4729">
        <w:rPr>
          <w:rFonts w:ascii="Arial" w:hAnsi="Arial" w:cs="Arial"/>
          <w:caps/>
          <w:sz w:val="16"/>
          <w:szCs w:val="16"/>
          <w:lang w:val="es-MX"/>
        </w:rPr>
        <w:t xml:space="preserve"> Monitor, </w:t>
      </w:r>
      <w:r w:rsidR="008954C7" w:rsidRPr="00DA4729">
        <w:rPr>
          <w:rFonts w:ascii="Arial" w:hAnsi="Arial" w:cs="Arial"/>
          <w:caps/>
          <w:sz w:val="16"/>
          <w:szCs w:val="16"/>
          <w:lang w:val="es-MX"/>
        </w:rPr>
        <w:t>1</w:t>
      </w:r>
      <w:r w:rsidRPr="00DA4729">
        <w:rPr>
          <w:rFonts w:ascii="Arial" w:hAnsi="Arial" w:cs="Arial"/>
          <w:caps/>
          <w:sz w:val="16"/>
          <w:szCs w:val="16"/>
          <w:lang w:val="es-MX"/>
        </w:rPr>
        <w:t xml:space="preserve"> Impresora de Resultados, </w:t>
      </w:r>
      <w:r w:rsidR="008954C7" w:rsidRPr="00DA4729">
        <w:rPr>
          <w:rFonts w:ascii="Arial" w:hAnsi="Arial" w:cs="Arial"/>
          <w:caps/>
          <w:sz w:val="16"/>
          <w:szCs w:val="16"/>
          <w:lang w:val="es-MX"/>
        </w:rPr>
        <w:t>1 Impresoras Térmica</w:t>
      </w:r>
      <w:r w:rsidRPr="00DA4729">
        <w:rPr>
          <w:rFonts w:ascii="Arial" w:hAnsi="Arial" w:cs="Arial"/>
          <w:caps/>
          <w:sz w:val="16"/>
          <w:szCs w:val="16"/>
          <w:lang w:val="es-MX"/>
        </w:rPr>
        <w:t>,</w:t>
      </w:r>
      <w:r w:rsidR="008954C7" w:rsidRPr="00DA4729">
        <w:rPr>
          <w:rFonts w:ascii="Arial" w:hAnsi="Arial" w:cs="Arial"/>
          <w:caps/>
          <w:sz w:val="16"/>
          <w:szCs w:val="16"/>
          <w:lang w:val="es-MX"/>
        </w:rPr>
        <w:t xml:space="preserve"> 1 Impresora de Etiquetas,</w:t>
      </w:r>
      <w:r w:rsidRPr="00DA4729">
        <w:rPr>
          <w:rFonts w:ascii="Arial" w:hAnsi="Arial" w:cs="Arial"/>
          <w:caps/>
          <w:sz w:val="16"/>
          <w:szCs w:val="16"/>
          <w:lang w:val="es-MX"/>
        </w:rPr>
        <w:t xml:space="preserve"> 2 Regulador de Voltaje, 2 No Break. 1 Centrifuga de</w:t>
      </w:r>
      <w:r w:rsidR="007216A5" w:rsidRPr="00DA4729">
        <w:rPr>
          <w:rFonts w:ascii="Arial" w:hAnsi="Arial" w:cs="Arial"/>
          <w:caps/>
          <w:sz w:val="16"/>
          <w:szCs w:val="16"/>
          <w:lang w:val="es-MX"/>
        </w:rPr>
        <w:t xml:space="preserve"> 24 Tubos, 1 Agitador de Tubos</w:t>
      </w:r>
      <w:r w:rsidRPr="00DA4729">
        <w:rPr>
          <w:rFonts w:ascii="Arial" w:hAnsi="Arial" w:cs="Arial"/>
          <w:caps/>
          <w:sz w:val="16"/>
          <w:szCs w:val="16"/>
          <w:lang w:val="es-MX"/>
        </w:rPr>
        <w:t>.</w:t>
      </w:r>
    </w:p>
    <w:p w:rsidR="00677B58" w:rsidRPr="0020573C" w:rsidRDefault="00677B58" w:rsidP="001A3D98">
      <w:pPr>
        <w:numPr>
          <w:ilvl w:val="0"/>
          <w:numId w:val="25"/>
        </w:numPr>
        <w:contextualSpacing/>
        <w:rPr>
          <w:rFonts w:ascii="Arial" w:hAnsi="Arial" w:cs="Arial"/>
          <w:caps/>
          <w:sz w:val="16"/>
          <w:szCs w:val="16"/>
          <w:u w:val="single"/>
          <w:lang w:val="es-MX"/>
        </w:rPr>
      </w:pPr>
      <w:r w:rsidRPr="00DA4729">
        <w:rPr>
          <w:rFonts w:ascii="Arial" w:hAnsi="Arial" w:cs="Arial"/>
          <w:caps/>
          <w:sz w:val="16"/>
          <w:szCs w:val="16"/>
          <w:u w:val="single"/>
          <w:lang w:val="es-MX"/>
        </w:rPr>
        <w:t>UNEME Pesqueria:</w:t>
      </w:r>
      <w:r w:rsidRPr="00DA4729">
        <w:rPr>
          <w:rFonts w:ascii="Arial" w:hAnsi="Arial" w:cs="Arial"/>
          <w:caps/>
          <w:sz w:val="16"/>
          <w:szCs w:val="16"/>
          <w:lang w:val="es-MX"/>
        </w:rPr>
        <w:t xml:space="preserve"> </w:t>
      </w:r>
      <w:r w:rsidR="00BF49EF" w:rsidRPr="00DA4729">
        <w:rPr>
          <w:rFonts w:ascii="Arial" w:hAnsi="Arial" w:cs="Arial"/>
          <w:caps/>
          <w:sz w:val="16"/>
          <w:szCs w:val="16"/>
          <w:lang w:val="es-MX"/>
        </w:rPr>
        <w:t>1 CPU, 1</w:t>
      </w:r>
      <w:r w:rsidR="008954C7" w:rsidRPr="00DA4729">
        <w:rPr>
          <w:rFonts w:ascii="Arial" w:hAnsi="Arial" w:cs="Arial"/>
          <w:caps/>
          <w:sz w:val="16"/>
          <w:szCs w:val="16"/>
          <w:lang w:val="es-MX"/>
        </w:rPr>
        <w:t xml:space="preserve"> Monitor, 1 Impresora de Resultados, 1 Impresoras Térmica, 1 Impresora de Etiquetas, 2 Regulador de Voltaje, 2 No Break. 1 Centrifuga</w:t>
      </w:r>
      <w:r w:rsidR="008954C7" w:rsidRPr="0020573C">
        <w:rPr>
          <w:rFonts w:ascii="Arial" w:hAnsi="Arial" w:cs="Arial"/>
          <w:caps/>
          <w:sz w:val="16"/>
          <w:szCs w:val="16"/>
          <w:lang w:val="es-MX"/>
        </w:rPr>
        <w:t xml:space="preserve"> de 24 Tubos, 1 Agitador de Tubos</w:t>
      </w:r>
      <w:r w:rsidR="007216A5">
        <w:rPr>
          <w:rFonts w:ascii="Arial" w:hAnsi="Arial" w:cs="Arial"/>
          <w:caps/>
          <w:sz w:val="16"/>
          <w:szCs w:val="16"/>
          <w:lang w:val="es-MX"/>
        </w:rPr>
        <w:t>.</w:t>
      </w:r>
    </w:p>
    <w:p w:rsidR="00677B58" w:rsidRPr="005802A5" w:rsidRDefault="00677B58" w:rsidP="001A3D98">
      <w:pPr>
        <w:numPr>
          <w:ilvl w:val="0"/>
          <w:numId w:val="25"/>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galeana:</w:t>
      </w:r>
      <w:r w:rsidRPr="0020573C">
        <w:rPr>
          <w:rFonts w:ascii="Arial" w:hAnsi="Arial" w:cs="Arial"/>
          <w:caps/>
          <w:sz w:val="16"/>
          <w:szCs w:val="16"/>
          <w:lang w:val="es-MX"/>
        </w:rPr>
        <w:t xml:space="preserve"> </w:t>
      </w:r>
      <w:r w:rsidR="00BF49EF">
        <w:rPr>
          <w:rFonts w:ascii="Arial" w:hAnsi="Arial" w:cs="Arial"/>
          <w:caps/>
          <w:sz w:val="16"/>
          <w:szCs w:val="16"/>
          <w:lang w:val="es-MX"/>
        </w:rPr>
        <w:t>1 CPU, 1</w:t>
      </w:r>
      <w:r w:rsidR="008954C7" w:rsidRPr="0020573C">
        <w:rPr>
          <w:rFonts w:ascii="Arial" w:hAnsi="Arial" w:cs="Arial"/>
          <w:caps/>
          <w:sz w:val="16"/>
          <w:szCs w:val="16"/>
          <w:lang w:val="es-MX"/>
        </w:rPr>
        <w:t xml:space="preserve"> Monitor, 1 Impresora de Resultados, 1 Impresoras Térmica, 1 Impresora de Etiquetas, 2 Regulador de Voltaje, 2 No Break. 1 Centrifuga de</w:t>
      </w:r>
      <w:r w:rsidR="007216A5">
        <w:rPr>
          <w:rFonts w:ascii="Arial" w:hAnsi="Arial" w:cs="Arial"/>
          <w:caps/>
          <w:sz w:val="16"/>
          <w:szCs w:val="16"/>
          <w:lang w:val="es-MX"/>
        </w:rPr>
        <w:t xml:space="preserve"> 24 Tubos, 1 Agitador de Tubos.</w:t>
      </w:r>
    </w:p>
    <w:p w:rsidR="005802A5" w:rsidRPr="00BF49EF" w:rsidRDefault="005802A5" w:rsidP="001A3D98">
      <w:pPr>
        <w:numPr>
          <w:ilvl w:val="0"/>
          <w:numId w:val="25"/>
        </w:numPr>
        <w:contextualSpacing/>
        <w:rPr>
          <w:rFonts w:ascii="Arial" w:hAnsi="Arial" w:cs="Arial"/>
          <w:caps/>
          <w:sz w:val="16"/>
          <w:szCs w:val="16"/>
          <w:u w:val="single"/>
          <w:lang w:val="es-MX"/>
        </w:rPr>
      </w:pPr>
      <w:r w:rsidRPr="00BF49EF">
        <w:rPr>
          <w:rFonts w:ascii="Arial" w:hAnsi="Arial" w:cs="Arial"/>
          <w:caps/>
          <w:sz w:val="16"/>
          <w:szCs w:val="16"/>
          <w:u w:val="single"/>
          <w:lang w:val="es-MX"/>
        </w:rPr>
        <w:t>HOSPITAL PSIQUIATRICO:</w:t>
      </w:r>
      <w:r w:rsidRPr="00BF49EF">
        <w:rPr>
          <w:rFonts w:ascii="Arial" w:hAnsi="Arial" w:cs="Arial"/>
          <w:caps/>
          <w:sz w:val="16"/>
          <w:szCs w:val="16"/>
          <w:lang w:val="es-MX"/>
        </w:rPr>
        <w:t xml:space="preserve"> 1 CPU, 1 Monitor, 1 Impresora de Resultados, 1 Regulador de Voltaje, 1 Centrifuga de 12 Tubos, 1 Agitador de Tubos, 1 Impresora de Etiquetas.</w:t>
      </w:r>
    </w:p>
    <w:p w:rsidR="00903C17" w:rsidRPr="0075071E" w:rsidRDefault="00903C17" w:rsidP="001A3D98">
      <w:pPr>
        <w:numPr>
          <w:ilvl w:val="0"/>
          <w:numId w:val="25"/>
        </w:numPr>
        <w:contextualSpacing/>
        <w:rPr>
          <w:rFonts w:ascii="Arial" w:hAnsi="Arial" w:cs="Arial"/>
          <w:caps/>
          <w:sz w:val="16"/>
          <w:szCs w:val="16"/>
          <w:u w:val="single"/>
          <w:lang w:val="es-MX"/>
        </w:rPr>
      </w:pPr>
      <w:r w:rsidRPr="00677B58">
        <w:rPr>
          <w:rFonts w:ascii="Arial" w:hAnsi="Arial" w:cs="Arial"/>
          <w:caps/>
          <w:sz w:val="16"/>
          <w:szCs w:val="16"/>
          <w:u w:val="single"/>
          <w:lang w:val="es-MX"/>
        </w:rPr>
        <w:t>Jurisd</w:t>
      </w:r>
      <w:r w:rsidR="00FA6691">
        <w:rPr>
          <w:rFonts w:ascii="Arial" w:hAnsi="Arial" w:cs="Arial"/>
          <w:caps/>
          <w:sz w:val="16"/>
          <w:szCs w:val="16"/>
          <w:u w:val="single"/>
          <w:lang w:val="es-MX"/>
        </w:rPr>
        <w:t>icción Sanitaria</w:t>
      </w:r>
      <w:r w:rsidRPr="00677B58">
        <w:rPr>
          <w:rFonts w:ascii="Arial" w:hAnsi="Arial" w:cs="Arial"/>
          <w:caps/>
          <w:sz w:val="16"/>
          <w:szCs w:val="16"/>
          <w:u w:val="single"/>
          <w:lang w:val="es-MX"/>
        </w:rPr>
        <w:t xml:space="preserve"> # 1</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Nueva Morelos</w:t>
      </w:r>
      <w:r w:rsidRPr="0075071E">
        <w:rPr>
          <w:rFonts w:ascii="Arial" w:hAnsi="Arial" w:cs="Arial"/>
          <w:caps/>
          <w:sz w:val="16"/>
          <w:szCs w:val="16"/>
          <w:lang w:val="es-MX"/>
        </w:rPr>
        <w:t xml:space="preserve">: 5 CPU, 5 Monitores, 3 Impresoras de Resultados, 1 Impresoras Térmicas,  1 No Break, 2 Regulador de Voltaje, 2 Centrifugas de 24 Tubos, 1 Agitador de Tubos, 1 Contador de Células, 2 Aire Acondicionado de 1 ½ Toneladas. </w:t>
      </w:r>
    </w:p>
    <w:p w:rsidR="00903C17" w:rsidRPr="0075071E" w:rsidRDefault="00903C17" w:rsidP="008954C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Granja Sanitaria</w:t>
      </w:r>
      <w:r w:rsidRPr="0075071E">
        <w:rPr>
          <w:rFonts w:ascii="Arial" w:hAnsi="Arial" w:cs="Arial"/>
          <w:caps/>
          <w:sz w:val="16"/>
          <w:szCs w:val="16"/>
          <w:lang w:val="es-MX"/>
        </w:rPr>
        <w:t>: 2 CPU, 2 Monitor, 1 Impresora, 1 Regulador de Voltaje, 1 No Break, 1 Centrifuga de 24 Tubos, 1 Agitador de</w:t>
      </w:r>
      <w:r w:rsidR="00CF533C">
        <w:rPr>
          <w:rFonts w:ascii="Arial" w:hAnsi="Arial" w:cs="Arial"/>
          <w:caps/>
          <w:sz w:val="16"/>
          <w:szCs w:val="16"/>
          <w:lang w:val="es-MX"/>
        </w:rPr>
        <w:t xml:space="preserve"> Tubos, 1 Contador de Células.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Plutarco Elías Calles</w:t>
      </w:r>
      <w:r w:rsidRPr="0075071E">
        <w:rPr>
          <w:rFonts w:ascii="Arial" w:hAnsi="Arial" w:cs="Arial"/>
          <w:caps/>
          <w:sz w:val="16"/>
          <w:szCs w:val="16"/>
          <w:lang w:val="es-MX"/>
        </w:rPr>
        <w:t>: 2CPU, 2 Monitor, 2 Impresora de Resultados, 2 Regulador de Voltaje, 2 No Break, 1 Centrifuga de 48 Tubos, 1 Contador de Células, 2 Aire Acondicionado de 1 ½ Toneladas.1 Agitador de tubos.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San Bernabé</w:t>
      </w:r>
      <w:r w:rsidRPr="0075071E">
        <w:rPr>
          <w:rFonts w:ascii="Arial" w:hAnsi="Arial" w:cs="Arial"/>
          <w:caps/>
          <w:sz w:val="16"/>
          <w:szCs w:val="16"/>
          <w:lang w:val="es-MX"/>
        </w:rPr>
        <w:t>: 2 CPU, 2 Monitor, 1 Impresora de Resultados, 1 Regulador de Voltaje,  No Break, 1 Centrifuga de 2</w:t>
      </w:r>
      <w:r w:rsidR="00CF533C">
        <w:rPr>
          <w:rFonts w:ascii="Arial" w:hAnsi="Arial" w:cs="Arial"/>
          <w:caps/>
          <w:sz w:val="16"/>
          <w:szCs w:val="16"/>
          <w:lang w:val="es-MX"/>
        </w:rPr>
        <w:t>4 Tubos, 1 Contador de Células.</w:t>
      </w:r>
      <w:r w:rsidRPr="0075071E">
        <w:rPr>
          <w:rFonts w:ascii="Arial" w:hAnsi="Arial" w:cs="Arial"/>
          <w:caps/>
          <w:sz w:val="16"/>
          <w:szCs w:val="16"/>
          <w:lang w:val="es-MX"/>
        </w:rPr>
        <w:t xml:space="preserve">  </w:t>
      </w:r>
    </w:p>
    <w:p w:rsidR="00903C17" w:rsidRPr="0075071E" w:rsidRDefault="00FA6691" w:rsidP="001A3D98">
      <w:pPr>
        <w:numPr>
          <w:ilvl w:val="0"/>
          <w:numId w:val="25"/>
        </w:numPr>
        <w:contextualSpacing/>
        <w:rPr>
          <w:rFonts w:ascii="Arial" w:hAnsi="Arial" w:cs="Arial"/>
          <w:caps/>
          <w:sz w:val="16"/>
          <w:szCs w:val="16"/>
          <w:u w:val="single"/>
          <w:lang w:val="es-MX"/>
        </w:rPr>
      </w:pPr>
      <w:r>
        <w:rPr>
          <w:rFonts w:ascii="Arial" w:hAnsi="Arial" w:cs="Arial"/>
          <w:caps/>
          <w:sz w:val="16"/>
          <w:szCs w:val="16"/>
          <w:u w:val="single"/>
          <w:lang w:val="es-MX"/>
        </w:rPr>
        <w:t>Jurisdicción Sanitaria</w:t>
      </w:r>
      <w:r w:rsidR="00903C17" w:rsidRPr="0075071E">
        <w:rPr>
          <w:rFonts w:ascii="Arial" w:hAnsi="Arial" w:cs="Arial"/>
          <w:caps/>
          <w:sz w:val="16"/>
          <w:szCs w:val="16"/>
          <w:u w:val="single"/>
          <w:lang w:val="es-MX"/>
        </w:rPr>
        <w:t xml:space="preserve"> # 2</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Terminal</w:t>
      </w:r>
      <w:r w:rsidRPr="0075071E">
        <w:rPr>
          <w:rFonts w:ascii="Arial" w:hAnsi="Arial" w:cs="Arial"/>
          <w:caps/>
          <w:sz w:val="16"/>
          <w:szCs w:val="16"/>
          <w:lang w:val="es-MX"/>
        </w:rPr>
        <w:t>: 3 CPU, 3 Monitor, 1 Impresora de Etiquetas, 1 Impresora de Resultados, 2 Aire Acondicionado de 1 ½ Toneladas, 1 No Break, 1 Centrifuga de 24 Tubos, 2 Reguladores. 2 agitadores de tubos.</w:t>
      </w:r>
    </w:p>
    <w:p w:rsidR="00903C17" w:rsidRPr="0075071E" w:rsidRDefault="00903C17" w:rsidP="00903C17">
      <w:pPr>
        <w:ind w:left="1080"/>
        <w:contextualSpacing/>
        <w:rPr>
          <w:rFonts w:ascii="Arial" w:hAnsi="Arial" w:cs="Arial"/>
          <w:caps/>
          <w:sz w:val="16"/>
          <w:szCs w:val="16"/>
          <w:lang w:val="es-MX"/>
        </w:rPr>
      </w:pPr>
      <w:r w:rsidRPr="000B32E4">
        <w:rPr>
          <w:rFonts w:ascii="Arial" w:hAnsi="Arial" w:cs="Arial"/>
          <w:caps/>
          <w:sz w:val="16"/>
          <w:szCs w:val="16"/>
          <w:lang w:val="es-MX"/>
        </w:rPr>
        <w:t xml:space="preserve">-C.S.U. </w:t>
      </w:r>
      <w:r w:rsidRPr="000B32E4">
        <w:rPr>
          <w:rFonts w:ascii="Arial" w:hAnsi="Arial" w:cs="Arial"/>
          <w:caps/>
          <w:sz w:val="16"/>
          <w:szCs w:val="16"/>
          <w:u w:val="single"/>
          <w:lang w:val="es-MX"/>
        </w:rPr>
        <w:t>Encinas</w:t>
      </w:r>
      <w:r w:rsidRPr="000B32E4">
        <w:rPr>
          <w:rFonts w:ascii="Arial" w:hAnsi="Arial" w:cs="Arial"/>
          <w:caps/>
          <w:sz w:val="16"/>
          <w:szCs w:val="16"/>
          <w:lang w:val="es-MX"/>
        </w:rPr>
        <w:t>: 1 CPU, 1 Monitor, 1 Impresora de Resultados, 1 Centrifuga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xml:space="preserve">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Hidalgo</w:t>
      </w:r>
      <w:r w:rsidRPr="0075071E">
        <w:rPr>
          <w:rFonts w:ascii="Arial" w:hAnsi="Arial" w:cs="Arial"/>
          <w:caps/>
          <w:sz w:val="16"/>
          <w:szCs w:val="16"/>
          <w:lang w:val="es-MX"/>
        </w:rPr>
        <w:t>: 1 CPU, 1 Monitor, 1 Impresora de resultados, 1 Centrifuga de</w:t>
      </w:r>
      <w:r w:rsidR="00CF533C">
        <w:rPr>
          <w:rFonts w:ascii="Arial" w:hAnsi="Arial" w:cs="Arial"/>
          <w:caps/>
          <w:sz w:val="16"/>
          <w:szCs w:val="16"/>
          <w:lang w:val="es-MX"/>
        </w:rPr>
        <w:t xml:space="preserve"> 24 tubos, 1 Agitador de Tubos,</w:t>
      </w:r>
      <w:r w:rsidRPr="0075071E">
        <w:rPr>
          <w:rFonts w:ascii="Arial" w:hAnsi="Arial" w:cs="Arial"/>
          <w:caps/>
          <w:sz w:val="16"/>
          <w:szCs w:val="16"/>
          <w:lang w:val="es-MX"/>
        </w:rPr>
        <w:t xml:space="preserve"> 2 Reguladores de Voltaje. </w:t>
      </w:r>
    </w:p>
    <w:p w:rsidR="00903C17" w:rsidRPr="0075071E" w:rsidRDefault="00903C17" w:rsidP="001A3D98">
      <w:pPr>
        <w:numPr>
          <w:ilvl w:val="0"/>
          <w:numId w:val="25"/>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3</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Arturo B. de  la Garza</w:t>
      </w:r>
      <w:r w:rsidRPr="0075071E">
        <w:rPr>
          <w:rFonts w:ascii="Arial" w:hAnsi="Arial" w:cs="Arial"/>
          <w:caps/>
          <w:sz w:val="16"/>
          <w:szCs w:val="16"/>
          <w:lang w:val="es-MX"/>
        </w:rPr>
        <w:t xml:space="preserve">: 3 CPU, 3 Monitor, 1 Impresora de Etiquetas, 1 Impresora de Resultados, 1 Centrifuga de 24 tubos, 1 Contador de Células, 1 Agitadores de Tubos, 1 Aire Acondicionado de 1 ½ Toneladas, 1 No Break, 2 Reguladores.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Pio X:</w:t>
      </w:r>
      <w:r w:rsidRPr="0075071E">
        <w:rPr>
          <w:rFonts w:ascii="Arial" w:hAnsi="Arial" w:cs="Arial"/>
          <w:caps/>
          <w:sz w:val="16"/>
          <w:szCs w:val="16"/>
          <w:lang w:val="es-MX"/>
        </w:rPr>
        <w:t xml:space="preserve"> 1 CPU, 1 Monitor, 1 Impresora de Resultados, 1 Centrifuga de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 xml:space="preserve">La Fama: </w:t>
      </w:r>
      <w:r w:rsidRPr="0075071E">
        <w:rPr>
          <w:rFonts w:ascii="Arial" w:hAnsi="Arial" w:cs="Arial"/>
          <w:caps/>
          <w:sz w:val="16"/>
          <w:szCs w:val="16"/>
          <w:lang w:val="es-MX"/>
        </w:rPr>
        <w:t>1 CPU, 1 Monitor, 1 Impresora de Resultados, 1 Centrifuga de 24 Tubos, 1 Agitador de m</w:t>
      </w:r>
      <w:r w:rsidR="00CF533C">
        <w:rPr>
          <w:rFonts w:ascii="Arial" w:hAnsi="Arial" w:cs="Arial"/>
          <w:caps/>
          <w:sz w:val="16"/>
          <w:szCs w:val="16"/>
          <w:lang w:val="es-MX"/>
        </w:rPr>
        <w:t>uestras, 1 Contador de Células</w:t>
      </w:r>
      <w:r w:rsidRPr="0075071E">
        <w:rPr>
          <w:rFonts w:ascii="Arial" w:hAnsi="Arial" w:cs="Arial"/>
          <w:caps/>
          <w:sz w:val="16"/>
          <w:szCs w:val="16"/>
          <w:lang w:val="es-MX"/>
        </w:rPr>
        <w:t>, y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El Fraile</w:t>
      </w:r>
      <w:r w:rsidRPr="0075071E">
        <w:rPr>
          <w:rFonts w:ascii="Arial" w:hAnsi="Arial" w:cs="Arial"/>
          <w:caps/>
          <w:sz w:val="16"/>
          <w:szCs w:val="16"/>
          <w:lang w:val="es-MX"/>
        </w:rPr>
        <w:t xml:space="preserve">: 1 CPU, 1 Monitor, 1 Impresora de Resultados, 1 Centrifuga de 12 Tubos, 1 Agitador de Muestras, 1 Contador de células, </w:t>
      </w:r>
      <w:r w:rsidR="00CF533C">
        <w:rPr>
          <w:rFonts w:ascii="Arial" w:hAnsi="Arial" w:cs="Arial"/>
          <w:caps/>
          <w:sz w:val="16"/>
          <w:szCs w:val="16"/>
          <w:lang w:val="es-MX"/>
        </w:rPr>
        <w:t>1 Aire Acondicionado de 2</w:t>
      </w:r>
      <w:r w:rsidRPr="000B32E4">
        <w:rPr>
          <w:rFonts w:ascii="Arial" w:hAnsi="Arial" w:cs="Arial"/>
          <w:caps/>
          <w:sz w:val="16"/>
          <w:szCs w:val="16"/>
          <w:lang w:val="es-MX"/>
        </w:rPr>
        <w:t xml:space="preserve"> Toneladas</w:t>
      </w:r>
      <w:r w:rsidRPr="0075071E">
        <w:rPr>
          <w:rFonts w:ascii="Arial" w:hAnsi="Arial" w:cs="Arial"/>
          <w:caps/>
          <w:sz w:val="16"/>
          <w:szCs w:val="16"/>
          <w:lang w:val="es-MX"/>
        </w:rPr>
        <w:t>, 1 Regulador de Voltaje.</w:t>
      </w:r>
    </w:p>
    <w:p w:rsidR="00903C17" w:rsidRPr="0075071E" w:rsidRDefault="00903C17" w:rsidP="001A3D98">
      <w:pPr>
        <w:numPr>
          <w:ilvl w:val="0"/>
          <w:numId w:val="25"/>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4</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Insurgentes:</w:t>
      </w:r>
      <w:r w:rsidRPr="0075071E">
        <w:rPr>
          <w:rFonts w:ascii="Arial" w:hAnsi="Arial" w:cs="Arial"/>
          <w:caps/>
          <w:sz w:val="16"/>
          <w:szCs w:val="16"/>
          <w:lang w:val="es-MX"/>
        </w:rPr>
        <w:t xml:space="preserve"> 5 CPU, 5 Monitores, 1 Impresora de Resultados, 2 Impresora de Etiquetas, 2 No Break, 1 Regulador de Voltaje, 1 Lector de Código de Barras, 1 Centrifuga de 48 Tubos, 1 Contador de Células, 1 Agitador de Tubos, 3 Aires Acondicionado:  2 de 1 Tonelada y 1 de 1 ½  toneladas.</w:t>
      </w:r>
    </w:p>
    <w:p w:rsidR="00903C17" w:rsidRPr="0075071E" w:rsidRDefault="00903C17" w:rsidP="001A3D98">
      <w:pPr>
        <w:numPr>
          <w:ilvl w:val="0"/>
          <w:numId w:val="25"/>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5</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Anáhuac:</w:t>
      </w:r>
      <w:r w:rsidRPr="0075071E">
        <w:rPr>
          <w:rFonts w:ascii="Arial" w:hAnsi="Arial" w:cs="Arial"/>
          <w:caps/>
          <w:sz w:val="16"/>
          <w:szCs w:val="16"/>
          <w:lang w:val="es-MX"/>
        </w:rPr>
        <w:t xml:space="preserve"> 1 CPU, 1 Monitor, 1 Impresora de Resultados, 1 Regulador de Voltaje, 1 No Break, 1 Centrifuga de 24 Tubos, 1 Agitador de Tubos, 1 Contador de Células, 1 Aire Acondicionado de 2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Villaldama:</w:t>
      </w:r>
      <w:r w:rsidRPr="0075071E">
        <w:rPr>
          <w:rFonts w:ascii="Arial" w:hAnsi="Arial" w:cs="Arial"/>
          <w:caps/>
          <w:sz w:val="16"/>
          <w:szCs w:val="16"/>
          <w:lang w:val="es-MX"/>
        </w:rPr>
        <w:t xml:space="preserve"> 1 CPU, 1 Monitor, 1 Impresora de resultados, 1 Regulador de Voltaje, 1 No Break, 1 Agitador d</w:t>
      </w:r>
      <w:r w:rsidR="000B32E4">
        <w:rPr>
          <w:rFonts w:ascii="Arial" w:hAnsi="Arial" w:cs="Arial"/>
          <w:caps/>
          <w:sz w:val="16"/>
          <w:szCs w:val="16"/>
          <w:lang w:val="es-MX"/>
        </w:rPr>
        <w:t>e Tubos, Centrifuga de 12 Tubos</w:t>
      </w:r>
      <w:r w:rsidR="000B32E4" w:rsidRPr="00CF533C">
        <w:rPr>
          <w:rFonts w:ascii="Arial" w:hAnsi="Arial" w:cs="Arial"/>
          <w:caps/>
          <w:sz w:val="16"/>
          <w:szCs w:val="16"/>
          <w:lang w:val="es-MX"/>
        </w:rPr>
        <w:t>, 1 Aire Acondicionado de 1 ½ Toneladas</w:t>
      </w:r>
      <w:r w:rsidR="000B32E4">
        <w:rPr>
          <w:rFonts w:ascii="Arial" w:hAnsi="Arial" w:cs="Arial"/>
          <w:caps/>
          <w:sz w:val="16"/>
          <w:szCs w:val="16"/>
          <w:lang w:val="es-MX"/>
        </w:rPr>
        <w:t>.</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Agualeguas</w:t>
      </w:r>
      <w:r w:rsidRPr="0075071E">
        <w:rPr>
          <w:rFonts w:ascii="Arial" w:hAnsi="Arial" w:cs="Arial"/>
          <w:caps/>
          <w:sz w:val="16"/>
          <w:szCs w:val="16"/>
          <w:lang w:val="es-MX"/>
        </w:rPr>
        <w:t xml:space="preserve">: 1 CPU, 1 Monitor, 1 Impresora de resultados, 1 Regulador de Voltaje, 1 No Break, 1 Agitador de Tubos, 1 Contador de </w:t>
      </w:r>
      <w:r w:rsidR="000B32E4">
        <w:rPr>
          <w:rFonts w:ascii="Arial" w:hAnsi="Arial" w:cs="Arial"/>
          <w:caps/>
          <w:sz w:val="16"/>
          <w:szCs w:val="16"/>
          <w:lang w:val="es-MX"/>
        </w:rPr>
        <w:t>Células, Centrifuga de 12 Tubos</w:t>
      </w:r>
      <w:r w:rsidR="000B32E4" w:rsidRPr="00CF533C">
        <w:rPr>
          <w:rFonts w:ascii="Arial" w:hAnsi="Arial" w:cs="Arial"/>
          <w:caps/>
          <w:sz w:val="16"/>
          <w:szCs w:val="16"/>
          <w:lang w:val="es-MX"/>
        </w:rPr>
        <w:t>, 1 Aire Acondicionado de 1 ½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LaMPAZOS</w:t>
      </w:r>
      <w:r w:rsidRPr="0075071E">
        <w:rPr>
          <w:rFonts w:ascii="Arial" w:hAnsi="Arial" w:cs="Arial"/>
          <w:caps/>
          <w:sz w:val="16"/>
          <w:szCs w:val="16"/>
          <w:lang w:val="es-MX"/>
        </w:rPr>
        <w:t>: 1 CPU, 1 Monitor, 1 Impresora de resultados, 1 Regulador de Voltaje, 1 No Break, 1 Agitador de Tubos, Centrifuga de 12 Tubos.</w:t>
      </w:r>
    </w:p>
    <w:p w:rsidR="00903C17" w:rsidRPr="0075071E" w:rsidRDefault="00903C17" w:rsidP="001A3D98">
      <w:pPr>
        <w:numPr>
          <w:ilvl w:val="0"/>
          <w:numId w:val="25"/>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6</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Cadereyta</w:t>
      </w:r>
      <w:r w:rsidRPr="0075071E">
        <w:rPr>
          <w:rFonts w:ascii="Arial" w:hAnsi="Arial" w:cs="Arial"/>
          <w:caps/>
          <w:sz w:val="16"/>
          <w:szCs w:val="16"/>
          <w:lang w:val="es-MX"/>
        </w:rPr>
        <w:t>: 2 CPU, 2 Monitor, 1 Impresora de Resultados, 1 Centrifuga de 48 Tubos, 2 Agitador de Muestras, 2 Aire Acondicionado de 1 ½ Toneladas, 1 No Break, 1 regulador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Marín</w:t>
      </w:r>
      <w:r w:rsidRPr="0075071E">
        <w:rPr>
          <w:rFonts w:ascii="Arial" w:hAnsi="Arial" w:cs="Arial"/>
          <w:caps/>
          <w:sz w:val="16"/>
          <w:szCs w:val="16"/>
          <w:lang w:val="es-MX"/>
        </w:rPr>
        <w:t>: 1CPU  1 Monitor 2 reguladores de voltaje, Centrifuga de 12 Tubos, 1 Agitador de Muestras, 1 Aire Acondicionado de 1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China</w:t>
      </w:r>
      <w:r w:rsidRPr="0075071E">
        <w:rPr>
          <w:rFonts w:ascii="Arial" w:hAnsi="Arial" w:cs="Arial"/>
          <w:caps/>
          <w:sz w:val="16"/>
          <w:szCs w:val="16"/>
          <w:lang w:val="es-MX"/>
        </w:rPr>
        <w:t>: 1 CPU, 1 Monitor, 2 Reguladores, Centrifuga de 12 Tubos, 1 Agitador de Muestras, 1 Aire Acondicionado de 1Toneladas</w:t>
      </w:r>
    </w:p>
    <w:p w:rsidR="00903C17" w:rsidRPr="0075071E" w:rsidRDefault="00903C17" w:rsidP="001A3D98">
      <w:pPr>
        <w:numPr>
          <w:ilvl w:val="0"/>
          <w:numId w:val="25"/>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7</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Allende</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 1 Contador de Células</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u w:val="single"/>
          <w:lang w:val="es-MX"/>
        </w:rPr>
        <w:t>-Shock Trauma</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w:t>
      </w:r>
      <w:r w:rsidRPr="0075071E">
        <w:rPr>
          <w:rFonts w:ascii="Arial" w:hAnsi="Arial" w:cs="Arial"/>
          <w:sz w:val="16"/>
          <w:szCs w:val="16"/>
        </w:rPr>
        <w:t>,</w:t>
      </w:r>
    </w:p>
    <w:p w:rsidR="00903C17" w:rsidRPr="0075071E" w:rsidRDefault="00903C17" w:rsidP="001A3D98">
      <w:pPr>
        <w:numPr>
          <w:ilvl w:val="0"/>
          <w:numId w:val="25"/>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8</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lang w:val="es-MX"/>
        </w:rPr>
        <w:t>C.S. la ascencion: 1 CPU, 1 Monitor, 1 Impresora de resultados, 1 Regulador de Voltaje, 1 No Break, 1 Agitador de Tub</w:t>
      </w:r>
      <w:r w:rsidR="000B32E4">
        <w:rPr>
          <w:rFonts w:ascii="Arial" w:hAnsi="Arial" w:cs="Arial"/>
          <w:caps/>
          <w:sz w:val="16"/>
          <w:szCs w:val="16"/>
          <w:lang w:val="es-MX"/>
        </w:rPr>
        <w:t>os, Centrifuga de 12 Tubos</w:t>
      </w:r>
      <w:r w:rsidR="005802A5">
        <w:rPr>
          <w:rFonts w:ascii="Arial" w:hAnsi="Arial" w:cs="Arial"/>
          <w:caps/>
          <w:sz w:val="16"/>
          <w:szCs w:val="16"/>
          <w:lang w:val="es-MX"/>
        </w:rPr>
        <w:t>, 1 Aire Acondicionado de 1</w:t>
      </w:r>
      <w:r w:rsidR="000B32E4" w:rsidRPr="00CF533C">
        <w:rPr>
          <w:rFonts w:ascii="Arial" w:hAnsi="Arial" w:cs="Arial"/>
          <w:caps/>
          <w:sz w:val="16"/>
          <w:szCs w:val="16"/>
          <w:lang w:val="es-MX"/>
        </w:rPr>
        <w:t xml:space="preserve"> Toneladas.</w:t>
      </w:r>
    </w:p>
    <w:p w:rsidR="00903C17" w:rsidRPr="0075071E" w:rsidRDefault="00903C17" w:rsidP="00903C17">
      <w:pPr>
        <w:ind w:left="1080"/>
        <w:contextualSpacing/>
        <w:rPr>
          <w:rFonts w:ascii="Arial" w:hAnsi="Arial" w:cs="Arial"/>
          <w:b/>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SISTEMA INFORMATICO</w:t>
      </w:r>
    </w:p>
    <w:p w:rsidR="00903C17" w:rsidRPr="0075071E" w:rsidRDefault="00903C17" w:rsidP="00903C17">
      <w:pPr>
        <w:rPr>
          <w:rFonts w:ascii="Arial" w:hAnsi="Arial" w:cs="Arial"/>
          <w:caps/>
          <w:sz w:val="16"/>
          <w:szCs w:val="16"/>
          <w:lang w:val="es-MX"/>
        </w:rPr>
      </w:pPr>
    </w:p>
    <w:p w:rsidR="00903C17" w:rsidRPr="0075071E" w:rsidRDefault="00924DF3" w:rsidP="00903C17">
      <w:pPr>
        <w:rPr>
          <w:rFonts w:ascii="Arial" w:hAnsi="Arial" w:cs="Arial"/>
          <w:sz w:val="16"/>
          <w:szCs w:val="16"/>
        </w:rPr>
      </w:pPr>
      <w:r w:rsidRPr="0020573C">
        <w:rPr>
          <w:rFonts w:ascii="Arial" w:hAnsi="Arial" w:cs="Arial"/>
          <w:sz w:val="16"/>
          <w:szCs w:val="16"/>
        </w:rPr>
        <w:t>El licitante que resulte adjudicado con un monto económico mayor en la presente licitación será el encargado de instalar el sistema informático</w:t>
      </w:r>
      <w:r w:rsidR="00DF2B0F">
        <w:rPr>
          <w:rFonts w:ascii="Arial" w:hAnsi="Arial" w:cs="Arial"/>
          <w:sz w:val="16"/>
          <w:szCs w:val="16"/>
        </w:rPr>
        <w:t xml:space="preserve">, sin embargo, todos y cada uno de los </w:t>
      </w:r>
      <w:r w:rsidR="001F0716">
        <w:rPr>
          <w:rFonts w:ascii="Arial" w:hAnsi="Arial" w:cs="Arial"/>
          <w:sz w:val="16"/>
          <w:szCs w:val="16"/>
        </w:rPr>
        <w:t>licitantes</w:t>
      </w:r>
      <w:r w:rsidR="00DF2B0F">
        <w:rPr>
          <w:rFonts w:ascii="Arial" w:hAnsi="Arial" w:cs="Arial"/>
          <w:sz w:val="16"/>
          <w:szCs w:val="16"/>
        </w:rPr>
        <w:t xml:space="preserve"> adjudicados serán responsables y deberán cubrir el costo de dicho sistema de ac</w:t>
      </w:r>
      <w:r w:rsidR="002F30DA">
        <w:rPr>
          <w:rFonts w:ascii="Arial" w:hAnsi="Arial" w:cs="Arial"/>
          <w:sz w:val="16"/>
          <w:szCs w:val="16"/>
        </w:rPr>
        <w:t>uerdo a</w:t>
      </w:r>
      <w:r w:rsidR="001F0716">
        <w:rPr>
          <w:rFonts w:ascii="Arial" w:hAnsi="Arial" w:cs="Arial"/>
          <w:sz w:val="16"/>
          <w:szCs w:val="16"/>
        </w:rPr>
        <w:t>l monto económico proporcional de</w:t>
      </w:r>
      <w:r w:rsidR="002F30DA">
        <w:rPr>
          <w:rFonts w:ascii="Arial" w:hAnsi="Arial" w:cs="Arial"/>
          <w:sz w:val="16"/>
          <w:szCs w:val="16"/>
        </w:rPr>
        <w:t xml:space="preserve"> cada partida adjudicada. El sistema informático se deberá instalar en</w:t>
      </w:r>
      <w:r w:rsidR="00903C17" w:rsidRPr="0075071E">
        <w:rPr>
          <w:rFonts w:ascii="Arial" w:hAnsi="Arial" w:cs="Arial"/>
          <w:sz w:val="16"/>
          <w:szCs w:val="16"/>
        </w:rPr>
        <w:t xml:space="preserve"> </w:t>
      </w:r>
      <w:r w:rsidR="00903C17" w:rsidRPr="0075071E">
        <w:rPr>
          <w:rFonts w:ascii="Arial" w:hAnsi="Arial" w:cs="Arial"/>
          <w:sz w:val="16"/>
          <w:szCs w:val="16"/>
          <w:u w:val="single"/>
        </w:rPr>
        <w:t>TODOS</w:t>
      </w:r>
      <w:r w:rsidR="00903C17" w:rsidRPr="0075071E">
        <w:rPr>
          <w:rFonts w:ascii="Arial" w:hAnsi="Arial" w:cs="Arial"/>
          <w:sz w:val="16"/>
          <w:szCs w:val="16"/>
        </w:rPr>
        <w:t xml:space="preserve"> los  Hospitales y los Centros de Salud </w:t>
      </w:r>
      <w:r w:rsidR="00903C17" w:rsidRPr="0075071E">
        <w:rPr>
          <w:rFonts w:ascii="Arial" w:hAnsi="Arial" w:cs="Arial"/>
          <w:sz w:val="16"/>
          <w:szCs w:val="16"/>
          <w:u w:val="single"/>
        </w:rPr>
        <w:t>sin excepción</w:t>
      </w:r>
      <w:r w:rsidR="009D12ED">
        <w:rPr>
          <w:rFonts w:ascii="Arial" w:hAnsi="Arial" w:cs="Arial"/>
          <w:sz w:val="16"/>
          <w:szCs w:val="16"/>
        </w:rPr>
        <w:t>, debe de controlar</w:t>
      </w:r>
      <w:r w:rsidR="00903C17" w:rsidRPr="0075071E">
        <w:rPr>
          <w:rFonts w:ascii="Arial" w:hAnsi="Arial" w:cs="Arial"/>
          <w:sz w:val="16"/>
          <w:szCs w:val="16"/>
        </w:rPr>
        <w:t xml:space="preserve"> el flujo, análisis y reportes de la información que emiten los instrumentos de los laboratorios. El sistema deberá ser un sistema que permita la interfase con otros sistemas de los licitantes ganadores, de modo que constituya un único sistema para todo el laboratorio</w:t>
      </w:r>
      <w:r w:rsidR="002F30DA">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REPORTE DE RESULTADOS MODOS Y CARACTERÍSTICAS QUE DEBE INCLUIR EL SISTEMA</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Admisión de muestras</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Proporcionar número de folio de la muestra.</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Captura de datos generales de los pacientes, medico y/o organismo de procedencia.</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 xml:space="preserve">Estudios solicitados (con opción de selección de un </w:t>
      </w:r>
      <w:r w:rsidR="00002114" w:rsidRPr="0075071E">
        <w:rPr>
          <w:rFonts w:ascii="Arial" w:hAnsi="Arial" w:cs="Arial"/>
          <w:sz w:val="16"/>
          <w:szCs w:val="16"/>
        </w:rPr>
        <w:t>catálogo</w:t>
      </w:r>
      <w:r w:rsidRPr="0075071E">
        <w:rPr>
          <w:rFonts w:ascii="Arial" w:hAnsi="Arial" w:cs="Arial"/>
          <w:sz w:val="16"/>
          <w:szCs w:val="16"/>
        </w:rPr>
        <w:t xml:space="preserve"> previamente capturado).</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Posibilidad de consultar, modificar o eliminar todos los datos (con restricción a usuarios supervisores o administradores)</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 xml:space="preserve">Impresión de comprobantes de admisión para el depositante de las muestras. Diseñado en base a las necesidades de la institución </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 xml:space="preserve">Listados de </w:t>
      </w:r>
      <w:r w:rsidR="00002114" w:rsidRPr="0075071E">
        <w:rPr>
          <w:rFonts w:ascii="Arial" w:hAnsi="Arial" w:cs="Arial"/>
          <w:sz w:val="16"/>
          <w:szCs w:val="16"/>
        </w:rPr>
        <w:t>órdenes</w:t>
      </w:r>
      <w:r w:rsidRPr="0075071E">
        <w:rPr>
          <w:rFonts w:ascii="Arial" w:hAnsi="Arial" w:cs="Arial"/>
          <w:sz w:val="16"/>
          <w:szCs w:val="16"/>
        </w:rPr>
        <w:t xml:space="preserve"> para cada área del laboratorio.</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Posibilidad de reimprimir los reportes respetando los valores de referencia originalmente reportados y la firma de la persona que valido los mismos.</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Impresión de etiquetas de código de barras para la identificación del tubo de muestra de cada paquete.</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Recolección de resultados a través de la interfase del “Sistema” con los diferentes analizadores.</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Recolección de resultados a través del sistema intra-hospitalario en las diferentes áreas del hospital.</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Posibilidad de verificar la muestras al ingresar al laboratorio y generar un reporte de trazabilidad de la muestra.</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Opción de capturar resultados manualmente de una solicitud en particular.</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Opción de capturar resultados por área de trabajo.</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Validación por área de trabajo o estudios independientes, además  de impresión de firma digitalizada de la persona que valida dicha área.</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 xml:space="preserve">Impresión de resultados completos por paciente o muestra y por fecha en </w:t>
      </w:r>
      <w:r w:rsidR="00002114" w:rsidRPr="0075071E">
        <w:rPr>
          <w:rFonts w:ascii="Arial" w:hAnsi="Arial" w:cs="Arial"/>
          <w:sz w:val="16"/>
          <w:szCs w:val="16"/>
        </w:rPr>
        <w:t>específico</w:t>
      </w:r>
      <w:r w:rsidRPr="0075071E">
        <w:rPr>
          <w:rFonts w:ascii="Arial" w:hAnsi="Arial" w:cs="Arial"/>
          <w:sz w:val="16"/>
          <w:szCs w:val="16"/>
        </w:rPr>
        <w:t xml:space="preserve"> o rango de fechas y que es sistema almacene la fecha de impresión del reporte original.</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Envío de resultados por correo electrónico o fax.</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Incluir indicadores visuales para valores fuera de rango.</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Posibilidad de monitorear el estatus de los estudios en proceso.</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Listados y estadísticas definido por la Institución.</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Opción para formatear los reportes de resultados.</w:t>
      </w:r>
    </w:p>
    <w:p w:rsidR="00903C17" w:rsidRPr="0075071E" w:rsidRDefault="00903C17" w:rsidP="001A3D98">
      <w:pPr>
        <w:pStyle w:val="Prrafodelista"/>
        <w:numPr>
          <w:ilvl w:val="0"/>
          <w:numId w:val="25"/>
        </w:numPr>
        <w:rPr>
          <w:rFonts w:ascii="Arial" w:hAnsi="Arial" w:cs="Arial"/>
          <w:sz w:val="16"/>
          <w:szCs w:val="16"/>
        </w:rPr>
      </w:pPr>
      <w:r w:rsidRPr="0075071E">
        <w:rPr>
          <w:rFonts w:ascii="Arial" w:hAnsi="Arial" w:cs="Arial"/>
          <w:sz w:val="16"/>
          <w:szCs w:val="16"/>
        </w:rPr>
        <w:t xml:space="preserve">Los resultados de los servicios de laboratorio debe de incluir: Los Rangos o parámetros de referencia, nombre y firma del Responsable, Cedula Profesional, fecha y hora de elaboración de estudios. </w:t>
      </w:r>
    </w:p>
    <w:p w:rsidR="00903C17" w:rsidRPr="0075071E" w:rsidRDefault="00903C17" w:rsidP="00903C17">
      <w:pPr>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CONTROL DE CALIDAD</w:t>
      </w:r>
    </w:p>
    <w:p w:rsidR="00903C17" w:rsidRPr="0075071E" w:rsidRDefault="00903C17" w:rsidP="00903C17">
      <w:pPr>
        <w:rPr>
          <w:rFonts w:ascii="Arial" w:hAnsi="Arial" w:cs="Arial"/>
          <w:sz w:val="16"/>
          <w:szCs w:val="16"/>
        </w:rPr>
      </w:pPr>
    </w:p>
    <w:p w:rsidR="00903C17" w:rsidRPr="0075071E" w:rsidRDefault="00903C17" w:rsidP="001A3D98">
      <w:pPr>
        <w:numPr>
          <w:ilvl w:val="0"/>
          <w:numId w:val="28"/>
        </w:numPr>
        <w:rPr>
          <w:rFonts w:ascii="Arial" w:hAnsi="Arial" w:cs="Arial"/>
          <w:sz w:val="16"/>
          <w:szCs w:val="16"/>
        </w:rPr>
      </w:pPr>
      <w:r w:rsidRPr="0075071E">
        <w:rPr>
          <w:rFonts w:ascii="Arial" w:hAnsi="Arial" w:cs="Arial"/>
          <w:sz w:val="16"/>
          <w:szCs w:val="16"/>
        </w:rPr>
        <w:t>Captura automática o manual de los resultados de control de calidad.</w:t>
      </w:r>
    </w:p>
    <w:p w:rsidR="00903C17" w:rsidRPr="0075071E" w:rsidRDefault="00903C17" w:rsidP="001A3D98">
      <w:pPr>
        <w:numPr>
          <w:ilvl w:val="0"/>
          <w:numId w:val="28"/>
        </w:numPr>
        <w:rPr>
          <w:rFonts w:ascii="Arial" w:hAnsi="Arial" w:cs="Arial"/>
          <w:sz w:val="16"/>
          <w:szCs w:val="16"/>
        </w:rPr>
      </w:pPr>
      <w:r w:rsidRPr="0075071E">
        <w:rPr>
          <w:rFonts w:ascii="Arial" w:hAnsi="Arial" w:cs="Arial"/>
          <w:sz w:val="16"/>
          <w:szCs w:val="16"/>
        </w:rPr>
        <w:t>Consulta de los resultados de control de calidad, incluyendo media, desviación estándar y coeficiente de variación.</w:t>
      </w:r>
    </w:p>
    <w:p w:rsidR="00903C17" w:rsidRPr="0075071E" w:rsidRDefault="00903C17" w:rsidP="00903C17">
      <w:pPr>
        <w:ind w:left="915"/>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CARACTERÍSTICAS GENERALES DEL SISTEMA</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ab/>
        <w:t>El sistema deberá contar con las siguientes características:</w:t>
      </w:r>
    </w:p>
    <w:p w:rsidR="00903C17" w:rsidRPr="0075071E" w:rsidRDefault="00903C17" w:rsidP="001A3D98">
      <w:pPr>
        <w:numPr>
          <w:ilvl w:val="0"/>
          <w:numId w:val="29"/>
        </w:numPr>
        <w:rPr>
          <w:rFonts w:ascii="Arial" w:hAnsi="Arial" w:cs="Arial"/>
          <w:sz w:val="16"/>
          <w:szCs w:val="16"/>
        </w:rPr>
      </w:pPr>
      <w:r w:rsidRPr="0075071E">
        <w:rPr>
          <w:rFonts w:ascii="Arial" w:hAnsi="Arial" w:cs="Arial"/>
          <w:sz w:val="16"/>
          <w:szCs w:val="16"/>
        </w:rPr>
        <w:t>Soporte técnico local, con un tiempo de respuesta en sitio máximo de 6 horas.</w:t>
      </w:r>
    </w:p>
    <w:p w:rsidR="00903C17" w:rsidRPr="0075071E" w:rsidRDefault="00903C17" w:rsidP="001A3D98">
      <w:pPr>
        <w:numPr>
          <w:ilvl w:val="0"/>
          <w:numId w:val="29"/>
        </w:numPr>
        <w:rPr>
          <w:rFonts w:ascii="Arial" w:hAnsi="Arial" w:cs="Arial"/>
          <w:sz w:val="16"/>
          <w:szCs w:val="16"/>
        </w:rPr>
      </w:pPr>
      <w:r w:rsidRPr="0075071E">
        <w:rPr>
          <w:rFonts w:ascii="Arial" w:hAnsi="Arial" w:cs="Arial"/>
          <w:sz w:val="16"/>
          <w:szCs w:val="16"/>
        </w:rPr>
        <w:t>Ayuda en línea las 24 hrs. Los 365 días del año en todo el “sistema”.</w:t>
      </w:r>
    </w:p>
    <w:p w:rsidR="00903C17" w:rsidRPr="0075071E" w:rsidRDefault="00903C17" w:rsidP="001A3D98">
      <w:pPr>
        <w:numPr>
          <w:ilvl w:val="0"/>
          <w:numId w:val="29"/>
        </w:numPr>
        <w:rPr>
          <w:rFonts w:ascii="Arial" w:hAnsi="Arial" w:cs="Arial"/>
          <w:sz w:val="16"/>
          <w:szCs w:val="16"/>
        </w:rPr>
      </w:pPr>
      <w:r w:rsidRPr="0075071E">
        <w:rPr>
          <w:rFonts w:ascii="Arial" w:hAnsi="Arial" w:cs="Arial"/>
          <w:sz w:val="16"/>
          <w:szCs w:val="16"/>
        </w:rPr>
        <w:t>Trabajar en un sistema operativo de Windows 2003 server y Windows XP profesional.</w:t>
      </w:r>
    </w:p>
    <w:p w:rsidR="00903C17" w:rsidRPr="0075071E" w:rsidRDefault="00903C17" w:rsidP="001A3D98">
      <w:pPr>
        <w:numPr>
          <w:ilvl w:val="0"/>
          <w:numId w:val="29"/>
        </w:numPr>
        <w:rPr>
          <w:rFonts w:ascii="Arial" w:hAnsi="Arial" w:cs="Arial"/>
          <w:sz w:val="16"/>
          <w:szCs w:val="16"/>
        </w:rPr>
      </w:pPr>
      <w:r w:rsidRPr="0075071E">
        <w:rPr>
          <w:rFonts w:ascii="Arial" w:hAnsi="Arial" w:cs="Arial"/>
          <w:sz w:val="16"/>
          <w:szCs w:val="16"/>
        </w:rPr>
        <w:t>Topología de red local ethernet y protocolo de comunicación TCP/IP.</w:t>
      </w:r>
    </w:p>
    <w:p w:rsidR="00903C17" w:rsidRPr="0075071E" w:rsidRDefault="00903C17" w:rsidP="001A3D98">
      <w:pPr>
        <w:numPr>
          <w:ilvl w:val="0"/>
          <w:numId w:val="29"/>
        </w:numPr>
        <w:rPr>
          <w:rFonts w:ascii="Arial" w:hAnsi="Arial" w:cs="Arial"/>
          <w:sz w:val="16"/>
          <w:szCs w:val="16"/>
        </w:rPr>
      </w:pPr>
      <w:r w:rsidRPr="0075071E">
        <w:rPr>
          <w:rFonts w:ascii="Arial" w:hAnsi="Arial" w:cs="Arial"/>
          <w:sz w:val="16"/>
          <w:szCs w:val="16"/>
        </w:rPr>
        <w:t>Los manuales deben ser escritos en español y entregados en forma electrónica.</w:t>
      </w:r>
    </w:p>
    <w:p w:rsidR="00903C17" w:rsidRPr="0075071E" w:rsidRDefault="00903C17" w:rsidP="001A3D98">
      <w:pPr>
        <w:numPr>
          <w:ilvl w:val="0"/>
          <w:numId w:val="29"/>
        </w:numPr>
        <w:rPr>
          <w:rFonts w:ascii="Arial" w:hAnsi="Arial" w:cs="Arial"/>
          <w:sz w:val="16"/>
          <w:szCs w:val="16"/>
        </w:rPr>
      </w:pPr>
      <w:r w:rsidRPr="0075071E">
        <w:rPr>
          <w:rFonts w:ascii="Arial" w:hAnsi="Arial" w:cs="Arial"/>
          <w:sz w:val="16"/>
          <w:szCs w:val="16"/>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903C17" w:rsidRPr="0075071E" w:rsidRDefault="00903C17" w:rsidP="001A3D98">
      <w:pPr>
        <w:numPr>
          <w:ilvl w:val="0"/>
          <w:numId w:val="29"/>
        </w:numPr>
        <w:rPr>
          <w:rFonts w:ascii="Arial" w:hAnsi="Arial" w:cs="Arial"/>
          <w:sz w:val="16"/>
          <w:szCs w:val="16"/>
        </w:rPr>
      </w:pPr>
      <w:r w:rsidRPr="0075071E">
        <w:rPr>
          <w:rFonts w:ascii="Arial" w:hAnsi="Arial" w:cs="Arial"/>
          <w:sz w:val="16"/>
          <w:szCs w:val="16"/>
        </w:rPr>
        <w:t xml:space="preserve">El soporte técnico y capacitación deberá proporcionarse de la siguiente manera: </w:t>
      </w:r>
    </w:p>
    <w:p w:rsidR="00903C17" w:rsidRPr="0075071E" w:rsidRDefault="00903C17" w:rsidP="001A3D98">
      <w:pPr>
        <w:numPr>
          <w:ilvl w:val="1"/>
          <w:numId w:val="29"/>
        </w:numPr>
        <w:rPr>
          <w:rFonts w:ascii="Arial" w:hAnsi="Arial" w:cs="Arial"/>
          <w:sz w:val="16"/>
          <w:szCs w:val="16"/>
        </w:rPr>
      </w:pPr>
      <w:r w:rsidRPr="0075071E">
        <w:rPr>
          <w:rFonts w:ascii="Arial" w:hAnsi="Arial" w:cs="Arial"/>
          <w:sz w:val="16"/>
          <w:szCs w:val="16"/>
        </w:rPr>
        <w:t xml:space="preserve">Permanencia del personal de Sistemas para instalación y programación del sistema por un mínimo de 20 días hábiles, en horario matutino (8-13:00hrs). </w:t>
      </w:r>
    </w:p>
    <w:p w:rsidR="00903C17" w:rsidRPr="0075071E" w:rsidRDefault="00903C17" w:rsidP="001A3D98">
      <w:pPr>
        <w:numPr>
          <w:ilvl w:val="1"/>
          <w:numId w:val="29"/>
        </w:numPr>
        <w:rPr>
          <w:rFonts w:ascii="Arial" w:hAnsi="Arial" w:cs="Arial"/>
          <w:sz w:val="16"/>
          <w:szCs w:val="16"/>
        </w:rPr>
      </w:pPr>
      <w:r w:rsidRPr="0075071E">
        <w:rPr>
          <w:rFonts w:ascii="Arial" w:hAnsi="Arial" w:cs="Arial"/>
          <w:sz w:val="16"/>
          <w:szCs w:val="16"/>
        </w:rPr>
        <w:t xml:space="preserve">Capacitación al personal al instalar el sistema ultipu de al menos 5 días en cada uno de los siguientes turnos: Matutino (8-13:00hrs), Vespertino (13-19:00hrs), Nocturno 1 Lunes, Miércoles  y Viernes (19:00-22:00hrs), Nocturno 2 Martes, Jueves, Sábado (19:00-22:00hrs) y Fin de Semana, (Sábado y domingo de 9:00-13:00hrs) </w:t>
      </w:r>
    </w:p>
    <w:p w:rsidR="00903C17" w:rsidRPr="0075071E" w:rsidRDefault="00903C17" w:rsidP="001A3D98">
      <w:pPr>
        <w:pStyle w:val="Textoindependiente2"/>
        <w:numPr>
          <w:ilvl w:val="0"/>
          <w:numId w:val="29"/>
        </w:numPr>
        <w:ind w:right="0"/>
        <w:jc w:val="left"/>
        <w:rPr>
          <w:rFonts w:cs="Arial"/>
          <w:sz w:val="16"/>
          <w:szCs w:val="16"/>
        </w:rPr>
      </w:pPr>
      <w:r w:rsidRPr="0075071E">
        <w:rPr>
          <w:rFonts w:cs="Arial"/>
          <w:sz w:val="16"/>
          <w:szCs w:val="16"/>
        </w:rPr>
        <w:t>Ofrezca al personal el número de capacitaciones necesarias en cada una de las 6 guardias con las que cuenta el laboratorio, en las fechas programadas por el departamento.</w:t>
      </w:r>
    </w:p>
    <w:p w:rsidR="00903C17" w:rsidRPr="0075071E" w:rsidRDefault="00903C17" w:rsidP="00903C17">
      <w:pPr>
        <w:ind w:left="360"/>
        <w:rPr>
          <w:rFonts w:ascii="Arial" w:hAnsi="Arial"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CARACTERÍSTICAS ESPECÍFICAS DEL SISTEMA QUE DEBE PROPORCIONAR EL GANADOR DEL PAQUETE.</w:t>
      </w:r>
    </w:p>
    <w:p w:rsidR="00903C17" w:rsidRPr="0075071E" w:rsidRDefault="00903C17" w:rsidP="00903C17">
      <w:pPr>
        <w:rPr>
          <w:rFonts w:ascii="Arial" w:hAnsi="Arial" w:cs="Arial"/>
          <w:sz w:val="16"/>
          <w:szCs w:val="16"/>
        </w:rPr>
      </w:pP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Servidor principal</w:t>
      </w: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Fuente de poder ininterrumpible</w:t>
      </w: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Concentrador de 12 puertos 10/100 base T</w:t>
      </w: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Estación de trabajo en admisión</w:t>
      </w: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 xml:space="preserve">Estación de trabajo en áreas definidas por el Laboratorio para elaboración de reportes y consultas </w:t>
      </w: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 xml:space="preserve">Estación de trabajo en las áreas operativas </w:t>
      </w: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Impresoras en lugares a designar por el departamento</w:t>
      </w:r>
    </w:p>
    <w:p w:rsidR="00903C17" w:rsidRPr="0075071E" w:rsidRDefault="00903C17" w:rsidP="001A3D98">
      <w:pPr>
        <w:numPr>
          <w:ilvl w:val="0"/>
          <w:numId w:val="30"/>
        </w:numPr>
        <w:rPr>
          <w:rFonts w:ascii="Arial" w:hAnsi="Arial" w:cs="Arial"/>
          <w:sz w:val="16"/>
          <w:szCs w:val="16"/>
        </w:rPr>
      </w:pPr>
      <w:r w:rsidRPr="0075071E">
        <w:rPr>
          <w:rFonts w:ascii="Arial" w:hAnsi="Arial" w:cs="Arial"/>
          <w:sz w:val="16"/>
          <w:szCs w:val="16"/>
        </w:rPr>
        <w:t>Estas estaciones e impresoras se definirán en conjunto con el jefe de laboratorio de cada hospital hasta el máximo requerido en el anexo 1</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A continuación se describen las características de los equipos:</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TODOS LOS EQUIPOS DEBERAN ESTAR EN EL DOMINIO Y TENER EL MISMO SISTEMA OPERATIVO.</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 xml:space="preserve">LA BASE DE DATOS DEBERA SER </w:t>
      </w:r>
    </w:p>
    <w:p w:rsidR="00903C17" w:rsidRPr="0075071E" w:rsidRDefault="00903C17" w:rsidP="001A3D98">
      <w:pPr>
        <w:numPr>
          <w:ilvl w:val="0"/>
          <w:numId w:val="31"/>
        </w:numPr>
        <w:rPr>
          <w:rFonts w:ascii="Arial" w:hAnsi="Arial" w:cs="Arial"/>
          <w:sz w:val="16"/>
          <w:szCs w:val="16"/>
        </w:rPr>
      </w:pPr>
      <w:r w:rsidRPr="0075071E">
        <w:rPr>
          <w:rFonts w:ascii="Arial" w:hAnsi="Arial" w:cs="Arial"/>
          <w:sz w:val="16"/>
          <w:szCs w:val="16"/>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903C17" w:rsidRPr="0075071E" w:rsidRDefault="00903C17" w:rsidP="001A3D98">
      <w:pPr>
        <w:numPr>
          <w:ilvl w:val="1"/>
          <w:numId w:val="31"/>
        </w:numPr>
        <w:rPr>
          <w:rFonts w:ascii="Arial" w:hAnsi="Arial" w:cs="Arial"/>
          <w:sz w:val="16"/>
          <w:szCs w:val="16"/>
          <w:lang w:val="pt-BR"/>
        </w:rPr>
      </w:pPr>
      <w:r w:rsidRPr="0075071E">
        <w:rPr>
          <w:rFonts w:ascii="Arial" w:hAnsi="Arial" w:cs="Arial"/>
          <w:sz w:val="16"/>
          <w:szCs w:val="16"/>
          <w:lang w:val="pt-BR"/>
        </w:rPr>
        <w:t xml:space="preserve">Procesador Pentium IV de </w:t>
      </w:r>
      <w:r w:rsidR="00002114" w:rsidRPr="0075071E">
        <w:rPr>
          <w:rFonts w:ascii="Arial" w:hAnsi="Arial" w:cs="Arial"/>
          <w:sz w:val="16"/>
          <w:szCs w:val="16"/>
          <w:lang w:val="pt-BR"/>
        </w:rPr>
        <w:t>mais</w:t>
      </w:r>
      <w:r w:rsidRPr="0075071E">
        <w:rPr>
          <w:rFonts w:ascii="Arial" w:hAnsi="Arial" w:cs="Arial"/>
          <w:sz w:val="16"/>
          <w:szCs w:val="16"/>
          <w:lang w:val="pt-BR"/>
        </w:rPr>
        <w:t xml:space="preserve"> de 1.8 Ghz</w:t>
      </w:r>
    </w:p>
    <w:p w:rsidR="00903C17" w:rsidRPr="0075071E" w:rsidRDefault="00903C17" w:rsidP="001A3D98">
      <w:pPr>
        <w:numPr>
          <w:ilvl w:val="1"/>
          <w:numId w:val="31"/>
        </w:numPr>
        <w:rPr>
          <w:rFonts w:ascii="Arial" w:hAnsi="Arial" w:cs="Arial"/>
          <w:sz w:val="16"/>
          <w:szCs w:val="16"/>
          <w:lang w:val="pt-BR"/>
        </w:rPr>
      </w:pPr>
      <w:r w:rsidRPr="0075071E">
        <w:rPr>
          <w:rFonts w:ascii="Arial" w:hAnsi="Arial" w:cs="Arial"/>
          <w:sz w:val="16"/>
          <w:szCs w:val="16"/>
          <w:lang w:val="pt-BR"/>
        </w:rPr>
        <w:t xml:space="preserve">1 Gb de memória RAM </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 xml:space="preserve">Disco duro de 50 Gb  </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 xml:space="preserve">Tarjeta de red 10/100/1000 </w:t>
      </w:r>
    </w:p>
    <w:p w:rsidR="00903C17" w:rsidRPr="0075071E" w:rsidRDefault="00903C17" w:rsidP="001A3D98">
      <w:pPr>
        <w:numPr>
          <w:ilvl w:val="1"/>
          <w:numId w:val="31"/>
        </w:numPr>
        <w:rPr>
          <w:rFonts w:ascii="Arial" w:hAnsi="Arial" w:cs="Arial"/>
          <w:sz w:val="16"/>
          <w:szCs w:val="16"/>
          <w:lang w:val="pt-BR"/>
        </w:rPr>
      </w:pPr>
      <w:r w:rsidRPr="0075071E">
        <w:rPr>
          <w:rFonts w:ascii="Arial" w:hAnsi="Arial" w:cs="Arial"/>
          <w:sz w:val="16"/>
          <w:szCs w:val="16"/>
          <w:lang w:val="pt-BR"/>
        </w:rPr>
        <w:t>Monitor LCD 14 pulgadas</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Sistema operativo Windows 2003 Server o XP profesional</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1A3D98">
      <w:pPr>
        <w:numPr>
          <w:ilvl w:val="0"/>
          <w:numId w:val="31"/>
        </w:numPr>
        <w:rPr>
          <w:rFonts w:ascii="Arial" w:hAnsi="Arial" w:cs="Arial"/>
          <w:sz w:val="16"/>
          <w:szCs w:val="16"/>
        </w:rPr>
      </w:pPr>
      <w:r w:rsidRPr="0075071E">
        <w:rPr>
          <w:rFonts w:ascii="Arial" w:hAnsi="Arial" w:cs="Arial"/>
          <w:sz w:val="16"/>
          <w:szCs w:val="16"/>
        </w:rPr>
        <w:t>Estación de trabajo</w:t>
      </w:r>
    </w:p>
    <w:p w:rsidR="00903C17" w:rsidRPr="0075071E" w:rsidRDefault="00903C17" w:rsidP="001A3D98">
      <w:pPr>
        <w:numPr>
          <w:ilvl w:val="1"/>
          <w:numId w:val="31"/>
        </w:numPr>
        <w:rPr>
          <w:rFonts w:ascii="Arial" w:hAnsi="Arial" w:cs="Arial"/>
          <w:sz w:val="16"/>
          <w:szCs w:val="16"/>
          <w:lang w:val="pt-BR"/>
        </w:rPr>
      </w:pPr>
      <w:r w:rsidRPr="0075071E">
        <w:rPr>
          <w:rFonts w:ascii="Arial" w:hAnsi="Arial" w:cs="Arial"/>
          <w:sz w:val="16"/>
          <w:szCs w:val="16"/>
          <w:lang w:val="pt-BR"/>
        </w:rPr>
        <w:t>Procesador Pentium IV a 1.8 Ghz</w:t>
      </w:r>
    </w:p>
    <w:p w:rsidR="00903C17" w:rsidRPr="0075071E" w:rsidRDefault="00903C17" w:rsidP="001A3D98">
      <w:pPr>
        <w:numPr>
          <w:ilvl w:val="1"/>
          <w:numId w:val="31"/>
        </w:numPr>
        <w:rPr>
          <w:rFonts w:ascii="Arial" w:hAnsi="Arial" w:cs="Arial"/>
          <w:sz w:val="16"/>
          <w:szCs w:val="16"/>
          <w:lang w:val="pt-BR"/>
        </w:rPr>
      </w:pPr>
      <w:r w:rsidRPr="0075071E">
        <w:rPr>
          <w:rFonts w:ascii="Arial" w:hAnsi="Arial" w:cs="Arial"/>
          <w:sz w:val="16"/>
          <w:szCs w:val="16"/>
          <w:lang w:val="pt-BR"/>
        </w:rPr>
        <w:t>1 Gb de memoriaram</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Disco duro de 40 Gb</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Tarjeta de red 10/100/1000 base T</w:t>
      </w:r>
    </w:p>
    <w:p w:rsidR="00903C17" w:rsidRPr="0075071E" w:rsidRDefault="00903C17" w:rsidP="001A3D98">
      <w:pPr>
        <w:numPr>
          <w:ilvl w:val="1"/>
          <w:numId w:val="31"/>
        </w:numPr>
        <w:rPr>
          <w:rFonts w:ascii="Arial" w:hAnsi="Arial" w:cs="Arial"/>
          <w:sz w:val="16"/>
          <w:szCs w:val="16"/>
          <w:lang w:val="pt-BR"/>
        </w:rPr>
      </w:pPr>
      <w:r w:rsidRPr="0075071E">
        <w:rPr>
          <w:rFonts w:ascii="Arial" w:hAnsi="Arial" w:cs="Arial"/>
          <w:sz w:val="16"/>
          <w:szCs w:val="16"/>
          <w:lang w:val="pt-BR"/>
        </w:rPr>
        <w:t>Monitor LCD 14 pulgadas</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Sistema operativo Windows XP profesional</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1A3D98">
      <w:pPr>
        <w:numPr>
          <w:ilvl w:val="0"/>
          <w:numId w:val="31"/>
        </w:numPr>
        <w:rPr>
          <w:rFonts w:ascii="Arial" w:hAnsi="Arial" w:cs="Arial"/>
          <w:sz w:val="16"/>
          <w:szCs w:val="16"/>
        </w:rPr>
      </w:pPr>
      <w:r w:rsidRPr="0075071E">
        <w:rPr>
          <w:rFonts w:ascii="Arial" w:hAnsi="Arial" w:cs="Arial"/>
          <w:sz w:val="16"/>
          <w:szCs w:val="16"/>
        </w:rPr>
        <w:t>Impresora láser</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Con conexión en paralelo y/o USB</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Memoria estándar de 8 MB/72 MB</w:t>
      </w:r>
    </w:p>
    <w:p w:rsidR="00903C17" w:rsidRPr="0075071E" w:rsidRDefault="00903C17" w:rsidP="001A3D98">
      <w:pPr>
        <w:numPr>
          <w:ilvl w:val="0"/>
          <w:numId w:val="31"/>
        </w:numPr>
        <w:rPr>
          <w:rFonts w:ascii="Arial" w:hAnsi="Arial" w:cs="Arial"/>
          <w:sz w:val="16"/>
          <w:szCs w:val="16"/>
        </w:rPr>
      </w:pPr>
      <w:r w:rsidRPr="0075071E">
        <w:rPr>
          <w:rFonts w:ascii="Arial" w:hAnsi="Arial" w:cs="Arial"/>
          <w:sz w:val="16"/>
          <w:szCs w:val="16"/>
        </w:rPr>
        <w:t xml:space="preserve">Impresora de Código de barras </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Impresión por transferencia térmica</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Resolución mínima de 8 puntos/mm</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Ancho de 10 cms.</w:t>
      </w:r>
    </w:p>
    <w:p w:rsidR="00903C17" w:rsidRPr="0075071E" w:rsidRDefault="00903C17" w:rsidP="001A3D98">
      <w:pPr>
        <w:numPr>
          <w:ilvl w:val="0"/>
          <w:numId w:val="31"/>
        </w:numPr>
        <w:rPr>
          <w:rFonts w:ascii="Arial" w:hAnsi="Arial" w:cs="Arial"/>
          <w:sz w:val="16"/>
          <w:szCs w:val="16"/>
        </w:rPr>
      </w:pPr>
      <w:r w:rsidRPr="0075071E">
        <w:rPr>
          <w:rFonts w:ascii="Arial" w:hAnsi="Arial" w:cs="Arial"/>
          <w:sz w:val="16"/>
          <w:szCs w:val="16"/>
        </w:rPr>
        <w:t>Concentrador de 12 puertos 10/100/1000 base T</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Topología Ethernet con autosense 10/100</w:t>
      </w:r>
    </w:p>
    <w:p w:rsidR="00903C17" w:rsidRPr="0075071E" w:rsidRDefault="00903C17" w:rsidP="001A3D98">
      <w:pPr>
        <w:numPr>
          <w:ilvl w:val="0"/>
          <w:numId w:val="31"/>
        </w:numPr>
        <w:rPr>
          <w:rFonts w:ascii="Arial" w:hAnsi="Arial" w:cs="Arial"/>
          <w:sz w:val="16"/>
          <w:szCs w:val="16"/>
        </w:rPr>
      </w:pPr>
      <w:r w:rsidRPr="0075071E">
        <w:rPr>
          <w:rFonts w:ascii="Arial" w:hAnsi="Arial" w:cs="Arial"/>
          <w:sz w:val="16"/>
          <w:szCs w:val="16"/>
        </w:rPr>
        <w:t>Fuente de poder ininterrumpible</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Regulador de voltaje integrado, 250 VA/180W. Con cuatro tomas de salida</w:t>
      </w:r>
    </w:p>
    <w:p w:rsidR="00903C17" w:rsidRPr="0075071E" w:rsidRDefault="00903C17" w:rsidP="001A3D98">
      <w:pPr>
        <w:numPr>
          <w:ilvl w:val="0"/>
          <w:numId w:val="31"/>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1A3D98">
      <w:pPr>
        <w:numPr>
          <w:ilvl w:val="1"/>
          <w:numId w:val="31"/>
        </w:numPr>
        <w:rPr>
          <w:rFonts w:ascii="Arial" w:hAnsi="Arial" w:cs="Arial"/>
          <w:sz w:val="16"/>
          <w:szCs w:val="16"/>
        </w:rPr>
      </w:pPr>
      <w:r w:rsidRPr="0075071E">
        <w:rPr>
          <w:rFonts w:ascii="Arial" w:hAnsi="Arial" w:cs="Arial"/>
          <w:sz w:val="16"/>
          <w:szCs w:val="16"/>
        </w:rPr>
        <w:t>1200 VA/950 W con cuatro tomas de salida</w:t>
      </w:r>
    </w:p>
    <w:p w:rsidR="00903C17" w:rsidRPr="0075071E" w:rsidRDefault="00903C17" w:rsidP="00903C17">
      <w:pPr>
        <w:rPr>
          <w:rFonts w:ascii="Arial" w:hAnsi="Arial" w:cs="Arial"/>
          <w:sz w:val="16"/>
          <w:szCs w:val="16"/>
        </w:rPr>
      </w:pPr>
    </w:p>
    <w:p w:rsidR="00903C17" w:rsidRPr="0075071E" w:rsidRDefault="00903C17" w:rsidP="00903C17">
      <w:pPr>
        <w:pStyle w:val="Ttulo2"/>
        <w:ind w:left="0"/>
        <w:jc w:val="left"/>
        <w:rPr>
          <w:rFonts w:cs="Arial"/>
          <w:sz w:val="16"/>
          <w:szCs w:val="16"/>
        </w:rPr>
      </w:pPr>
      <w:r w:rsidRPr="0075071E">
        <w:rPr>
          <w:rFonts w:cs="Arial"/>
          <w:sz w:val="16"/>
          <w:szCs w:val="16"/>
        </w:rPr>
        <w:t>ESPECIFICACIONES GENERALES</w:t>
      </w:r>
    </w:p>
    <w:p w:rsidR="00903C17" w:rsidRPr="0075071E" w:rsidRDefault="00903C17" w:rsidP="00903C17">
      <w:pPr>
        <w:rPr>
          <w:rFonts w:ascii="Arial" w:hAnsi="Arial" w:cs="Arial"/>
          <w:sz w:val="16"/>
          <w:szCs w:val="16"/>
        </w:rPr>
      </w:pPr>
      <w:r w:rsidRPr="0075071E">
        <w:rPr>
          <w:rFonts w:ascii="Arial" w:hAnsi="Arial" w:cs="Arial"/>
          <w:sz w:val="16"/>
          <w:szCs w:val="16"/>
        </w:rPr>
        <w:tab/>
        <w:t>Debe contar con servicio técnico las 24 hrs.  365 días del año.</w:t>
      </w:r>
    </w:p>
    <w:p w:rsidR="00903C17" w:rsidRPr="0075071E" w:rsidRDefault="00903C17" w:rsidP="00903C17">
      <w:pPr>
        <w:ind w:left="360"/>
        <w:rPr>
          <w:rFonts w:ascii="Arial" w:hAnsi="Arial" w:cs="Arial"/>
          <w:sz w:val="16"/>
          <w:szCs w:val="16"/>
        </w:rPr>
      </w:pPr>
      <w:r w:rsidRPr="0075071E">
        <w:rPr>
          <w:rFonts w:ascii="Arial" w:hAnsi="Arial" w:cs="Arial"/>
          <w:sz w:val="16"/>
          <w:szCs w:val="16"/>
        </w:rPr>
        <w:t>Deberá realizar el cableado de red para comunicación con todas las  áreas del laboratorio en hospitales y jurisdicciones.</w:t>
      </w:r>
    </w:p>
    <w:p w:rsidR="00903C17" w:rsidRDefault="00903C17"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E1428C" w:rsidRPr="00007CCB" w:rsidRDefault="00E1428C" w:rsidP="002841D9">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2841D9">
        <w:trPr>
          <w:jc w:val="center"/>
        </w:trPr>
        <w:tc>
          <w:tcPr>
            <w:tcW w:w="1060" w:type="dxa"/>
            <w:shd w:val="clear" w:color="auto" w:fill="7030A0"/>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7030A0"/>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841D9" w:rsidRDefault="002841D9" w:rsidP="00E1428C">
      <w:pPr>
        <w:ind w:left="426"/>
        <w:jc w:val="center"/>
        <w:rPr>
          <w:rFonts w:ascii="Calibri" w:hAnsi="Calibri"/>
          <w:b/>
        </w:rPr>
      </w:pPr>
    </w:p>
    <w:p w:rsidR="002841D9" w:rsidRDefault="002841D9"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2841D9">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41F9A">
              <w:rPr>
                <w:rFonts w:ascii="Calibri" w:hAnsi="Calibri"/>
                <w:b/>
                <w:bCs/>
              </w:rPr>
              <w:t>LP-919044992-I47-2021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2841D9">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2841D9">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2841D9">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2841D9" w:rsidRDefault="002841D9" w:rsidP="00C96B24">
      <w:pPr>
        <w:rPr>
          <w:rFonts w:ascii="Calibri" w:hAnsi="Calibri"/>
          <w:b/>
        </w:rPr>
      </w:pPr>
    </w:p>
    <w:p w:rsidR="002841D9" w:rsidRDefault="002841D9" w:rsidP="00C96B24">
      <w:pPr>
        <w:rPr>
          <w:rFonts w:ascii="Calibri" w:hAnsi="Calibri"/>
          <w:b/>
        </w:rPr>
      </w:pPr>
    </w:p>
    <w:p w:rsidR="00F07EFF" w:rsidRPr="00C96B24" w:rsidRDefault="00F07EFF" w:rsidP="00C96B24">
      <w:pPr>
        <w:rPr>
          <w:rFonts w:ascii="Calibri" w:hAnsi="Calibri"/>
          <w:b/>
        </w:rPr>
      </w:pPr>
    </w:p>
    <w:p w:rsidR="00BA09CD" w:rsidRPr="002522C8" w:rsidRDefault="00BA09CD" w:rsidP="002841D9">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2841D9">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B41F9A">
              <w:rPr>
                <w:rFonts w:asciiTheme="minorHAnsi" w:hAnsiTheme="minorHAnsi" w:cs="Arial"/>
                <w:bCs/>
                <w:u w:val="single"/>
              </w:rPr>
              <w:t>LP-919044992-I47-2021</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2841D9">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976"/>
        <w:gridCol w:w="1843"/>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2841D9">
        <w:trPr>
          <w:trHeight w:val="59"/>
        </w:trPr>
        <w:tc>
          <w:tcPr>
            <w:tcW w:w="2757" w:type="dxa"/>
            <w:shd w:val="clear" w:color="auto" w:fill="7030A0"/>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shd w:val="clear" w:color="auto" w:fill="7030A0"/>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shd w:val="clear" w:color="auto" w:fill="7030A0"/>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7030A0"/>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7030A0"/>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841D9">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4D6A68">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841D9" w:rsidRDefault="002841D9" w:rsidP="002F5444">
      <w:pPr>
        <w:tabs>
          <w:tab w:val="left" w:pos="5245"/>
          <w:tab w:val="left" w:pos="7655"/>
        </w:tabs>
        <w:rPr>
          <w:rFonts w:ascii="Calibri" w:hAnsi="Calibri" w:cs="Arial"/>
          <w:b/>
          <w:i/>
          <w:u w:val="single"/>
        </w:rPr>
      </w:pPr>
    </w:p>
    <w:p w:rsidR="004D6A68" w:rsidRDefault="004D6A68" w:rsidP="002F5444">
      <w:pPr>
        <w:tabs>
          <w:tab w:val="left" w:pos="5245"/>
          <w:tab w:val="left" w:pos="7655"/>
        </w:tabs>
        <w:rPr>
          <w:rFonts w:ascii="Calibri" w:hAnsi="Calibri" w:cs="Arial"/>
          <w:b/>
          <w:i/>
          <w:u w:val="single"/>
        </w:rPr>
      </w:pPr>
    </w:p>
    <w:p w:rsidR="002841D9" w:rsidRDefault="002841D9" w:rsidP="002F5444">
      <w:pPr>
        <w:tabs>
          <w:tab w:val="left" w:pos="5245"/>
          <w:tab w:val="left" w:pos="7655"/>
        </w:tabs>
        <w:rPr>
          <w:rFonts w:ascii="Calibri" w:hAnsi="Calibri" w:cs="Arial"/>
          <w:b/>
          <w:i/>
          <w:u w:val="single"/>
        </w:rPr>
      </w:pPr>
    </w:p>
    <w:p w:rsidR="002F5444" w:rsidRPr="00C40ADF" w:rsidRDefault="002F5444"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841D9" w:rsidRDefault="002841D9" w:rsidP="002F5444">
      <w:pPr>
        <w:tabs>
          <w:tab w:val="left" w:pos="1985"/>
          <w:tab w:val="left" w:pos="6096"/>
          <w:tab w:val="left" w:pos="8647"/>
        </w:tabs>
        <w:ind w:left="567"/>
        <w:jc w:val="center"/>
        <w:rPr>
          <w:rFonts w:ascii="Calibri" w:hAnsi="Calibri"/>
          <w:b/>
          <w:i/>
          <w:sz w:val="22"/>
        </w:rPr>
      </w:pPr>
    </w:p>
    <w:p w:rsidR="002F5444" w:rsidRPr="00C40ADF" w:rsidRDefault="002F5444" w:rsidP="002841D9">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4D6A68">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DA391A">
        <w:rPr>
          <w:rFonts w:ascii="Calibri" w:hAnsi="Calibri"/>
          <w:sz w:val="18"/>
        </w:rPr>
        <w:t xml:space="preserve">Adquisiciones, </w:t>
      </w:r>
      <w:r w:rsidR="00FA6691" w:rsidRPr="00DA391A">
        <w:rPr>
          <w:rFonts w:ascii="Calibri" w:hAnsi="Calibri"/>
          <w:sz w:val="18"/>
        </w:rPr>
        <w:t>A</w:t>
      </w:r>
      <w:r w:rsidRPr="00DA391A">
        <w:rPr>
          <w:rFonts w:ascii="Calibri" w:hAnsi="Calibri"/>
          <w:sz w:val="18"/>
        </w:rPr>
        <w:t>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____ de _____________ de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w:t>
      </w:r>
      <w:r w:rsidR="00903C17">
        <w:rPr>
          <w:rFonts w:ascii="Calibri" w:hAnsi="Calibri" w:cs="Calibri"/>
          <w:b/>
          <w:bCs/>
          <w:sz w:val="20"/>
          <w:szCs w:val="20"/>
        </w:rPr>
        <w:t xml:space="preserve"> TRATADOS PRESENCIAL </w:t>
      </w:r>
      <w:r w:rsidRPr="00B63CD0">
        <w:rPr>
          <w:rFonts w:ascii="Calibri" w:hAnsi="Calibri" w:cs="Calibri"/>
          <w:b/>
          <w:bCs/>
          <w:sz w:val="20"/>
          <w:szCs w:val="20"/>
        </w:rPr>
        <w:t xml:space="preserve">No. </w:t>
      </w:r>
      <w:r w:rsidR="00B41F9A">
        <w:rPr>
          <w:rFonts w:ascii="Calibri" w:hAnsi="Calibri" w:cs="Calibri"/>
          <w:b/>
          <w:bCs/>
          <w:sz w:val="20"/>
          <w:szCs w:val="20"/>
        </w:rPr>
        <w:t>LP-919044992-I47-2021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1A3D98">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w:t>
      </w:r>
      <w:r w:rsidR="00FA6691">
        <w:rPr>
          <w:rFonts w:ascii="Calibri" w:hAnsi="Calibri"/>
          <w:sz w:val="20"/>
        </w:rPr>
        <w:t xml:space="preserve"> la Ley de Adquisiciones, </w:t>
      </w:r>
      <w:r w:rsidR="00FA6691" w:rsidRPr="00DA391A">
        <w:rPr>
          <w:rFonts w:ascii="Calibri" w:hAnsi="Calibri"/>
          <w:sz w:val="20"/>
        </w:rPr>
        <w:t>A</w:t>
      </w:r>
      <w:r w:rsidRPr="00DA391A">
        <w:rPr>
          <w:rFonts w:ascii="Calibri" w:hAnsi="Calibri"/>
          <w:sz w:val="20"/>
        </w:rPr>
        <w:t>rrendamiento</w:t>
      </w:r>
      <w:r w:rsidRPr="00B63CD0">
        <w:rPr>
          <w:rFonts w:ascii="Calibri" w:hAnsi="Calibri"/>
          <w:sz w:val="20"/>
        </w:rPr>
        <w:t>s y Contrataciones de Servicios del Estado de Nuevo León. De conformidad a la Declaración prevista en la fracción XI del Artículo 31 de la Ley y fracción XV del Artículo 74 de su Reglamento.</w:t>
      </w:r>
    </w:p>
    <w:p w:rsidR="002F5444" w:rsidRPr="00B63CD0" w:rsidRDefault="002F5444" w:rsidP="001A3D98">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w:t>
      </w:r>
      <w:r w:rsidRPr="00DA391A">
        <w:rPr>
          <w:rFonts w:ascii="Calibri" w:hAnsi="Calibri" w:cs="Calibri"/>
          <w:sz w:val="20"/>
          <w:szCs w:val="20"/>
        </w:rPr>
        <w:t>Nuevo León, O.P.</w:t>
      </w:r>
      <w:r w:rsidR="00FA6691" w:rsidRPr="00DA391A">
        <w:rPr>
          <w:rFonts w:ascii="Calibri" w:hAnsi="Calibri" w:cs="Calibri"/>
          <w:sz w:val="20"/>
          <w:szCs w:val="20"/>
        </w:rPr>
        <w:t>D.</w:t>
      </w:r>
      <w:r w:rsidRPr="00DA391A">
        <w:rPr>
          <w:rFonts w:ascii="Calibri" w:hAnsi="Calibri" w:cs="Calibri"/>
          <w:sz w:val="20"/>
          <w:szCs w:val="20"/>
        </w:rPr>
        <w:t xml:space="preserve"> induzcan o alteren las evaluaciones de las propuestas, el resultado del procedimiento, u otros aspectos que otorguen condiciones</w:t>
      </w:r>
      <w:r w:rsidRPr="00B63CD0">
        <w:rPr>
          <w:rFonts w:ascii="Calibri" w:hAnsi="Calibri" w:cs="Calibri"/>
          <w:sz w:val="20"/>
          <w:szCs w:val="20"/>
        </w:rPr>
        <w:t xml:space="preserve">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1A3D98">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4D6A68" w:rsidRDefault="004D6A68"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F070FB">
      <w:pPr>
        <w:pBdr>
          <w:top w:val="single" w:sz="4" w:space="8"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903C17">
        <w:rPr>
          <w:rFonts w:ascii="Calibri" w:hAnsi="Calibri" w:cs="Arial"/>
          <w:b/>
        </w:rPr>
        <w:t>8</w:t>
      </w:r>
    </w:p>
    <w:p w:rsidR="00FA6691" w:rsidRPr="00DA391A" w:rsidRDefault="00FA6691" w:rsidP="00FA6691">
      <w:pPr>
        <w:jc w:val="center"/>
        <w:rPr>
          <w:rFonts w:ascii="Calibri" w:hAnsi="Calibri" w:cs="Arial"/>
          <w:b/>
          <w:sz w:val="16"/>
          <w:szCs w:val="16"/>
        </w:rPr>
      </w:pPr>
      <w:r w:rsidRPr="00DA391A">
        <w:rPr>
          <w:rFonts w:ascii="Calibri" w:hAnsi="Calibri" w:cs="Arial"/>
          <w:b/>
          <w:sz w:val="16"/>
          <w:szCs w:val="16"/>
        </w:rPr>
        <w:t>INFORMACIÓN SOBRE LA COMPAÑIA</w:t>
      </w:r>
    </w:p>
    <w:p w:rsidR="00FA6691" w:rsidRPr="00DA391A" w:rsidRDefault="00FA6691" w:rsidP="00FA6691">
      <w:pPr>
        <w:jc w:val="center"/>
        <w:rPr>
          <w:rFonts w:ascii="Calibri" w:hAnsi="Calibri" w:cs="Arial"/>
          <w:b/>
          <w:sz w:val="16"/>
          <w:szCs w:val="16"/>
          <w:u w:val="single"/>
        </w:rPr>
      </w:pP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DA391A">
        <w:rPr>
          <w:rFonts w:ascii="Calibri" w:hAnsi="Calibri" w:cs="Calibri"/>
          <w:b/>
          <w:bCs/>
          <w:sz w:val="16"/>
          <w:szCs w:val="16"/>
        </w:rPr>
        <w:t>LICITACIÓN PÚBLICA INTERNACIONAL BAJO LA COBERTURA DE TRATADOS PRESENCIAL</w:t>
      </w:r>
      <w:r w:rsidRPr="00DA391A">
        <w:rPr>
          <w:rFonts w:ascii="Calibri" w:hAnsi="Calibri" w:cs="Arial"/>
          <w:sz w:val="16"/>
          <w:szCs w:val="16"/>
        </w:rPr>
        <w:t>, a nombre y representación de: (persona física o moral)</w:t>
      </w:r>
    </w:p>
    <w:p w:rsidR="00FA6691" w:rsidRPr="00DA391A" w:rsidRDefault="00FA6691" w:rsidP="00FA6691">
      <w:pPr>
        <w:tabs>
          <w:tab w:val="left" w:pos="1985"/>
        </w:tabs>
        <w:jc w:val="both"/>
        <w:rPr>
          <w:rFonts w:ascii="Calibri" w:hAnsi="Calibri" w:cs="Arial"/>
          <w:sz w:val="16"/>
          <w:szCs w:val="16"/>
        </w:rPr>
      </w:pPr>
    </w:p>
    <w:p w:rsidR="00FA6691" w:rsidRPr="00DA391A" w:rsidRDefault="00FA6691" w:rsidP="00FA6691">
      <w:pPr>
        <w:tabs>
          <w:tab w:val="left" w:pos="1985"/>
        </w:tabs>
        <w:jc w:val="both"/>
        <w:rPr>
          <w:rFonts w:ascii="Calibri" w:hAnsi="Calibri" w:cs="Arial"/>
          <w:sz w:val="16"/>
          <w:szCs w:val="16"/>
        </w:rPr>
      </w:pPr>
      <w:r w:rsidRPr="00DA391A">
        <w:rPr>
          <w:rFonts w:ascii="Calibri" w:hAnsi="Calibri" w:cs="Calibri"/>
          <w:b/>
          <w:bCs/>
          <w:sz w:val="16"/>
          <w:szCs w:val="16"/>
        </w:rPr>
        <w:t xml:space="preserve">LICITACIÓN PÚBLICA INTERNACIONAL BAJO LA COBERTURA DE TRATADOS PRESENCIAL </w:t>
      </w:r>
      <w:r w:rsidRPr="00DA391A">
        <w:rPr>
          <w:rFonts w:ascii="Calibri" w:hAnsi="Calibri" w:cs="Arial"/>
          <w:sz w:val="16"/>
          <w:szCs w:val="16"/>
        </w:rPr>
        <w:t xml:space="preserve">Nº. ____________________ </w:t>
      </w:r>
    </w:p>
    <w:p w:rsidR="00FA6691" w:rsidRPr="00DA391A" w:rsidRDefault="00FA6691" w:rsidP="00FA6691">
      <w:pPr>
        <w:tabs>
          <w:tab w:val="left" w:pos="1985"/>
        </w:tabs>
        <w:jc w:val="both"/>
        <w:rPr>
          <w:rFonts w:ascii="Calibri" w:hAnsi="Calibri" w:cs="Arial"/>
          <w:sz w:val="16"/>
          <w:szCs w:val="16"/>
        </w:rPr>
      </w:pPr>
      <w:r w:rsidRPr="00DA391A">
        <w:rPr>
          <w:rFonts w:ascii="Calibri" w:hAnsi="Calibri" w:cs="Arial"/>
          <w:sz w:val="16"/>
          <w:szCs w:val="16"/>
        </w:rPr>
        <w:t>Referente a: _________________</w:t>
      </w:r>
    </w:p>
    <w:p w:rsidR="00FA6691" w:rsidRPr="00DA391A" w:rsidRDefault="00FA6691" w:rsidP="00FA6691">
      <w:pPr>
        <w:tabs>
          <w:tab w:val="left" w:pos="1985"/>
        </w:tabs>
        <w:jc w:val="both"/>
        <w:rPr>
          <w:rFonts w:ascii="Calibri" w:hAnsi="Calibri" w:cs="Arial"/>
          <w:sz w:val="16"/>
          <w:szCs w:val="16"/>
        </w:rPr>
      </w:pPr>
    </w:p>
    <w:p w:rsidR="00FA6691" w:rsidRPr="00DA391A" w:rsidRDefault="00FA6691" w:rsidP="00FA6691">
      <w:pPr>
        <w:tabs>
          <w:tab w:val="left" w:pos="1985"/>
        </w:tabs>
        <w:jc w:val="both"/>
        <w:rPr>
          <w:rFonts w:ascii="Calibri" w:hAnsi="Calibri" w:cs="Arial"/>
          <w:sz w:val="16"/>
          <w:szCs w:val="16"/>
        </w:rPr>
      </w:pPr>
      <w:r w:rsidRPr="00DA391A">
        <w:rPr>
          <w:rFonts w:ascii="Calibri" w:hAnsi="Calibri" w:cs="Arial"/>
          <w:sz w:val="16"/>
          <w:szCs w:val="16"/>
        </w:rPr>
        <w:t>Registro Federal de Contribuyentes:</w:t>
      </w:r>
    </w:p>
    <w:p w:rsidR="00FA6691" w:rsidRPr="00DA391A" w:rsidRDefault="00FA6691" w:rsidP="00FA6691">
      <w:pPr>
        <w:tabs>
          <w:tab w:val="left" w:pos="1985"/>
        </w:tabs>
        <w:jc w:val="both"/>
        <w:rPr>
          <w:rFonts w:ascii="Calibri" w:hAnsi="Calibri" w:cs="Arial"/>
          <w:sz w:val="16"/>
          <w:szCs w:val="16"/>
        </w:rPr>
      </w:pPr>
      <w:r w:rsidRPr="00DA391A">
        <w:rPr>
          <w:rFonts w:ascii="Calibri" w:hAnsi="Calibri" w:cs="Arial"/>
          <w:sz w:val="16"/>
          <w:szCs w:val="16"/>
        </w:rPr>
        <w:t>Domicilio: Calle y Número, Colonia, Delegación o Municipio, Entidad, Código Postal.</w:t>
      </w:r>
    </w:p>
    <w:p w:rsidR="00FA6691" w:rsidRPr="00DA391A" w:rsidRDefault="00FA6691" w:rsidP="00FA6691">
      <w:pPr>
        <w:tabs>
          <w:tab w:val="left" w:pos="1985"/>
        </w:tabs>
        <w:jc w:val="both"/>
        <w:rPr>
          <w:rFonts w:ascii="Calibri" w:hAnsi="Calibri" w:cs="Arial"/>
          <w:sz w:val="16"/>
          <w:szCs w:val="16"/>
        </w:rPr>
      </w:pPr>
      <w:r w:rsidRPr="00DA391A">
        <w:rPr>
          <w:rFonts w:ascii="Calibri" w:hAnsi="Calibri" w:cs="Arial"/>
          <w:sz w:val="16"/>
          <w:szCs w:val="16"/>
        </w:rPr>
        <w:t xml:space="preserve">Teléfonos: </w:t>
      </w:r>
    </w:p>
    <w:p w:rsidR="00FA6691" w:rsidRPr="00DA391A" w:rsidRDefault="00FA6691" w:rsidP="00FA6691">
      <w:pPr>
        <w:tabs>
          <w:tab w:val="left" w:pos="1985"/>
        </w:tabs>
        <w:jc w:val="both"/>
        <w:rPr>
          <w:rFonts w:ascii="Calibri" w:hAnsi="Calibri" w:cs="Arial"/>
          <w:sz w:val="16"/>
          <w:szCs w:val="16"/>
        </w:rPr>
      </w:pPr>
      <w:r w:rsidRPr="00DA391A">
        <w:rPr>
          <w:rFonts w:ascii="Calibri" w:hAnsi="Calibri" w:cs="Arial"/>
          <w:sz w:val="16"/>
          <w:szCs w:val="16"/>
        </w:rPr>
        <w:t>Correo Electrónico:</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No. de la escritura pública en la que consta su acta constitutiva: Fecha:</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Nombre, número y lugar del Notario Público ante el cual se dió fe de la misma:</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Datos de inscripción ante el Registro Público de la Propiedad y del Comercio.</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Relación de accionistas.-</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Apellido Paterno: Apellido Materno: Nombre (s) (Denominación)</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Descripción del objeto social:</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Reformas al acta constitutiva:</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Monto de ventas totales del Ejercicio Fiscal 2020:</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Nombre del apoderado o representante:</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Datos del documento mediante el cual acredita su personalidad y facultades.-</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Escritura pública número: Fecha:</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Nombre, número y lugar del Notario Público ante el cual se otorgó</w:t>
      </w:r>
    </w:p>
    <w:p w:rsidR="00FA6691" w:rsidRPr="00DA391A" w:rsidRDefault="00FA6691" w:rsidP="00FA6691">
      <w:pPr>
        <w:jc w:val="both"/>
        <w:rPr>
          <w:rFonts w:ascii="Calibri" w:hAnsi="Calibri" w:cs="Arial"/>
          <w:sz w:val="16"/>
          <w:szCs w:val="16"/>
        </w:rPr>
      </w:pPr>
      <w:r w:rsidRPr="00DA391A">
        <w:rPr>
          <w:rFonts w:ascii="Calibri" w:hAnsi="Calibri" w:cs="Arial"/>
          <w:sz w:val="16"/>
          <w:szCs w:val="16"/>
        </w:rPr>
        <w:t>Datos de inscripción ante el Registro Público de la Propiedad y del Comercio.</w:t>
      </w:r>
    </w:p>
    <w:p w:rsidR="00FA6691" w:rsidRPr="00DA391A" w:rsidRDefault="00FA6691" w:rsidP="00FA6691">
      <w:pPr>
        <w:jc w:val="center"/>
        <w:rPr>
          <w:rFonts w:ascii="Calibri" w:hAnsi="Calibri" w:cs="Arial"/>
          <w:sz w:val="16"/>
          <w:szCs w:val="16"/>
        </w:rPr>
      </w:pPr>
    </w:p>
    <w:p w:rsidR="00FA6691" w:rsidRPr="00DA391A" w:rsidRDefault="00FA6691" w:rsidP="00FA6691">
      <w:pPr>
        <w:jc w:val="center"/>
        <w:rPr>
          <w:rFonts w:ascii="Calibri" w:hAnsi="Calibri" w:cs="Arial"/>
          <w:b/>
          <w:sz w:val="16"/>
          <w:szCs w:val="16"/>
        </w:rPr>
      </w:pPr>
      <w:r w:rsidRPr="00DA391A">
        <w:rPr>
          <w:rFonts w:ascii="Calibri" w:hAnsi="Calibri" w:cs="Arial"/>
          <w:b/>
          <w:sz w:val="16"/>
          <w:szCs w:val="16"/>
        </w:rPr>
        <w:t>(Lugar y fecha)</w:t>
      </w:r>
    </w:p>
    <w:p w:rsidR="00FA6691" w:rsidRPr="00DA391A" w:rsidRDefault="00FA6691" w:rsidP="00FA6691">
      <w:pPr>
        <w:jc w:val="center"/>
        <w:rPr>
          <w:rFonts w:ascii="Calibri" w:hAnsi="Calibri" w:cs="Arial"/>
          <w:b/>
          <w:sz w:val="16"/>
          <w:szCs w:val="16"/>
        </w:rPr>
      </w:pPr>
      <w:r w:rsidRPr="00DA391A">
        <w:rPr>
          <w:rFonts w:ascii="Calibri" w:hAnsi="Calibri" w:cs="Arial"/>
          <w:b/>
          <w:sz w:val="16"/>
          <w:szCs w:val="16"/>
        </w:rPr>
        <w:t>Protesto lo necesario.</w:t>
      </w:r>
    </w:p>
    <w:p w:rsidR="00FA6691" w:rsidRPr="00DA391A" w:rsidRDefault="00FA6691" w:rsidP="00FA6691">
      <w:pPr>
        <w:jc w:val="center"/>
        <w:rPr>
          <w:rFonts w:ascii="Calibri" w:hAnsi="Calibri" w:cs="Arial"/>
          <w:b/>
          <w:sz w:val="16"/>
          <w:szCs w:val="16"/>
        </w:rPr>
      </w:pPr>
      <w:r w:rsidRPr="00DA391A">
        <w:rPr>
          <w:rFonts w:ascii="Calibri" w:hAnsi="Calibri" w:cs="Arial"/>
          <w:b/>
          <w:sz w:val="16"/>
          <w:szCs w:val="16"/>
        </w:rPr>
        <w:t>(firma)</w:t>
      </w:r>
    </w:p>
    <w:p w:rsidR="00FA6691" w:rsidRPr="00DA391A" w:rsidRDefault="00FA6691" w:rsidP="00FA6691">
      <w:pPr>
        <w:jc w:val="both"/>
        <w:rPr>
          <w:rFonts w:ascii="Calibri" w:hAnsi="Calibri" w:cs="Arial"/>
          <w:sz w:val="18"/>
        </w:rPr>
      </w:pPr>
      <w:r w:rsidRPr="00DA391A">
        <w:rPr>
          <w:rFonts w:ascii="Calibri" w:hAnsi="Calibri" w:cs="Arial"/>
          <w:sz w:val="18"/>
        </w:rPr>
        <w:t xml:space="preserve">Notas (Toda la información solicitada a continuación se deberá presentar en CD o USB en formato de Word, pdf o excel): </w:t>
      </w:r>
    </w:p>
    <w:p w:rsidR="00FA6691" w:rsidRPr="00DA391A" w:rsidRDefault="00FA6691" w:rsidP="001A3D98">
      <w:pPr>
        <w:numPr>
          <w:ilvl w:val="0"/>
          <w:numId w:val="33"/>
        </w:numPr>
        <w:ind w:left="284" w:hanging="284"/>
        <w:jc w:val="both"/>
        <w:rPr>
          <w:rFonts w:ascii="Calibri" w:hAnsi="Calibri"/>
          <w:sz w:val="14"/>
          <w:szCs w:val="14"/>
        </w:rPr>
      </w:pPr>
      <w:r w:rsidRPr="00DA391A">
        <w:rPr>
          <w:rFonts w:ascii="Calibri" w:hAnsi="Calibri"/>
          <w:sz w:val="14"/>
          <w:szCs w:val="14"/>
        </w:rPr>
        <w:t>Al presente anexo  se deberá anexar copia simple legible de todas las actas, reformas y poderes.</w:t>
      </w:r>
    </w:p>
    <w:p w:rsidR="00FA6691" w:rsidRPr="00DA391A" w:rsidRDefault="00FA6691" w:rsidP="001A3D98">
      <w:pPr>
        <w:numPr>
          <w:ilvl w:val="0"/>
          <w:numId w:val="33"/>
        </w:numPr>
        <w:ind w:left="284" w:hanging="284"/>
        <w:jc w:val="both"/>
        <w:rPr>
          <w:rFonts w:ascii="Calibri" w:hAnsi="Calibri"/>
          <w:sz w:val="14"/>
          <w:szCs w:val="14"/>
        </w:rPr>
      </w:pPr>
      <w:r w:rsidRPr="00DA391A">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8B63B6" w:rsidRDefault="00FA6691" w:rsidP="001A3D98">
      <w:pPr>
        <w:numPr>
          <w:ilvl w:val="0"/>
          <w:numId w:val="33"/>
        </w:numPr>
        <w:ind w:left="284" w:hanging="284"/>
        <w:jc w:val="both"/>
        <w:rPr>
          <w:rFonts w:ascii="Calibri" w:hAnsi="Calibri"/>
          <w:sz w:val="14"/>
          <w:szCs w:val="14"/>
        </w:rPr>
      </w:pPr>
      <w:r w:rsidRPr="00DA391A">
        <w:rPr>
          <w:rFonts w:ascii="Calibri" w:hAnsi="Calibri"/>
          <w:sz w:val="14"/>
          <w:szCs w:val="14"/>
        </w:rPr>
        <w:t>Se deberá anexar Escrito simple en el cual manifieste, bajo protesta de decir verdad de estar al corriente en el cumplimiento de Obligaciones Estatales y Federales, en lo relativo al pago de impuestos</w:t>
      </w:r>
    </w:p>
    <w:p w:rsidR="00FA6691" w:rsidRPr="00DA391A" w:rsidRDefault="008B63B6" w:rsidP="001A3D98">
      <w:pPr>
        <w:numPr>
          <w:ilvl w:val="0"/>
          <w:numId w:val="33"/>
        </w:numPr>
        <w:ind w:left="284" w:hanging="284"/>
        <w:jc w:val="both"/>
        <w:rPr>
          <w:rFonts w:ascii="Calibri" w:hAnsi="Calibri"/>
          <w:sz w:val="14"/>
          <w:szCs w:val="14"/>
        </w:rPr>
      </w:pPr>
      <w:r w:rsidRPr="008B63B6">
        <w:rPr>
          <w:rFonts w:ascii="Calibri" w:hAnsi="Calibri"/>
          <w:sz w:val="14"/>
          <w:szCs w:val="14"/>
        </w:rPr>
        <w:t>Constancia del curso de prevención y concientización sobre faltas administrativas y hechos de corrupción.</w:t>
      </w:r>
      <w:r w:rsidR="00FA6691" w:rsidRPr="00DA391A">
        <w:rPr>
          <w:rFonts w:ascii="Calibri" w:hAnsi="Calibri"/>
          <w:sz w:val="14"/>
          <w:szCs w:val="14"/>
        </w:rPr>
        <w:t>.</w:t>
      </w:r>
    </w:p>
    <w:p w:rsidR="00FA6691" w:rsidRPr="00DA391A" w:rsidRDefault="00FA6691" w:rsidP="001A3D98">
      <w:pPr>
        <w:numPr>
          <w:ilvl w:val="0"/>
          <w:numId w:val="33"/>
        </w:numPr>
        <w:ind w:left="284" w:hanging="284"/>
        <w:jc w:val="both"/>
        <w:rPr>
          <w:rFonts w:ascii="Calibri" w:hAnsi="Calibri"/>
          <w:sz w:val="14"/>
          <w:szCs w:val="14"/>
        </w:rPr>
      </w:pPr>
      <w:r w:rsidRPr="00DA391A">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FA6691" w:rsidRPr="00DA391A" w:rsidRDefault="00FA6691" w:rsidP="001A3D98">
      <w:pPr>
        <w:numPr>
          <w:ilvl w:val="0"/>
          <w:numId w:val="33"/>
        </w:numPr>
        <w:ind w:left="284" w:hanging="284"/>
        <w:jc w:val="both"/>
        <w:rPr>
          <w:rFonts w:ascii="Calibri" w:hAnsi="Calibri"/>
          <w:sz w:val="14"/>
          <w:szCs w:val="14"/>
        </w:rPr>
      </w:pPr>
      <w:r w:rsidRPr="00DA391A">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FA6691" w:rsidRDefault="00FA6691" w:rsidP="00FA6691">
      <w:pPr>
        <w:jc w:val="both"/>
        <w:rPr>
          <w:rFonts w:ascii="Calibri" w:hAnsi="Calibri" w:cs="Arial"/>
          <w:b/>
          <w:i/>
          <w:sz w:val="14"/>
          <w:szCs w:val="14"/>
        </w:rPr>
      </w:pPr>
      <w:r w:rsidRPr="00DA391A">
        <w:rPr>
          <w:rFonts w:ascii="Calibri" w:hAnsi="Calibri" w:cs="Arial"/>
          <w:b/>
          <w:i/>
          <w:sz w:val="14"/>
          <w:szCs w:val="14"/>
        </w:rPr>
        <w:t>*ESTE FORMATO SE PRESENTARÁ DURANTE EL PERIODO DE REGISTRO DEL CONCURSO, EN ORIGINAL Y EN HOJA MEMBRETADA DEL PROVEEDOR.</w:t>
      </w:r>
    </w:p>
    <w:p w:rsidR="00283EFC" w:rsidRDefault="00283EFC" w:rsidP="002F5444">
      <w:pPr>
        <w:jc w:val="both"/>
        <w:rPr>
          <w:rFonts w:ascii="Calibri" w:hAnsi="Calibri" w:cs="Arial"/>
          <w:b/>
          <w:i/>
          <w:sz w:val="18"/>
        </w:rPr>
      </w:pPr>
    </w:p>
    <w:p w:rsidR="00FA6691" w:rsidRDefault="00FA6691" w:rsidP="002F5444">
      <w:pPr>
        <w:jc w:val="both"/>
        <w:rPr>
          <w:rFonts w:ascii="Calibri" w:hAnsi="Calibri" w:cs="Arial"/>
          <w:b/>
          <w:i/>
          <w:sz w:val="18"/>
        </w:rPr>
      </w:pPr>
    </w:p>
    <w:p w:rsidR="00FA6691" w:rsidRDefault="00FA6691" w:rsidP="002F5444">
      <w:pPr>
        <w:jc w:val="both"/>
        <w:rPr>
          <w:rFonts w:ascii="Calibri" w:hAnsi="Calibri" w:cs="Arial"/>
          <w:b/>
          <w:i/>
          <w:sz w:val="18"/>
        </w:rPr>
      </w:pPr>
    </w:p>
    <w:p w:rsidR="00FA6691" w:rsidRDefault="00FA6691" w:rsidP="002F5444">
      <w:pPr>
        <w:jc w:val="both"/>
        <w:rPr>
          <w:rFonts w:ascii="Calibri" w:hAnsi="Calibri" w:cs="Arial"/>
          <w:b/>
          <w:i/>
          <w:sz w:val="18"/>
        </w:rPr>
      </w:pPr>
    </w:p>
    <w:p w:rsidR="009C0635" w:rsidRDefault="009C0635" w:rsidP="002F5444">
      <w:pPr>
        <w:jc w:val="both"/>
        <w:rPr>
          <w:rFonts w:ascii="Calibri" w:hAnsi="Calibri" w:cs="Arial"/>
          <w:b/>
          <w:i/>
          <w:sz w:val="18"/>
        </w:rPr>
      </w:pPr>
    </w:p>
    <w:p w:rsidR="009C0635" w:rsidRDefault="009C0635" w:rsidP="002F5444">
      <w:pPr>
        <w:jc w:val="both"/>
        <w:rPr>
          <w:rFonts w:ascii="Calibri" w:hAnsi="Calibri" w:cs="Arial"/>
          <w:b/>
          <w:i/>
          <w:sz w:val="18"/>
        </w:rPr>
      </w:pPr>
    </w:p>
    <w:p w:rsidR="009C0635" w:rsidRDefault="009C0635" w:rsidP="002F5444">
      <w:pPr>
        <w:jc w:val="both"/>
        <w:rPr>
          <w:rFonts w:ascii="Calibri" w:hAnsi="Calibri" w:cs="Arial"/>
          <w:b/>
          <w:i/>
          <w:sz w:val="18"/>
        </w:rPr>
      </w:pPr>
    </w:p>
    <w:p w:rsidR="009C0635" w:rsidRDefault="009C0635" w:rsidP="009C0635">
      <w:pPr>
        <w:jc w:val="both"/>
        <w:rPr>
          <w:rFonts w:ascii="Calibri" w:hAnsi="Calibri" w:cs="Arial"/>
          <w:b/>
          <w:i/>
          <w:sz w:val="18"/>
        </w:rPr>
      </w:pPr>
    </w:p>
    <w:p w:rsidR="009C0635" w:rsidRPr="00AB17B1" w:rsidRDefault="009C0635" w:rsidP="009C06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9C0635" w:rsidRPr="00AB17B1" w:rsidRDefault="009C0635" w:rsidP="009C06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9C0635" w:rsidRDefault="009C0635" w:rsidP="009C0635">
      <w:pPr>
        <w:pStyle w:val="Default"/>
        <w:jc w:val="right"/>
        <w:rPr>
          <w:rFonts w:ascii="Calibri" w:hAnsi="Calibri" w:cs="Calibri"/>
          <w:sz w:val="22"/>
          <w:szCs w:val="22"/>
        </w:rPr>
      </w:pPr>
    </w:p>
    <w:p w:rsidR="009C0635" w:rsidRPr="00AB17B1" w:rsidRDefault="009C0635" w:rsidP="009C0635">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9C0635" w:rsidRPr="00012D21" w:rsidRDefault="009C0635" w:rsidP="009C0635">
      <w:pPr>
        <w:pStyle w:val="Default"/>
        <w:rPr>
          <w:rFonts w:ascii="Calibri" w:hAnsi="Calibri" w:cs="Calibri"/>
          <w:sz w:val="22"/>
          <w:szCs w:val="22"/>
        </w:rPr>
      </w:pPr>
    </w:p>
    <w:p w:rsidR="009C0635" w:rsidRDefault="009C0635" w:rsidP="009C0635">
      <w:pPr>
        <w:pStyle w:val="Default"/>
        <w:rPr>
          <w:rFonts w:asciiTheme="minorHAnsi" w:hAnsiTheme="minorHAnsi" w:cs="Arial"/>
          <w:b/>
          <w:sz w:val="22"/>
          <w:szCs w:val="22"/>
        </w:rPr>
      </w:pPr>
    </w:p>
    <w:p w:rsidR="009C0635" w:rsidRPr="00AB17B1" w:rsidRDefault="009C0635" w:rsidP="009C0635">
      <w:pPr>
        <w:pStyle w:val="Default"/>
        <w:rPr>
          <w:rFonts w:ascii="Calibri" w:hAnsi="Calibri" w:cs="Calibri"/>
          <w:b/>
          <w:sz w:val="18"/>
          <w:szCs w:val="18"/>
        </w:rPr>
      </w:pPr>
      <w:r w:rsidRPr="00AB17B1">
        <w:rPr>
          <w:rFonts w:asciiTheme="minorHAnsi" w:hAnsiTheme="minorHAnsi" w:cs="Arial"/>
          <w:b/>
          <w:sz w:val="18"/>
          <w:szCs w:val="18"/>
        </w:rPr>
        <w:t>C.P. AARON SERRATO ARAOZ</w:t>
      </w:r>
    </w:p>
    <w:p w:rsidR="009C0635" w:rsidRPr="00AB17B1" w:rsidRDefault="009C0635" w:rsidP="009C0635">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9C0635" w:rsidRPr="00AB17B1" w:rsidRDefault="009C0635" w:rsidP="009C0635">
      <w:pPr>
        <w:pStyle w:val="Default"/>
        <w:rPr>
          <w:rFonts w:ascii="Calibri" w:hAnsi="Calibri" w:cs="Calibri"/>
          <w:b/>
          <w:sz w:val="18"/>
          <w:szCs w:val="18"/>
        </w:rPr>
      </w:pPr>
      <w:r w:rsidRPr="00AB17B1">
        <w:rPr>
          <w:rFonts w:ascii="Calibri" w:hAnsi="Calibri" w:cs="Calibri"/>
          <w:b/>
          <w:sz w:val="18"/>
          <w:szCs w:val="18"/>
        </w:rPr>
        <w:t>Servicios de Salud de Nuevo León, OPD</w:t>
      </w:r>
    </w:p>
    <w:p w:rsidR="009C0635" w:rsidRPr="00AB17B1" w:rsidRDefault="009C0635" w:rsidP="009C0635">
      <w:pPr>
        <w:pStyle w:val="Default"/>
        <w:rPr>
          <w:rFonts w:ascii="Calibri" w:hAnsi="Calibri" w:cs="Calibri"/>
          <w:b/>
          <w:sz w:val="18"/>
          <w:szCs w:val="18"/>
        </w:rPr>
      </w:pPr>
    </w:p>
    <w:p w:rsidR="009C0635" w:rsidRPr="00AB17B1" w:rsidRDefault="009C0635" w:rsidP="009C0635">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9C0635" w:rsidRPr="00AB17B1" w:rsidRDefault="009C0635" w:rsidP="009C0635">
      <w:pPr>
        <w:pStyle w:val="Default"/>
        <w:jc w:val="both"/>
        <w:rPr>
          <w:rFonts w:ascii="Calibri" w:hAnsi="Calibri" w:cs="Calibri"/>
          <w:sz w:val="18"/>
          <w:szCs w:val="18"/>
        </w:rPr>
      </w:pPr>
    </w:p>
    <w:p w:rsidR="009C0635" w:rsidRPr="00AB17B1" w:rsidRDefault="009C0635" w:rsidP="009C0635">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9C0635" w:rsidRPr="00AB17B1" w:rsidRDefault="009C0635" w:rsidP="009C0635">
      <w:pPr>
        <w:pStyle w:val="Default"/>
        <w:ind w:firstLine="708"/>
        <w:jc w:val="both"/>
        <w:rPr>
          <w:rFonts w:ascii="Calibri" w:hAnsi="Calibri" w:cs="Calibri"/>
          <w:sz w:val="18"/>
          <w:szCs w:val="18"/>
        </w:rPr>
      </w:pPr>
    </w:p>
    <w:p w:rsidR="009C0635" w:rsidRPr="00AB17B1" w:rsidRDefault="009C0635" w:rsidP="009C0635">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9C0635" w:rsidRPr="00AB17B1" w:rsidRDefault="009C0635" w:rsidP="009C0635">
      <w:pPr>
        <w:pStyle w:val="Default"/>
        <w:jc w:val="both"/>
        <w:rPr>
          <w:rFonts w:ascii="Calibri" w:hAnsi="Calibri" w:cs="Calibri"/>
          <w:sz w:val="18"/>
          <w:szCs w:val="18"/>
        </w:rPr>
      </w:pPr>
    </w:p>
    <w:p w:rsidR="009C0635" w:rsidRPr="00AB17B1" w:rsidRDefault="00A06B34" w:rsidP="009C0635">
      <w:pPr>
        <w:pStyle w:val="Default"/>
        <w:ind w:firstLine="708"/>
        <w:jc w:val="both"/>
        <w:rPr>
          <w:rFonts w:ascii="Calibri" w:hAnsi="Calibri" w:cs="Calibri"/>
          <w:sz w:val="18"/>
          <w:szCs w:val="18"/>
        </w:rPr>
      </w:pPr>
      <w:r>
        <w:rPr>
          <w:rFonts w:ascii="Calibri" w:hAnsi="Calibri" w:cs="Calibri"/>
          <w:sz w:val="18"/>
          <w:szCs w:val="18"/>
        </w:rPr>
        <w:t xml:space="preserve">La manifestación </w:t>
      </w:r>
      <w:r w:rsidR="009C0635" w:rsidRPr="00AB17B1">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9C0635" w:rsidRPr="00AB17B1" w:rsidRDefault="009C0635" w:rsidP="009C0635">
      <w:pPr>
        <w:pStyle w:val="Default"/>
        <w:jc w:val="both"/>
        <w:rPr>
          <w:rFonts w:ascii="Calibri" w:hAnsi="Calibri" w:cs="Calibri"/>
          <w:sz w:val="18"/>
          <w:szCs w:val="18"/>
        </w:rPr>
      </w:pPr>
    </w:p>
    <w:p w:rsidR="009C0635" w:rsidRPr="00AB17B1" w:rsidRDefault="009C0635" w:rsidP="009C0635">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9C0635" w:rsidRDefault="009C0635" w:rsidP="009C0635">
      <w:pPr>
        <w:rPr>
          <w:rFonts w:ascii="Calibri" w:hAnsi="Calibri"/>
          <w:sz w:val="22"/>
          <w:szCs w:val="22"/>
          <w:lang w:val="es-MX"/>
        </w:rPr>
      </w:pPr>
    </w:p>
    <w:p w:rsidR="009C0635" w:rsidRPr="00012D21" w:rsidRDefault="009C0635" w:rsidP="009C0635">
      <w:pPr>
        <w:rPr>
          <w:rFonts w:ascii="Calibri" w:hAnsi="Calibri"/>
          <w:sz w:val="22"/>
          <w:szCs w:val="22"/>
          <w:lang w:val="es-MX"/>
        </w:rPr>
      </w:pPr>
    </w:p>
    <w:p w:rsidR="009C0635" w:rsidRPr="00012D21" w:rsidRDefault="009C0635" w:rsidP="009C0635">
      <w:pPr>
        <w:pStyle w:val="Default"/>
        <w:jc w:val="center"/>
        <w:rPr>
          <w:rFonts w:ascii="Calibri" w:hAnsi="Calibri" w:cs="Calibri"/>
          <w:sz w:val="22"/>
          <w:szCs w:val="22"/>
        </w:rPr>
      </w:pPr>
      <w:r w:rsidRPr="0046194D">
        <w:rPr>
          <w:rFonts w:ascii="Calibri" w:hAnsi="Calibri" w:cs="Calibri"/>
          <w:b/>
          <w:bCs/>
          <w:sz w:val="22"/>
          <w:szCs w:val="22"/>
        </w:rPr>
        <w:t>A T E N T A M E N T E</w:t>
      </w:r>
    </w:p>
    <w:p w:rsidR="009C0635" w:rsidRPr="00012D21" w:rsidRDefault="009C0635" w:rsidP="009C0635">
      <w:pPr>
        <w:pStyle w:val="Default"/>
        <w:jc w:val="center"/>
        <w:rPr>
          <w:rFonts w:ascii="Calibri" w:hAnsi="Calibri" w:cs="Calibri"/>
          <w:sz w:val="22"/>
          <w:szCs w:val="22"/>
        </w:rPr>
      </w:pPr>
    </w:p>
    <w:p w:rsidR="009C0635" w:rsidRPr="00012D21" w:rsidRDefault="009C0635" w:rsidP="009C0635">
      <w:pPr>
        <w:pStyle w:val="Default"/>
        <w:jc w:val="center"/>
        <w:rPr>
          <w:rFonts w:ascii="Calibri" w:hAnsi="Calibri" w:cs="Calibri"/>
          <w:sz w:val="22"/>
          <w:szCs w:val="22"/>
        </w:rPr>
      </w:pPr>
    </w:p>
    <w:p w:rsidR="009C0635" w:rsidRPr="00012D21" w:rsidRDefault="009C0635" w:rsidP="009C0635">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9C0635" w:rsidRPr="00012D21" w:rsidTr="000B75B8">
        <w:trPr>
          <w:trHeight w:val="457"/>
          <w:jc w:val="center"/>
        </w:trPr>
        <w:tc>
          <w:tcPr>
            <w:tcW w:w="3105" w:type="dxa"/>
            <w:tcBorders>
              <w:top w:val="nil"/>
              <w:left w:val="nil"/>
              <w:bottom w:val="nil"/>
              <w:right w:val="nil"/>
            </w:tcBorders>
            <w:hideMark/>
          </w:tcPr>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9C0635" w:rsidRDefault="009C0635" w:rsidP="009C0635">
      <w:pPr>
        <w:tabs>
          <w:tab w:val="left" w:pos="5245"/>
          <w:tab w:val="left" w:pos="7655"/>
        </w:tabs>
        <w:ind w:right="-1"/>
        <w:rPr>
          <w:rFonts w:ascii="Calibri" w:hAnsi="Calibri" w:cs="Arial"/>
          <w:b/>
          <w:i/>
          <w:sz w:val="22"/>
          <w:szCs w:val="22"/>
        </w:rPr>
      </w:pPr>
    </w:p>
    <w:p w:rsidR="009C0635" w:rsidRDefault="009C0635" w:rsidP="009C0635">
      <w:pPr>
        <w:pStyle w:val="Default"/>
        <w:jc w:val="center"/>
        <w:rPr>
          <w:rFonts w:ascii="Calibri" w:hAnsi="Calibri" w:cs="Calibri"/>
          <w:sz w:val="22"/>
          <w:szCs w:val="22"/>
        </w:rPr>
      </w:pPr>
    </w:p>
    <w:p w:rsidR="009C0635" w:rsidRDefault="009C0635" w:rsidP="009C0635">
      <w:pPr>
        <w:pStyle w:val="Default"/>
        <w:jc w:val="center"/>
        <w:rPr>
          <w:rFonts w:ascii="Calibri" w:hAnsi="Calibri" w:cs="Calibri"/>
          <w:sz w:val="22"/>
          <w:szCs w:val="22"/>
        </w:rPr>
      </w:pPr>
    </w:p>
    <w:p w:rsidR="009C0635" w:rsidRDefault="009C0635" w:rsidP="009C0635">
      <w:pPr>
        <w:pStyle w:val="Default"/>
        <w:jc w:val="center"/>
        <w:rPr>
          <w:rFonts w:ascii="Calibri" w:hAnsi="Calibri" w:cs="Calibri"/>
          <w:sz w:val="22"/>
          <w:szCs w:val="22"/>
        </w:rPr>
      </w:pPr>
    </w:p>
    <w:p w:rsidR="009C0635" w:rsidRDefault="009C0635" w:rsidP="009C0635">
      <w:pPr>
        <w:pStyle w:val="Default"/>
        <w:jc w:val="center"/>
        <w:rPr>
          <w:rFonts w:ascii="Calibri" w:hAnsi="Calibri" w:cs="Calibri"/>
          <w:sz w:val="22"/>
          <w:szCs w:val="22"/>
        </w:rPr>
      </w:pPr>
    </w:p>
    <w:p w:rsidR="009C0635" w:rsidRPr="00AB17B1" w:rsidRDefault="009C0635" w:rsidP="009C06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9C0635" w:rsidRPr="00AB17B1" w:rsidRDefault="009C0635" w:rsidP="009C063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9C0635" w:rsidRDefault="009C0635" w:rsidP="009C0635">
      <w:pPr>
        <w:pStyle w:val="Default"/>
        <w:jc w:val="right"/>
        <w:rPr>
          <w:rFonts w:ascii="Calibri" w:hAnsi="Calibri" w:cs="Calibri"/>
          <w:sz w:val="22"/>
          <w:szCs w:val="22"/>
        </w:rPr>
      </w:pPr>
    </w:p>
    <w:p w:rsidR="009C0635" w:rsidRDefault="009C0635" w:rsidP="009C0635">
      <w:pPr>
        <w:pStyle w:val="Default"/>
        <w:ind w:firstLine="708"/>
        <w:jc w:val="both"/>
        <w:rPr>
          <w:rFonts w:ascii="Calibri" w:hAnsi="Calibri" w:cs="Calibri"/>
          <w:sz w:val="22"/>
          <w:szCs w:val="22"/>
        </w:rPr>
      </w:pPr>
    </w:p>
    <w:p w:rsidR="009C0635" w:rsidRPr="00AB17B1" w:rsidRDefault="009C0635" w:rsidP="009C0635">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9C0635" w:rsidRDefault="009C0635" w:rsidP="009C0635">
      <w:pPr>
        <w:pStyle w:val="Default"/>
        <w:ind w:firstLine="708"/>
        <w:jc w:val="both"/>
        <w:rPr>
          <w:rFonts w:ascii="Calibri" w:hAnsi="Calibri" w:cs="Calibri"/>
          <w:sz w:val="22"/>
          <w:szCs w:val="22"/>
        </w:rPr>
      </w:pPr>
    </w:p>
    <w:p w:rsidR="009C0635" w:rsidRDefault="009C0635" w:rsidP="009C0635">
      <w:pPr>
        <w:pStyle w:val="Default"/>
        <w:rPr>
          <w:rFonts w:asciiTheme="minorHAnsi" w:hAnsiTheme="minorHAnsi" w:cs="Arial"/>
          <w:b/>
          <w:sz w:val="22"/>
          <w:szCs w:val="22"/>
        </w:rPr>
      </w:pPr>
    </w:p>
    <w:p w:rsidR="009C0635" w:rsidRPr="00AB17B1" w:rsidRDefault="009C0635" w:rsidP="009C0635">
      <w:pPr>
        <w:pStyle w:val="Default"/>
        <w:rPr>
          <w:rFonts w:ascii="Calibri" w:hAnsi="Calibri" w:cs="Calibri"/>
          <w:b/>
          <w:sz w:val="18"/>
          <w:szCs w:val="18"/>
        </w:rPr>
      </w:pPr>
      <w:r w:rsidRPr="00AB17B1">
        <w:rPr>
          <w:rFonts w:asciiTheme="minorHAnsi" w:hAnsiTheme="minorHAnsi" w:cs="Arial"/>
          <w:b/>
          <w:sz w:val="18"/>
          <w:szCs w:val="18"/>
        </w:rPr>
        <w:t>C.P. AARON SERRATO ARAOZ</w:t>
      </w:r>
    </w:p>
    <w:p w:rsidR="009C0635" w:rsidRPr="00AB17B1" w:rsidRDefault="009C0635" w:rsidP="009C0635">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9C0635" w:rsidRPr="00AB17B1" w:rsidRDefault="009C0635" w:rsidP="009C0635">
      <w:pPr>
        <w:pStyle w:val="Default"/>
        <w:rPr>
          <w:rFonts w:ascii="Calibri" w:hAnsi="Calibri" w:cs="Calibri"/>
          <w:b/>
          <w:sz w:val="18"/>
          <w:szCs w:val="18"/>
        </w:rPr>
      </w:pPr>
      <w:r w:rsidRPr="00AB17B1">
        <w:rPr>
          <w:rFonts w:ascii="Calibri" w:hAnsi="Calibri" w:cs="Calibri"/>
          <w:b/>
          <w:sz w:val="18"/>
          <w:szCs w:val="18"/>
        </w:rPr>
        <w:t>Servicios de Salud de Nuevo León, OPD</w:t>
      </w:r>
    </w:p>
    <w:p w:rsidR="009C0635" w:rsidRDefault="009C0635" w:rsidP="009C0635">
      <w:pPr>
        <w:pStyle w:val="Default"/>
        <w:ind w:firstLine="708"/>
        <w:jc w:val="both"/>
        <w:rPr>
          <w:rFonts w:ascii="Calibri" w:hAnsi="Calibri" w:cs="Calibri"/>
          <w:sz w:val="22"/>
          <w:szCs w:val="22"/>
        </w:rPr>
      </w:pPr>
    </w:p>
    <w:p w:rsidR="009C0635" w:rsidRDefault="009C0635" w:rsidP="009C0635">
      <w:pPr>
        <w:pStyle w:val="Default"/>
        <w:ind w:firstLine="708"/>
        <w:jc w:val="both"/>
        <w:rPr>
          <w:rFonts w:ascii="Calibri" w:hAnsi="Calibri" w:cs="Calibri"/>
          <w:sz w:val="22"/>
          <w:szCs w:val="22"/>
        </w:rPr>
      </w:pPr>
    </w:p>
    <w:p w:rsidR="009C0635" w:rsidRPr="00874110" w:rsidRDefault="009C0635" w:rsidP="009C0635">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9C0635" w:rsidRPr="00874110" w:rsidRDefault="009C0635" w:rsidP="009C0635">
      <w:pPr>
        <w:pStyle w:val="Default"/>
        <w:jc w:val="both"/>
        <w:rPr>
          <w:rFonts w:ascii="Calibri" w:hAnsi="Calibri" w:cs="Calibri"/>
          <w:sz w:val="18"/>
          <w:szCs w:val="18"/>
        </w:rPr>
      </w:pPr>
    </w:p>
    <w:p w:rsidR="009C0635" w:rsidRPr="00874110" w:rsidRDefault="009C0635" w:rsidP="009C0635">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9C0635" w:rsidRPr="00874110" w:rsidRDefault="009C0635" w:rsidP="009C0635">
      <w:pPr>
        <w:pStyle w:val="Default"/>
        <w:ind w:firstLine="708"/>
        <w:jc w:val="both"/>
        <w:rPr>
          <w:rFonts w:ascii="Calibri" w:hAnsi="Calibri" w:cs="Calibri"/>
          <w:sz w:val="18"/>
          <w:szCs w:val="18"/>
        </w:rPr>
      </w:pPr>
    </w:p>
    <w:p w:rsidR="009C0635" w:rsidRPr="00874110" w:rsidRDefault="009C0635" w:rsidP="009C0635">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9C0635" w:rsidRPr="00874110" w:rsidRDefault="009C0635" w:rsidP="009C0635">
      <w:pPr>
        <w:pStyle w:val="Default"/>
        <w:jc w:val="both"/>
        <w:rPr>
          <w:rFonts w:ascii="Calibri" w:hAnsi="Calibri" w:cs="Calibri"/>
          <w:sz w:val="18"/>
          <w:szCs w:val="18"/>
        </w:rPr>
      </w:pPr>
    </w:p>
    <w:p w:rsidR="009C0635" w:rsidRPr="00874110" w:rsidRDefault="00A06B34" w:rsidP="009C0635">
      <w:pPr>
        <w:pStyle w:val="Default"/>
        <w:ind w:firstLine="708"/>
        <w:jc w:val="both"/>
        <w:rPr>
          <w:rFonts w:ascii="Calibri" w:hAnsi="Calibri" w:cs="Calibri"/>
          <w:sz w:val="18"/>
          <w:szCs w:val="18"/>
        </w:rPr>
      </w:pPr>
      <w:r>
        <w:rPr>
          <w:rFonts w:ascii="Calibri" w:hAnsi="Calibri" w:cs="Calibri"/>
          <w:sz w:val="18"/>
          <w:szCs w:val="18"/>
        </w:rPr>
        <w:t>La m</w:t>
      </w:r>
      <w:r w:rsidR="009C0635" w:rsidRPr="00874110">
        <w:rPr>
          <w:rFonts w:ascii="Calibri" w:hAnsi="Calibri" w:cs="Calibri"/>
          <w:sz w:val="18"/>
          <w:szCs w:val="18"/>
        </w:rPr>
        <w:t>anifes</w:t>
      </w:r>
      <w:r>
        <w:rPr>
          <w:rFonts w:ascii="Calibri" w:hAnsi="Calibri" w:cs="Calibri"/>
          <w:sz w:val="18"/>
          <w:szCs w:val="18"/>
        </w:rPr>
        <w:t xml:space="preserve">tación </w:t>
      </w:r>
      <w:r w:rsidR="009C0635" w:rsidRPr="00874110">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9C0635" w:rsidRPr="00874110" w:rsidRDefault="009C0635" w:rsidP="009C0635">
      <w:pPr>
        <w:pStyle w:val="Default"/>
        <w:jc w:val="both"/>
        <w:rPr>
          <w:rFonts w:ascii="Calibri" w:hAnsi="Calibri" w:cs="Calibri"/>
          <w:sz w:val="18"/>
          <w:szCs w:val="18"/>
        </w:rPr>
      </w:pPr>
    </w:p>
    <w:p w:rsidR="009C0635" w:rsidRPr="00874110" w:rsidRDefault="009C0635" w:rsidP="009C0635">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9C0635" w:rsidRPr="00874110" w:rsidRDefault="009C0635" w:rsidP="009C0635">
      <w:pPr>
        <w:rPr>
          <w:rFonts w:ascii="Calibri" w:hAnsi="Calibri"/>
          <w:sz w:val="18"/>
          <w:szCs w:val="18"/>
          <w:lang w:val="es-MX"/>
        </w:rPr>
      </w:pPr>
    </w:p>
    <w:p w:rsidR="009C0635" w:rsidRPr="00874110" w:rsidRDefault="009C0635" w:rsidP="009C0635">
      <w:pPr>
        <w:rPr>
          <w:rFonts w:ascii="Calibri" w:hAnsi="Calibri"/>
          <w:sz w:val="18"/>
          <w:szCs w:val="18"/>
          <w:lang w:val="es-MX"/>
        </w:rPr>
      </w:pPr>
    </w:p>
    <w:p w:rsidR="009C0635" w:rsidRPr="00874110" w:rsidRDefault="009C0635" w:rsidP="009C0635">
      <w:pPr>
        <w:pStyle w:val="Default"/>
        <w:jc w:val="center"/>
        <w:rPr>
          <w:rFonts w:ascii="Calibri" w:hAnsi="Calibri" w:cs="Calibri"/>
          <w:sz w:val="18"/>
          <w:szCs w:val="18"/>
        </w:rPr>
      </w:pPr>
      <w:r w:rsidRPr="00874110">
        <w:rPr>
          <w:rFonts w:ascii="Calibri" w:hAnsi="Calibri" w:cs="Calibri"/>
          <w:b/>
          <w:bCs/>
          <w:sz w:val="18"/>
          <w:szCs w:val="18"/>
        </w:rPr>
        <w:t>A T E N T A M E N T E</w:t>
      </w:r>
    </w:p>
    <w:p w:rsidR="009C0635" w:rsidRPr="00874110" w:rsidRDefault="009C0635" w:rsidP="009C0635">
      <w:pPr>
        <w:pStyle w:val="Default"/>
        <w:jc w:val="center"/>
        <w:rPr>
          <w:rFonts w:ascii="Calibri" w:hAnsi="Calibri" w:cs="Calibri"/>
          <w:sz w:val="18"/>
          <w:szCs w:val="18"/>
        </w:rPr>
      </w:pPr>
    </w:p>
    <w:p w:rsidR="009C0635" w:rsidRPr="00012D21" w:rsidRDefault="009C0635" w:rsidP="009C0635">
      <w:pPr>
        <w:pStyle w:val="Default"/>
        <w:jc w:val="center"/>
        <w:rPr>
          <w:rFonts w:ascii="Calibri" w:hAnsi="Calibri" w:cs="Calibri"/>
          <w:sz w:val="22"/>
          <w:szCs w:val="22"/>
        </w:rPr>
      </w:pPr>
    </w:p>
    <w:p w:rsidR="009C0635" w:rsidRPr="00012D21" w:rsidRDefault="009C0635" w:rsidP="009C0635">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C0635" w:rsidRPr="00012D21" w:rsidTr="000B75B8">
        <w:trPr>
          <w:trHeight w:val="457"/>
        </w:trPr>
        <w:tc>
          <w:tcPr>
            <w:tcW w:w="3105" w:type="dxa"/>
            <w:tcBorders>
              <w:top w:val="nil"/>
              <w:left w:val="nil"/>
              <w:bottom w:val="nil"/>
              <w:right w:val="nil"/>
            </w:tcBorders>
            <w:hideMark/>
          </w:tcPr>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9C0635" w:rsidRPr="00012D21" w:rsidRDefault="009C0635" w:rsidP="000B75B8">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9C0635" w:rsidRPr="00012D21" w:rsidRDefault="009C0635" w:rsidP="000B75B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9C0635" w:rsidRPr="00012D21" w:rsidRDefault="009C0635" w:rsidP="009C0635">
      <w:pPr>
        <w:tabs>
          <w:tab w:val="left" w:pos="5245"/>
          <w:tab w:val="left" w:pos="7655"/>
        </w:tabs>
        <w:ind w:right="-1"/>
        <w:rPr>
          <w:rFonts w:ascii="Calibri" w:hAnsi="Calibri" w:cs="Arial"/>
          <w:b/>
          <w:i/>
          <w:sz w:val="22"/>
          <w:szCs w:val="22"/>
        </w:rPr>
      </w:pPr>
    </w:p>
    <w:p w:rsidR="009C0635" w:rsidRDefault="009C0635" w:rsidP="002F5444">
      <w:pPr>
        <w:jc w:val="both"/>
        <w:rPr>
          <w:rFonts w:ascii="Calibri" w:hAnsi="Calibri" w:cs="Arial"/>
          <w:b/>
          <w:i/>
          <w:sz w:val="18"/>
        </w:rPr>
      </w:pPr>
    </w:p>
    <w:p w:rsidR="009C0635" w:rsidRDefault="009C0635" w:rsidP="002F5444">
      <w:pPr>
        <w:jc w:val="both"/>
        <w:rPr>
          <w:rFonts w:ascii="Calibri" w:hAnsi="Calibri" w:cs="Arial"/>
          <w:b/>
          <w:i/>
          <w:sz w:val="18"/>
        </w:rPr>
      </w:pPr>
    </w:p>
    <w:p w:rsidR="009C0635" w:rsidRDefault="009C0635" w:rsidP="002F5444">
      <w:pPr>
        <w:jc w:val="both"/>
        <w:rPr>
          <w:rFonts w:ascii="Calibri" w:hAnsi="Calibri" w:cs="Arial"/>
          <w:b/>
          <w:i/>
          <w:sz w:val="18"/>
        </w:rPr>
      </w:pPr>
    </w:p>
    <w:p w:rsidR="009C0635" w:rsidRDefault="009C0635" w:rsidP="002F5444">
      <w:pPr>
        <w:jc w:val="both"/>
        <w:rPr>
          <w:rFonts w:ascii="Calibri" w:hAnsi="Calibri" w:cs="Arial"/>
          <w:b/>
          <w:i/>
          <w:sz w:val="18"/>
        </w:rPr>
      </w:pPr>
    </w:p>
    <w:p w:rsidR="009C0635" w:rsidRDefault="009C0635" w:rsidP="002F5444">
      <w:pPr>
        <w:jc w:val="both"/>
        <w:rPr>
          <w:rFonts w:ascii="Calibri" w:hAnsi="Calibri" w:cs="Arial"/>
          <w:b/>
          <w:i/>
          <w:sz w:val="18"/>
        </w:rPr>
      </w:pPr>
    </w:p>
    <w:p w:rsidR="009C0635" w:rsidRDefault="009C0635" w:rsidP="002F5444">
      <w:pPr>
        <w:jc w:val="both"/>
        <w:rPr>
          <w:rFonts w:ascii="Calibri" w:hAnsi="Calibri" w:cs="Arial"/>
          <w:b/>
          <w:i/>
          <w:sz w:val="18"/>
        </w:rPr>
      </w:pPr>
    </w:p>
    <w:p w:rsidR="002841D9" w:rsidRDefault="002841D9" w:rsidP="002F5444">
      <w:pPr>
        <w:jc w:val="both"/>
        <w:rPr>
          <w:rFonts w:ascii="Calibri" w:hAnsi="Calibri" w:cs="Arial"/>
          <w:b/>
          <w:i/>
          <w:sz w:val="18"/>
        </w:rPr>
      </w:pPr>
    </w:p>
    <w:p w:rsidR="002841D9" w:rsidRDefault="002841D9" w:rsidP="002F5444">
      <w:pPr>
        <w:jc w:val="both"/>
        <w:rPr>
          <w:rFonts w:ascii="Calibri" w:hAnsi="Calibri" w:cs="Arial"/>
          <w:b/>
          <w:i/>
          <w:sz w:val="18"/>
        </w:rPr>
      </w:pPr>
    </w:p>
    <w:p w:rsidR="00286133" w:rsidRPr="008B4324" w:rsidRDefault="00286133"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41D9">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41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4D6A68">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2841D9" w:rsidRDefault="002841D9" w:rsidP="00286133">
      <w:pPr>
        <w:jc w:val="center"/>
        <w:rPr>
          <w:rFonts w:ascii="Calibri" w:hAnsi="Calibri" w:cs="Arial"/>
          <w:b/>
          <w:bCs/>
        </w:rPr>
      </w:pPr>
    </w:p>
    <w:p w:rsidR="002841D9" w:rsidRDefault="002841D9"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41D9">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841D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F070FB" w:rsidRPr="002522C8" w:rsidRDefault="00F070FB" w:rsidP="00F070FB">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F070FB" w:rsidRPr="002522C8" w:rsidRDefault="00F070FB" w:rsidP="00F070FB">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F070FB" w:rsidRPr="002522C8" w:rsidRDefault="00F070FB" w:rsidP="00F070FB">
      <w:pPr>
        <w:tabs>
          <w:tab w:val="left" w:pos="3969"/>
          <w:tab w:val="left" w:pos="8080"/>
        </w:tabs>
        <w:ind w:right="1"/>
        <w:jc w:val="center"/>
        <w:rPr>
          <w:rFonts w:ascii="Calibri" w:hAnsi="Calibri" w:cs="Arial"/>
          <w:b/>
          <w:u w:val="single"/>
        </w:rPr>
      </w:pPr>
    </w:p>
    <w:p w:rsidR="00F070FB" w:rsidRPr="0038242F" w:rsidRDefault="00F070FB" w:rsidP="00F070FB">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070FB" w:rsidRPr="0038242F" w:rsidRDefault="00F070FB" w:rsidP="00F070FB">
      <w:pPr>
        <w:pStyle w:val="NormalWeb"/>
        <w:spacing w:before="0" w:beforeAutospacing="0" w:after="0" w:afterAutospacing="0"/>
        <w:jc w:val="both"/>
        <w:rPr>
          <w:sz w:val="20"/>
          <w:szCs w:val="20"/>
        </w:rPr>
      </w:pPr>
      <w:r w:rsidRPr="0038242F">
        <w:rPr>
          <w:rFonts w:ascii="Calibri" w:hAnsi="Calibri" w:cs="Tahoma"/>
          <w:sz w:val="20"/>
          <w:szCs w:val="20"/>
        </w:rPr>
        <w:t> </w:t>
      </w:r>
    </w:p>
    <w:p w:rsidR="00F070FB" w:rsidRPr="0038242F" w:rsidRDefault="00F070FB" w:rsidP="001A3D98">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F070FB" w:rsidRPr="00FA6691" w:rsidRDefault="00F070FB" w:rsidP="00FA6691">
      <w:pPr>
        <w:pStyle w:val="NormalWeb"/>
        <w:spacing w:before="0" w:beforeAutospacing="0" w:after="0" w:afterAutospacing="0"/>
        <w:ind w:left="720" w:firstLine="45"/>
        <w:jc w:val="both"/>
        <w:rPr>
          <w:rFonts w:ascii="Calibri" w:hAnsi="Calibri"/>
          <w:color w:val="000000"/>
          <w:sz w:val="20"/>
          <w:szCs w:val="20"/>
        </w:rPr>
      </w:pPr>
    </w:p>
    <w:p w:rsidR="00F070FB" w:rsidRPr="0038242F" w:rsidRDefault="00F070FB" w:rsidP="001A3D98">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w:t>
      </w:r>
      <w:r w:rsidR="00FA6691">
        <w:rPr>
          <w:rFonts w:ascii="Calibri" w:hAnsi="Calibri" w:cs="Tahoma"/>
          <w:color w:val="000000"/>
          <w:sz w:val="20"/>
          <w:szCs w:val="20"/>
        </w:rPr>
        <w:t xml:space="preserve"> _____________</w:t>
      </w:r>
      <w:r w:rsidRPr="0038242F">
        <w:rPr>
          <w:rFonts w:ascii="Calibri" w:hAnsi="Calibri" w:cs="Tahoma"/>
          <w:color w:val="000000"/>
          <w:sz w:val="20"/>
          <w:szCs w:val="20"/>
        </w:rPr>
        <w:t>, por un importe de (monto del contrato incluyendo I.V.A).</w:t>
      </w:r>
    </w:p>
    <w:p w:rsidR="00F070FB" w:rsidRPr="00FA6691" w:rsidRDefault="00F070FB" w:rsidP="00FA6691">
      <w:pPr>
        <w:pStyle w:val="NormalWeb"/>
        <w:spacing w:before="0" w:beforeAutospacing="0" w:after="0" w:afterAutospacing="0"/>
        <w:ind w:left="720" w:firstLine="45"/>
        <w:jc w:val="both"/>
        <w:rPr>
          <w:rFonts w:ascii="Calibri" w:hAnsi="Calibri"/>
          <w:color w:val="000000"/>
          <w:sz w:val="20"/>
          <w:szCs w:val="20"/>
        </w:rPr>
      </w:pPr>
    </w:p>
    <w:p w:rsidR="00F070FB" w:rsidRPr="0038242F" w:rsidRDefault="00F070FB" w:rsidP="001A3D98">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Pr>
          <w:rFonts w:ascii="Calibri" w:hAnsi="Calibri" w:cs="Tahoma"/>
          <w:color w:val="000000"/>
          <w:sz w:val="20"/>
          <w:szCs w:val="20"/>
        </w:rPr>
        <w:t>Tratados</w:t>
      </w:r>
      <w:r w:rsidRPr="0038242F">
        <w:rPr>
          <w:rFonts w:ascii="Calibri" w:hAnsi="Calibri" w:cs="Tahoma"/>
          <w:color w:val="000000"/>
          <w:sz w:val="20"/>
          <w:szCs w:val="20"/>
        </w:rPr>
        <w:t xml:space="preserve"> Pres</w:t>
      </w:r>
      <w:r>
        <w:rPr>
          <w:rFonts w:ascii="Calibri" w:hAnsi="Calibri" w:cs="Tahoma"/>
          <w:color w:val="000000"/>
          <w:sz w:val="20"/>
          <w:szCs w:val="20"/>
        </w:rPr>
        <w:t xml:space="preserve">encial No. </w:t>
      </w:r>
      <w:r w:rsidR="00B41F9A">
        <w:rPr>
          <w:rFonts w:ascii="Calibri" w:hAnsi="Calibri" w:cs="Tahoma"/>
          <w:color w:val="000000"/>
          <w:sz w:val="20"/>
          <w:szCs w:val="20"/>
        </w:rPr>
        <w:t>LP-919044992-I47-2021</w:t>
      </w:r>
      <w:r w:rsidRPr="0038242F">
        <w:rPr>
          <w:rFonts w:ascii="Calibri" w:hAnsi="Calibri" w:cs="Tahoma"/>
          <w:color w:val="000000"/>
          <w:sz w:val="20"/>
          <w:szCs w:val="20"/>
        </w:rPr>
        <w:t>.</w:t>
      </w:r>
    </w:p>
    <w:p w:rsidR="00F070FB" w:rsidRPr="00FA6691" w:rsidRDefault="00F070FB" w:rsidP="00FA6691">
      <w:pPr>
        <w:pStyle w:val="NormalWeb"/>
        <w:spacing w:before="0" w:beforeAutospacing="0" w:after="0" w:afterAutospacing="0"/>
        <w:ind w:left="720" w:firstLine="45"/>
        <w:jc w:val="both"/>
        <w:rPr>
          <w:rFonts w:ascii="Calibri" w:hAnsi="Calibri"/>
          <w:color w:val="000000"/>
          <w:sz w:val="20"/>
          <w:szCs w:val="20"/>
        </w:rPr>
      </w:pPr>
    </w:p>
    <w:p w:rsidR="00F070FB" w:rsidRPr="0038242F" w:rsidRDefault="00F070FB" w:rsidP="001A3D98">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070FB" w:rsidRPr="00FA6691" w:rsidRDefault="00F070FB" w:rsidP="00FA6691">
      <w:pPr>
        <w:pStyle w:val="NormalWeb"/>
        <w:spacing w:before="0" w:beforeAutospacing="0" w:after="0" w:afterAutospacing="0"/>
        <w:ind w:left="720" w:firstLine="45"/>
        <w:jc w:val="both"/>
        <w:rPr>
          <w:rFonts w:ascii="Calibri" w:hAnsi="Calibri"/>
          <w:color w:val="000000"/>
          <w:sz w:val="20"/>
          <w:szCs w:val="20"/>
        </w:rPr>
      </w:pPr>
    </w:p>
    <w:p w:rsidR="00F070FB" w:rsidRPr="0038242F" w:rsidRDefault="00F070FB" w:rsidP="001A3D98">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F070FB" w:rsidRPr="00FA6691" w:rsidRDefault="00F070FB" w:rsidP="00FA6691">
      <w:pPr>
        <w:pStyle w:val="NormalWeb"/>
        <w:spacing w:before="0" w:beforeAutospacing="0" w:after="0" w:afterAutospacing="0"/>
        <w:ind w:left="720" w:firstLine="45"/>
        <w:jc w:val="both"/>
        <w:rPr>
          <w:rFonts w:ascii="Calibri" w:hAnsi="Calibri"/>
          <w:color w:val="000000"/>
          <w:sz w:val="20"/>
          <w:szCs w:val="20"/>
        </w:rPr>
      </w:pPr>
    </w:p>
    <w:p w:rsidR="00F070FB" w:rsidRPr="0038242F" w:rsidRDefault="00F070FB" w:rsidP="001A3D98">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F070FB" w:rsidRPr="00FA6691" w:rsidRDefault="00F070FB" w:rsidP="00FA6691">
      <w:pPr>
        <w:pStyle w:val="NormalWeb"/>
        <w:spacing w:before="0" w:beforeAutospacing="0" w:after="0" w:afterAutospacing="0"/>
        <w:ind w:left="720" w:firstLine="45"/>
        <w:jc w:val="both"/>
        <w:rPr>
          <w:rFonts w:ascii="Calibri" w:hAnsi="Calibri"/>
          <w:color w:val="000000"/>
          <w:sz w:val="20"/>
          <w:szCs w:val="20"/>
        </w:rPr>
      </w:pPr>
    </w:p>
    <w:p w:rsidR="00F070FB" w:rsidRPr="0038242F" w:rsidRDefault="00F070FB" w:rsidP="001A3D98">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Que la Institución Afianzadora acepta lo preceptuado por los artículos 174, 178, 179, 282, 283 y 289 de la Ley de Instituciones de Seguros y de Fianzas en vigor.</w:t>
      </w:r>
    </w:p>
    <w:p w:rsidR="00F070FB" w:rsidRPr="00D16155" w:rsidRDefault="00F070FB" w:rsidP="00FA6691">
      <w:pPr>
        <w:pStyle w:val="NormalWeb"/>
        <w:spacing w:before="0" w:beforeAutospacing="0" w:after="0" w:afterAutospacing="0"/>
        <w:ind w:left="720" w:firstLine="45"/>
        <w:jc w:val="both"/>
        <w:rPr>
          <w:rFonts w:ascii="Calibri" w:hAnsi="Calibri"/>
          <w:color w:val="000000"/>
          <w:sz w:val="20"/>
          <w:szCs w:val="20"/>
        </w:rPr>
      </w:pPr>
    </w:p>
    <w:p w:rsidR="00F070FB" w:rsidRPr="0038242F" w:rsidRDefault="00F070FB" w:rsidP="001A3D98">
      <w:pPr>
        <w:pStyle w:val="NormalWeb"/>
        <w:numPr>
          <w:ilvl w:val="0"/>
          <w:numId w:val="3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F070FB" w:rsidRDefault="00F070FB" w:rsidP="00F070FB">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w:t>
      </w:r>
    </w:p>
    <w:p w:rsidR="002F5444" w:rsidRPr="00F070FB" w:rsidRDefault="002F5444" w:rsidP="002F5444">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Pr="00174D9C" w:rsidRDefault="002F5444" w:rsidP="002841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w:t>
      </w:r>
      <w:r w:rsidR="00903C17">
        <w:rPr>
          <w:rFonts w:ascii="Calibri" w:hAnsi="Calibri" w:cs="Calibri"/>
          <w:b/>
          <w:bCs/>
          <w:sz w:val="20"/>
          <w:szCs w:val="20"/>
        </w:rPr>
        <w:t xml:space="preserve"> TRATADOS </w:t>
      </w:r>
      <w:r w:rsidR="002F0935">
        <w:rPr>
          <w:rFonts w:ascii="Calibri" w:hAnsi="Calibri" w:cs="Calibri"/>
          <w:b/>
          <w:bCs/>
          <w:sz w:val="20"/>
          <w:szCs w:val="20"/>
        </w:rPr>
        <w:t>PRESENCIAL</w:t>
      </w:r>
      <w:r w:rsidR="002F0935" w:rsidRPr="00174D9C">
        <w:rPr>
          <w:rFonts w:ascii="Calibri" w:hAnsi="Calibri" w:cs="Calibri"/>
          <w:b/>
          <w:bCs/>
          <w:sz w:val="20"/>
          <w:szCs w:val="20"/>
        </w:rPr>
        <w:t xml:space="preserve"> No</w:t>
      </w:r>
      <w:r w:rsidRPr="00174D9C">
        <w:rPr>
          <w:rFonts w:ascii="Calibri" w:hAnsi="Calibri" w:cs="Calibri"/>
          <w:b/>
          <w:bCs/>
          <w:sz w:val="20"/>
          <w:szCs w:val="20"/>
        </w:rPr>
        <w:t xml:space="preserve">. </w:t>
      </w:r>
      <w:r w:rsidR="00B41F9A">
        <w:rPr>
          <w:rFonts w:ascii="Calibri" w:hAnsi="Calibri" w:cs="Calibri"/>
          <w:b/>
          <w:bCs/>
          <w:sz w:val="20"/>
          <w:szCs w:val="20"/>
        </w:rPr>
        <w:t>LP-919044992-I47-2021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1A3D9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1A3D9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1A3D9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41D9" w:rsidRDefault="002841D9" w:rsidP="002F5444">
      <w:pPr>
        <w:tabs>
          <w:tab w:val="left" w:pos="5245"/>
          <w:tab w:val="left" w:pos="7655"/>
        </w:tabs>
        <w:ind w:right="-91"/>
        <w:jc w:val="center"/>
        <w:rPr>
          <w:rFonts w:ascii="Calibri" w:hAnsi="Calibri" w:cs="Arial"/>
          <w:b/>
        </w:rPr>
      </w:pPr>
    </w:p>
    <w:p w:rsidR="002841D9" w:rsidRPr="00174D9C" w:rsidRDefault="002841D9" w:rsidP="002F5444">
      <w:pPr>
        <w:tabs>
          <w:tab w:val="left" w:pos="5245"/>
          <w:tab w:val="left" w:pos="7655"/>
        </w:tabs>
        <w:ind w:right="-91"/>
        <w:jc w:val="center"/>
        <w:rPr>
          <w:rFonts w:ascii="Calibri" w:hAnsi="Calibri" w:cs="Arial"/>
          <w:b/>
        </w:rPr>
      </w:pPr>
    </w:p>
    <w:p w:rsidR="002F5444" w:rsidRPr="00174D9C" w:rsidRDefault="002F5444"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0C35C7">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0C35C7">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0C35C7">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0C35C7">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0C35C7">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1A3D98">
      <w:pPr>
        <w:numPr>
          <w:ilvl w:val="0"/>
          <w:numId w:val="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0C35C7" w:rsidRDefault="000C35C7" w:rsidP="002F5444">
      <w:pPr>
        <w:spacing w:line="216" w:lineRule="exact"/>
        <w:jc w:val="center"/>
        <w:rPr>
          <w:rFonts w:ascii="Calibri" w:hAnsi="Calibri" w:cs="Calibri"/>
          <w:b/>
          <w:szCs w:val="24"/>
          <w:lang w:val="es-MX"/>
        </w:rPr>
      </w:pPr>
    </w:p>
    <w:p w:rsidR="000C35C7" w:rsidRPr="00174D9C" w:rsidRDefault="000C35C7"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0C35C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0C35C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w:t>
      </w:r>
      <w:r w:rsidR="00903C17">
        <w:rPr>
          <w:rFonts w:ascii="Calibri" w:hAnsi="Calibri" w:cs="Calibri"/>
          <w:b/>
          <w:bCs/>
          <w:sz w:val="20"/>
          <w:szCs w:val="20"/>
        </w:rPr>
        <w:t xml:space="preserve">DE TRATADOS </w:t>
      </w:r>
      <w:r>
        <w:rPr>
          <w:rFonts w:ascii="Calibri" w:hAnsi="Calibri" w:cs="Calibri"/>
          <w:b/>
          <w:bCs/>
          <w:sz w:val="20"/>
          <w:szCs w:val="20"/>
        </w:rPr>
        <w:t>PRESENCIAL</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B41F9A">
        <w:rPr>
          <w:rFonts w:ascii="Calibri" w:hAnsi="Calibri"/>
          <w:b/>
          <w:bCs/>
          <w:sz w:val="20"/>
          <w:szCs w:val="20"/>
        </w:rPr>
        <w:t>LP-919044992-I47-2021</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0C35C7">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527DDF">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000C35C7">
              <w:rPr>
                <w:rFonts w:asciiTheme="minorHAnsi" w:hAnsiTheme="minorHAnsi" w:cs="Arial"/>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D16155">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D16155" w:rsidRDefault="00D16155" w:rsidP="00BB0554">
            <w:pPr>
              <w:tabs>
                <w:tab w:val="left" w:pos="993"/>
              </w:tabs>
              <w:jc w:val="both"/>
              <w:rPr>
                <w:sz w:val="15"/>
                <w:szCs w:val="15"/>
              </w:rPr>
            </w:pPr>
            <w:r w:rsidRPr="00DA391A">
              <w:rPr>
                <w:rFonts w:asciiTheme="minorHAnsi" w:hAnsiTheme="minorHAnsi"/>
                <w:sz w:val="15"/>
                <w:szCs w:val="15"/>
              </w:rPr>
              <w:t>Los licitantes que quieran participar en el presente concurso, deberán presentar cuando menos cuatro cartas en original, dirigidas al Director Administrativo de</w:t>
            </w:r>
            <w:r w:rsidRPr="00D16155">
              <w:rPr>
                <w:rFonts w:asciiTheme="minorHAnsi" w:hAnsiTheme="minorHAnsi"/>
                <w:sz w:val="15"/>
                <w:szCs w:val="15"/>
              </w:rPr>
              <w:t xml:space="preserve"> la Convocante, emitidas en un </w:t>
            </w:r>
            <w:r w:rsidRPr="000B75B8">
              <w:rPr>
                <w:rFonts w:asciiTheme="minorHAnsi" w:hAnsiTheme="minorHAnsi"/>
                <w:sz w:val="15"/>
                <w:szCs w:val="15"/>
              </w:rPr>
              <w:t>plazo máximo de seis meses previos a la fecha de la presentación y apertura de propuestas técnicas por clientes en hoja membretada de estos; en las cuales estipule que</w:t>
            </w:r>
            <w:r w:rsidRPr="00D16155">
              <w:rPr>
                <w:rFonts w:asciiTheme="minorHAnsi" w:hAnsiTheme="minorHAnsi"/>
                <w:sz w:val="15"/>
                <w:szCs w:val="15"/>
              </w:rPr>
              <w:t xml:space="preserve"> han prestado buen servicio en la venta de reactivos de la misma naturaleza o similar a lo requerido en esta licitación, mismas que la Convocante se reserva el derecho de verificar, para su participación en el presente evento.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Cd o USB que contenga el total de los documentos incluidos en el sobre técnico en formato pdf, word o excel.</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w:t>
            </w:r>
            <w:r w:rsidR="00D16155">
              <w:rPr>
                <w:rFonts w:asciiTheme="minorHAnsi" w:hAnsiTheme="minorHAnsi" w:cs="Arial"/>
                <w:sz w:val="15"/>
                <w:szCs w:val="15"/>
              </w:rPr>
              <w:t>to de la Ley de Adquisiciones</w:t>
            </w:r>
            <w:r w:rsidR="00D16155" w:rsidRPr="00DA391A">
              <w:rPr>
                <w:rFonts w:asciiTheme="minorHAnsi" w:hAnsiTheme="minorHAnsi" w:cs="Arial"/>
                <w:sz w:val="15"/>
                <w:szCs w:val="15"/>
              </w:rPr>
              <w:t>, A</w:t>
            </w:r>
            <w:r w:rsidRPr="00DA391A">
              <w:rPr>
                <w:rFonts w:asciiTheme="minorHAnsi" w:hAnsiTheme="minorHAnsi" w:cs="Arial"/>
                <w:sz w:val="15"/>
                <w:szCs w:val="15"/>
              </w:rPr>
              <w:t>rrendamientos</w:t>
            </w:r>
            <w:r w:rsidRPr="00F07EFF">
              <w:rPr>
                <w:rFonts w:asciiTheme="minorHAnsi" w:hAnsiTheme="minorHAnsi" w:cs="Arial"/>
                <w:sz w:val="15"/>
                <w:szCs w:val="15"/>
              </w:rPr>
              <w:t xml:space="preserve">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w:t>
            </w:r>
            <w:r w:rsidRPr="00DA391A">
              <w:rPr>
                <w:rFonts w:asciiTheme="minorHAnsi" w:hAnsiTheme="minorHAnsi" w:cs="Arial"/>
                <w:bCs/>
                <w:sz w:val="15"/>
                <w:szCs w:val="15"/>
                <w:lang w:val="es-MX"/>
              </w:rPr>
              <w:t>en el numeral 1, utilizando el</w:t>
            </w:r>
            <w:r w:rsidRPr="00F07EFF">
              <w:rPr>
                <w:rFonts w:asciiTheme="minorHAnsi" w:hAnsiTheme="minorHAnsi" w:cs="Arial"/>
                <w:bCs/>
                <w:sz w:val="15"/>
                <w:szCs w:val="15"/>
                <w:lang w:val="es-MX"/>
              </w:rPr>
              <w:t xml:space="preserve">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D16155">
            <w:pPr>
              <w:tabs>
                <w:tab w:val="left" w:pos="1134"/>
              </w:tabs>
              <w:ind w:right="49"/>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w:t>
            </w:r>
            <w:r w:rsidRPr="00D16155">
              <w:rPr>
                <w:rFonts w:asciiTheme="minorHAnsi" w:hAnsiTheme="minorHAnsi" w:cs="Arial"/>
                <w:sz w:val="15"/>
                <w:szCs w:val="15"/>
              </w:rPr>
              <w:t>estatales y municipales</w:t>
            </w:r>
            <w:r w:rsidR="00012708" w:rsidRPr="00D16155">
              <w:rPr>
                <w:rFonts w:asciiTheme="minorHAnsi" w:hAnsiTheme="minorHAnsi" w:cs="Arial"/>
                <w:sz w:val="15"/>
                <w:szCs w:val="15"/>
              </w:rPr>
              <w:t xml:space="preserve">, </w:t>
            </w:r>
            <w:r w:rsidRPr="00D16155">
              <w:rPr>
                <w:rFonts w:asciiTheme="minorHAnsi" w:hAnsiTheme="minorHAnsi" w:cs="Arial"/>
                <w:sz w:val="15"/>
                <w:szCs w:val="15"/>
              </w:rPr>
              <w:t xml:space="preserve">siendo los siguientes: el documento actualizado </w:t>
            </w:r>
            <w:r w:rsidR="009D00C1" w:rsidRPr="00D16155">
              <w:rPr>
                <w:rFonts w:asciiTheme="minorHAnsi" w:hAnsiTheme="minorHAnsi" w:cs="Arial"/>
                <w:sz w:val="15"/>
                <w:szCs w:val="15"/>
              </w:rPr>
              <w:t xml:space="preserve">y vigente </w:t>
            </w:r>
            <w:r w:rsidRPr="00D16155">
              <w:rPr>
                <w:rFonts w:asciiTheme="minorHAnsi" w:hAnsiTheme="minorHAnsi" w:cs="Arial"/>
                <w:sz w:val="15"/>
                <w:szCs w:val="15"/>
              </w:rPr>
              <w:t>expedido por el S.A.T., en el que se emita opinión positiva sobre el cumplimiento de sus obligaciones fiscales, Comprobante del último pago de: Impuesto sobre Nóminas, Refrendo y/o Tenencia de los vehículos de su propiedad e Impuesto predial del</w:t>
            </w:r>
            <w:r w:rsidR="00D16155" w:rsidRPr="00D16155">
              <w:rPr>
                <w:rFonts w:asciiTheme="minorHAnsi" w:hAnsiTheme="minorHAnsi" w:cs="Arial"/>
                <w:sz w:val="15"/>
                <w:szCs w:val="15"/>
              </w:rPr>
              <w:t xml:space="preserve"> domicilio fiscal del licitante, </w:t>
            </w:r>
            <w:r w:rsidR="00D16155" w:rsidRPr="00DA391A">
              <w:rPr>
                <w:rFonts w:asciiTheme="minorHAnsi" w:hAnsiTheme="minorHAnsi" w:cs="Arial"/>
                <w:sz w:val="15"/>
                <w:szCs w:val="15"/>
              </w:rPr>
              <w:t xml:space="preserve">este último (predial) en caso de ser propietario, </w:t>
            </w:r>
            <w:r w:rsidR="00D16155" w:rsidRPr="00DA391A">
              <w:rPr>
                <w:rFonts w:asciiTheme="minorHAnsi" w:hAnsiTheme="minorHAnsi" w:cstheme="minorHAnsi"/>
                <w:sz w:val="15"/>
                <w:szCs w:val="15"/>
              </w:rPr>
              <w:t>de  lo contrario, contrato de arrendamiento o figura legal con la que se sustente la propiedad del domicilio fiscal.</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D16155">
            <w:pPr>
              <w:tabs>
                <w:tab w:val="left" w:pos="1134"/>
              </w:tabs>
              <w:jc w:val="both"/>
              <w:rPr>
                <w:color w:val="000000"/>
                <w:sz w:val="15"/>
                <w:szCs w:val="15"/>
              </w:rPr>
            </w:pPr>
            <w:r w:rsidRPr="00F07EFF">
              <w:rPr>
                <w:rFonts w:asciiTheme="minorHAnsi" w:hAnsiTheme="minorHAnsi" w:cs="Arial"/>
                <w:sz w:val="15"/>
                <w:szCs w:val="15"/>
                <w:lang w:val="es-MX"/>
              </w:rPr>
              <w:t xml:space="preserve">Carta mediante la cual manifieste que su giro comercial </w:t>
            </w:r>
            <w:r w:rsidRPr="00DA391A">
              <w:rPr>
                <w:rFonts w:asciiTheme="minorHAnsi" w:hAnsiTheme="minorHAnsi" w:cs="Arial"/>
                <w:sz w:val="15"/>
                <w:szCs w:val="15"/>
                <w:lang w:val="es-MX"/>
              </w:rPr>
              <w:t xml:space="preserve">comprende </w:t>
            </w:r>
            <w:r w:rsidR="00D16155" w:rsidRPr="00DA391A">
              <w:rPr>
                <w:rFonts w:asciiTheme="minorHAnsi" w:hAnsiTheme="minorHAnsi" w:cs="Arial"/>
                <w:sz w:val="15"/>
                <w:szCs w:val="15"/>
                <w:lang w:val="es-MX"/>
              </w:rPr>
              <w:t xml:space="preserve">el suministro de los reactivos y equipos </w:t>
            </w:r>
            <w:r w:rsidRPr="00DA391A">
              <w:rPr>
                <w:rFonts w:asciiTheme="minorHAnsi" w:hAnsiTheme="minorHAnsi" w:cs="Arial"/>
                <w:sz w:val="15"/>
                <w:szCs w:val="15"/>
                <w:lang w:val="es-MX"/>
              </w:rPr>
              <w:t>a que se refiere el anexo</w:t>
            </w:r>
            <w:r w:rsidR="00D16155" w:rsidRPr="00DA391A">
              <w:rPr>
                <w:rFonts w:asciiTheme="minorHAnsi" w:hAnsiTheme="minorHAnsi" w:cs="Arial"/>
                <w:sz w:val="15"/>
                <w:szCs w:val="15"/>
                <w:lang w:val="es-MX"/>
              </w:rPr>
              <w:t xml:space="preserve"> 1 Y</w:t>
            </w:r>
            <w:r w:rsidRPr="00DA391A">
              <w:rPr>
                <w:rFonts w:asciiTheme="minorHAnsi" w:hAnsiTheme="minorHAnsi" w:cs="Arial"/>
                <w:sz w:val="15"/>
                <w:szCs w:val="15"/>
                <w:lang w:val="es-MX"/>
              </w:rPr>
              <w:t xml:space="preserve">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w:t>
            </w:r>
            <w:r w:rsidR="00903C17" w:rsidRPr="00F07EFF">
              <w:rPr>
                <w:rFonts w:asciiTheme="minorHAnsi" w:hAnsiTheme="minorHAnsi" w:cs="Arial"/>
                <w:sz w:val="15"/>
                <w:szCs w:val="15"/>
                <w:lang w:val="es-MX"/>
              </w:rPr>
              <w:t>DE</w:t>
            </w:r>
            <w:r w:rsidR="00903C17">
              <w:rPr>
                <w:rFonts w:asciiTheme="minorHAnsi" w:hAnsiTheme="minorHAnsi" w:cs="Arial"/>
                <w:sz w:val="15"/>
                <w:szCs w:val="15"/>
                <w:lang w:val="es-MX"/>
              </w:rPr>
              <w:t xml:space="preserve"> TRATADOS</w:t>
            </w:r>
            <w:r w:rsidR="00903C17" w:rsidRPr="00F07EFF">
              <w:rPr>
                <w:rFonts w:asciiTheme="minorHAnsi" w:hAnsiTheme="minorHAnsi" w:cs="Arial"/>
                <w:sz w:val="15"/>
                <w:szCs w:val="15"/>
                <w:lang w:val="es-MX"/>
              </w:rPr>
              <w:t xml:space="preserve"> PRESENCIAL</w:t>
            </w:r>
            <w:r w:rsidRPr="00F07EFF">
              <w:rPr>
                <w:rFonts w:asciiTheme="minorHAnsi" w:hAnsiTheme="minorHAnsi" w:cs="Arial"/>
                <w:sz w:val="15"/>
                <w:szCs w:val="15"/>
                <w:lang w:val="es-MX"/>
              </w:rPr>
              <w:t xml:space="preserve">;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2F5444" w:rsidRPr="00C765F1" w:rsidRDefault="002F5444" w:rsidP="000C35C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0C35C7"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B41F9A">
        <w:rPr>
          <w:rFonts w:asciiTheme="minorHAnsi" w:hAnsiTheme="minorHAnsi"/>
          <w:b/>
          <w:color w:val="auto"/>
          <w:sz w:val="18"/>
          <w:szCs w:val="16"/>
        </w:rPr>
        <w:t>LP-919044992-I47-2021</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E936D3" w:rsidP="002F5444">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 xml:space="preserve">LICITACIÓN PÚBLICA INTERNACIONAL BAJO LA COBERTURA </w:t>
      </w:r>
      <w:r w:rsidR="00E3367A" w:rsidRPr="00C96B24">
        <w:rPr>
          <w:rFonts w:ascii="Calibri" w:hAnsi="Calibri" w:cs="Calibri"/>
          <w:b/>
          <w:bCs/>
          <w:color w:val="auto"/>
          <w:sz w:val="20"/>
          <w:szCs w:val="20"/>
        </w:rPr>
        <w:t>DE</w:t>
      </w:r>
      <w:r w:rsidR="00E3367A">
        <w:rPr>
          <w:rFonts w:ascii="Calibri" w:hAnsi="Calibri" w:cs="Calibri"/>
          <w:b/>
          <w:bCs/>
          <w:color w:val="auto"/>
          <w:sz w:val="20"/>
          <w:szCs w:val="20"/>
        </w:rPr>
        <w:t xml:space="preserve"> TRATADOS</w:t>
      </w:r>
      <w:r w:rsidR="00E3367A" w:rsidRPr="00C96B24">
        <w:rPr>
          <w:rFonts w:ascii="Calibri" w:hAnsi="Calibri" w:cs="Calibri"/>
          <w:b/>
          <w:bCs/>
          <w:color w:val="auto"/>
          <w:sz w:val="20"/>
          <w:szCs w:val="20"/>
        </w:rPr>
        <w:t xml:space="preserve"> </w:t>
      </w:r>
      <w:r w:rsidR="00C96B24" w:rsidRPr="00C96B24">
        <w:rPr>
          <w:rFonts w:ascii="Calibri" w:hAnsi="Calibri" w:cs="Calibri"/>
          <w:b/>
          <w:bCs/>
          <w:color w:val="auto"/>
          <w:sz w:val="20"/>
          <w:szCs w:val="20"/>
        </w:rPr>
        <w:t>PRESENCIAL</w:t>
      </w:r>
      <w:r w:rsidR="00E3367A">
        <w:rPr>
          <w:rFonts w:ascii="Calibri" w:hAnsi="Calibri" w:cs="Calibri"/>
          <w:b/>
          <w:bCs/>
          <w:color w:val="auto"/>
          <w:sz w:val="20"/>
          <w:szCs w:val="20"/>
        </w:rPr>
        <w:t xml:space="preserve"> </w:t>
      </w:r>
      <w:r w:rsidR="002F5444" w:rsidRPr="00C96B24">
        <w:rPr>
          <w:rFonts w:asciiTheme="minorHAnsi" w:hAnsiTheme="minorHAnsi"/>
          <w:color w:val="auto"/>
          <w:sz w:val="18"/>
          <w:szCs w:val="16"/>
        </w:rPr>
        <w:t xml:space="preserve">No. </w:t>
      </w:r>
      <w:r w:rsidR="00B41F9A">
        <w:rPr>
          <w:rFonts w:asciiTheme="minorHAnsi" w:hAnsiTheme="minorHAnsi"/>
          <w:b/>
          <w:color w:val="auto"/>
          <w:sz w:val="18"/>
          <w:szCs w:val="16"/>
        </w:rPr>
        <w:t>LP-919044992-I47-2021</w:t>
      </w:r>
      <w:r w:rsidR="004D4F8B">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2F5444" w:rsidRPr="001C3B83" w:rsidRDefault="002F5444" w:rsidP="000C35C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w:t>
      </w:r>
      <w:r w:rsidR="00E3367A">
        <w:rPr>
          <w:rFonts w:ascii="Calibri" w:hAnsi="Calibri" w:cs="Calibri"/>
          <w:b/>
          <w:bCs/>
        </w:rPr>
        <w:t xml:space="preserve">COBERTURA DE TRATADOS PRESENCIAL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E3367A" w:rsidRPr="00EB0F15" w:rsidRDefault="00E3367A" w:rsidP="001A3D98">
      <w:pPr>
        <w:pStyle w:val="Prrafodelista"/>
        <w:numPr>
          <w:ilvl w:val="0"/>
          <w:numId w:val="32"/>
        </w:numPr>
        <w:rPr>
          <w:rFonts w:ascii="Arial" w:hAnsi="Arial" w:cs="Arial"/>
          <w:b/>
        </w:rPr>
      </w:pPr>
      <w:r w:rsidRPr="00EB0F15">
        <w:rPr>
          <w:rFonts w:ascii="Arial" w:hAnsi="Arial" w:cs="Arial"/>
          <w:b/>
          <w:i/>
        </w:rPr>
        <w:t>Dudas Administrativas</w:t>
      </w:r>
      <w:r w:rsidRPr="00EB0F15">
        <w:rPr>
          <w:rFonts w:ascii="Arial" w:hAnsi="Arial" w:cs="Arial"/>
          <w:b/>
        </w:rPr>
        <w:t>:</w:t>
      </w:r>
    </w:p>
    <w:p w:rsidR="00E3367A" w:rsidRPr="00EB0F15" w:rsidRDefault="00E3367A" w:rsidP="00E3367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3367A" w:rsidRPr="00EB0F15" w:rsidTr="00EA5BC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bl>
    <w:p w:rsidR="00E3367A" w:rsidRPr="00EB0F15" w:rsidRDefault="00E3367A" w:rsidP="00E3367A">
      <w:pPr>
        <w:rPr>
          <w:rFonts w:ascii="Arial" w:hAnsi="Arial" w:cs="Arial"/>
        </w:rPr>
      </w:pPr>
    </w:p>
    <w:p w:rsidR="00E3367A" w:rsidRPr="00EB0F15" w:rsidRDefault="00E3367A" w:rsidP="00E3367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3367A" w:rsidRPr="00EB0F15" w:rsidRDefault="00E3367A" w:rsidP="00E3367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3367A" w:rsidRPr="00EB0F15" w:rsidTr="00EA5BC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83EFC" w:rsidRDefault="00283EFC"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0C35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527DDF" w:rsidRPr="00E74FB0" w:rsidRDefault="00B149A6" w:rsidP="00527DDF">
      <w:pPr>
        <w:pStyle w:val="Sangra2detindependiente"/>
        <w:ind w:left="0"/>
        <w:jc w:val="both"/>
        <w:rPr>
          <w:rFonts w:asciiTheme="minorHAnsi" w:hAnsiTheme="minorHAnsi"/>
          <w:sz w:val="16"/>
          <w:szCs w:val="16"/>
        </w:rPr>
      </w:pPr>
      <w:r w:rsidRPr="00082B64">
        <w:rPr>
          <w:rFonts w:asciiTheme="minorHAnsi" w:hAnsiTheme="minorHAnsi" w:cstheme="minorHAnsi"/>
          <w:sz w:val="16"/>
          <w:szCs w:val="16"/>
          <w:lang w:val="es-MX"/>
        </w:rPr>
        <w:t xml:space="preserve">CONTRATO DE COMPRAVENTA DE REACTIVOS PARA LA DETERMINACIÓN DE ANÁLISIS CLÍNICOS Y EQUIPO EN COMODATO, QUE CELEBRAN POR UNA PARTE, SERVICIOS DE SALUD DE NUEVO LEÓN, ORGANISMO PÚBLICO DESCENTRALIZADO, </w:t>
      </w:r>
      <w:r w:rsidR="00527DDF" w:rsidRPr="00E74FB0">
        <w:rPr>
          <w:rFonts w:asciiTheme="minorHAnsi" w:hAnsiTheme="minorHAnsi"/>
          <w:b/>
          <w:sz w:val="16"/>
          <w:szCs w:val="16"/>
        </w:rPr>
        <w:t xml:space="preserve">REPRESENTADO POR SU DIRECTOR GENERAL, EL  DR.MED.MANUEL ENRIQUE DE LA O CAVAZOS Y EL DIRECTOR ADMINISTRATIVO, </w:t>
      </w:r>
      <w:r w:rsidR="00527DDF">
        <w:rPr>
          <w:rFonts w:asciiTheme="minorHAnsi" w:hAnsiTheme="minorHAnsi"/>
          <w:b/>
          <w:sz w:val="16"/>
          <w:szCs w:val="16"/>
        </w:rPr>
        <w:t>C.P. AARÓN SERRATO ARAOZ</w:t>
      </w:r>
      <w:r w:rsidR="00527DDF" w:rsidRPr="00E74FB0">
        <w:rPr>
          <w:rFonts w:asciiTheme="minorHAnsi" w:hAnsiTheme="minorHAnsi"/>
          <w:sz w:val="16"/>
          <w:szCs w:val="16"/>
        </w:rPr>
        <w:t xml:space="preserve"> A QUIEN EN LO SUCESIVO SE DENOMINARÁ “S.S.N.L.”, Y POR LA OTRA PARTE, LA COMPAÑÍA DENOMINADA _____ REPRESENTADA POR EL </w:t>
      </w:r>
      <w:r w:rsidR="00527DDF" w:rsidRPr="00E74FB0">
        <w:rPr>
          <w:rFonts w:asciiTheme="minorHAnsi" w:hAnsiTheme="minorHAnsi"/>
          <w:bCs/>
          <w:sz w:val="16"/>
          <w:szCs w:val="16"/>
        </w:rPr>
        <w:t xml:space="preserve">C. _____________ </w:t>
      </w:r>
      <w:r w:rsidR="00527DDF" w:rsidRPr="00E74FB0">
        <w:rPr>
          <w:rFonts w:asciiTheme="minorHAnsi" w:hAnsiTheme="minorHAnsi"/>
          <w:sz w:val="16"/>
          <w:szCs w:val="16"/>
        </w:rPr>
        <w:t>EN SU CARÁCTER DE REPRESENTANTE LEGAL, A QUIEN EN LO SUCESIVO SE LE DENOMINARÁ “EL PROVEEDOR”, AL TENOR DE LAS SIGUIENTES:</w:t>
      </w:r>
    </w:p>
    <w:p w:rsidR="00B149A6" w:rsidRPr="00527DDF" w:rsidRDefault="00B149A6" w:rsidP="00B149A6">
      <w:pPr>
        <w:jc w:val="both"/>
        <w:rPr>
          <w:rFonts w:asciiTheme="minorHAnsi" w:hAnsiTheme="minorHAnsi" w:cstheme="minorHAnsi"/>
          <w:sz w:val="16"/>
          <w:szCs w:val="16"/>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  D E C L A R A C I O N E 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   Declara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I.1.- Que es un Organismo Público Descentralizado con personalidad jurídica y patrimonio propios, creado por decreto número 328 de fecha 18 de Diciembre de 1996. Con Registro Federal de Contribuyentes SSN-970115-QI9.</w:t>
      </w:r>
    </w:p>
    <w:p w:rsidR="00B149A6" w:rsidRPr="00082B64" w:rsidRDefault="00B149A6" w:rsidP="00B149A6">
      <w:pPr>
        <w:jc w:val="both"/>
        <w:rPr>
          <w:rFonts w:asciiTheme="minorHAnsi" w:hAnsiTheme="minorHAnsi" w:cstheme="minorHAnsi"/>
          <w:sz w:val="16"/>
          <w:szCs w:val="16"/>
          <w:lang w:val="es-MX"/>
        </w:rPr>
      </w:pPr>
    </w:p>
    <w:p w:rsidR="00B149A6"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27DDF" w:rsidRPr="00082B64" w:rsidRDefault="00527DDF" w:rsidP="00B149A6">
      <w:pPr>
        <w:jc w:val="both"/>
        <w:rPr>
          <w:rFonts w:asciiTheme="minorHAnsi" w:hAnsiTheme="minorHAnsi" w:cstheme="minorHAnsi"/>
          <w:sz w:val="16"/>
          <w:szCs w:val="16"/>
          <w:lang w:val="es-MX"/>
        </w:rPr>
      </w:pPr>
    </w:p>
    <w:p w:rsidR="00B149A6" w:rsidRPr="00082B64" w:rsidRDefault="00527DDF" w:rsidP="00B149A6">
      <w:pPr>
        <w:jc w:val="both"/>
        <w:rPr>
          <w:rFonts w:asciiTheme="minorHAnsi" w:hAnsiTheme="minorHAnsi" w:cstheme="minorHAnsi"/>
          <w:sz w:val="16"/>
          <w:szCs w:val="16"/>
          <w:lang w:val="es-MX"/>
        </w:rPr>
      </w:pPr>
      <w:r>
        <w:rPr>
          <w:rFonts w:asciiTheme="minorHAnsi" w:hAnsiTheme="minorHAnsi" w:cstheme="minorHAnsi"/>
          <w:sz w:val="16"/>
          <w:szCs w:val="16"/>
          <w:lang w:val="es-MX"/>
        </w:rPr>
        <w:t xml:space="preserve">1.3.-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w:t>
      </w:r>
    </w:p>
    <w:p w:rsidR="00527DDF" w:rsidRDefault="00527DDF"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w:t>
      </w:r>
      <w:r w:rsidR="00E3367A" w:rsidRPr="00082B64">
        <w:rPr>
          <w:rFonts w:asciiTheme="minorHAnsi" w:hAnsiTheme="minorHAnsi" w:cstheme="minorHAnsi"/>
          <w:sz w:val="16"/>
          <w:szCs w:val="16"/>
          <w:lang w:val="es-MX"/>
        </w:rPr>
        <w:t xml:space="preserve">COBERTURA DE TRATADOS PRESENCIAL </w:t>
      </w:r>
      <w:r w:rsidRPr="00082B64">
        <w:rPr>
          <w:rFonts w:asciiTheme="minorHAnsi" w:hAnsiTheme="minorHAnsi" w:cstheme="minorHAnsi"/>
          <w:sz w:val="16"/>
          <w:szCs w:val="16"/>
          <w:lang w:val="es-MX"/>
        </w:rPr>
        <w:t xml:space="preserve">No. </w:t>
      </w:r>
      <w:r w:rsidR="00B41F9A">
        <w:rPr>
          <w:rFonts w:asciiTheme="minorHAnsi" w:hAnsiTheme="minorHAnsi" w:cstheme="minorHAnsi"/>
          <w:sz w:val="16"/>
          <w:szCs w:val="16"/>
          <w:lang w:val="es-MX"/>
        </w:rPr>
        <w:t>LP-919044992-I47-2021</w:t>
      </w:r>
      <w:r w:rsidRPr="00082B64">
        <w:rPr>
          <w:rFonts w:asciiTheme="minorHAnsi" w:hAnsiTheme="minorHAnsi" w:cstheme="minorHAnsi"/>
          <w:sz w:val="16"/>
          <w:szCs w:val="16"/>
          <w:lang w:val="es-MX"/>
        </w:rPr>
        <w:t xml:space="preserve"> relativa a la Compraventa de Reactivos para la determinación de análisis clínicos y equipo en comodato.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I.5.- Que para los fines y efectos legales del presente instrumento señala como su domicilio el ubicado en la calle Matamoros Oriente, Número 520, entre Escobedo y Zaragoza, en el Centro de Monterrey, Nuevo León, C.P. 64000.</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w:t>
      </w:r>
      <w:r w:rsidRPr="00082B64">
        <w:rPr>
          <w:rFonts w:asciiTheme="minorHAnsi" w:hAnsiTheme="minorHAnsi" w:cstheme="minorHAnsi"/>
          <w:sz w:val="16"/>
          <w:szCs w:val="16"/>
          <w:lang w:val="es-MX"/>
        </w:rPr>
        <w:tab/>
        <w:t>Declara “EL PROVEEDOR”:</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II.3.- Que el Representante Legal de dicha compañía, acredita la personalidad y carácter con que interviene en este acto, con Escritura Pública número ___, de fecha ___ de ___ de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II.6.- Que para los fines y efectos legales del mismo, señala como su domicilio, el ubicado en la calle ___ número ___, Colonia ___, ___, ___., C.P. 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III.- DECLARAN “LAS PARTES”: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III.1.- Que se reconocen la personalidad con la que comparecen y acuerdan celebrar el presente contrato al tenor de las siguientes: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C L Á U S U L A S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w:t>
      </w:r>
      <w:r w:rsidR="002F0935" w:rsidRPr="00082B64">
        <w:rPr>
          <w:rFonts w:asciiTheme="minorHAnsi" w:hAnsiTheme="minorHAnsi" w:cstheme="minorHAnsi"/>
          <w:sz w:val="16"/>
          <w:szCs w:val="16"/>
          <w:lang w:val="es-MX"/>
        </w:rPr>
        <w:t xml:space="preserve"> TRATADOS</w:t>
      </w:r>
      <w:r w:rsidRPr="00082B64">
        <w:rPr>
          <w:rFonts w:asciiTheme="minorHAnsi" w:hAnsiTheme="minorHAnsi" w:cstheme="minorHAnsi"/>
          <w:sz w:val="16"/>
          <w:szCs w:val="16"/>
          <w:lang w:val="es-MX"/>
        </w:rPr>
        <w:t xml:space="preserve"> PRESENCIAL No </w:t>
      </w:r>
      <w:r w:rsidR="00B41F9A">
        <w:rPr>
          <w:rFonts w:asciiTheme="minorHAnsi" w:hAnsiTheme="minorHAnsi" w:cstheme="minorHAnsi"/>
          <w:sz w:val="16"/>
          <w:szCs w:val="16"/>
          <w:lang w:val="es-MX"/>
        </w:rPr>
        <w:t>LP-919044992-I47-2021</w:t>
      </w:r>
      <w:r w:rsidRPr="00082B64">
        <w:rPr>
          <w:rFonts w:asciiTheme="minorHAnsi" w:hAnsiTheme="minorHAnsi" w:cstheme="minorHAnsi"/>
          <w:sz w:val="16"/>
          <w:szCs w:val="16"/>
          <w:lang w:val="es-MX"/>
        </w:rPr>
        <w:t>, foro de aclaraciones y conforme a la propuesta técnica y oferta económica presentadas por “EL PROVEEDOR”, las cuales forman parte de este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El presente contrato se celebra bajo la condición de precio fijo, por lo que no se  reconocerá incremento alguno en los precios establecidos por “EL PROVEEDOR” en su oferta económica.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Los reactivos objeto del presente contrato se entregarán en la siguiente unidad aplicativa:  ____________________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r w:rsidR="008341E8" w:rsidRPr="00082B64">
        <w:rPr>
          <w:rFonts w:asciiTheme="minorHAnsi" w:hAnsiTheme="minorHAnsi" w:cstheme="minorHAnsi"/>
          <w:sz w:val="16"/>
          <w:szCs w:val="16"/>
          <w:lang w:val="es-MX"/>
        </w:rPr>
        <w:t>más</w:t>
      </w:r>
      <w:r w:rsidRPr="00082B64">
        <w:rPr>
          <w:rFonts w:asciiTheme="minorHAnsi" w:hAnsiTheme="minorHAnsi" w:cstheme="minorHAnsi"/>
          <w:sz w:val="16"/>
          <w:szCs w:val="16"/>
          <w:lang w:val="es-MX"/>
        </w:rPr>
        <w:t xml:space="preserve"> tardar al siguiente día hábil, acuses con fechas posteriores a lo antes referido no serán </w:t>
      </w:r>
      <w:r w:rsidR="008341E8" w:rsidRPr="00082B64">
        <w:rPr>
          <w:rFonts w:asciiTheme="minorHAnsi" w:hAnsiTheme="minorHAnsi" w:cstheme="minorHAnsi"/>
          <w:sz w:val="16"/>
          <w:szCs w:val="16"/>
          <w:lang w:val="es-MX"/>
        </w:rPr>
        <w:t>válidos</w:t>
      </w:r>
      <w:r w:rsidRPr="00082B64">
        <w:rPr>
          <w:rFonts w:asciiTheme="minorHAnsi" w:hAnsiTheme="minorHAnsi" w:cstheme="minorHAnsi"/>
          <w:sz w:val="16"/>
          <w:szCs w:val="16"/>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OCTAVA: PENA CONVENCIONAL.- Se aplicará una p</w:t>
      </w:r>
      <w:r w:rsidR="00875381" w:rsidRPr="00082B64">
        <w:rPr>
          <w:rFonts w:asciiTheme="minorHAnsi" w:hAnsiTheme="minorHAnsi" w:cstheme="minorHAnsi"/>
          <w:sz w:val="16"/>
          <w:szCs w:val="16"/>
          <w:lang w:val="es-MX"/>
        </w:rPr>
        <w:t>ena convencional (Sanción) del 4</w:t>
      </w:r>
      <w:r w:rsidRPr="00082B64">
        <w:rPr>
          <w:rFonts w:asciiTheme="minorHAnsi" w:hAnsiTheme="minorHAnsi" w:cstheme="minorHAnsi"/>
          <w:sz w:val="16"/>
          <w:szCs w:val="16"/>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penalización será de manera proporcional al importe de la garantía de cumplimiento. En las operaciones en que se pactare ajuste de precios, la penalización se calculará sobre el precio ajustado.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VIGENCIA.- La vigencia del presente contrato será a partir del </w:t>
      </w:r>
      <w:r w:rsidR="004D6A68" w:rsidRPr="00082B64">
        <w:rPr>
          <w:rFonts w:asciiTheme="minorHAnsi" w:hAnsiTheme="minorHAnsi" w:cstheme="minorHAnsi"/>
          <w:sz w:val="16"/>
          <w:szCs w:val="16"/>
          <w:lang w:val="es-MX"/>
        </w:rPr>
        <w:t>______________</w:t>
      </w:r>
      <w:r w:rsidRPr="00082B64">
        <w:rPr>
          <w:rFonts w:asciiTheme="minorHAnsi" w:hAnsiTheme="minorHAnsi" w:cstheme="minorHAnsi"/>
          <w:sz w:val="16"/>
          <w:szCs w:val="16"/>
          <w:lang w:val="es-MX"/>
        </w:rPr>
        <w:t xml:space="preserve"> y concluirá el </w:t>
      </w:r>
      <w:r w:rsidR="004D6A68" w:rsidRPr="00082B64">
        <w:rPr>
          <w:rFonts w:asciiTheme="minorHAnsi" w:hAnsiTheme="minorHAnsi" w:cstheme="minorHAnsi"/>
          <w:sz w:val="16"/>
          <w:szCs w:val="16"/>
          <w:lang w:val="es-MX"/>
        </w:rPr>
        <w:t>___________</w:t>
      </w:r>
      <w:r w:rsidRPr="00082B64">
        <w:rPr>
          <w:rFonts w:asciiTheme="minorHAnsi" w:hAnsiTheme="minorHAnsi" w:cstheme="minorHAnsi"/>
          <w:sz w:val="16"/>
          <w:szCs w:val="16"/>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a).- Que la Fianza se otorga en los términos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 Que sólo podrá ser cancelada mediante aviso por escrito de “S.S.N.L.”.</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 Que la Institución Afianzadora acepta lo preceptuado por los artículos 11, 36, 75, 174,  178, 282, 283 y 289 de la Ley Federal de Instituciones de Fianzas en vigor.</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 hará efectiva la garantía de cumplimiento de contrato a criterio de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Cuando “EL PROVEEDOR” no cumpla con la entrega de los reactivos y equipo en comodato, conforme a lo establecido en este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“EL PROVEEDOR” no entrega dentro del plazo señalado la totalidad de los reactivos y equipo en comodato adjudicados.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Si incumple “EL PROVEEDOR” con cualquiera de las obligaciones establecidas en este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a).-         El incumplimiento grave de las obligaciones contraídas por “EL PROVEEDOR”.</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b).-</w:t>
      </w:r>
      <w:r w:rsidRPr="00082B64">
        <w:rPr>
          <w:rFonts w:asciiTheme="minorHAnsi" w:hAnsiTheme="minorHAnsi" w:cstheme="minorHAnsi"/>
          <w:sz w:val="16"/>
          <w:szCs w:val="16"/>
          <w:lang w:val="es-MX"/>
        </w:rPr>
        <w:tab/>
        <w:t>Si “EL PROVEEDOR” no cumple con la entrega de los los insumos objeto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c).- </w:t>
      </w:r>
      <w:r w:rsidRPr="00082B64">
        <w:rPr>
          <w:rFonts w:asciiTheme="minorHAnsi" w:hAnsiTheme="minorHAnsi" w:cstheme="minorHAnsi"/>
          <w:sz w:val="16"/>
          <w:szCs w:val="16"/>
          <w:lang w:val="es-MX"/>
        </w:rPr>
        <w:tab/>
        <w:t>Si “EL PROVEEDOR” no hace entrega dentro del plazo señalado, de la totalidad de los insumos objeto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w:t>
      </w:r>
      <w:r w:rsidRPr="00082B64">
        <w:rPr>
          <w:rFonts w:asciiTheme="minorHAnsi" w:hAnsiTheme="minorHAnsi" w:cstheme="minorHAnsi"/>
          <w:sz w:val="16"/>
          <w:szCs w:val="16"/>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e) </w:t>
      </w:r>
      <w:r w:rsidRPr="00082B64">
        <w:rPr>
          <w:rFonts w:asciiTheme="minorHAnsi" w:hAnsiTheme="minorHAnsi" w:cstheme="minorHAnsi"/>
          <w:sz w:val="16"/>
          <w:szCs w:val="16"/>
          <w:lang w:val="es-MX"/>
        </w:rPr>
        <w:tab/>
        <w:t>“EL PROVEEDOR” incumple con cualquiera de las obligaciones establecidas en 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f)</w:t>
      </w:r>
      <w:r w:rsidRPr="00082B64">
        <w:rPr>
          <w:rFonts w:asciiTheme="minorHAnsi" w:hAnsiTheme="minorHAnsi" w:cstheme="minorHAnsi"/>
          <w:sz w:val="16"/>
          <w:szCs w:val="16"/>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g).-</w:t>
      </w:r>
      <w:r w:rsidRPr="00082B64">
        <w:rPr>
          <w:rFonts w:asciiTheme="minorHAnsi" w:hAnsiTheme="minorHAnsi" w:cstheme="minorHAnsi"/>
          <w:sz w:val="16"/>
          <w:szCs w:val="16"/>
          <w:lang w:val="es-MX"/>
        </w:rPr>
        <w:tab/>
        <w:t>Si no da las facilidades necesarias a los supervisores que al efecto designe “S.S.N.L.”, para el ejercicio de su función.</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h).-</w:t>
      </w:r>
      <w:r w:rsidRPr="00082B64">
        <w:rPr>
          <w:rFonts w:asciiTheme="minorHAnsi" w:hAnsiTheme="minorHAnsi" w:cstheme="minorHAnsi"/>
          <w:sz w:val="16"/>
          <w:szCs w:val="16"/>
          <w:lang w:val="es-MX"/>
        </w:rPr>
        <w:tab/>
        <w:t>Por negativa a repetir o completar la entrega de los insumos, que “S.S.N.L.” no acepte por deficientes.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w:t>
      </w:r>
      <w:r w:rsidRPr="00082B64">
        <w:rPr>
          <w:rFonts w:asciiTheme="minorHAnsi" w:hAnsiTheme="minorHAnsi" w:cstheme="minorHAnsi"/>
          <w:sz w:val="16"/>
          <w:szCs w:val="16"/>
          <w:lang w:val="es-MX"/>
        </w:rPr>
        <w:tab/>
        <w:t xml:space="preserve">Por no cubrir con personal suficiente y capacitado la entrega de los insumos objeto del presente contrato.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j).-</w:t>
      </w:r>
      <w:r w:rsidRPr="00082B64">
        <w:rPr>
          <w:rFonts w:asciiTheme="minorHAnsi" w:hAnsiTheme="minorHAnsi" w:cstheme="minorHAnsi"/>
          <w:sz w:val="16"/>
          <w:szCs w:val="16"/>
          <w:lang w:val="es-MX"/>
        </w:rPr>
        <w:tab/>
        <w:t>Si cede, traspasa o subcontrata la venta de los insumos objeto de este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k).-</w:t>
      </w:r>
      <w:r w:rsidRPr="00082B64">
        <w:rPr>
          <w:rFonts w:asciiTheme="minorHAnsi" w:hAnsiTheme="minorHAnsi" w:cstheme="minorHAnsi"/>
          <w:sz w:val="16"/>
          <w:szCs w:val="16"/>
          <w:lang w:val="es-MX"/>
        </w:rPr>
        <w:tab/>
        <w:t>Si es declarado en estado de quiebra o suspensión de pagos, por autoridad competente.</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VIGÉSIMA: JURISDICCIÓN.- Para la interpretación y cumplimiento del presente instrumento, así como para todo aquello que no este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082B64" w:rsidRDefault="00B149A6" w:rsidP="00B149A6">
      <w:pPr>
        <w:jc w:val="both"/>
        <w:rPr>
          <w:rFonts w:asciiTheme="minorHAnsi" w:hAnsiTheme="minorHAnsi" w:cstheme="minorHAnsi"/>
          <w:sz w:val="16"/>
          <w:szCs w:val="16"/>
          <w:lang w:val="es-MX"/>
        </w:rPr>
      </w:pPr>
    </w:p>
    <w:p w:rsidR="00E73AB6" w:rsidRPr="00082B64" w:rsidRDefault="00B149A6" w:rsidP="00B149A6">
      <w:pPr>
        <w:jc w:val="both"/>
        <w:rPr>
          <w:rFonts w:ascii="Calibri" w:hAnsi="Calibri" w:cs="Tahoma"/>
          <w:sz w:val="16"/>
          <w:szCs w:val="16"/>
        </w:rPr>
      </w:pPr>
      <w:r w:rsidRPr="00082B64">
        <w:rPr>
          <w:rFonts w:asciiTheme="minorHAnsi" w:hAnsiTheme="minorHAnsi" w:cstheme="minorHAnsi"/>
          <w:sz w:val="16"/>
          <w:szCs w:val="16"/>
          <w:lang w:val="es-MX"/>
        </w:rPr>
        <w:t>Leído que fue el presente contrato y enteradas las partes de su valor y consecuencias legales, se firma por triplicado en la Ciudad de Monterrey, Nuevo León, a los ___ de ______ del _____.</w:t>
      </w:r>
    </w:p>
    <w:p w:rsidR="00095E6C" w:rsidRPr="00082B64" w:rsidRDefault="00095E6C" w:rsidP="00FF24B4">
      <w:pPr>
        <w:ind w:right="-5"/>
        <w:jc w:val="both"/>
        <w:rPr>
          <w:rFonts w:asciiTheme="minorHAnsi" w:hAnsiTheme="minorHAnsi"/>
          <w:sz w:val="16"/>
          <w:szCs w:val="16"/>
        </w:rPr>
      </w:pPr>
    </w:p>
    <w:p w:rsidR="00572D88" w:rsidRPr="00082B64" w:rsidRDefault="00572D88" w:rsidP="00FF24B4">
      <w:pPr>
        <w:ind w:right="-5"/>
        <w:jc w:val="both"/>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POR “S.S.N.L.”</w:t>
      </w: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sectPr w:rsidR="00572D88" w:rsidRPr="00082B64"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DR. MED.MANUEL ENRIQUE DE LA O CAVAZOS</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DIRECTOR GENERAL</w:t>
      </w:r>
    </w:p>
    <w:p w:rsidR="00572D88" w:rsidRPr="00082B64" w:rsidRDefault="00527DDF" w:rsidP="00572D88">
      <w:pPr>
        <w:ind w:right="-5"/>
        <w:jc w:val="center"/>
        <w:rPr>
          <w:rFonts w:asciiTheme="minorHAnsi" w:hAnsiTheme="minorHAnsi"/>
          <w:sz w:val="16"/>
          <w:szCs w:val="16"/>
        </w:rPr>
      </w:pPr>
      <w:r>
        <w:rPr>
          <w:rFonts w:asciiTheme="minorHAnsi" w:hAnsiTheme="minorHAnsi"/>
          <w:sz w:val="16"/>
          <w:szCs w:val="16"/>
        </w:rPr>
        <w:t>C.P. AARÓN SERRATO ARAOZ</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DIRECTOR ADMINISTRATIVO</w:t>
      </w:r>
    </w:p>
    <w:p w:rsidR="00572D88" w:rsidRPr="00082B64" w:rsidRDefault="00572D88" w:rsidP="00572D88">
      <w:pPr>
        <w:ind w:right="-5"/>
        <w:jc w:val="center"/>
        <w:rPr>
          <w:rFonts w:asciiTheme="minorHAnsi" w:hAnsiTheme="minorHAnsi"/>
          <w:sz w:val="16"/>
          <w:szCs w:val="16"/>
        </w:rPr>
        <w:sectPr w:rsidR="00572D88" w:rsidRPr="00082B64" w:rsidSect="00572D88">
          <w:type w:val="continuous"/>
          <w:pgSz w:w="12240" w:h="15840" w:code="1"/>
          <w:pgMar w:top="2370" w:right="748" w:bottom="1134" w:left="851" w:header="567" w:footer="567" w:gutter="0"/>
          <w:cols w:num="2" w:space="708"/>
          <w:docGrid w:linePitch="360"/>
        </w:sectPr>
      </w:pP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POR “EL PROVEEDOR”</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C. ___________________________________</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REPRESENTANTE LEGAL</w:t>
      </w: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“TESTIGOS”:</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 xml:space="preserve">____________________________________ </w:t>
      </w:r>
      <w:r w:rsidRPr="00082B64">
        <w:rPr>
          <w:rFonts w:asciiTheme="minorHAnsi" w:hAnsiTheme="minorHAnsi"/>
          <w:sz w:val="16"/>
          <w:szCs w:val="16"/>
        </w:rPr>
        <w:tab/>
        <w:t>____________________________________</w:t>
      </w:r>
    </w:p>
    <w:sectPr w:rsidR="00572D88" w:rsidRPr="00082B64"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16A" w:rsidRDefault="0075516A" w:rsidP="007F0B73">
      <w:r>
        <w:separator/>
      </w:r>
    </w:p>
  </w:endnote>
  <w:endnote w:type="continuationSeparator" w:id="0">
    <w:p w:rsidR="0075516A" w:rsidRDefault="0075516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34" w:rsidRPr="002D70A5" w:rsidRDefault="00A06B34" w:rsidP="005F67FA">
    <w:pPr>
      <w:pStyle w:val="Piedepgina"/>
      <w:tabs>
        <w:tab w:val="left" w:pos="6379"/>
      </w:tabs>
      <w:ind w:right="-232" w:hanging="284"/>
      <w:jc w:val="center"/>
      <w:rPr>
        <w:rFonts w:ascii="Century Gothic" w:hAnsi="Century Gothic"/>
        <w:b/>
        <w:color w:val="7030A0"/>
        <w:sz w:val="18"/>
        <w:szCs w:val="14"/>
      </w:rPr>
    </w:pPr>
    <w:r w:rsidRPr="002D70A5">
      <w:rPr>
        <w:rFonts w:ascii="Century Gothic" w:hAnsi="Century Gothic"/>
        <w:b/>
        <w:color w:val="7030A0"/>
        <w:sz w:val="18"/>
        <w:szCs w:val="14"/>
      </w:rPr>
      <w:t>LICITACIÓN PÚBLICA INTERNACIONAL BAJO LA COBERTURA DE TRATADOS PRESENCIAL</w:t>
    </w:r>
  </w:p>
  <w:p w:rsidR="00A06B34" w:rsidRPr="002D70A5" w:rsidRDefault="00A06B34" w:rsidP="005F67FA">
    <w:pPr>
      <w:pStyle w:val="Piedepgina"/>
      <w:jc w:val="center"/>
      <w:rPr>
        <w:b/>
        <w:color w:val="7030A0"/>
        <w:szCs w:val="16"/>
      </w:rPr>
    </w:pPr>
    <w:r w:rsidRPr="002D70A5">
      <w:rPr>
        <w:noProof/>
        <w:color w:val="7030A0"/>
        <w:lang w:val="es-MX" w:eastAsia="es-MX"/>
      </w:rPr>
      <w:drawing>
        <wp:anchor distT="0" distB="0" distL="114300" distR="114300" simplePos="0" relativeHeight="251658240" behindDoc="1" locked="0" layoutInCell="1" allowOverlap="1" wp14:anchorId="2FA18536" wp14:editId="62804141">
          <wp:simplePos x="0" y="0"/>
          <wp:positionH relativeFrom="margin">
            <wp:posOffset>-238125</wp:posOffset>
          </wp:positionH>
          <wp:positionV relativeFrom="page">
            <wp:posOffset>9058275</wp:posOffset>
          </wp:positionV>
          <wp:extent cx="7192645" cy="708660"/>
          <wp:effectExtent l="0" t="0" r="0" b="0"/>
          <wp:wrapNone/>
          <wp:docPr id="8" name="Imagen 8"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anchor>
      </w:drawing>
    </w:r>
    <w:r w:rsidRPr="002D70A5">
      <w:rPr>
        <w:rFonts w:ascii="Century Gothic" w:hAnsi="Century Gothic"/>
        <w:b/>
        <w:color w:val="7030A0"/>
        <w:sz w:val="18"/>
        <w:szCs w:val="16"/>
      </w:rPr>
      <w:t>No</w:t>
    </w:r>
    <w:r w:rsidRPr="00DA391A">
      <w:rPr>
        <w:rFonts w:ascii="Century Gothic" w:hAnsi="Century Gothic"/>
        <w:b/>
        <w:color w:val="7030A0"/>
        <w:sz w:val="18"/>
        <w:szCs w:val="16"/>
      </w:rPr>
      <w:t>. LP-919044992-I47-2021</w:t>
    </w:r>
    <w:r w:rsidRPr="002D70A5">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2D70A5">
              <w:rPr>
                <w:rFonts w:ascii="Century Gothic" w:hAnsi="Century Gothic"/>
                <w:b/>
                <w:color w:val="7030A0"/>
                <w:sz w:val="18"/>
                <w:szCs w:val="16"/>
              </w:rPr>
              <w:t xml:space="preserve">Página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PAGE</w:instrText>
            </w:r>
            <w:r w:rsidRPr="002D70A5">
              <w:rPr>
                <w:rFonts w:ascii="Century Gothic" w:hAnsi="Century Gothic"/>
                <w:b/>
                <w:color w:val="7030A0"/>
                <w:sz w:val="18"/>
                <w:szCs w:val="16"/>
              </w:rPr>
              <w:fldChar w:fldCharType="separate"/>
            </w:r>
            <w:r w:rsidR="002C2963">
              <w:rPr>
                <w:rFonts w:ascii="Century Gothic" w:hAnsi="Century Gothic"/>
                <w:b/>
                <w:noProof/>
                <w:color w:val="7030A0"/>
                <w:sz w:val="18"/>
                <w:szCs w:val="16"/>
              </w:rPr>
              <w:t>1</w:t>
            </w:r>
            <w:r w:rsidRPr="002D70A5">
              <w:rPr>
                <w:rFonts w:ascii="Century Gothic" w:hAnsi="Century Gothic"/>
                <w:b/>
                <w:color w:val="7030A0"/>
                <w:sz w:val="18"/>
                <w:szCs w:val="16"/>
              </w:rPr>
              <w:fldChar w:fldCharType="end"/>
            </w:r>
            <w:r w:rsidRPr="002D70A5">
              <w:rPr>
                <w:rFonts w:ascii="Century Gothic" w:hAnsi="Century Gothic"/>
                <w:b/>
                <w:color w:val="7030A0"/>
                <w:sz w:val="18"/>
                <w:szCs w:val="16"/>
              </w:rPr>
              <w:t xml:space="preserve"> de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NUMPAGES</w:instrText>
            </w:r>
            <w:r w:rsidRPr="002D70A5">
              <w:rPr>
                <w:rFonts w:ascii="Century Gothic" w:hAnsi="Century Gothic"/>
                <w:b/>
                <w:color w:val="7030A0"/>
                <w:sz w:val="18"/>
                <w:szCs w:val="16"/>
              </w:rPr>
              <w:fldChar w:fldCharType="separate"/>
            </w:r>
            <w:r w:rsidR="002C2963">
              <w:rPr>
                <w:rFonts w:ascii="Century Gothic" w:hAnsi="Century Gothic"/>
                <w:b/>
                <w:noProof/>
                <w:color w:val="7030A0"/>
                <w:sz w:val="18"/>
                <w:szCs w:val="16"/>
              </w:rPr>
              <w:t>8</w:t>
            </w:r>
            <w:r w:rsidRPr="002D70A5">
              <w:rPr>
                <w:rFonts w:ascii="Century Gothic" w:hAnsi="Century Gothic"/>
                <w:b/>
                <w:color w:val="7030A0"/>
                <w:sz w:val="18"/>
                <w:szCs w:val="16"/>
              </w:rPr>
              <w:fldChar w:fldCharType="end"/>
            </w:r>
          </w:sdtContent>
        </w:sdt>
      </w:sdtContent>
    </w:sdt>
  </w:p>
  <w:p w:rsidR="00A06B34" w:rsidRPr="004C675C" w:rsidRDefault="00A06B34" w:rsidP="005F67FA">
    <w:pPr>
      <w:pStyle w:val="Piedepgina"/>
    </w:pPr>
  </w:p>
  <w:p w:rsidR="00A06B34" w:rsidRDefault="00A06B34" w:rsidP="005F67FA"/>
  <w:p w:rsidR="00A06B34" w:rsidRDefault="00A06B34"/>
  <w:p w:rsidR="00A06B34" w:rsidRDefault="00A06B34"/>
  <w:p w:rsidR="00A06B34" w:rsidRDefault="00A06B34"/>
  <w:p w:rsidR="00A06B34" w:rsidRDefault="00A06B34"/>
  <w:p w:rsidR="00A06B34" w:rsidRDefault="00A06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16A" w:rsidRDefault="0075516A" w:rsidP="007F0B73">
      <w:r>
        <w:separator/>
      </w:r>
    </w:p>
  </w:footnote>
  <w:footnote w:type="continuationSeparator" w:id="0">
    <w:p w:rsidR="0075516A" w:rsidRDefault="0075516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34" w:rsidRPr="00C765F1" w:rsidRDefault="00A06B34"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simplePos x="0" y="0"/>
          <wp:positionH relativeFrom="column">
            <wp:posOffset>-419100</wp:posOffset>
          </wp:positionH>
          <wp:positionV relativeFrom="paragraph">
            <wp:posOffset>-323850</wp:posOffset>
          </wp:positionV>
          <wp:extent cx="2109600" cy="1490400"/>
          <wp:effectExtent l="0" t="0" r="0" b="0"/>
          <wp:wrapNone/>
          <wp:docPr id="7" name="Imagen 7"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A06B34" w:rsidRPr="00C765F1" w:rsidRDefault="00A06B34" w:rsidP="00313C66">
    <w:pPr>
      <w:jc w:val="center"/>
      <w:rPr>
        <w:rFonts w:ascii="Corbel" w:hAnsi="Corbel"/>
        <w:b/>
        <w:szCs w:val="16"/>
      </w:rPr>
    </w:pPr>
    <w:r w:rsidRPr="00C765F1">
      <w:rPr>
        <w:rFonts w:ascii="Corbel" w:hAnsi="Corbel"/>
        <w:b/>
        <w:szCs w:val="16"/>
      </w:rPr>
      <w:t>SERVICIOS DE SALUD DE NUEVO LEÓN</w:t>
    </w:r>
  </w:p>
  <w:p w:rsidR="00A06B34" w:rsidRPr="00180FA7" w:rsidRDefault="00A06B34" w:rsidP="00313C66">
    <w:pPr>
      <w:tabs>
        <w:tab w:val="left" w:pos="7251"/>
      </w:tabs>
      <w:jc w:val="center"/>
      <w:rPr>
        <w:sz w:val="10"/>
        <w:szCs w:val="10"/>
      </w:rPr>
    </w:pPr>
    <w:r w:rsidRPr="00C765F1">
      <w:rPr>
        <w:rFonts w:ascii="Corbel" w:hAnsi="Corbel"/>
        <w:b/>
        <w:szCs w:val="16"/>
      </w:rPr>
      <w:t>ORGANISMO PÚBLICO DESCENTRALIZADO</w:t>
    </w:r>
  </w:p>
  <w:p w:rsidR="00A06B34" w:rsidRDefault="00A06B34"/>
  <w:p w:rsidR="00A06B34" w:rsidRDefault="00A06B34"/>
  <w:p w:rsidR="00A06B34" w:rsidRDefault="00A06B34"/>
  <w:p w:rsidR="00A06B34" w:rsidRDefault="00A06B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B3486424"/>
    <w:lvl w:ilvl="0" w:tplc="44ACDD2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F0439B1"/>
    <w:multiLevelType w:val="hybridMultilevel"/>
    <w:tmpl w:val="13E0D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6"/>
  </w:num>
  <w:num w:numId="2">
    <w:abstractNumId w:val="8"/>
  </w:num>
  <w:num w:numId="3">
    <w:abstractNumId w:val="23"/>
  </w:num>
  <w:num w:numId="4">
    <w:abstractNumId w:val="32"/>
  </w:num>
  <w:num w:numId="5">
    <w:abstractNumId w:val="0"/>
  </w:num>
  <w:num w:numId="6">
    <w:abstractNumId w:val="15"/>
  </w:num>
  <w:num w:numId="7">
    <w:abstractNumId w:val="13"/>
  </w:num>
  <w:num w:numId="8">
    <w:abstractNumId w:val="29"/>
  </w:num>
  <w:num w:numId="9">
    <w:abstractNumId w:val="16"/>
  </w:num>
  <w:num w:numId="10">
    <w:abstractNumId w:val="10"/>
  </w:num>
  <w:num w:numId="11">
    <w:abstractNumId w:val="11"/>
  </w:num>
  <w:num w:numId="12">
    <w:abstractNumId w:val="12"/>
  </w:num>
  <w:num w:numId="13">
    <w:abstractNumId w:val="17"/>
  </w:num>
  <w:num w:numId="14">
    <w:abstractNumId w:val="20"/>
  </w:num>
  <w:num w:numId="15">
    <w:abstractNumId w:val="28"/>
  </w:num>
  <w:num w:numId="16">
    <w:abstractNumId w:val="26"/>
  </w:num>
  <w:num w:numId="17">
    <w:abstractNumId w:val="25"/>
  </w:num>
  <w:num w:numId="18">
    <w:abstractNumId w:val="24"/>
  </w:num>
  <w:num w:numId="19">
    <w:abstractNumId w:val="38"/>
  </w:num>
  <w:num w:numId="20">
    <w:abstractNumId w:val="9"/>
  </w:num>
  <w:num w:numId="21">
    <w:abstractNumId w:val="27"/>
  </w:num>
  <w:num w:numId="22">
    <w:abstractNumId w:val="37"/>
  </w:num>
  <w:num w:numId="23">
    <w:abstractNumId w:val="14"/>
  </w:num>
  <w:num w:numId="24">
    <w:abstractNumId w:val="22"/>
  </w:num>
  <w:num w:numId="25">
    <w:abstractNumId w:val="34"/>
  </w:num>
  <w:num w:numId="26">
    <w:abstractNumId w:val="31"/>
  </w:num>
  <w:num w:numId="27">
    <w:abstractNumId w:val="33"/>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6"/>
  </w:num>
  <w:num w:numId="34">
    <w:abstractNumId w:val="7"/>
  </w:num>
  <w:num w:numId="35">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pt-BR"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7D"/>
    <w:rsid w:val="00002114"/>
    <w:rsid w:val="00003E66"/>
    <w:rsid w:val="000059C3"/>
    <w:rsid w:val="0000668D"/>
    <w:rsid w:val="00011E90"/>
    <w:rsid w:val="00012708"/>
    <w:rsid w:val="00015A0B"/>
    <w:rsid w:val="000173BC"/>
    <w:rsid w:val="0002354C"/>
    <w:rsid w:val="00024558"/>
    <w:rsid w:val="000250D0"/>
    <w:rsid w:val="00026280"/>
    <w:rsid w:val="00030424"/>
    <w:rsid w:val="00033E26"/>
    <w:rsid w:val="000348C5"/>
    <w:rsid w:val="00035AFE"/>
    <w:rsid w:val="00037658"/>
    <w:rsid w:val="00037C00"/>
    <w:rsid w:val="00037DE1"/>
    <w:rsid w:val="00041F0A"/>
    <w:rsid w:val="00043532"/>
    <w:rsid w:val="00043AC2"/>
    <w:rsid w:val="00043C5C"/>
    <w:rsid w:val="0004563D"/>
    <w:rsid w:val="00045A68"/>
    <w:rsid w:val="000469C3"/>
    <w:rsid w:val="00052C2F"/>
    <w:rsid w:val="000640BB"/>
    <w:rsid w:val="000640DA"/>
    <w:rsid w:val="000649BC"/>
    <w:rsid w:val="00070169"/>
    <w:rsid w:val="00070C5B"/>
    <w:rsid w:val="00071AB3"/>
    <w:rsid w:val="00071E7A"/>
    <w:rsid w:val="00072155"/>
    <w:rsid w:val="0007345B"/>
    <w:rsid w:val="000739E0"/>
    <w:rsid w:val="000748B3"/>
    <w:rsid w:val="00075FF2"/>
    <w:rsid w:val="0007689A"/>
    <w:rsid w:val="00080D85"/>
    <w:rsid w:val="000817B9"/>
    <w:rsid w:val="00082B64"/>
    <w:rsid w:val="00083EA1"/>
    <w:rsid w:val="0008536E"/>
    <w:rsid w:val="00085A7E"/>
    <w:rsid w:val="00085C6B"/>
    <w:rsid w:val="00086A95"/>
    <w:rsid w:val="00086E81"/>
    <w:rsid w:val="00091A91"/>
    <w:rsid w:val="00092CA3"/>
    <w:rsid w:val="00093ED2"/>
    <w:rsid w:val="000951D2"/>
    <w:rsid w:val="00095E6C"/>
    <w:rsid w:val="00097893"/>
    <w:rsid w:val="000A0057"/>
    <w:rsid w:val="000A0944"/>
    <w:rsid w:val="000A238F"/>
    <w:rsid w:val="000A3C7F"/>
    <w:rsid w:val="000A5DDD"/>
    <w:rsid w:val="000A6AA1"/>
    <w:rsid w:val="000A7763"/>
    <w:rsid w:val="000B09BD"/>
    <w:rsid w:val="000B0A03"/>
    <w:rsid w:val="000B2871"/>
    <w:rsid w:val="000B32E4"/>
    <w:rsid w:val="000B3333"/>
    <w:rsid w:val="000B49ED"/>
    <w:rsid w:val="000B5CE3"/>
    <w:rsid w:val="000B6BBA"/>
    <w:rsid w:val="000B6FD5"/>
    <w:rsid w:val="000B75B8"/>
    <w:rsid w:val="000B78E5"/>
    <w:rsid w:val="000C0D8F"/>
    <w:rsid w:val="000C1CD0"/>
    <w:rsid w:val="000C35C7"/>
    <w:rsid w:val="000C48DF"/>
    <w:rsid w:val="000C5771"/>
    <w:rsid w:val="000C5B3A"/>
    <w:rsid w:val="000D071D"/>
    <w:rsid w:val="000D23BF"/>
    <w:rsid w:val="000D34A8"/>
    <w:rsid w:val="000D40B5"/>
    <w:rsid w:val="000D5CC3"/>
    <w:rsid w:val="000D7284"/>
    <w:rsid w:val="000D7D14"/>
    <w:rsid w:val="000E0520"/>
    <w:rsid w:val="000E1551"/>
    <w:rsid w:val="000E242F"/>
    <w:rsid w:val="000E2867"/>
    <w:rsid w:val="000E2A16"/>
    <w:rsid w:val="000E2D76"/>
    <w:rsid w:val="000E4467"/>
    <w:rsid w:val="000E640F"/>
    <w:rsid w:val="000F10D2"/>
    <w:rsid w:val="000F1356"/>
    <w:rsid w:val="000F1FE2"/>
    <w:rsid w:val="000F51FA"/>
    <w:rsid w:val="000F63CC"/>
    <w:rsid w:val="000F6CD0"/>
    <w:rsid w:val="000F72BF"/>
    <w:rsid w:val="001001BE"/>
    <w:rsid w:val="00101AC2"/>
    <w:rsid w:val="0010273E"/>
    <w:rsid w:val="001045E8"/>
    <w:rsid w:val="0010748F"/>
    <w:rsid w:val="00113DC1"/>
    <w:rsid w:val="00115038"/>
    <w:rsid w:val="001161D4"/>
    <w:rsid w:val="00116652"/>
    <w:rsid w:val="0012053B"/>
    <w:rsid w:val="00120683"/>
    <w:rsid w:val="00122359"/>
    <w:rsid w:val="00124B69"/>
    <w:rsid w:val="00125C4F"/>
    <w:rsid w:val="00126089"/>
    <w:rsid w:val="00130027"/>
    <w:rsid w:val="001320ED"/>
    <w:rsid w:val="001334E1"/>
    <w:rsid w:val="00133C07"/>
    <w:rsid w:val="001340E9"/>
    <w:rsid w:val="00137738"/>
    <w:rsid w:val="00137876"/>
    <w:rsid w:val="00142657"/>
    <w:rsid w:val="0014435E"/>
    <w:rsid w:val="0014543A"/>
    <w:rsid w:val="001457CC"/>
    <w:rsid w:val="0014744D"/>
    <w:rsid w:val="001474F0"/>
    <w:rsid w:val="0014767F"/>
    <w:rsid w:val="00147930"/>
    <w:rsid w:val="001516EC"/>
    <w:rsid w:val="00153B44"/>
    <w:rsid w:val="0015502A"/>
    <w:rsid w:val="00157532"/>
    <w:rsid w:val="0015768D"/>
    <w:rsid w:val="001629C3"/>
    <w:rsid w:val="0016702D"/>
    <w:rsid w:val="001706F1"/>
    <w:rsid w:val="00171F39"/>
    <w:rsid w:val="001800A0"/>
    <w:rsid w:val="00180FA7"/>
    <w:rsid w:val="00181514"/>
    <w:rsid w:val="001837A4"/>
    <w:rsid w:val="00185A3B"/>
    <w:rsid w:val="00186147"/>
    <w:rsid w:val="00190723"/>
    <w:rsid w:val="00190C8C"/>
    <w:rsid w:val="00191051"/>
    <w:rsid w:val="001925AF"/>
    <w:rsid w:val="00192B2D"/>
    <w:rsid w:val="00194C59"/>
    <w:rsid w:val="00197078"/>
    <w:rsid w:val="00197F66"/>
    <w:rsid w:val="001A022C"/>
    <w:rsid w:val="001A0EBB"/>
    <w:rsid w:val="001A154A"/>
    <w:rsid w:val="001A238E"/>
    <w:rsid w:val="001A2B75"/>
    <w:rsid w:val="001A3AC3"/>
    <w:rsid w:val="001A3D98"/>
    <w:rsid w:val="001A6B9D"/>
    <w:rsid w:val="001B12C6"/>
    <w:rsid w:val="001B316B"/>
    <w:rsid w:val="001B3A6F"/>
    <w:rsid w:val="001B47EB"/>
    <w:rsid w:val="001B5AF2"/>
    <w:rsid w:val="001B6791"/>
    <w:rsid w:val="001C147E"/>
    <w:rsid w:val="001C2CDE"/>
    <w:rsid w:val="001C50C4"/>
    <w:rsid w:val="001C648C"/>
    <w:rsid w:val="001D05DE"/>
    <w:rsid w:val="001D2899"/>
    <w:rsid w:val="001D6034"/>
    <w:rsid w:val="001E4087"/>
    <w:rsid w:val="001E66DB"/>
    <w:rsid w:val="001E6B43"/>
    <w:rsid w:val="001E6C5D"/>
    <w:rsid w:val="001F0716"/>
    <w:rsid w:val="001F0E80"/>
    <w:rsid w:val="001F2B0F"/>
    <w:rsid w:val="001F56DB"/>
    <w:rsid w:val="001F585B"/>
    <w:rsid w:val="001F7C8E"/>
    <w:rsid w:val="00201035"/>
    <w:rsid w:val="002018C5"/>
    <w:rsid w:val="002021D2"/>
    <w:rsid w:val="00202AD4"/>
    <w:rsid w:val="0020302B"/>
    <w:rsid w:val="002043AA"/>
    <w:rsid w:val="00204886"/>
    <w:rsid w:val="00204E30"/>
    <w:rsid w:val="0020573C"/>
    <w:rsid w:val="0020579E"/>
    <w:rsid w:val="00212A6D"/>
    <w:rsid w:val="00214160"/>
    <w:rsid w:val="002148BF"/>
    <w:rsid w:val="00214C5C"/>
    <w:rsid w:val="002157EE"/>
    <w:rsid w:val="00217D47"/>
    <w:rsid w:val="00221D91"/>
    <w:rsid w:val="0022343A"/>
    <w:rsid w:val="002251E9"/>
    <w:rsid w:val="0023049A"/>
    <w:rsid w:val="0023262D"/>
    <w:rsid w:val="00232672"/>
    <w:rsid w:val="00232CAD"/>
    <w:rsid w:val="00234B77"/>
    <w:rsid w:val="00235A69"/>
    <w:rsid w:val="00235AEE"/>
    <w:rsid w:val="002400DC"/>
    <w:rsid w:val="0024335E"/>
    <w:rsid w:val="00250FC6"/>
    <w:rsid w:val="00252C3D"/>
    <w:rsid w:val="0025321C"/>
    <w:rsid w:val="0025539F"/>
    <w:rsid w:val="00260867"/>
    <w:rsid w:val="00261823"/>
    <w:rsid w:val="00261F27"/>
    <w:rsid w:val="00262420"/>
    <w:rsid w:val="00262CA6"/>
    <w:rsid w:val="00263BDA"/>
    <w:rsid w:val="002651A5"/>
    <w:rsid w:val="00266E41"/>
    <w:rsid w:val="00266E4C"/>
    <w:rsid w:val="00267C25"/>
    <w:rsid w:val="0027103A"/>
    <w:rsid w:val="00274C32"/>
    <w:rsid w:val="002752D3"/>
    <w:rsid w:val="0027668D"/>
    <w:rsid w:val="00277106"/>
    <w:rsid w:val="0027741C"/>
    <w:rsid w:val="00280B21"/>
    <w:rsid w:val="00280BD9"/>
    <w:rsid w:val="00283EFC"/>
    <w:rsid w:val="0028407E"/>
    <w:rsid w:val="002841D9"/>
    <w:rsid w:val="00284B3B"/>
    <w:rsid w:val="00284F3E"/>
    <w:rsid w:val="00286133"/>
    <w:rsid w:val="00286D6C"/>
    <w:rsid w:val="002901B7"/>
    <w:rsid w:val="00292AFE"/>
    <w:rsid w:val="00296CA2"/>
    <w:rsid w:val="00297643"/>
    <w:rsid w:val="002A290C"/>
    <w:rsid w:val="002A6CB5"/>
    <w:rsid w:val="002B2579"/>
    <w:rsid w:val="002B292D"/>
    <w:rsid w:val="002B6BE9"/>
    <w:rsid w:val="002C0C5A"/>
    <w:rsid w:val="002C0FDC"/>
    <w:rsid w:val="002C2963"/>
    <w:rsid w:val="002C4DEC"/>
    <w:rsid w:val="002C627F"/>
    <w:rsid w:val="002D0F12"/>
    <w:rsid w:val="002D0FCB"/>
    <w:rsid w:val="002E1287"/>
    <w:rsid w:val="002E1616"/>
    <w:rsid w:val="002E38D0"/>
    <w:rsid w:val="002F02AA"/>
    <w:rsid w:val="002F0935"/>
    <w:rsid w:val="002F0BF1"/>
    <w:rsid w:val="002F2667"/>
    <w:rsid w:val="002F30DA"/>
    <w:rsid w:val="002F4109"/>
    <w:rsid w:val="002F5444"/>
    <w:rsid w:val="00305C08"/>
    <w:rsid w:val="00305EE9"/>
    <w:rsid w:val="00306A6D"/>
    <w:rsid w:val="00310ACA"/>
    <w:rsid w:val="003110CA"/>
    <w:rsid w:val="00311440"/>
    <w:rsid w:val="00311634"/>
    <w:rsid w:val="00311B0C"/>
    <w:rsid w:val="0031203E"/>
    <w:rsid w:val="00313C66"/>
    <w:rsid w:val="00316D96"/>
    <w:rsid w:val="003179CA"/>
    <w:rsid w:val="003216BE"/>
    <w:rsid w:val="00321765"/>
    <w:rsid w:val="003226DC"/>
    <w:rsid w:val="00322711"/>
    <w:rsid w:val="00322C8C"/>
    <w:rsid w:val="00325647"/>
    <w:rsid w:val="00325F91"/>
    <w:rsid w:val="0032677F"/>
    <w:rsid w:val="003333E2"/>
    <w:rsid w:val="00336DC6"/>
    <w:rsid w:val="00340CA2"/>
    <w:rsid w:val="00340D61"/>
    <w:rsid w:val="00344C04"/>
    <w:rsid w:val="0034525E"/>
    <w:rsid w:val="00353722"/>
    <w:rsid w:val="003561D9"/>
    <w:rsid w:val="0035685B"/>
    <w:rsid w:val="003632F9"/>
    <w:rsid w:val="00364AAC"/>
    <w:rsid w:val="00364DB0"/>
    <w:rsid w:val="003655E8"/>
    <w:rsid w:val="00367F8B"/>
    <w:rsid w:val="00371AF4"/>
    <w:rsid w:val="00374189"/>
    <w:rsid w:val="003828EC"/>
    <w:rsid w:val="00383B73"/>
    <w:rsid w:val="00385897"/>
    <w:rsid w:val="003915FB"/>
    <w:rsid w:val="003949E1"/>
    <w:rsid w:val="00394C2E"/>
    <w:rsid w:val="0039799D"/>
    <w:rsid w:val="003A12A5"/>
    <w:rsid w:val="003A1ACD"/>
    <w:rsid w:val="003A2E13"/>
    <w:rsid w:val="003A5BA0"/>
    <w:rsid w:val="003A6F62"/>
    <w:rsid w:val="003B3107"/>
    <w:rsid w:val="003C0F1A"/>
    <w:rsid w:val="003C1B00"/>
    <w:rsid w:val="003C75E2"/>
    <w:rsid w:val="003C7CC7"/>
    <w:rsid w:val="003C7CE4"/>
    <w:rsid w:val="003D0288"/>
    <w:rsid w:val="003D5FC3"/>
    <w:rsid w:val="003E393C"/>
    <w:rsid w:val="003E3F99"/>
    <w:rsid w:val="003E4D22"/>
    <w:rsid w:val="003E6595"/>
    <w:rsid w:val="003E7D49"/>
    <w:rsid w:val="003F0BD1"/>
    <w:rsid w:val="003F2962"/>
    <w:rsid w:val="003F4402"/>
    <w:rsid w:val="003F7E0A"/>
    <w:rsid w:val="004017AF"/>
    <w:rsid w:val="004017C9"/>
    <w:rsid w:val="00406379"/>
    <w:rsid w:val="0040777D"/>
    <w:rsid w:val="0041098D"/>
    <w:rsid w:val="00415180"/>
    <w:rsid w:val="00415612"/>
    <w:rsid w:val="0041639A"/>
    <w:rsid w:val="0041641A"/>
    <w:rsid w:val="00417F7B"/>
    <w:rsid w:val="00426ECB"/>
    <w:rsid w:val="00427176"/>
    <w:rsid w:val="00431510"/>
    <w:rsid w:val="00432C2F"/>
    <w:rsid w:val="00433CCB"/>
    <w:rsid w:val="00435A81"/>
    <w:rsid w:val="00435E03"/>
    <w:rsid w:val="0043607F"/>
    <w:rsid w:val="004376F6"/>
    <w:rsid w:val="00442AB6"/>
    <w:rsid w:val="00444961"/>
    <w:rsid w:val="004503D5"/>
    <w:rsid w:val="004509F1"/>
    <w:rsid w:val="00451746"/>
    <w:rsid w:val="004530F6"/>
    <w:rsid w:val="00460481"/>
    <w:rsid w:val="00462584"/>
    <w:rsid w:val="00463389"/>
    <w:rsid w:val="004717AF"/>
    <w:rsid w:val="00474DDD"/>
    <w:rsid w:val="00477436"/>
    <w:rsid w:val="004779C6"/>
    <w:rsid w:val="0048727C"/>
    <w:rsid w:val="0049243D"/>
    <w:rsid w:val="004A334D"/>
    <w:rsid w:val="004A4C14"/>
    <w:rsid w:val="004B0CA4"/>
    <w:rsid w:val="004B2D24"/>
    <w:rsid w:val="004B4841"/>
    <w:rsid w:val="004B4AB7"/>
    <w:rsid w:val="004B5954"/>
    <w:rsid w:val="004B635F"/>
    <w:rsid w:val="004C675C"/>
    <w:rsid w:val="004C7731"/>
    <w:rsid w:val="004D23B2"/>
    <w:rsid w:val="004D4F2C"/>
    <w:rsid w:val="004D4F8B"/>
    <w:rsid w:val="004D5065"/>
    <w:rsid w:val="004D516C"/>
    <w:rsid w:val="004D5BD4"/>
    <w:rsid w:val="004D6A68"/>
    <w:rsid w:val="004E077E"/>
    <w:rsid w:val="004E09BD"/>
    <w:rsid w:val="004E432C"/>
    <w:rsid w:val="004E48C3"/>
    <w:rsid w:val="004E5E3F"/>
    <w:rsid w:val="004E6549"/>
    <w:rsid w:val="004E6598"/>
    <w:rsid w:val="004E6966"/>
    <w:rsid w:val="004F278A"/>
    <w:rsid w:val="004F27C5"/>
    <w:rsid w:val="004F287C"/>
    <w:rsid w:val="004F3E7B"/>
    <w:rsid w:val="004F439F"/>
    <w:rsid w:val="00502229"/>
    <w:rsid w:val="0050254B"/>
    <w:rsid w:val="00502717"/>
    <w:rsid w:val="00507AB8"/>
    <w:rsid w:val="00510269"/>
    <w:rsid w:val="00510959"/>
    <w:rsid w:val="005123C9"/>
    <w:rsid w:val="00512C9B"/>
    <w:rsid w:val="00513013"/>
    <w:rsid w:val="005222C5"/>
    <w:rsid w:val="00522392"/>
    <w:rsid w:val="005250FB"/>
    <w:rsid w:val="005255EA"/>
    <w:rsid w:val="00525680"/>
    <w:rsid w:val="00525B9D"/>
    <w:rsid w:val="00526791"/>
    <w:rsid w:val="00527DDF"/>
    <w:rsid w:val="005323AE"/>
    <w:rsid w:val="00534C07"/>
    <w:rsid w:val="00536C52"/>
    <w:rsid w:val="00536E1E"/>
    <w:rsid w:val="00540A9C"/>
    <w:rsid w:val="005417F6"/>
    <w:rsid w:val="00544481"/>
    <w:rsid w:val="005478DA"/>
    <w:rsid w:val="0055233D"/>
    <w:rsid w:val="00555692"/>
    <w:rsid w:val="005569D0"/>
    <w:rsid w:val="0056156A"/>
    <w:rsid w:val="00561B0F"/>
    <w:rsid w:val="0056254E"/>
    <w:rsid w:val="005651D5"/>
    <w:rsid w:val="005653C6"/>
    <w:rsid w:val="00572D88"/>
    <w:rsid w:val="0057776D"/>
    <w:rsid w:val="0058000A"/>
    <w:rsid w:val="005802A5"/>
    <w:rsid w:val="00584AC4"/>
    <w:rsid w:val="00585CA5"/>
    <w:rsid w:val="005865D5"/>
    <w:rsid w:val="005902C4"/>
    <w:rsid w:val="00592406"/>
    <w:rsid w:val="00592E82"/>
    <w:rsid w:val="00593660"/>
    <w:rsid w:val="005A1468"/>
    <w:rsid w:val="005A1A00"/>
    <w:rsid w:val="005A43AA"/>
    <w:rsid w:val="005A4909"/>
    <w:rsid w:val="005A6578"/>
    <w:rsid w:val="005B0DA4"/>
    <w:rsid w:val="005B4A57"/>
    <w:rsid w:val="005B4BA6"/>
    <w:rsid w:val="005B753E"/>
    <w:rsid w:val="005C1467"/>
    <w:rsid w:val="005C164B"/>
    <w:rsid w:val="005C3279"/>
    <w:rsid w:val="005C6D35"/>
    <w:rsid w:val="005C731B"/>
    <w:rsid w:val="005D169F"/>
    <w:rsid w:val="005D1765"/>
    <w:rsid w:val="005D54BE"/>
    <w:rsid w:val="005E032B"/>
    <w:rsid w:val="005E0A2B"/>
    <w:rsid w:val="005E143A"/>
    <w:rsid w:val="005E1D31"/>
    <w:rsid w:val="005E531C"/>
    <w:rsid w:val="005E61B7"/>
    <w:rsid w:val="005E6330"/>
    <w:rsid w:val="005E70BD"/>
    <w:rsid w:val="005F2391"/>
    <w:rsid w:val="005F42F7"/>
    <w:rsid w:val="005F67FA"/>
    <w:rsid w:val="006023E5"/>
    <w:rsid w:val="0061030C"/>
    <w:rsid w:val="0061086A"/>
    <w:rsid w:val="006128F3"/>
    <w:rsid w:val="006202DD"/>
    <w:rsid w:val="006218FB"/>
    <w:rsid w:val="006220B0"/>
    <w:rsid w:val="00623E9B"/>
    <w:rsid w:val="00624C39"/>
    <w:rsid w:val="00624D6B"/>
    <w:rsid w:val="006346E8"/>
    <w:rsid w:val="00636A62"/>
    <w:rsid w:val="006406C4"/>
    <w:rsid w:val="00642C31"/>
    <w:rsid w:val="00642ED4"/>
    <w:rsid w:val="006473F8"/>
    <w:rsid w:val="00652A8B"/>
    <w:rsid w:val="00655125"/>
    <w:rsid w:val="006557BC"/>
    <w:rsid w:val="006602BE"/>
    <w:rsid w:val="00661318"/>
    <w:rsid w:val="00661FE1"/>
    <w:rsid w:val="00662F4D"/>
    <w:rsid w:val="00670AB4"/>
    <w:rsid w:val="006711E7"/>
    <w:rsid w:val="006719B2"/>
    <w:rsid w:val="00675A97"/>
    <w:rsid w:val="006766E1"/>
    <w:rsid w:val="0067689F"/>
    <w:rsid w:val="00677B58"/>
    <w:rsid w:val="00683799"/>
    <w:rsid w:val="00692EB0"/>
    <w:rsid w:val="00695181"/>
    <w:rsid w:val="00695BCA"/>
    <w:rsid w:val="006A2D51"/>
    <w:rsid w:val="006A478B"/>
    <w:rsid w:val="006A68A6"/>
    <w:rsid w:val="006A717C"/>
    <w:rsid w:val="006B20F3"/>
    <w:rsid w:val="006B2D9A"/>
    <w:rsid w:val="006B5D25"/>
    <w:rsid w:val="006B6BC3"/>
    <w:rsid w:val="006C2F78"/>
    <w:rsid w:val="006C33C7"/>
    <w:rsid w:val="006C39F5"/>
    <w:rsid w:val="006D61E7"/>
    <w:rsid w:val="006D7F7D"/>
    <w:rsid w:val="006E0108"/>
    <w:rsid w:val="006E031A"/>
    <w:rsid w:val="006E2D38"/>
    <w:rsid w:val="006E5452"/>
    <w:rsid w:val="006E5523"/>
    <w:rsid w:val="006E6D30"/>
    <w:rsid w:val="006E6DB1"/>
    <w:rsid w:val="006F1AB7"/>
    <w:rsid w:val="006F39F9"/>
    <w:rsid w:val="006F697A"/>
    <w:rsid w:val="0070099E"/>
    <w:rsid w:val="007032AA"/>
    <w:rsid w:val="00706B27"/>
    <w:rsid w:val="0071071F"/>
    <w:rsid w:val="007211AA"/>
    <w:rsid w:val="007216A5"/>
    <w:rsid w:val="0072316E"/>
    <w:rsid w:val="00724040"/>
    <w:rsid w:val="007250AE"/>
    <w:rsid w:val="007269C5"/>
    <w:rsid w:val="00727A6A"/>
    <w:rsid w:val="007313E0"/>
    <w:rsid w:val="00742118"/>
    <w:rsid w:val="00744CCE"/>
    <w:rsid w:val="0074621C"/>
    <w:rsid w:val="00746BDB"/>
    <w:rsid w:val="0075516A"/>
    <w:rsid w:val="0077129F"/>
    <w:rsid w:val="00772AC9"/>
    <w:rsid w:val="007752A0"/>
    <w:rsid w:val="00777D45"/>
    <w:rsid w:val="0078059E"/>
    <w:rsid w:val="00786C49"/>
    <w:rsid w:val="00790541"/>
    <w:rsid w:val="007913C9"/>
    <w:rsid w:val="007918A0"/>
    <w:rsid w:val="007953BF"/>
    <w:rsid w:val="00797ED3"/>
    <w:rsid w:val="00797FCC"/>
    <w:rsid w:val="007A07EF"/>
    <w:rsid w:val="007A1C0C"/>
    <w:rsid w:val="007A2DA6"/>
    <w:rsid w:val="007A2FE0"/>
    <w:rsid w:val="007A3AB7"/>
    <w:rsid w:val="007A3B2D"/>
    <w:rsid w:val="007A5410"/>
    <w:rsid w:val="007A7C92"/>
    <w:rsid w:val="007B0AAA"/>
    <w:rsid w:val="007B3013"/>
    <w:rsid w:val="007B6782"/>
    <w:rsid w:val="007C0F9F"/>
    <w:rsid w:val="007C1ECB"/>
    <w:rsid w:val="007C2F3C"/>
    <w:rsid w:val="007C39F8"/>
    <w:rsid w:val="007C45BA"/>
    <w:rsid w:val="007C48A2"/>
    <w:rsid w:val="007C4C2D"/>
    <w:rsid w:val="007C68EE"/>
    <w:rsid w:val="007C76BD"/>
    <w:rsid w:val="007C79D4"/>
    <w:rsid w:val="007D2A56"/>
    <w:rsid w:val="007D2D8A"/>
    <w:rsid w:val="007D6FC1"/>
    <w:rsid w:val="007D73B5"/>
    <w:rsid w:val="007E205F"/>
    <w:rsid w:val="007E2352"/>
    <w:rsid w:val="007E2CF0"/>
    <w:rsid w:val="007E3074"/>
    <w:rsid w:val="007F04BE"/>
    <w:rsid w:val="007F0B73"/>
    <w:rsid w:val="007F1AC0"/>
    <w:rsid w:val="007F37CB"/>
    <w:rsid w:val="007F4217"/>
    <w:rsid w:val="007F508A"/>
    <w:rsid w:val="007F723C"/>
    <w:rsid w:val="007F7F27"/>
    <w:rsid w:val="00802388"/>
    <w:rsid w:val="00802724"/>
    <w:rsid w:val="008029BB"/>
    <w:rsid w:val="008037DE"/>
    <w:rsid w:val="00805676"/>
    <w:rsid w:val="0081239A"/>
    <w:rsid w:val="00812C00"/>
    <w:rsid w:val="00813559"/>
    <w:rsid w:val="00813A03"/>
    <w:rsid w:val="008164E2"/>
    <w:rsid w:val="0081748F"/>
    <w:rsid w:val="00825003"/>
    <w:rsid w:val="0082604E"/>
    <w:rsid w:val="0082731F"/>
    <w:rsid w:val="00833292"/>
    <w:rsid w:val="008341E8"/>
    <w:rsid w:val="0083552D"/>
    <w:rsid w:val="00835FAC"/>
    <w:rsid w:val="00835FDB"/>
    <w:rsid w:val="0083635F"/>
    <w:rsid w:val="008374DF"/>
    <w:rsid w:val="008413F7"/>
    <w:rsid w:val="00842E31"/>
    <w:rsid w:val="00843C0D"/>
    <w:rsid w:val="00850789"/>
    <w:rsid w:val="00851D35"/>
    <w:rsid w:val="008534B2"/>
    <w:rsid w:val="00856441"/>
    <w:rsid w:val="00856B50"/>
    <w:rsid w:val="0086006A"/>
    <w:rsid w:val="008602E6"/>
    <w:rsid w:val="00860FF7"/>
    <w:rsid w:val="00861D52"/>
    <w:rsid w:val="008627EC"/>
    <w:rsid w:val="008630D6"/>
    <w:rsid w:val="0086586C"/>
    <w:rsid w:val="00866A0D"/>
    <w:rsid w:val="00871CA6"/>
    <w:rsid w:val="00875381"/>
    <w:rsid w:val="008769BE"/>
    <w:rsid w:val="0088030D"/>
    <w:rsid w:val="008809B1"/>
    <w:rsid w:val="00880CE6"/>
    <w:rsid w:val="00880D51"/>
    <w:rsid w:val="0088241C"/>
    <w:rsid w:val="00883100"/>
    <w:rsid w:val="00884A1C"/>
    <w:rsid w:val="008872E6"/>
    <w:rsid w:val="008919D3"/>
    <w:rsid w:val="00893BA2"/>
    <w:rsid w:val="008954C7"/>
    <w:rsid w:val="008A0301"/>
    <w:rsid w:val="008A0540"/>
    <w:rsid w:val="008A5711"/>
    <w:rsid w:val="008B1AF9"/>
    <w:rsid w:val="008B58D8"/>
    <w:rsid w:val="008B5B7D"/>
    <w:rsid w:val="008B63B6"/>
    <w:rsid w:val="008B695F"/>
    <w:rsid w:val="008B698D"/>
    <w:rsid w:val="008D17B5"/>
    <w:rsid w:val="008D22E7"/>
    <w:rsid w:val="008D548E"/>
    <w:rsid w:val="008D5713"/>
    <w:rsid w:val="008D592B"/>
    <w:rsid w:val="008D7062"/>
    <w:rsid w:val="008D763A"/>
    <w:rsid w:val="008E307D"/>
    <w:rsid w:val="008E4DDD"/>
    <w:rsid w:val="008F083A"/>
    <w:rsid w:val="008F1241"/>
    <w:rsid w:val="008F3BF0"/>
    <w:rsid w:val="008F4E54"/>
    <w:rsid w:val="008F6C49"/>
    <w:rsid w:val="00902803"/>
    <w:rsid w:val="00903C17"/>
    <w:rsid w:val="009108AE"/>
    <w:rsid w:val="009130D6"/>
    <w:rsid w:val="00914B60"/>
    <w:rsid w:val="00915F11"/>
    <w:rsid w:val="00916BE4"/>
    <w:rsid w:val="00920772"/>
    <w:rsid w:val="009213A2"/>
    <w:rsid w:val="00922F7F"/>
    <w:rsid w:val="009230E1"/>
    <w:rsid w:val="00924DF3"/>
    <w:rsid w:val="00926292"/>
    <w:rsid w:val="009302C1"/>
    <w:rsid w:val="0093321E"/>
    <w:rsid w:val="00934D52"/>
    <w:rsid w:val="00935311"/>
    <w:rsid w:val="00941BB2"/>
    <w:rsid w:val="0094495A"/>
    <w:rsid w:val="009462B3"/>
    <w:rsid w:val="00950E0A"/>
    <w:rsid w:val="009549E5"/>
    <w:rsid w:val="009630FC"/>
    <w:rsid w:val="00965EEA"/>
    <w:rsid w:val="00970B27"/>
    <w:rsid w:val="00972676"/>
    <w:rsid w:val="00973A36"/>
    <w:rsid w:val="009765D5"/>
    <w:rsid w:val="0098036D"/>
    <w:rsid w:val="00981B5A"/>
    <w:rsid w:val="009841A6"/>
    <w:rsid w:val="00985062"/>
    <w:rsid w:val="0098589F"/>
    <w:rsid w:val="00986025"/>
    <w:rsid w:val="00990461"/>
    <w:rsid w:val="009912D6"/>
    <w:rsid w:val="009917EE"/>
    <w:rsid w:val="00991DE3"/>
    <w:rsid w:val="009944E0"/>
    <w:rsid w:val="009952B4"/>
    <w:rsid w:val="009A0C9A"/>
    <w:rsid w:val="009A327A"/>
    <w:rsid w:val="009A5378"/>
    <w:rsid w:val="009B032C"/>
    <w:rsid w:val="009B2E0E"/>
    <w:rsid w:val="009B36C4"/>
    <w:rsid w:val="009B3F48"/>
    <w:rsid w:val="009B40B5"/>
    <w:rsid w:val="009B6BE4"/>
    <w:rsid w:val="009B6D47"/>
    <w:rsid w:val="009B701E"/>
    <w:rsid w:val="009C0635"/>
    <w:rsid w:val="009C2A7F"/>
    <w:rsid w:val="009C4A79"/>
    <w:rsid w:val="009C7D4D"/>
    <w:rsid w:val="009D00C1"/>
    <w:rsid w:val="009D0868"/>
    <w:rsid w:val="009D0F44"/>
    <w:rsid w:val="009D12ED"/>
    <w:rsid w:val="009D1776"/>
    <w:rsid w:val="009D460F"/>
    <w:rsid w:val="009D555E"/>
    <w:rsid w:val="009D73C5"/>
    <w:rsid w:val="009E04A4"/>
    <w:rsid w:val="009E12F9"/>
    <w:rsid w:val="009E1FDF"/>
    <w:rsid w:val="009E7EBF"/>
    <w:rsid w:val="009F0326"/>
    <w:rsid w:val="009F25D5"/>
    <w:rsid w:val="009F3005"/>
    <w:rsid w:val="009F4F5A"/>
    <w:rsid w:val="009F5989"/>
    <w:rsid w:val="009F5B37"/>
    <w:rsid w:val="00A00F2E"/>
    <w:rsid w:val="00A02465"/>
    <w:rsid w:val="00A0351D"/>
    <w:rsid w:val="00A0483B"/>
    <w:rsid w:val="00A06B34"/>
    <w:rsid w:val="00A10B88"/>
    <w:rsid w:val="00A1692B"/>
    <w:rsid w:val="00A16B2E"/>
    <w:rsid w:val="00A1701D"/>
    <w:rsid w:val="00A22278"/>
    <w:rsid w:val="00A234BE"/>
    <w:rsid w:val="00A23C9C"/>
    <w:rsid w:val="00A23CBF"/>
    <w:rsid w:val="00A245D6"/>
    <w:rsid w:val="00A24B83"/>
    <w:rsid w:val="00A25224"/>
    <w:rsid w:val="00A2702D"/>
    <w:rsid w:val="00A306B7"/>
    <w:rsid w:val="00A35476"/>
    <w:rsid w:val="00A41A38"/>
    <w:rsid w:val="00A4212A"/>
    <w:rsid w:val="00A44E7F"/>
    <w:rsid w:val="00A469AB"/>
    <w:rsid w:val="00A46AFE"/>
    <w:rsid w:val="00A50A01"/>
    <w:rsid w:val="00A50ED7"/>
    <w:rsid w:val="00A51063"/>
    <w:rsid w:val="00A52507"/>
    <w:rsid w:val="00A547B5"/>
    <w:rsid w:val="00A55736"/>
    <w:rsid w:val="00A56D1D"/>
    <w:rsid w:val="00A57CB2"/>
    <w:rsid w:val="00A618E9"/>
    <w:rsid w:val="00A62BF8"/>
    <w:rsid w:val="00A634B3"/>
    <w:rsid w:val="00A63F53"/>
    <w:rsid w:val="00A665C1"/>
    <w:rsid w:val="00A6748F"/>
    <w:rsid w:val="00A67C60"/>
    <w:rsid w:val="00A70FFB"/>
    <w:rsid w:val="00A72FF2"/>
    <w:rsid w:val="00A826CE"/>
    <w:rsid w:val="00A82768"/>
    <w:rsid w:val="00A828A6"/>
    <w:rsid w:val="00A83A41"/>
    <w:rsid w:val="00A85BB6"/>
    <w:rsid w:val="00A86DA7"/>
    <w:rsid w:val="00A87685"/>
    <w:rsid w:val="00A91551"/>
    <w:rsid w:val="00A91686"/>
    <w:rsid w:val="00A92CD8"/>
    <w:rsid w:val="00A93B48"/>
    <w:rsid w:val="00A94373"/>
    <w:rsid w:val="00AA0A4C"/>
    <w:rsid w:val="00AA1FBB"/>
    <w:rsid w:val="00AA2E32"/>
    <w:rsid w:val="00AA3453"/>
    <w:rsid w:val="00AA3469"/>
    <w:rsid w:val="00AB0CB7"/>
    <w:rsid w:val="00AB18B8"/>
    <w:rsid w:val="00AB2AC2"/>
    <w:rsid w:val="00AB46D7"/>
    <w:rsid w:val="00AB7D71"/>
    <w:rsid w:val="00AB7FB6"/>
    <w:rsid w:val="00AC11E8"/>
    <w:rsid w:val="00AC2E8D"/>
    <w:rsid w:val="00AC4FBA"/>
    <w:rsid w:val="00AC6C3E"/>
    <w:rsid w:val="00AC78E8"/>
    <w:rsid w:val="00AD21F6"/>
    <w:rsid w:val="00AD2739"/>
    <w:rsid w:val="00AD5A14"/>
    <w:rsid w:val="00AE0B09"/>
    <w:rsid w:val="00AE1773"/>
    <w:rsid w:val="00AE481A"/>
    <w:rsid w:val="00AF064C"/>
    <w:rsid w:val="00AF454D"/>
    <w:rsid w:val="00AF7232"/>
    <w:rsid w:val="00B03EC4"/>
    <w:rsid w:val="00B049BD"/>
    <w:rsid w:val="00B06A98"/>
    <w:rsid w:val="00B06D4A"/>
    <w:rsid w:val="00B126C8"/>
    <w:rsid w:val="00B13DAB"/>
    <w:rsid w:val="00B149A6"/>
    <w:rsid w:val="00B15316"/>
    <w:rsid w:val="00B21458"/>
    <w:rsid w:val="00B24C11"/>
    <w:rsid w:val="00B26E1B"/>
    <w:rsid w:val="00B27654"/>
    <w:rsid w:val="00B32CA1"/>
    <w:rsid w:val="00B33162"/>
    <w:rsid w:val="00B334CE"/>
    <w:rsid w:val="00B33781"/>
    <w:rsid w:val="00B35032"/>
    <w:rsid w:val="00B36678"/>
    <w:rsid w:val="00B36AE1"/>
    <w:rsid w:val="00B37CE3"/>
    <w:rsid w:val="00B40B26"/>
    <w:rsid w:val="00B411FB"/>
    <w:rsid w:val="00B41F9A"/>
    <w:rsid w:val="00B43A0B"/>
    <w:rsid w:val="00B55179"/>
    <w:rsid w:val="00B56FE4"/>
    <w:rsid w:val="00B5716B"/>
    <w:rsid w:val="00B62A5E"/>
    <w:rsid w:val="00B64229"/>
    <w:rsid w:val="00B65DA6"/>
    <w:rsid w:val="00B66AA9"/>
    <w:rsid w:val="00B70781"/>
    <w:rsid w:val="00B70E02"/>
    <w:rsid w:val="00B7261F"/>
    <w:rsid w:val="00B73968"/>
    <w:rsid w:val="00B82FB5"/>
    <w:rsid w:val="00B87014"/>
    <w:rsid w:val="00B906DD"/>
    <w:rsid w:val="00B911FB"/>
    <w:rsid w:val="00BA09CD"/>
    <w:rsid w:val="00BA1DE9"/>
    <w:rsid w:val="00BA573C"/>
    <w:rsid w:val="00BA6858"/>
    <w:rsid w:val="00BA7798"/>
    <w:rsid w:val="00BB026D"/>
    <w:rsid w:val="00BB0554"/>
    <w:rsid w:val="00BB2189"/>
    <w:rsid w:val="00BB31B6"/>
    <w:rsid w:val="00BB4DDA"/>
    <w:rsid w:val="00BC22F3"/>
    <w:rsid w:val="00BC2F13"/>
    <w:rsid w:val="00BC5687"/>
    <w:rsid w:val="00BC5F77"/>
    <w:rsid w:val="00BC6754"/>
    <w:rsid w:val="00BD21ED"/>
    <w:rsid w:val="00BD3DB0"/>
    <w:rsid w:val="00BD6537"/>
    <w:rsid w:val="00BD6DDA"/>
    <w:rsid w:val="00BD7D46"/>
    <w:rsid w:val="00BE3219"/>
    <w:rsid w:val="00BE51C1"/>
    <w:rsid w:val="00BE62A5"/>
    <w:rsid w:val="00BE7C07"/>
    <w:rsid w:val="00BF2EBF"/>
    <w:rsid w:val="00BF49EF"/>
    <w:rsid w:val="00BF6189"/>
    <w:rsid w:val="00C00E7F"/>
    <w:rsid w:val="00C02600"/>
    <w:rsid w:val="00C036C9"/>
    <w:rsid w:val="00C04D23"/>
    <w:rsid w:val="00C10844"/>
    <w:rsid w:val="00C1172E"/>
    <w:rsid w:val="00C1246A"/>
    <w:rsid w:val="00C23289"/>
    <w:rsid w:val="00C2528B"/>
    <w:rsid w:val="00C31030"/>
    <w:rsid w:val="00C31213"/>
    <w:rsid w:val="00C367FC"/>
    <w:rsid w:val="00C3692E"/>
    <w:rsid w:val="00C3718C"/>
    <w:rsid w:val="00C37403"/>
    <w:rsid w:val="00C4183B"/>
    <w:rsid w:val="00C42ACD"/>
    <w:rsid w:val="00C4330F"/>
    <w:rsid w:val="00C43539"/>
    <w:rsid w:val="00C43A0E"/>
    <w:rsid w:val="00C50277"/>
    <w:rsid w:val="00C50B96"/>
    <w:rsid w:val="00C510DE"/>
    <w:rsid w:val="00C521B1"/>
    <w:rsid w:val="00C52242"/>
    <w:rsid w:val="00C53500"/>
    <w:rsid w:val="00C552DE"/>
    <w:rsid w:val="00C56D6B"/>
    <w:rsid w:val="00C6175F"/>
    <w:rsid w:val="00C62595"/>
    <w:rsid w:val="00C658F8"/>
    <w:rsid w:val="00C665C2"/>
    <w:rsid w:val="00C66C75"/>
    <w:rsid w:val="00C7072C"/>
    <w:rsid w:val="00C70C1D"/>
    <w:rsid w:val="00C77B3E"/>
    <w:rsid w:val="00C80593"/>
    <w:rsid w:val="00C823BA"/>
    <w:rsid w:val="00C90011"/>
    <w:rsid w:val="00C96B24"/>
    <w:rsid w:val="00CA35BE"/>
    <w:rsid w:val="00CA606E"/>
    <w:rsid w:val="00CB0B2E"/>
    <w:rsid w:val="00CB311C"/>
    <w:rsid w:val="00CB4CB1"/>
    <w:rsid w:val="00CB53A6"/>
    <w:rsid w:val="00CC0E56"/>
    <w:rsid w:val="00CC2234"/>
    <w:rsid w:val="00CC496A"/>
    <w:rsid w:val="00CD34F3"/>
    <w:rsid w:val="00CD58F7"/>
    <w:rsid w:val="00CE0772"/>
    <w:rsid w:val="00CE28F7"/>
    <w:rsid w:val="00CE2E1F"/>
    <w:rsid w:val="00CE2F46"/>
    <w:rsid w:val="00CE6525"/>
    <w:rsid w:val="00CF1E88"/>
    <w:rsid w:val="00CF45BB"/>
    <w:rsid w:val="00CF533C"/>
    <w:rsid w:val="00D00DD5"/>
    <w:rsid w:val="00D013E0"/>
    <w:rsid w:val="00D026BF"/>
    <w:rsid w:val="00D07503"/>
    <w:rsid w:val="00D14A6E"/>
    <w:rsid w:val="00D1566F"/>
    <w:rsid w:val="00D16155"/>
    <w:rsid w:val="00D16279"/>
    <w:rsid w:val="00D16830"/>
    <w:rsid w:val="00D363AF"/>
    <w:rsid w:val="00D401C2"/>
    <w:rsid w:val="00D40222"/>
    <w:rsid w:val="00D441ED"/>
    <w:rsid w:val="00D45B5A"/>
    <w:rsid w:val="00D46CE4"/>
    <w:rsid w:val="00D479E2"/>
    <w:rsid w:val="00D51B7C"/>
    <w:rsid w:val="00D52297"/>
    <w:rsid w:val="00D52B15"/>
    <w:rsid w:val="00D57448"/>
    <w:rsid w:val="00D60AD8"/>
    <w:rsid w:val="00D61C5C"/>
    <w:rsid w:val="00D61FCA"/>
    <w:rsid w:val="00D62636"/>
    <w:rsid w:val="00D626A0"/>
    <w:rsid w:val="00D63D87"/>
    <w:rsid w:val="00D65994"/>
    <w:rsid w:val="00D664C4"/>
    <w:rsid w:val="00D773BF"/>
    <w:rsid w:val="00D84EE9"/>
    <w:rsid w:val="00D85839"/>
    <w:rsid w:val="00D8666B"/>
    <w:rsid w:val="00D90E3F"/>
    <w:rsid w:val="00D94CE2"/>
    <w:rsid w:val="00D97E2C"/>
    <w:rsid w:val="00DA0CE5"/>
    <w:rsid w:val="00DA391A"/>
    <w:rsid w:val="00DA4729"/>
    <w:rsid w:val="00DA6342"/>
    <w:rsid w:val="00DA6E70"/>
    <w:rsid w:val="00DB4AA3"/>
    <w:rsid w:val="00DB610B"/>
    <w:rsid w:val="00DB69DA"/>
    <w:rsid w:val="00DB77E2"/>
    <w:rsid w:val="00DB7B88"/>
    <w:rsid w:val="00DC237B"/>
    <w:rsid w:val="00DD1185"/>
    <w:rsid w:val="00DD29A7"/>
    <w:rsid w:val="00DD528A"/>
    <w:rsid w:val="00DD54AE"/>
    <w:rsid w:val="00DD609C"/>
    <w:rsid w:val="00DD6D14"/>
    <w:rsid w:val="00DD7E43"/>
    <w:rsid w:val="00DE527E"/>
    <w:rsid w:val="00DE63CF"/>
    <w:rsid w:val="00DF2B0F"/>
    <w:rsid w:val="00DF7F62"/>
    <w:rsid w:val="00E00D80"/>
    <w:rsid w:val="00E032ED"/>
    <w:rsid w:val="00E03B1D"/>
    <w:rsid w:val="00E04364"/>
    <w:rsid w:val="00E064BF"/>
    <w:rsid w:val="00E101E9"/>
    <w:rsid w:val="00E12BD9"/>
    <w:rsid w:val="00E12E99"/>
    <w:rsid w:val="00E1428C"/>
    <w:rsid w:val="00E1478E"/>
    <w:rsid w:val="00E1649B"/>
    <w:rsid w:val="00E1651D"/>
    <w:rsid w:val="00E17075"/>
    <w:rsid w:val="00E17F10"/>
    <w:rsid w:val="00E20131"/>
    <w:rsid w:val="00E20A39"/>
    <w:rsid w:val="00E20AE1"/>
    <w:rsid w:val="00E20AE8"/>
    <w:rsid w:val="00E22C85"/>
    <w:rsid w:val="00E23514"/>
    <w:rsid w:val="00E23A9C"/>
    <w:rsid w:val="00E247D1"/>
    <w:rsid w:val="00E31734"/>
    <w:rsid w:val="00E31B0D"/>
    <w:rsid w:val="00E32600"/>
    <w:rsid w:val="00E3367A"/>
    <w:rsid w:val="00E340EB"/>
    <w:rsid w:val="00E376C3"/>
    <w:rsid w:val="00E42B9C"/>
    <w:rsid w:val="00E44C3A"/>
    <w:rsid w:val="00E4653C"/>
    <w:rsid w:val="00E5025F"/>
    <w:rsid w:val="00E50CE0"/>
    <w:rsid w:val="00E518F6"/>
    <w:rsid w:val="00E5363D"/>
    <w:rsid w:val="00E553E2"/>
    <w:rsid w:val="00E558AD"/>
    <w:rsid w:val="00E57CB7"/>
    <w:rsid w:val="00E63971"/>
    <w:rsid w:val="00E64730"/>
    <w:rsid w:val="00E674D4"/>
    <w:rsid w:val="00E73AB6"/>
    <w:rsid w:val="00E73FA2"/>
    <w:rsid w:val="00E75F6B"/>
    <w:rsid w:val="00E7631D"/>
    <w:rsid w:val="00E8124D"/>
    <w:rsid w:val="00E81418"/>
    <w:rsid w:val="00E836AC"/>
    <w:rsid w:val="00E872C1"/>
    <w:rsid w:val="00E936D3"/>
    <w:rsid w:val="00E94FB6"/>
    <w:rsid w:val="00E9636F"/>
    <w:rsid w:val="00EA0C6B"/>
    <w:rsid w:val="00EA1A0A"/>
    <w:rsid w:val="00EA3D92"/>
    <w:rsid w:val="00EA4456"/>
    <w:rsid w:val="00EA5BCB"/>
    <w:rsid w:val="00EA7EF6"/>
    <w:rsid w:val="00EB23A0"/>
    <w:rsid w:val="00EB5703"/>
    <w:rsid w:val="00EC015A"/>
    <w:rsid w:val="00EC07F4"/>
    <w:rsid w:val="00EC225E"/>
    <w:rsid w:val="00EC3A2A"/>
    <w:rsid w:val="00EC47BC"/>
    <w:rsid w:val="00EC6502"/>
    <w:rsid w:val="00ED1B84"/>
    <w:rsid w:val="00ED695B"/>
    <w:rsid w:val="00EE5326"/>
    <w:rsid w:val="00EE5F02"/>
    <w:rsid w:val="00EE6430"/>
    <w:rsid w:val="00EE7E52"/>
    <w:rsid w:val="00EF115D"/>
    <w:rsid w:val="00EF17F7"/>
    <w:rsid w:val="00EF2025"/>
    <w:rsid w:val="00EF5429"/>
    <w:rsid w:val="00EF586F"/>
    <w:rsid w:val="00EF7E15"/>
    <w:rsid w:val="00F026E5"/>
    <w:rsid w:val="00F046FB"/>
    <w:rsid w:val="00F070FB"/>
    <w:rsid w:val="00F0714E"/>
    <w:rsid w:val="00F07EFF"/>
    <w:rsid w:val="00F153A7"/>
    <w:rsid w:val="00F15EFD"/>
    <w:rsid w:val="00F172EF"/>
    <w:rsid w:val="00F24884"/>
    <w:rsid w:val="00F25BC8"/>
    <w:rsid w:val="00F26984"/>
    <w:rsid w:val="00F305B9"/>
    <w:rsid w:val="00F31362"/>
    <w:rsid w:val="00F31658"/>
    <w:rsid w:val="00F33B68"/>
    <w:rsid w:val="00F350BA"/>
    <w:rsid w:val="00F371BB"/>
    <w:rsid w:val="00F37F8E"/>
    <w:rsid w:val="00F40439"/>
    <w:rsid w:val="00F502A3"/>
    <w:rsid w:val="00F52141"/>
    <w:rsid w:val="00F52DC0"/>
    <w:rsid w:val="00F56786"/>
    <w:rsid w:val="00F57C6A"/>
    <w:rsid w:val="00F61393"/>
    <w:rsid w:val="00F63839"/>
    <w:rsid w:val="00F6397A"/>
    <w:rsid w:val="00F67607"/>
    <w:rsid w:val="00F70B66"/>
    <w:rsid w:val="00F70CE4"/>
    <w:rsid w:val="00F71157"/>
    <w:rsid w:val="00F71B46"/>
    <w:rsid w:val="00F73C0A"/>
    <w:rsid w:val="00F74E74"/>
    <w:rsid w:val="00F75035"/>
    <w:rsid w:val="00F77517"/>
    <w:rsid w:val="00F77C83"/>
    <w:rsid w:val="00F77E27"/>
    <w:rsid w:val="00F85227"/>
    <w:rsid w:val="00F85F39"/>
    <w:rsid w:val="00F864BA"/>
    <w:rsid w:val="00F90C73"/>
    <w:rsid w:val="00F91400"/>
    <w:rsid w:val="00F92E0A"/>
    <w:rsid w:val="00F9542A"/>
    <w:rsid w:val="00F9583C"/>
    <w:rsid w:val="00F962DE"/>
    <w:rsid w:val="00F96AB3"/>
    <w:rsid w:val="00FA118E"/>
    <w:rsid w:val="00FA2C73"/>
    <w:rsid w:val="00FA4A0F"/>
    <w:rsid w:val="00FA58B6"/>
    <w:rsid w:val="00FA6691"/>
    <w:rsid w:val="00FA6E9E"/>
    <w:rsid w:val="00FA7748"/>
    <w:rsid w:val="00FB14A7"/>
    <w:rsid w:val="00FB1736"/>
    <w:rsid w:val="00FB4D0D"/>
    <w:rsid w:val="00FB4FDA"/>
    <w:rsid w:val="00FB5482"/>
    <w:rsid w:val="00FB5D7E"/>
    <w:rsid w:val="00FB684E"/>
    <w:rsid w:val="00FC026D"/>
    <w:rsid w:val="00FC1320"/>
    <w:rsid w:val="00FC59D9"/>
    <w:rsid w:val="00FC5D22"/>
    <w:rsid w:val="00FC6911"/>
    <w:rsid w:val="00FD1CB7"/>
    <w:rsid w:val="00FD2D77"/>
    <w:rsid w:val="00FD57F2"/>
    <w:rsid w:val="00FD7BF3"/>
    <w:rsid w:val="00FE085B"/>
    <w:rsid w:val="00FE09CC"/>
    <w:rsid w:val="00FE283B"/>
    <w:rsid w:val="00FE2EB3"/>
    <w:rsid w:val="00FE3900"/>
    <w:rsid w:val="00FE7DD6"/>
    <w:rsid w:val="00FF0530"/>
    <w:rsid w:val="00FF08D0"/>
    <w:rsid w:val="00FF24B4"/>
    <w:rsid w:val="00FF2DF9"/>
    <w:rsid w:val="00FF3689"/>
    <w:rsid w:val="00FF38A5"/>
    <w:rsid w:val="00FF4E3F"/>
    <w:rsid w:val="00FF671D"/>
    <w:rsid w:val="00FF68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4B5C6A2-3209-4F44-87F8-C76DD21B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5"/>
      </w:numPr>
    </w:pPr>
  </w:style>
  <w:style w:type="paragraph" w:styleId="Listaconvietas">
    <w:name w:val="List Bullet"/>
    <w:basedOn w:val="Normal"/>
    <w:autoRedefine/>
    <w:rsid w:val="005B753E"/>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xl107">
    <w:name w:val="xl107"/>
    <w:basedOn w:val="Normal"/>
    <w:rsid w:val="00F67607"/>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08">
    <w:name w:val="xl108"/>
    <w:basedOn w:val="Normal"/>
    <w:rsid w:val="00F67607"/>
    <w:pPr>
      <w:pBdr>
        <w:top w:val="single" w:sz="8" w:space="0" w:color="auto"/>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09">
    <w:name w:val="xl109"/>
    <w:basedOn w:val="Normal"/>
    <w:rsid w:val="00F67607"/>
    <w:pPr>
      <w:pBdr>
        <w:top w:val="single" w:sz="8" w:space="0" w:color="auto"/>
        <w:bottom w:val="single" w:sz="8" w:space="0" w:color="auto"/>
        <w:right w:val="single" w:sz="8" w:space="0" w:color="000000"/>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10">
    <w:name w:val="xl110"/>
    <w:basedOn w:val="Normal"/>
    <w:rsid w:val="00F676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1">
    <w:name w:val="xl111"/>
    <w:basedOn w:val="Normal"/>
    <w:rsid w:val="00F67607"/>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2">
    <w:name w:val="xl112"/>
    <w:basedOn w:val="Normal"/>
    <w:rsid w:val="00F67607"/>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3">
    <w:name w:val="xl113"/>
    <w:basedOn w:val="Normal"/>
    <w:rsid w:val="00F67607"/>
    <w:pPr>
      <w:pBdr>
        <w:top w:val="single" w:sz="8" w:space="0" w:color="auto"/>
        <w:left w:val="single" w:sz="8" w:space="0" w:color="auto"/>
        <w:bottom w:val="single" w:sz="8" w:space="0" w:color="auto"/>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4">
    <w:name w:val="xl114"/>
    <w:basedOn w:val="Normal"/>
    <w:rsid w:val="00F67607"/>
    <w:pPr>
      <w:pBdr>
        <w:top w:val="single" w:sz="8" w:space="0" w:color="auto"/>
        <w:bottom w:val="single" w:sz="8" w:space="0" w:color="auto"/>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5">
    <w:name w:val="xl115"/>
    <w:basedOn w:val="Normal"/>
    <w:rsid w:val="00F67607"/>
    <w:pPr>
      <w:pBdr>
        <w:top w:val="single" w:sz="8" w:space="0" w:color="auto"/>
        <w:bottom w:val="single" w:sz="8" w:space="0" w:color="auto"/>
        <w:right w:val="single" w:sz="8" w:space="0" w:color="000000"/>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6">
    <w:name w:val="xl116"/>
    <w:basedOn w:val="Normal"/>
    <w:rsid w:val="00F6760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7">
    <w:name w:val="xl117"/>
    <w:basedOn w:val="Normal"/>
    <w:rsid w:val="00F67607"/>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8">
    <w:name w:val="xl118"/>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color w:val="000000"/>
      <w:sz w:val="14"/>
      <w:szCs w:val="14"/>
      <w:lang w:val="es-MX" w:eastAsia="es-MX"/>
    </w:rPr>
  </w:style>
  <w:style w:type="paragraph" w:customStyle="1" w:styleId="xl119">
    <w:name w:val="xl119"/>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color w:val="000000"/>
      <w:sz w:val="14"/>
      <w:szCs w:val="14"/>
      <w:lang w:val="es-MX" w:eastAsia="es-MX"/>
    </w:rPr>
  </w:style>
  <w:style w:type="paragraph" w:customStyle="1" w:styleId="xl120">
    <w:name w:val="xl120"/>
    <w:basedOn w:val="Normal"/>
    <w:rsid w:val="00F67607"/>
    <w:pPr>
      <w:pBdr>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21">
    <w:name w:val="xl121"/>
    <w:basedOn w:val="Normal"/>
    <w:rsid w:val="00F67607"/>
    <w:pPr>
      <w:pBdr>
        <w:top w:val="single" w:sz="8" w:space="0" w:color="auto"/>
        <w:bottom w:val="single" w:sz="8" w:space="0" w:color="auto"/>
      </w:pBdr>
      <w:spacing w:before="100" w:beforeAutospacing="1" w:after="100" w:afterAutospacing="1"/>
      <w:jc w:val="center"/>
      <w:textAlignment w:val="center"/>
    </w:pPr>
    <w:rPr>
      <w:sz w:val="16"/>
      <w:szCs w:val="16"/>
      <w:lang w:val="es-MX" w:eastAsia="es-MX"/>
    </w:rPr>
  </w:style>
  <w:style w:type="paragraph" w:customStyle="1" w:styleId="xl122">
    <w:name w:val="xl122"/>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sz w:val="16"/>
      <w:szCs w:val="16"/>
      <w:lang w:val="es-MX" w:eastAsia="es-MX"/>
    </w:rPr>
  </w:style>
  <w:style w:type="paragraph" w:customStyle="1" w:styleId="xl123">
    <w:name w:val="xl123"/>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sz w:val="16"/>
      <w:szCs w:val="16"/>
      <w:lang w:val="es-MX" w:eastAsia="es-MX"/>
    </w:rPr>
  </w:style>
  <w:style w:type="paragraph" w:customStyle="1" w:styleId="xl124">
    <w:name w:val="xl124"/>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color w:val="000000"/>
      <w:sz w:val="16"/>
      <w:szCs w:val="16"/>
      <w:lang w:val="es-MX" w:eastAsia="es-MX"/>
    </w:rPr>
  </w:style>
  <w:style w:type="paragraph" w:customStyle="1" w:styleId="xl125">
    <w:name w:val="xl125"/>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color w:val="000000"/>
      <w:sz w:val="16"/>
      <w:szCs w:val="16"/>
      <w:lang w:val="es-MX" w:eastAsia="es-MX"/>
    </w:rPr>
  </w:style>
  <w:style w:type="paragraph" w:customStyle="1" w:styleId="xl126">
    <w:name w:val="xl126"/>
    <w:basedOn w:val="Normal"/>
    <w:rsid w:val="00F67607"/>
    <w:pPr>
      <w:pBdr>
        <w:top w:val="single" w:sz="8" w:space="0" w:color="auto"/>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27">
    <w:name w:val="xl127"/>
    <w:basedOn w:val="Normal"/>
    <w:rsid w:val="00F6760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28">
    <w:name w:val="xl128"/>
    <w:basedOn w:val="Normal"/>
    <w:rsid w:val="00F676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MX" w:eastAsia="es-MX"/>
    </w:rPr>
  </w:style>
  <w:style w:type="paragraph" w:customStyle="1" w:styleId="xl129">
    <w:name w:val="xl129"/>
    <w:basedOn w:val="Normal"/>
    <w:rsid w:val="00F67607"/>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0">
    <w:name w:val="xl130"/>
    <w:basedOn w:val="Normal"/>
    <w:rsid w:val="00F67607"/>
    <w:pPr>
      <w:pBdr>
        <w:top w:val="single" w:sz="8" w:space="0" w:color="auto"/>
        <w:left w:val="single" w:sz="8" w:space="0" w:color="000000"/>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31">
    <w:name w:val="xl131"/>
    <w:basedOn w:val="Normal"/>
    <w:rsid w:val="00F67607"/>
    <w:pPr>
      <w:pBdr>
        <w:top w:val="single" w:sz="8" w:space="0" w:color="auto"/>
        <w:left w:val="single" w:sz="8" w:space="0" w:color="auto"/>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2">
    <w:name w:val="xl132"/>
    <w:basedOn w:val="Normal"/>
    <w:rsid w:val="00F67607"/>
    <w:pPr>
      <w:pBdr>
        <w:left w:val="single" w:sz="8" w:space="0" w:color="auto"/>
        <w:bottom w:val="single" w:sz="8" w:space="0" w:color="000000"/>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3">
    <w:name w:val="xl133"/>
    <w:basedOn w:val="Normal"/>
    <w:rsid w:val="00F67607"/>
    <w:pPr>
      <w:pBdr>
        <w:top w:val="single" w:sz="8" w:space="0" w:color="auto"/>
        <w:left w:val="single" w:sz="8" w:space="0" w:color="000000"/>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4">
    <w:name w:val="xl134"/>
    <w:basedOn w:val="Normal"/>
    <w:rsid w:val="00F67607"/>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5">
    <w:name w:val="xl135"/>
    <w:basedOn w:val="Normal"/>
    <w:rsid w:val="00F6760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6">
    <w:name w:val="xl136"/>
    <w:basedOn w:val="Normal"/>
    <w:rsid w:val="00F67607"/>
    <w:pPr>
      <w:pBdr>
        <w:top w:val="single" w:sz="8" w:space="0" w:color="auto"/>
        <w:bottom w:val="single" w:sz="8" w:space="0" w:color="auto"/>
        <w:right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A93B48"/>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815">
      <w:bodyDiv w:val="1"/>
      <w:marLeft w:val="0"/>
      <w:marRight w:val="0"/>
      <w:marTop w:val="0"/>
      <w:marBottom w:val="0"/>
      <w:divBdr>
        <w:top w:val="none" w:sz="0" w:space="0" w:color="auto"/>
        <w:left w:val="none" w:sz="0" w:space="0" w:color="auto"/>
        <w:bottom w:val="none" w:sz="0" w:space="0" w:color="auto"/>
        <w:right w:val="none" w:sz="0" w:space="0" w:color="auto"/>
      </w:divBdr>
    </w:div>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19865123">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63114939">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5630483">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0143989">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74271926">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2911503">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8644486">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38907628">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590991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3255329">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1825971">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377428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590621396">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58702397">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292754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59643483">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20852172">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3383942">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4694828">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89685286">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08641425">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2105366">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3393322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68936228">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489907028">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7884482">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46771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4678334">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0526510">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5628070">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0912812">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1517452">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1267044">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1797922">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187407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78666247">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38250214">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037214">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1808708">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0374485">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5030415">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0E6F-2649-49B3-9C5B-CCB3FDA3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26580</Words>
  <Characters>146191</Characters>
  <Application>Microsoft Office Word</Application>
  <DocSecurity>0</DocSecurity>
  <Lines>1218</Lines>
  <Paragraphs>344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cp:revision>
  <cp:lastPrinted>2020-01-30T14:56:00Z</cp:lastPrinted>
  <dcterms:created xsi:type="dcterms:W3CDTF">2021-07-19T18:12:00Z</dcterms:created>
  <dcterms:modified xsi:type="dcterms:W3CDTF">2021-07-19T18:12:00Z</dcterms:modified>
</cp:coreProperties>
</file>