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8A67F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4A7193" w:rsidRDefault="00F63839" w:rsidP="001B5AF2">
      <w:pPr>
        <w:pStyle w:val="Ttulo9"/>
        <w:ind w:right="-232"/>
        <w:jc w:val="center"/>
        <w:rPr>
          <w:rFonts w:ascii="Meiryo" w:eastAsia="Meiryo" w:hAnsi="Meiryo" w:cs="Meiryo"/>
          <w:color w:val="7030A0"/>
          <w:sz w:val="28"/>
          <w:szCs w:val="28"/>
          <w:lang w:val="es-ES" w:eastAsia="en-US"/>
        </w:rPr>
      </w:pPr>
      <w:r w:rsidRPr="004A7193">
        <w:rPr>
          <w:rFonts w:ascii="Meiryo" w:eastAsia="Meiryo" w:hAnsi="Meiryo" w:cs="Meiryo"/>
          <w:color w:val="7030A0"/>
          <w:sz w:val="28"/>
          <w:szCs w:val="28"/>
          <w:lang w:val="es-ES" w:eastAsia="en-US"/>
        </w:rPr>
        <w:t>LP-919044992-</w:t>
      </w:r>
      <w:r w:rsidR="004A7193">
        <w:rPr>
          <w:rFonts w:ascii="Meiryo" w:eastAsia="Meiryo" w:hAnsi="Meiryo" w:cs="Meiryo"/>
          <w:color w:val="7030A0"/>
          <w:sz w:val="28"/>
          <w:szCs w:val="28"/>
          <w:lang w:val="es-ES" w:eastAsia="en-US"/>
        </w:rPr>
        <w:t>I49-2020</w:t>
      </w:r>
    </w:p>
    <w:p w:rsidR="001B5AF2" w:rsidRPr="004A7193" w:rsidRDefault="001B5AF2" w:rsidP="001B5AF2">
      <w:pPr>
        <w:jc w:val="center"/>
        <w:rPr>
          <w:b/>
          <w:color w:val="7030A0"/>
          <w:sz w:val="28"/>
          <w:szCs w:val="28"/>
        </w:rPr>
      </w:pPr>
    </w:p>
    <w:p w:rsidR="001B5AF2" w:rsidRPr="004A7193" w:rsidRDefault="001B5AF2" w:rsidP="001B5AF2">
      <w:pPr>
        <w:jc w:val="center"/>
        <w:rPr>
          <w:b/>
          <w:color w:val="7030A0"/>
          <w:sz w:val="28"/>
          <w:szCs w:val="28"/>
        </w:rPr>
      </w:pPr>
    </w:p>
    <w:p w:rsidR="001B5AF2" w:rsidRPr="004A7193" w:rsidRDefault="001B5AF2" w:rsidP="001B5AF2">
      <w:pPr>
        <w:jc w:val="center"/>
        <w:rPr>
          <w:rFonts w:ascii="Arial Black" w:hAnsi="Arial Black"/>
          <w:color w:val="7030A0"/>
          <w:sz w:val="36"/>
          <w:szCs w:val="28"/>
        </w:rPr>
      </w:pPr>
      <w:r w:rsidRPr="004A7193">
        <w:rPr>
          <w:rFonts w:ascii="Arial Black" w:hAnsi="Arial Black"/>
          <w:b/>
          <w:color w:val="7030A0"/>
          <w:sz w:val="36"/>
          <w:szCs w:val="28"/>
        </w:rPr>
        <w:t>“</w:t>
      </w:r>
      <w:r w:rsidR="008A67F1" w:rsidRPr="004A7193">
        <w:rPr>
          <w:rFonts w:ascii="Arial Black" w:hAnsi="Arial Black"/>
          <w:b/>
          <w:color w:val="7030A0"/>
          <w:sz w:val="36"/>
          <w:szCs w:val="28"/>
        </w:rPr>
        <w:t>EQUIPO DE CÓMPUTO</w:t>
      </w:r>
      <w:r w:rsidRPr="004A7193">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4A7193">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4A71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A7193">
        <w:rPr>
          <w:rFonts w:asciiTheme="minorHAnsi" w:hAnsiTheme="minorHAnsi" w:cs="Arial"/>
        </w:rPr>
        <w:t>I49-2020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8A67F1">
        <w:rPr>
          <w:rFonts w:asciiTheme="minorHAnsi" w:hAnsiTheme="minorHAnsi"/>
          <w:b/>
        </w:rPr>
        <w:t>EQUIPO DE CÓMPUTO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 xml:space="preserve">de </w:t>
      </w:r>
      <w:r w:rsidR="00930D9B">
        <w:rPr>
          <w:rFonts w:asciiTheme="minorHAnsi" w:hAnsiTheme="minorHAnsi"/>
        </w:rPr>
        <w:t>la Dirección de Jurisdicciones Sanitarias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4A71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930D9B" w:rsidRPr="00037DE1" w:rsidRDefault="00930D9B" w:rsidP="00930D9B">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 xml:space="preserve">el Artículo 70 de </w:t>
      </w:r>
      <w:r w:rsidRPr="0078059E">
        <w:rPr>
          <w:rFonts w:asciiTheme="minorHAnsi" w:hAnsiTheme="minorHAnsi" w:cs="Arial"/>
        </w:rPr>
        <w:t>l</w:t>
      </w:r>
      <w:r>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Internacional Bajo la Cobertura de Tratados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Pr>
          <w:rFonts w:asciiTheme="minorHAnsi" w:hAnsiTheme="minorHAnsi" w:cs="Arial"/>
        </w:rPr>
        <w:t>I49-2020</w:t>
      </w:r>
      <w:r w:rsidRPr="0078059E">
        <w:rPr>
          <w:rFonts w:asciiTheme="minorHAnsi" w:hAnsiTheme="minorHAnsi" w:cs="Arial"/>
        </w:rPr>
        <w:t xml:space="preserve"> para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cs="Arial"/>
          <w:b/>
        </w:rPr>
        <w:t>EQUIPO DE CÓMPUTO</w:t>
      </w:r>
      <w:r w:rsidRPr="005D0FFB">
        <w:rPr>
          <w:rFonts w:asciiTheme="minorHAnsi" w:hAnsiTheme="minorHAnsi" w:cs="Arial"/>
          <w:b/>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E4C85" w:rsidRDefault="005E4C85" w:rsidP="007F0B73">
      <w:pPr>
        <w:jc w:val="center"/>
        <w:rPr>
          <w:rFonts w:asciiTheme="minorHAnsi" w:hAnsiTheme="minorHAnsi"/>
          <w:b/>
          <w:bCs/>
          <w:sz w:val="60"/>
          <w:szCs w:val="60"/>
        </w:rPr>
      </w:pPr>
    </w:p>
    <w:p w:rsidR="00930D9B" w:rsidRDefault="00930D9B" w:rsidP="007F0B73">
      <w:pPr>
        <w:jc w:val="center"/>
        <w:rPr>
          <w:rFonts w:asciiTheme="minorHAnsi" w:hAnsiTheme="minorHAnsi"/>
          <w:b/>
          <w:bCs/>
          <w:sz w:val="60"/>
          <w:szCs w:val="60"/>
        </w:rPr>
      </w:pPr>
    </w:p>
    <w:p w:rsidR="00930D9B" w:rsidRDefault="00930D9B" w:rsidP="007F0B73">
      <w:pPr>
        <w:jc w:val="center"/>
        <w:rPr>
          <w:rFonts w:asciiTheme="minorHAnsi" w:hAnsiTheme="minorHAnsi"/>
          <w:b/>
          <w:bCs/>
          <w:sz w:val="60"/>
          <w:szCs w:val="60"/>
        </w:rPr>
      </w:pPr>
    </w:p>
    <w:p w:rsidR="00930D9B" w:rsidRDefault="00930D9B"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B7D71" w:rsidRPr="0078059E" w:rsidRDefault="00AB7D71" w:rsidP="00930D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753C0">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930D9B">
        <w:rPr>
          <w:rFonts w:asciiTheme="minorHAnsi" w:hAnsiTheme="minorHAnsi" w:cs="Arial"/>
        </w:rPr>
        <w:t xml:space="preserve"> o el que lo sustituya</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proofErr w:type="gramStart"/>
      <w:r w:rsidR="00053722">
        <w:rPr>
          <w:rFonts w:asciiTheme="minorHAnsi" w:hAnsiTheme="minorHAnsi" w:cs="Arial"/>
        </w:rPr>
        <w:t>Mexicanos</w:t>
      </w:r>
      <w:proofErr w:type="gramEnd"/>
      <w:r w:rsidR="00053722">
        <w:rPr>
          <w:rFonts w:asciiTheme="minorHAnsi" w:hAnsiTheme="minorHAnsi" w:cs="Arial"/>
        </w:rPr>
        <w:t xml:space="preserve"> </w:t>
      </w:r>
      <w:r w:rsidRPr="00EC015A">
        <w:rPr>
          <w:rFonts w:asciiTheme="minorHAnsi" w:hAnsiTheme="minorHAnsi" w:cs="Arial"/>
        </w:rPr>
        <w:t xml:space="preserve">y </w:t>
      </w:r>
      <w:r w:rsidR="00053722">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rsidR="00F753C0" w:rsidRPr="00EC015A" w:rsidRDefault="00F753C0" w:rsidP="00F753C0">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980AD0">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980AD0">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F753C0" w:rsidRDefault="00267C25" w:rsidP="00F753C0">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F753C0">
        <w:rPr>
          <w:rFonts w:asciiTheme="minorHAnsi" w:hAnsiTheme="minorHAnsi" w:cs="Arial"/>
        </w:rPr>
        <w:t xml:space="preserve">Departamento de </w:t>
      </w:r>
      <w:r w:rsidR="002A5F8E" w:rsidRPr="00F753C0">
        <w:rPr>
          <w:rFonts w:asciiTheme="minorHAnsi" w:hAnsiTheme="minorHAnsi" w:cs="Arial"/>
        </w:rPr>
        <w:t xml:space="preserve">Control de Insumos y Almacén </w:t>
      </w:r>
      <w:r w:rsidRPr="00F753C0">
        <w:rPr>
          <w:rFonts w:asciiTheme="minorHAnsi" w:hAnsiTheme="minorHAnsi" w:cs="Arial"/>
        </w:rPr>
        <w:t xml:space="preserve">de los Servicios de Salud de Nuevo León, ubicado en el primer piso de la calle Matamoros </w:t>
      </w:r>
      <w:r w:rsidR="00CE2E1F" w:rsidRPr="00F753C0">
        <w:rPr>
          <w:rFonts w:asciiTheme="minorHAnsi" w:hAnsiTheme="minorHAnsi" w:cs="Arial"/>
        </w:rPr>
        <w:t xml:space="preserve">oriente, No. </w:t>
      </w:r>
      <w:r w:rsidRPr="00F753C0">
        <w:rPr>
          <w:rFonts w:asciiTheme="minorHAnsi" w:hAnsiTheme="minorHAnsi" w:cs="Arial"/>
        </w:rPr>
        <w:t xml:space="preserve">520, </w:t>
      </w:r>
      <w:r w:rsidR="001A0EBB" w:rsidRPr="00F753C0">
        <w:rPr>
          <w:rFonts w:asciiTheme="minorHAnsi" w:hAnsiTheme="minorHAnsi" w:cs="Arial"/>
        </w:rPr>
        <w:t>Zona</w:t>
      </w:r>
      <w:r w:rsidRPr="00F753C0">
        <w:rPr>
          <w:rFonts w:asciiTheme="minorHAnsi" w:hAnsiTheme="minorHAnsi" w:cs="Arial"/>
        </w:rPr>
        <w:t xml:space="preserve"> Centro</w:t>
      </w:r>
      <w:r w:rsidR="00CE2E1F" w:rsidRPr="00F753C0">
        <w:rPr>
          <w:rFonts w:asciiTheme="minorHAnsi" w:hAnsiTheme="minorHAnsi" w:cs="Arial"/>
        </w:rPr>
        <w:t xml:space="preserve">, en </w:t>
      </w:r>
      <w:r w:rsidRPr="00F753C0">
        <w:rPr>
          <w:rFonts w:asciiTheme="minorHAnsi" w:hAnsiTheme="minorHAnsi" w:cs="Arial"/>
        </w:rPr>
        <w:t>la Ciudad de Monterrey, Nuevo León</w:t>
      </w:r>
      <w:r w:rsidR="001A0EBB" w:rsidRPr="00F753C0">
        <w:rPr>
          <w:rFonts w:asciiTheme="minorHAnsi" w:hAnsiTheme="minorHAnsi" w:cs="Arial"/>
        </w:rPr>
        <w:t>, en un horario de 9:00 a.m. a 3</w:t>
      </w:r>
      <w:r w:rsidRPr="00F753C0">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2A5F8E" w:rsidRDefault="00FB5482" w:rsidP="002A5F8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2A5F8E">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A5F8E" w:rsidRDefault="002A5F8E" w:rsidP="002A5F8E">
      <w:pPr>
        <w:pStyle w:val="Prrafodelista"/>
        <w:rPr>
          <w:rFonts w:asciiTheme="minorHAnsi" w:hAnsiTheme="minorHAnsi"/>
        </w:rPr>
      </w:pPr>
    </w:p>
    <w:p w:rsidR="00CE2E1F" w:rsidRPr="00E77EA9" w:rsidRDefault="002A5F8E" w:rsidP="0010148E">
      <w:pPr>
        <w:pStyle w:val="Default"/>
        <w:numPr>
          <w:ilvl w:val="0"/>
          <w:numId w:val="9"/>
        </w:numPr>
        <w:tabs>
          <w:tab w:val="left" w:pos="284"/>
        </w:tabs>
        <w:ind w:right="-1"/>
        <w:jc w:val="both"/>
        <w:rPr>
          <w:rFonts w:asciiTheme="minorHAnsi" w:hAnsiTheme="minorHAnsi" w:cs="Arial"/>
        </w:rPr>
      </w:pPr>
      <w:r w:rsidRPr="00E77EA9">
        <w:rPr>
          <w:rFonts w:asciiTheme="minorHAnsi" w:hAnsiTheme="minorHAnsi" w:cs="Arial"/>
          <w:color w:val="auto"/>
          <w:sz w:val="20"/>
          <w:szCs w:val="20"/>
          <w:lang w:val="es-ES_tradnl" w:eastAsia="es-ES"/>
        </w:rPr>
        <w:t>La presente licitación será identificada como Licitación Pública Internacional Bajo la Cobertura de Tratados Presencial No. LP-919044992-</w:t>
      </w:r>
      <w:r w:rsidR="004A7193">
        <w:rPr>
          <w:rFonts w:asciiTheme="minorHAnsi" w:hAnsiTheme="minorHAnsi" w:cs="Arial"/>
          <w:color w:val="auto"/>
          <w:sz w:val="20"/>
          <w:szCs w:val="20"/>
          <w:lang w:val="es-ES_tradnl" w:eastAsia="es-ES"/>
        </w:rPr>
        <w:t>I49-2020</w:t>
      </w:r>
    </w:p>
    <w:p w:rsidR="00E77EA9" w:rsidRDefault="00E77EA9" w:rsidP="00E77EA9">
      <w:pPr>
        <w:pStyle w:val="Prrafodelista"/>
        <w:rPr>
          <w:rFonts w:asciiTheme="minorHAnsi" w:hAnsiTheme="minorHAnsi" w:cs="Arial"/>
        </w:rPr>
      </w:pPr>
    </w:p>
    <w:p w:rsidR="00AB127B" w:rsidRPr="00AB127B" w:rsidRDefault="00B64229" w:rsidP="00AB127B">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AB127B">
        <w:rPr>
          <w:rFonts w:asciiTheme="minorHAnsi" w:hAnsiTheme="minorHAnsi" w:cs="Arial"/>
        </w:rPr>
        <w:t>20.</w:t>
      </w:r>
    </w:p>
    <w:p w:rsidR="00AB127B" w:rsidRPr="00AB127B" w:rsidRDefault="00AB127B" w:rsidP="00AB127B">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8A67F1">
        <w:rPr>
          <w:rFonts w:asciiTheme="minorHAnsi" w:hAnsiTheme="minorHAnsi" w:cs="Arial"/>
        </w:rPr>
        <w:t>EQUIPO DE CÓMPUTO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w:t>
      </w:r>
      <w:r w:rsidR="00E77EA9">
        <w:rPr>
          <w:rFonts w:asciiTheme="minorHAnsi" w:hAnsiTheme="minorHAnsi" w:cs="Arial"/>
        </w:rPr>
        <w:t>de Diversas Unidades Aplicativas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w:t>
      </w:r>
      <w:r w:rsidRPr="005E4C85">
        <w:rPr>
          <w:rFonts w:asciiTheme="minorHAnsi" w:hAnsiTheme="minorHAnsi" w:cs="Arial"/>
        </w:rPr>
        <w:t xml:space="preserve">cantidades, descripciones y características propias del equipo, objeto del presente concurso, corresponden a la información enviada por </w:t>
      </w:r>
      <w:r w:rsidR="00E77EA9">
        <w:rPr>
          <w:rFonts w:asciiTheme="minorHAnsi" w:hAnsiTheme="minorHAnsi" w:cs="Arial"/>
        </w:rPr>
        <w:t>las Unidades Aplicativas solicitantes</w:t>
      </w:r>
      <w:r w:rsidRPr="005E4C85">
        <w:rPr>
          <w:rFonts w:asciiTheme="minorHAnsi" w:hAnsiTheme="minorHAnsi" w:cs="Arial"/>
        </w:rPr>
        <w:t>, por lo que, no se aceptarán proposiciones alternativas que demeriten la calidad de los mismos;</w:t>
      </w:r>
      <w:r w:rsidRPr="00D344A0">
        <w:rPr>
          <w:rFonts w:asciiTheme="minorHAnsi" w:hAnsiTheme="minorHAnsi" w:cs="Arial"/>
        </w:rPr>
        <w:t xml:space="preserve">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w:t>
      </w:r>
      <w:r w:rsidR="008A67F1">
        <w:rPr>
          <w:rFonts w:asciiTheme="minorHAnsi" w:hAnsiTheme="minorHAnsi" w:cs="Arial"/>
        </w:rPr>
        <w:t>EQUIPO DE CÓMPUTO</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AB127B" w:rsidRPr="00AB127B" w:rsidRDefault="00D344A0" w:rsidP="00AB127B">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AB127B" w:rsidRPr="00AB127B" w:rsidRDefault="00AB127B" w:rsidP="00AB127B">
      <w:pPr>
        <w:pStyle w:val="Prrafodelista"/>
        <w:rPr>
          <w:rFonts w:asciiTheme="minorHAnsi" w:hAnsiTheme="minorHAnsi" w:cs="Arial"/>
        </w:rPr>
      </w:pPr>
    </w:p>
    <w:p w:rsidR="00AB127B" w:rsidRPr="00AB127B" w:rsidRDefault="00AB127B" w:rsidP="00AB127B">
      <w:pPr>
        <w:pStyle w:val="Prrafodelista"/>
        <w:numPr>
          <w:ilvl w:val="2"/>
          <w:numId w:val="23"/>
        </w:numPr>
        <w:ind w:left="1418" w:hanging="567"/>
        <w:jc w:val="both"/>
        <w:rPr>
          <w:rFonts w:asciiTheme="minorHAnsi" w:hAnsiTheme="minorHAnsi" w:cstheme="minorHAnsi"/>
        </w:rPr>
      </w:pPr>
      <w:r>
        <w:rPr>
          <w:rFonts w:ascii="Calibri" w:hAnsi="Calibri" w:cs="Arial"/>
        </w:rPr>
        <w:t>L</w:t>
      </w:r>
      <w:r w:rsidRPr="00AB127B">
        <w:rPr>
          <w:rFonts w:ascii="Calibri" w:hAnsi="Calibri" w:cs="Arial"/>
        </w:rPr>
        <w:t xml:space="preserve">a adquisición del </w:t>
      </w:r>
      <w:r w:rsidRPr="00AB127B">
        <w:rPr>
          <w:rFonts w:asciiTheme="minorHAnsi" w:hAnsiTheme="minorHAnsi" w:cs="Arial"/>
        </w:rPr>
        <w:t>EQUIPO DE CÓMPUTO</w:t>
      </w:r>
      <w:r w:rsidR="00053722">
        <w:rPr>
          <w:rFonts w:ascii="Calibri" w:hAnsi="Calibri" w:cs="Arial"/>
        </w:rPr>
        <w:t xml:space="preserve"> requerido</w:t>
      </w:r>
      <w:r w:rsidRPr="00AB127B">
        <w:rPr>
          <w:rFonts w:ascii="Calibri" w:hAnsi="Calibri" w:cs="Arial"/>
        </w:rPr>
        <w:t xml:space="preserve"> por la </w:t>
      </w:r>
      <w:r w:rsidRPr="00AB127B">
        <w:rPr>
          <w:rFonts w:ascii="Calibri" w:hAnsi="Calibri" w:cs="Arial"/>
          <w:bCs/>
        </w:rPr>
        <w:t>C</w:t>
      </w:r>
      <w:r w:rsidRPr="00AB127B">
        <w:rPr>
          <w:rFonts w:ascii="Calibri" w:hAnsi="Calibri" w:cs="Arial"/>
        </w:rPr>
        <w:t>onvocante</w:t>
      </w:r>
      <w:r w:rsidRPr="00AB127B">
        <w:rPr>
          <w:rFonts w:ascii="Calibri" w:hAnsi="Calibri" w:cs="Arial"/>
          <w:b/>
        </w:rPr>
        <w:t xml:space="preserve">, </w:t>
      </w:r>
      <w:r w:rsidRPr="00AB127B">
        <w:rPr>
          <w:rFonts w:ascii="Calibri" w:hAnsi="Calibri"/>
        </w:rPr>
        <w:t>se realizará con recurso del Tipo de Presupuesto 202035, Programa CV2708, diversas partidas y unidades, Cuenta Bancaria No. 1131499741.</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D7D6B" w:rsidRDefault="00D344A0" w:rsidP="00D344A0">
      <w:pPr>
        <w:pStyle w:val="Prrafodelista"/>
        <w:numPr>
          <w:ilvl w:val="2"/>
          <w:numId w:val="23"/>
        </w:numPr>
        <w:ind w:left="1418" w:hanging="567"/>
        <w:jc w:val="both"/>
        <w:rPr>
          <w:rFonts w:asciiTheme="minorHAnsi" w:hAnsiTheme="minorHAnsi" w:cstheme="minorHAnsi"/>
        </w:rPr>
      </w:pPr>
      <w:r w:rsidRPr="008D7D6B">
        <w:rPr>
          <w:rFonts w:asciiTheme="minorHAnsi" w:hAnsiTheme="minorHAnsi"/>
          <w:b/>
        </w:rPr>
        <w:lastRenderedPageBreak/>
        <w:t xml:space="preserve">Calidad. </w:t>
      </w:r>
      <w:r w:rsidR="00C81D58" w:rsidRPr="008D7D6B">
        <w:rPr>
          <w:rFonts w:asciiTheme="minorHAnsi" w:hAnsiTheme="minorHAnsi"/>
        </w:rPr>
        <w:t>Deberá presentar c</w:t>
      </w:r>
      <w:r w:rsidRPr="008D7D6B">
        <w:rPr>
          <w:rFonts w:asciiTheme="minorHAnsi" w:hAnsiTheme="minorHAnsi"/>
        </w:rPr>
        <w:t xml:space="preserve">ertificado o escrito bajo protesta de decir verdad de que cumplen con las normas oficiales mexicanas o las normas mexicanas </w:t>
      </w:r>
      <w:r w:rsidR="008D7D6B" w:rsidRPr="008D7D6B">
        <w:rPr>
          <w:rFonts w:asciiTheme="minorHAnsi" w:hAnsiTheme="minorHAnsi"/>
        </w:rPr>
        <w:t>y, a falta de estas, con las no</w:t>
      </w:r>
      <w:r w:rsidR="008D7D6B">
        <w:rPr>
          <w:rFonts w:asciiTheme="minorHAnsi" w:hAnsiTheme="minorHAnsi"/>
        </w:rPr>
        <w:t>rmas internacionales aplicables, así como los certificados de calidad con que cuenten los equipos ofertados.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4811B2" w:rsidRDefault="00DA6342" w:rsidP="00A20779">
      <w:pPr>
        <w:pStyle w:val="Prrafodelista"/>
        <w:numPr>
          <w:ilvl w:val="2"/>
          <w:numId w:val="23"/>
        </w:numPr>
        <w:ind w:left="1418" w:hanging="567"/>
        <w:jc w:val="both"/>
        <w:rPr>
          <w:rFonts w:asciiTheme="minorHAnsi" w:hAnsiTheme="minorHAnsi"/>
        </w:rPr>
      </w:pPr>
      <w:r w:rsidRPr="004811B2">
        <w:rPr>
          <w:rFonts w:asciiTheme="minorHAnsi" w:hAnsiTheme="minorHAnsi" w:cstheme="minorHAnsi"/>
        </w:rPr>
        <w:t xml:space="preserve">La asignación de las partidas que conforman el ANEXO 1 de las presentes bases será </w:t>
      </w:r>
      <w:r w:rsidRPr="004811B2">
        <w:rPr>
          <w:rFonts w:asciiTheme="minorHAnsi" w:hAnsiTheme="minorHAnsi" w:cstheme="minorHAnsi"/>
          <w:b/>
        </w:rPr>
        <w:t xml:space="preserve">por </w:t>
      </w:r>
      <w:r w:rsidR="004E7D49">
        <w:rPr>
          <w:rFonts w:asciiTheme="minorHAnsi" w:hAnsiTheme="minorHAnsi" w:cstheme="minorHAnsi"/>
          <w:b/>
        </w:rPr>
        <w:t>paquete (Partidas 1 a la 4)</w:t>
      </w:r>
      <w:r w:rsidR="004811B2" w:rsidRPr="004811B2">
        <w:rPr>
          <w:rFonts w:asciiTheme="minorHAnsi" w:hAnsiTheme="minorHAnsi" w:cstheme="minorHAnsi"/>
        </w:rPr>
        <w:t xml:space="preserve">, por lo que los licitantes deberán ofertar el 100% del volumen requerido </w:t>
      </w:r>
      <w:r w:rsidR="00AB127B">
        <w:rPr>
          <w:rFonts w:asciiTheme="minorHAnsi" w:hAnsiTheme="minorHAnsi" w:cstheme="minorHAnsi"/>
        </w:rPr>
        <w:t xml:space="preserve">para cada una de las partidas </w:t>
      </w:r>
      <w:r w:rsidR="004811B2" w:rsidRPr="004811B2">
        <w:rPr>
          <w:rFonts w:asciiTheme="minorHAnsi" w:hAnsiTheme="minorHAnsi" w:cstheme="minorHAnsi"/>
        </w:rPr>
        <w:t xml:space="preserve"> incluidas en dicho anexo</w:t>
      </w:r>
      <w:r w:rsidR="00AB127B">
        <w:rPr>
          <w:rFonts w:asciiTheme="minorHAnsi" w:hAnsiTheme="minorHAnsi" w:cstheme="minorHAnsi"/>
        </w:rPr>
        <w:t>, y los renglones que las componen.</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404C02" w:rsidRPr="00404C02" w:rsidRDefault="00A20779" w:rsidP="00404C02">
      <w:pPr>
        <w:pStyle w:val="Prrafodelista"/>
        <w:numPr>
          <w:ilvl w:val="2"/>
          <w:numId w:val="23"/>
        </w:numPr>
        <w:ind w:left="1418" w:hanging="567"/>
        <w:jc w:val="both"/>
        <w:rPr>
          <w:rFonts w:asciiTheme="minorHAnsi" w:hAnsiTheme="minorHAnsi" w:cstheme="minorHAnsi"/>
        </w:rPr>
      </w:pPr>
      <w:r w:rsidRPr="00404C02">
        <w:rPr>
          <w:rFonts w:asciiTheme="minorHAnsi" w:hAnsiTheme="minorHAnsi" w:cstheme="minorHAnsi"/>
        </w:rPr>
        <w:t xml:space="preserve">El Licitante ganador se comprometerá, mediante carta responsiva al mantenimiento </w:t>
      </w:r>
      <w:r w:rsidR="00404C02" w:rsidRPr="00404C02">
        <w:rPr>
          <w:rFonts w:asciiTheme="minorHAnsi" w:hAnsiTheme="minorHAnsi" w:cstheme="minorHAnsi"/>
        </w:rPr>
        <w:t xml:space="preserve">correctivo y preventivo de los equipos durante un año a partir de la instalación y funcionamiento de éstos, cuando se reporte alguna anomalía deberá de responder en un término de 48 horas.  Asimismo, si presenta alguna falla o avería deberá corregirla dentro de los 5 (cinco) días hábiles siguientes a aquel en que se reportó.  De igual manera será acreedor a la sanción </w:t>
      </w:r>
      <w:r w:rsidR="00404C02">
        <w:rPr>
          <w:rFonts w:asciiTheme="minorHAnsi" w:hAnsiTheme="minorHAnsi" w:cstheme="minorHAnsi"/>
        </w:rPr>
        <w:t>aplicable.</w:t>
      </w:r>
    </w:p>
    <w:p w:rsidR="00404C02" w:rsidRPr="00404C02" w:rsidRDefault="00404C02" w:rsidP="00404C02">
      <w:pPr>
        <w:pStyle w:val="Prrafodelista"/>
        <w:ind w:left="1418"/>
        <w:jc w:val="both"/>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w:t>
      </w:r>
      <w:r w:rsidR="00FB13C7">
        <w:rPr>
          <w:rFonts w:asciiTheme="minorHAnsi" w:hAnsiTheme="minorHAnsi" w:cstheme="minorHAnsi"/>
        </w:rPr>
        <w:t xml:space="preserve">naturales </w:t>
      </w:r>
      <w:r w:rsidRPr="00A20779">
        <w:rPr>
          <w:rFonts w:asciiTheme="minorHAnsi" w:hAnsiTheme="minorHAnsi" w:cstheme="minorHAnsi"/>
        </w:rPr>
        <w:t xml:space="preserve">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 xml:space="preserve">equipos </w:t>
      </w:r>
      <w:r w:rsidR="00797B38">
        <w:rPr>
          <w:rFonts w:asciiTheme="minorHAnsi" w:hAnsiTheme="minorHAnsi"/>
          <w:b/>
          <w:u w:val="single"/>
        </w:rPr>
        <w:t>DE cómputo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equipos </w:t>
      </w:r>
      <w:r w:rsidR="00797B38">
        <w:rPr>
          <w:rFonts w:asciiTheme="minorHAnsi" w:hAnsiTheme="minorHAnsi"/>
          <w:b/>
        </w:rPr>
        <w:t>de cómputo</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817459" w:rsidRDefault="00F63839" w:rsidP="00F63839">
      <w:pPr>
        <w:pStyle w:val="Prrafodelista"/>
        <w:numPr>
          <w:ilvl w:val="0"/>
          <w:numId w:val="24"/>
        </w:numPr>
        <w:ind w:left="1276" w:right="49" w:hanging="283"/>
        <w:jc w:val="both"/>
        <w:rPr>
          <w:rFonts w:asciiTheme="minorHAnsi" w:hAnsiTheme="minorHAnsi" w:cstheme="minorHAnsi"/>
        </w:rPr>
      </w:pPr>
      <w:r w:rsidRPr="00817459">
        <w:rPr>
          <w:rFonts w:asciiTheme="minorHAnsi" w:hAnsiTheme="minorHAnsi" w:cstheme="minorHAnsi"/>
        </w:rPr>
        <w:t xml:space="preserve">El período de suministro </w:t>
      </w:r>
      <w:r w:rsidR="003C0F1A" w:rsidRPr="00817459">
        <w:rPr>
          <w:rFonts w:asciiTheme="minorHAnsi" w:hAnsiTheme="minorHAnsi" w:cstheme="minorHAnsi"/>
        </w:rPr>
        <w:t>del</w:t>
      </w:r>
      <w:r w:rsidRPr="00817459">
        <w:rPr>
          <w:rFonts w:asciiTheme="minorHAnsi" w:hAnsiTheme="minorHAnsi" w:cstheme="minorHAnsi"/>
        </w:rPr>
        <w:t xml:space="preserve"> </w:t>
      </w:r>
      <w:r w:rsidR="008A67F1">
        <w:rPr>
          <w:rFonts w:asciiTheme="minorHAnsi" w:hAnsiTheme="minorHAnsi" w:cstheme="minorHAnsi"/>
        </w:rPr>
        <w:t>EQUIPO DE CÓMPUTO</w:t>
      </w:r>
      <w:r w:rsidR="00A23DF8">
        <w:rPr>
          <w:rFonts w:asciiTheme="minorHAnsi" w:hAnsiTheme="minorHAnsi" w:cstheme="minorHAnsi"/>
        </w:rPr>
        <w:t xml:space="preserve"> será del </w:t>
      </w:r>
      <w:r w:rsidR="00AB127B">
        <w:rPr>
          <w:rFonts w:asciiTheme="minorHAnsi" w:hAnsiTheme="minorHAnsi" w:cstheme="minorHAnsi"/>
        </w:rPr>
        <w:t>3</w:t>
      </w:r>
      <w:r w:rsidRPr="00817459">
        <w:rPr>
          <w:rFonts w:asciiTheme="minorHAnsi" w:hAnsiTheme="minorHAnsi" w:cstheme="minorHAnsi"/>
        </w:rPr>
        <w:t xml:space="preserve"> de </w:t>
      </w:r>
      <w:r w:rsidR="00AB127B">
        <w:rPr>
          <w:rFonts w:asciiTheme="minorHAnsi" w:hAnsiTheme="minorHAnsi" w:cstheme="minorHAnsi"/>
        </w:rPr>
        <w:t>Diciembre</w:t>
      </w:r>
      <w:r w:rsidR="005B1F5C" w:rsidRPr="00817459">
        <w:rPr>
          <w:rFonts w:asciiTheme="minorHAnsi" w:hAnsiTheme="minorHAnsi" w:cstheme="minorHAnsi"/>
        </w:rPr>
        <w:t xml:space="preserve"> </w:t>
      </w:r>
      <w:r w:rsidR="00AB127B">
        <w:rPr>
          <w:rFonts w:asciiTheme="minorHAnsi" w:hAnsiTheme="minorHAnsi" w:cstheme="minorHAnsi"/>
        </w:rPr>
        <w:t>del 2020</w:t>
      </w:r>
      <w:r w:rsidRPr="00817459">
        <w:rPr>
          <w:rFonts w:asciiTheme="minorHAnsi" w:hAnsiTheme="minorHAnsi" w:cstheme="minorHAnsi"/>
        </w:rPr>
        <w:t xml:space="preserve"> al </w:t>
      </w:r>
      <w:r w:rsidR="00AB127B">
        <w:rPr>
          <w:rFonts w:asciiTheme="minorHAnsi" w:hAnsiTheme="minorHAnsi" w:cstheme="minorHAnsi"/>
        </w:rPr>
        <w:t>31 de Diciembre del 2020</w:t>
      </w:r>
      <w:r w:rsidRPr="00817459">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sidRPr="00EE37D3">
        <w:rPr>
          <w:rFonts w:asciiTheme="minorHAnsi" w:hAnsiTheme="minorHAnsi" w:cstheme="minorHAnsi"/>
        </w:rPr>
        <w:t xml:space="preserve">: será de lunes a viernes de 9:00 a 14:00 horas.    </w:t>
      </w:r>
    </w:p>
    <w:p w:rsidR="003C0F1A" w:rsidRPr="003C0F1A" w:rsidRDefault="003C0F1A" w:rsidP="003C0F1A">
      <w:pPr>
        <w:pStyle w:val="Prrafodelista"/>
        <w:rPr>
          <w:rFonts w:asciiTheme="minorHAnsi" w:hAnsiTheme="minorHAnsi"/>
        </w:rPr>
      </w:pPr>
    </w:p>
    <w:p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8A67F1">
        <w:rPr>
          <w:rFonts w:asciiTheme="minorHAnsi" w:hAnsiTheme="minorHAnsi"/>
          <w:b/>
        </w:rPr>
        <w:t>EQUIPO DE CÓMPUTO</w:t>
      </w:r>
      <w:r w:rsidR="003C0F1A" w:rsidRPr="00A16B2E">
        <w:rPr>
          <w:rFonts w:asciiTheme="minorHAnsi" w:hAnsiTheme="minorHAnsi"/>
          <w:b/>
        </w:rPr>
        <w:t>:</w:t>
      </w:r>
      <w:r w:rsidR="003C0F1A">
        <w:rPr>
          <w:rFonts w:asciiTheme="minorHAnsi" w:hAnsiTheme="minorHAnsi"/>
          <w:b/>
        </w:rPr>
        <w:t xml:space="preserve"> </w:t>
      </w:r>
    </w:p>
    <w:p w:rsidR="00F6486D" w:rsidRDefault="00F6486D" w:rsidP="003C0F1A">
      <w:pPr>
        <w:ind w:left="709" w:right="-1"/>
        <w:jc w:val="both"/>
        <w:rPr>
          <w:rFonts w:asciiTheme="minorHAnsi" w:hAnsiTheme="minorHAnsi"/>
          <w:b/>
        </w:rPr>
      </w:pPr>
    </w:p>
    <w:p w:rsidR="00F6486D" w:rsidRDefault="00F6486D" w:rsidP="00F6486D">
      <w:pPr>
        <w:ind w:left="709" w:right="-1"/>
        <w:jc w:val="both"/>
        <w:rPr>
          <w:rFonts w:asciiTheme="minorHAnsi" w:hAnsiTheme="minorHAnsi"/>
        </w:rPr>
      </w:pPr>
      <w:r w:rsidRPr="0031064E">
        <w:rPr>
          <w:rFonts w:asciiTheme="minorHAnsi" w:hAnsiTheme="minorHAnsi"/>
        </w:rPr>
        <w:t>El lugar de entrega del equipo de cómputo para cada una de las partidas será en las siguientes unidades:</w:t>
      </w:r>
    </w:p>
    <w:p w:rsidR="00F6486D" w:rsidRDefault="00F6486D"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p>
    <w:p w:rsidR="0031064E" w:rsidRDefault="0031064E" w:rsidP="003C0F1A">
      <w:pPr>
        <w:ind w:left="709" w:right="-1"/>
        <w:jc w:val="both"/>
        <w:rPr>
          <w:rFonts w:asciiTheme="minorHAnsi" w:hAnsiTheme="minorHAns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1064E" w:rsidRPr="00780E06" w:rsidTr="00D81D03">
        <w:trPr>
          <w:trHeight w:val="166"/>
          <w:jc w:val="center"/>
        </w:trPr>
        <w:tc>
          <w:tcPr>
            <w:tcW w:w="3543" w:type="dxa"/>
            <w:shd w:val="clear" w:color="auto" w:fill="7030A0"/>
            <w:vAlign w:val="center"/>
          </w:tcPr>
          <w:p w:rsidR="0031064E" w:rsidRPr="00780E06" w:rsidRDefault="0031064E" w:rsidP="00D81D03">
            <w:pPr>
              <w:ind w:left="284"/>
              <w:jc w:val="center"/>
              <w:rPr>
                <w:rFonts w:cstheme="minorHAnsi"/>
                <w:b/>
                <w:bCs/>
              </w:rPr>
            </w:pPr>
            <w:r w:rsidRPr="00780E06">
              <w:rPr>
                <w:rFonts w:cstheme="minorHAnsi"/>
                <w:b/>
                <w:bCs/>
              </w:rPr>
              <w:lastRenderedPageBreak/>
              <w:t>Unidad</w:t>
            </w:r>
          </w:p>
        </w:tc>
        <w:tc>
          <w:tcPr>
            <w:tcW w:w="6096" w:type="dxa"/>
            <w:shd w:val="clear" w:color="auto" w:fill="7030A0"/>
            <w:vAlign w:val="center"/>
          </w:tcPr>
          <w:p w:rsidR="0031064E" w:rsidRPr="00780E06" w:rsidRDefault="0031064E" w:rsidP="00D81D03">
            <w:pPr>
              <w:ind w:left="284"/>
              <w:jc w:val="center"/>
              <w:rPr>
                <w:rFonts w:cstheme="minorHAnsi"/>
                <w:b/>
                <w:bCs/>
              </w:rPr>
            </w:pPr>
            <w:r w:rsidRPr="00780E06">
              <w:rPr>
                <w:rFonts w:cstheme="minorHAnsi"/>
                <w:b/>
                <w:bCs/>
              </w:rPr>
              <w:t>Dirección</w:t>
            </w:r>
          </w:p>
        </w:tc>
      </w:tr>
      <w:tr w:rsidR="0031064E" w:rsidRPr="00724098" w:rsidTr="00D81D03">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1064E" w:rsidRPr="00724098" w:rsidRDefault="0031064E" w:rsidP="00D81D03">
            <w:pPr>
              <w:jc w:val="both"/>
              <w:rPr>
                <w:rFonts w:ascii="Century Gothic" w:hAnsi="Century Gothic" w:cstheme="minorHAnsi"/>
                <w:sz w:val="14"/>
                <w:szCs w:val="14"/>
              </w:rPr>
            </w:pPr>
            <w:r w:rsidRPr="00724098">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1064E" w:rsidRPr="00724098" w:rsidRDefault="0031064E" w:rsidP="00D81D03">
            <w:pPr>
              <w:jc w:val="both"/>
              <w:rPr>
                <w:rFonts w:ascii="Century Gothic" w:hAnsi="Century Gothic" w:cstheme="minorHAnsi"/>
                <w:sz w:val="14"/>
                <w:szCs w:val="14"/>
              </w:rPr>
            </w:pPr>
            <w:r w:rsidRPr="00724098">
              <w:rPr>
                <w:rFonts w:ascii="Century Gothic" w:hAnsi="Century Gothic" w:cstheme="minorHAnsi"/>
                <w:sz w:val="14"/>
                <w:szCs w:val="14"/>
              </w:rPr>
              <w:t>Calle Plan de Guadalupe 122, Antonio Villarreal, 64390 Monterrey, N.L.</w:t>
            </w:r>
          </w:p>
        </w:tc>
      </w:tr>
      <w:tr w:rsidR="0031064E" w:rsidRPr="00724098" w:rsidTr="00D81D03">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1064E" w:rsidRPr="00724098" w:rsidRDefault="0031064E" w:rsidP="00D81D03">
            <w:pPr>
              <w:rPr>
                <w:rFonts w:ascii="Century Gothic" w:hAnsi="Century Gothic" w:cstheme="minorHAnsi"/>
                <w:sz w:val="14"/>
                <w:szCs w:val="14"/>
              </w:rPr>
            </w:pPr>
            <w:r w:rsidRPr="00724098">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1064E" w:rsidRPr="00724098" w:rsidRDefault="0031064E" w:rsidP="00D81D03">
            <w:pPr>
              <w:jc w:val="both"/>
              <w:rPr>
                <w:rFonts w:ascii="Century Gothic" w:hAnsi="Century Gothic" w:cstheme="minorHAnsi"/>
                <w:sz w:val="14"/>
                <w:szCs w:val="14"/>
              </w:rPr>
            </w:pPr>
            <w:r w:rsidRPr="00724098">
              <w:rPr>
                <w:rFonts w:ascii="Century Gothic" w:hAnsi="Century Gothic" w:cstheme="minorHAnsi"/>
                <w:sz w:val="14"/>
                <w:szCs w:val="14"/>
              </w:rPr>
              <w:t>Ave. Félix U. Gómez y Rafael Nájera, No. 1700 Col. Terminal, Monterrey, N. L. C.P. 64580.</w:t>
            </w:r>
          </w:p>
        </w:tc>
      </w:tr>
      <w:tr w:rsidR="0031064E" w:rsidRPr="00724098" w:rsidTr="00D81D03">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1064E" w:rsidRPr="00724098" w:rsidRDefault="0031064E" w:rsidP="00D81D03">
            <w:pPr>
              <w:rPr>
                <w:rFonts w:ascii="Century Gothic" w:hAnsi="Century Gothic" w:cstheme="minorHAnsi"/>
                <w:sz w:val="14"/>
                <w:szCs w:val="14"/>
              </w:rPr>
            </w:pPr>
            <w:r w:rsidRPr="00724098">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1064E" w:rsidRPr="00724098" w:rsidRDefault="0031064E" w:rsidP="00D81D03">
            <w:pPr>
              <w:jc w:val="both"/>
              <w:rPr>
                <w:rFonts w:ascii="Century Gothic" w:hAnsi="Century Gothic" w:cstheme="minorHAnsi"/>
                <w:sz w:val="14"/>
                <w:szCs w:val="14"/>
              </w:rPr>
            </w:pPr>
            <w:r w:rsidRPr="00724098">
              <w:rPr>
                <w:rFonts w:ascii="Century Gothic" w:hAnsi="Century Gothic" w:cstheme="minorHAnsi"/>
                <w:sz w:val="14"/>
                <w:szCs w:val="14"/>
              </w:rPr>
              <w:t xml:space="preserve">Calle </w:t>
            </w:r>
            <w:proofErr w:type="spellStart"/>
            <w:r w:rsidRPr="00724098">
              <w:rPr>
                <w:rFonts w:ascii="Century Gothic" w:hAnsi="Century Gothic" w:cstheme="minorHAnsi"/>
                <w:sz w:val="14"/>
                <w:szCs w:val="14"/>
              </w:rPr>
              <w:t>Agustin</w:t>
            </w:r>
            <w:proofErr w:type="spellEnd"/>
            <w:r w:rsidRPr="00724098">
              <w:rPr>
                <w:rFonts w:ascii="Century Gothic" w:hAnsi="Century Gothic" w:cstheme="minorHAnsi"/>
                <w:sz w:val="14"/>
                <w:szCs w:val="14"/>
              </w:rPr>
              <w:t xml:space="preserve"> Lara # 106, Colonia Buenos Aires, CP64800, Monterrey, </w:t>
            </w:r>
            <w:proofErr w:type="gramStart"/>
            <w:r w:rsidRPr="00724098">
              <w:rPr>
                <w:rFonts w:ascii="Century Gothic" w:hAnsi="Century Gothic" w:cstheme="minorHAnsi"/>
                <w:sz w:val="14"/>
                <w:szCs w:val="14"/>
              </w:rPr>
              <w:t>N.L..</w:t>
            </w:r>
            <w:proofErr w:type="gramEnd"/>
          </w:p>
        </w:tc>
      </w:tr>
      <w:tr w:rsidR="0031064E" w:rsidRPr="00724098" w:rsidTr="00D81D03">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1064E" w:rsidRPr="00724098" w:rsidRDefault="0031064E" w:rsidP="00D81D03">
            <w:pPr>
              <w:jc w:val="both"/>
              <w:rPr>
                <w:rFonts w:ascii="Century Gothic" w:hAnsi="Century Gothic" w:cstheme="minorHAnsi"/>
                <w:sz w:val="14"/>
                <w:szCs w:val="14"/>
              </w:rPr>
            </w:pPr>
            <w:r w:rsidRPr="00724098">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1064E" w:rsidRPr="00724098" w:rsidRDefault="0031064E" w:rsidP="00D81D03">
            <w:pPr>
              <w:jc w:val="both"/>
              <w:rPr>
                <w:rFonts w:ascii="Century Gothic" w:hAnsi="Century Gothic" w:cstheme="minorHAnsi"/>
                <w:sz w:val="14"/>
                <w:szCs w:val="14"/>
              </w:rPr>
            </w:pPr>
            <w:r w:rsidRPr="00724098">
              <w:rPr>
                <w:rFonts w:ascii="Century Gothic" w:hAnsi="Century Gothic" w:cstheme="minorHAnsi"/>
                <w:sz w:val="14"/>
                <w:szCs w:val="14"/>
              </w:rPr>
              <w:t>Calle constituyentes de nuevo leon 120, Colonia álamos de corregidora, Monterrey, N.L.</w:t>
            </w:r>
          </w:p>
        </w:tc>
      </w:tr>
    </w:tbl>
    <w:p w:rsidR="00F6486D" w:rsidRDefault="00F6486D" w:rsidP="003C0F1A">
      <w:pPr>
        <w:ind w:left="709" w:right="-1"/>
        <w:jc w:val="both"/>
        <w:rPr>
          <w:rFonts w:asciiTheme="minorHAnsi" w:hAnsiTheme="minorHAnsi"/>
        </w:rPr>
      </w:pPr>
    </w:p>
    <w:p w:rsidR="00F6486D" w:rsidRDefault="00F6486D" w:rsidP="00F6486D">
      <w:pPr>
        <w:ind w:right="-1"/>
        <w:jc w:val="both"/>
        <w:rPr>
          <w:rFonts w:asciiTheme="minorHAnsi" w:hAnsiTheme="minorHAnsi" w:cs="Arial"/>
        </w:rPr>
      </w:pPr>
      <w:r>
        <w:rPr>
          <w:rFonts w:asciiTheme="minorHAnsi" w:hAnsiTheme="minorHAnsi" w:cs="Arial"/>
        </w:rPr>
        <w:t>De acuerdo a la siguiente distribución:</w:t>
      </w:r>
    </w:p>
    <w:p w:rsidR="00F6486D" w:rsidRPr="00F6486D" w:rsidRDefault="00F6486D" w:rsidP="003C0F1A">
      <w:pPr>
        <w:ind w:left="709" w:right="-1"/>
        <w:jc w:val="both"/>
        <w:rPr>
          <w:rFonts w:asciiTheme="minorHAnsi" w:hAnsiTheme="minorHAnsi"/>
          <w:lang w:val="es-MX"/>
        </w:rPr>
      </w:pPr>
    </w:p>
    <w:tbl>
      <w:tblPr>
        <w:tblW w:w="10636" w:type="dxa"/>
        <w:jc w:val="center"/>
        <w:tblCellMar>
          <w:left w:w="70" w:type="dxa"/>
          <w:right w:w="70" w:type="dxa"/>
        </w:tblCellMar>
        <w:tblLook w:val="04A0" w:firstRow="1" w:lastRow="0" w:firstColumn="1" w:lastColumn="0" w:noHBand="0" w:noVBand="1"/>
      </w:tblPr>
      <w:tblGrid>
        <w:gridCol w:w="1020"/>
        <w:gridCol w:w="1043"/>
        <w:gridCol w:w="904"/>
        <w:gridCol w:w="1060"/>
        <w:gridCol w:w="939"/>
        <w:gridCol w:w="992"/>
        <w:gridCol w:w="851"/>
        <w:gridCol w:w="1134"/>
        <w:gridCol w:w="850"/>
        <w:gridCol w:w="851"/>
        <w:gridCol w:w="992"/>
      </w:tblGrid>
      <w:tr w:rsidR="00AB127B" w:rsidRPr="0031064E" w:rsidTr="00AB127B">
        <w:trPr>
          <w:trHeight w:val="315"/>
          <w:jc w:val="center"/>
        </w:trPr>
        <w:tc>
          <w:tcPr>
            <w:tcW w:w="1020" w:type="dxa"/>
            <w:tcBorders>
              <w:top w:val="single" w:sz="8" w:space="0" w:color="auto"/>
              <w:left w:val="single" w:sz="8" w:space="0" w:color="auto"/>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PARTIDA</w:t>
            </w:r>
          </w:p>
        </w:tc>
        <w:tc>
          <w:tcPr>
            <w:tcW w:w="1043"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RENGLON</w:t>
            </w:r>
          </w:p>
        </w:tc>
        <w:tc>
          <w:tcPr>
            <w:tcW w:w="904"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JS 1</w:t>
            </w:r>
          </w:p>
        </w:tc>
        <w:tc>
          <w:tcPr>
            <w:tcW w:w="1060"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JS 2</w:t>
            </w:r>
          </w:p>
        </w:tc>
        <w:tc>
          <w:tcPr>
            <w:tcW w:w="939"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JS 3</w:t>
            </w:r>
          </w:p>
        </w:tc>
        <w:tc>
          <w:tcPr>
            <w:tcW w:w="992"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JS 4</w:t>
            </w:r>
          </w:p>
        </w:tc>
        <w:tc>
          <w:tcPr>
            <w:tcW w:w="851"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JS 5</w:t>
            </w:r>
          </w:p>
        </w:tc>
        <w:tc>
          <w:tcPr>
            <w:tcW w:w="1134"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JS 6</w:t>
            </w:r>
          </w:p>
        </w:tc>
        <w:tc>
          <w:tcPr>
            <w:tcW w:w="850"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JS 7</w:t>
            </w:r>
          </w:p>
        </w:tc>
        <w:tc>
          <w:tcPr>
            <w:tcW w:w="851"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JS 8</w:t>
            </w:r>
          </w:p>
        </w:tc>
        <w:tc>
          <w:tcPr>
            <w:tcW w:w="992" w:type="dxa"/>
            <w:tcBorders>
              <w:top w:val="single" w:sz="8" w:space="0" w:color="auto"/>
              <w:left w:val="nil"/>
              <w:bottom w:val="nil"/>
              <w:right w:val="single" w:sz="8" w:space="0" w:color="auto"/>
            </w:tcBorders>
            <w:shd w:val="clear" w:color="000000" w:fill="7030A0"/>
            <w:noWrap/>
            <w:vAlign w:val="center"/>
            <w:hideMark/>
          </w:tcPr>
          <w:p w:rsidR="00AB127B" w:rsidRPr="0031064E" w:rsidRDefault="0031064E" w:rsidP="00AB127B">
            <w:pPr>
              <w:jc w:val="center"/>
              <w:rPr>
                <w:rFonts w:ascii="Calibri" w:hAnsi="Calibri"/>
                <w:b/>
                <w:bCs/>
                <w:color w:val="000000"/>
                <w:sz w:val="16"/>
                <w:szCs w:val="16"/>
                <w:lang w:val="es-MX" w:eastAsia="es-MX"/>
              </w:rPr>
            </w:pPr>
            <w:r w:rsidRPr="0031064E">
              <w:rPr>
                <w:rFonts w:ascii="Calibri" w:hAnsi="Calibri"/>
                <w:b/>
                <w:bCs/>
                <w:color w:val="000000"/>
                <w:sz w:val="16"/>
                <w:szCs w:val="16"/>
                <w:lang w:val="es-MX" w:eastAsia="es-MX"/>
              </w:rPr>
              <w:t>TOTAL</w:t>
            </w:r>
          </w:p>
        </w:tc>
      </w:tr>
      <w:tr w:rsidR="00AB127B" w:rsidRPr="0031064E" w:rsidTr="0031064E">
        <w:trPr>
          <w:trHeight w:val="43"/>
          <w:jc w:val="center"/>
        </w:trPr>
        <w:tc>
          <w:tcPr>
            <w:tcW w:w="10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1</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1</w:t>
            </w:r>
          </w:p>
        </w:tc>
        <w:tc>
          <w:tcPr>
            <w:tcW w:w="904"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80</w:t>
            </w:r>
          </w:p>
        </w:tc>
        <w:tc>
          <w:tcPr>
            <w:tcW w:w="1060"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939"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110</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70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106</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124</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850</w:t>
            </w:r>
          </w:p>
        </w:tc>
      </w:tr>
      <w:tr w:rsidR="00AB127B" w:rsidRPr="0031064E" w:rsidTr="0031064E">
        <w:trPr>
          <w:trHeight w:val="43"/>
          <w:jc w:val="center"/>
        </w:trPr>
        <w:tc>
          <w:tcPr>
            <w:tcW w:w="1020" w:type="dxa"/>
            <w:vMerge/>
            <w:tcBorders>
              <w:top w:val="single" w:sz="8" w:space="0" w:color="auto"/>
              <w:left w:val="single" w:sz="8" w:space="0" w:color="auto"/>
              <w:bottom w:val="single" w:sz="4" w:space="0" w:color="auto"/>
              <w:right w:val="single" w:sz="4" w:space="0" w:color="auto"/>
            </w:tcBorders>
            <w:vAlign w:val="center"/>
            <w:hideMark/>
          </w:tcPr>
          <w:p w:rsidR="00AB127B" w:rsidRPr="0031064E" w:rsidRDefault="00AB127B" w:rsidP="00AB127B">
            <w:pPr>
              <w:rPr>
                <w:rFonts w:ascii="Calibri" w:hAnsi="Calibri"/>
                <w:sz w:val="16"/>
                <w:szCs w:val="16"/>
                <w:lang w:val="es-MX" w:eastAsia="es-MX"/>
              </w:rPr>
            </w:pPr>
          </w:p>
        </w:tc>
        <w:tc>
          <w:tcPr>
            <w:tcW w:w="1043"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2</w:t>
            </w:r>
          </w:p>
        </w:tc>
        <w:tc>
          <w:tcPr>
            <w:tcW w:w="90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80</w:t>
            </w:r>
          </w:p>
        </w:tc>
        <w:tc>
          <w:tcPr>
            <w:tcW w:w="106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939"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110</w:t>
            </w:r>
          </w:p>
        </w:tc>
        <w:tc>
          <w:tcPr>
            <w:tcW w:w="992"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70</w:t>
            </w:r>
          </w:p>
        </w:tc>
        <w:tc>
          <w:tcPr>
            <w:tcW w:w="113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85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106</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124</w:t>
            </w:r>
          </w:p>
        </w:tc>
        <w:tc>
          <w:tcPr>
            <w:tcW w:w="992" w:type="dxa"/>
            <w:tcBorders>
              <w:top w:val="nil"/>
              <w:left w:val="nil"/>
              <w:bottom w:val="single" w:sz="4" w:space="0" w:color="auto"/>
              <w:right w:val="single" w:sz="8"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850</w:t>
            </w:r>
          </w:p>
        </w:tc>
      </w:tr>
      <w:tr w:rsidR="00AB127B" w:rsidRPr="0031064E" w:rsidTr="0031064E">
        <w:trPr>
          <w:trHeight w:val="43"/>
          <w:jc w:val="center"/>
        </w:trPr>
        <w:tc>
          <w:tcPr>
            <w:tcW w:w="1020" w:type="dxa"/>
            <w:vMerge/>
            <w:tcBorders>
              <w:top w:val="single" w:sz="8" w:space="0" w:color="auto"/>
              <w:left w:val="single" w:sz="8" w:space="0" w:color="auto"/>
              <w:bottom w:val="single" w:sz="4" w:space="0" w:color="auto"/>
              <w:right w:val="single" w:sz="4" w:space="0" w:color="auto"/>
            </w:tcBorders>
            <w:vAlign w:val="center"/>
            <w:hideMark/>
          </w:tcPr>
          <w:p w:rsidR="00AB127B" w:rsidRPr="0031064E" w:rsidRDefault="00AB127B" w:rsidP="00AB127B">
            <w:pPr>
              <w:rPr>
                <w:rFonts w:ascii="Calibri" w:hAnsi="Calibri"/>
                <w:sz w:val="16"/>
                <w:szCs w:val="16"/>
                <w:lang w:val="es-MX" w:eastAsia="es-MX"/>
              </w:rPr>
            </w:pPr>
          </w:p>
        </w:tc>
        <w:tc>
          <w:tcPr>
            <w:tcW w:w="1043"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3</w:t>
            </w:r>
          </w:p>
        </w:tc>
        <w:tc>
          <w:tcPr>
            <w:tcW w:w="90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80</w:t>
            </w:r>
          </w:p>
        </w:tc>
        <w:tc>
          <w:tcPr>
            <w:tcW w:w="106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939"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110</w:t>
            </w:r>
          </w:p>
        </w:tc>
        <w:tc>
          <w:tcPr>
            <w:tcW w:w="992"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70</w:t>
            </w:r>
          </w:p>
        </w:tc>
        <w:tc>
          <w:tcPr>
            <w:tcW w:w="113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120</w:t>
            </w:r>
          </w:p>
        </w:tc>
        <w:tc>
          <w:tcPr>
            <w:tcW w:w="85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106</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124</w:t>
            </w:r>
          </w:p>
        </w:tc>
        <w:tc>
          <w:tcPr>
            <w:tcW w:w="992" w:type="dxa"/>
            <w:tcBorders>
              <w:top w:val="nil"/>
              <w:left w:val="nil"/>
              <w:bottom w:val="single" w:sz="4" w:space="0" w:color="auto"/>
              <w:right w:val="single" w:sz="8"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850</w:t>
            </w:r>
          </w:p>
        </w:tc>
      </w:tr>
      <w:tr w:rsidR="00AB127B" w:rsidRPr="0031064E" w:rsidTr="0031064E">
        <w:trPr>
          <w:trHeight w:val="53"/>
          <w:jc w:val="center"/>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2</w:t>
            </w:r>
          </w:p>
        </w:tc>
        <w:tc>
          <w:tcPr>
            <w:tcW w:w="1043"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4</w:t>
            </w:r>
          </w:p>
        </w:tc>
        <w:tc>
          <w:tcPr>
            <w:tcW w:w="90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22</w:t>
            </w:r>
          </w:p>
        </w:tc>
        <w:tc>
          <w:tcPr>
            <w:tcW w:w="106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9</w:t>
            </w:r>
          </w:p>
        </w:tc>
        <w:tc>
          <w:tcPr>
            <w:tcW w:w="939"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3</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w:t>
            </w:r>
          </w:p>
        </w:tc>
        <w:tc>
          <w:tcPr>
            <w:tcW w:w="992" w:type="dxa"/>
            <w:tcBorders>
              <w:top w:val="nil"/>
              <w:left w:val="nil"/>
              <w:bottom w:val="single" w:sz="4" w:space="0" w:color="auto"/>
              <w:right w:val="single" w:sz="8"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37</w:t>
            </w:r>
          </w:p>
        </w:tc>
      </w:tr>
      <w:tr w:rsidR="00AB127B" w:rsidRPr="0031064E" w:rsidTr="0031064E">
        <w:trPr>
          <w:trHeight w:val="53"/>
          <w:jc w:val="center"/>
        </w:trPr>
        <w:tc>
          <w:tcPr>
            <w:tcW w:w="10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3</w:t>
            </w:r>
          </w:p>
        </w:tc>
        <w:tc>
          <w:tcPr>
            <w:tcW w:w="1043"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5</w:t>
            </w:r>
          </w:p>
        </w:tc>
        <w:tc>
          <w:tcPr>
            <w:tcW w:w="90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106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939"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4</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992" w:type="dxa"/>
            <w:tcBorders>
              <w:top w:val="nil"/>
              <w:left w:val="nil"/>
              <w:bottom w:val="single" w:sz="4" w:space="0" w:color="auto"/>
              <w:right w:val="single" w:sz="8"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11</w:t>
            </w:r>
          </w:p>
        </w:tc>
      </w:tr>
      <w:tr w:rsidR="00AB127B" w:rsidRPr="0031064E" w:rsidTr="0031064E">
        <w:trPr>
          <w:trHeight w:val="53"/>
          <w:jc w:val="center"/>
        </w:trPr>
        <w:tc>
          <w:tcPr>
            <w:tcW w:w="1020" w:type="dxa"/>
            <w:vMerge/>
            <w:tcBorders>
              <w:top w:val="nil"/>
              <w:left w:val="single" w:sz="8" w:space="0" w:color="auto"/>
              <w:bottom w:val="single" w:sz="4" w:space="0" w:color="auto"/>
              <w:right w:val="single" w:sz="4" w:space="0" w:color="auto"/>
            </w:tcBorders>
            <w:vAlign w:val="center"/>
            <w:hideMark/>
          </w:tcPr>
          <w:p w:rsidR="00AB127B" w:rsidRPr="0031064E" w:rsidRDefault="00AB127B" w:rsidP="00AB127B">
            <w:pPr>
              <w:rPr>
                <w:rFonts w:ascii="Calibri" w:hAnsi="Calibri"/>
                <w:sz w:val="16"/>
                <w:szCs w:val="16"/>
                <w:lang w:val="es-MX" w:eastAsia="es-MX"/>
              </w:rPr>
            </w:pPr>
          </w:p>
        </w:tc>
        <w:tc>
          <w:tcPr>
            <w:tcW w:w="1043"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6</w:t>
            </w:r>
          </w:p>
        </w:tc>
        <w:tc>
          <w:tcPr>
            <w:tcW w:w="90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106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939"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4</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851" w:type="dxa"/>
            <w:tcBorders>
              <w:top w:val="nil"/>
              <w:left w:val="nil"/>
              <w:bottom w:val="single" w:sz="4"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992" w:type="dxa"/>
            <w:tcBorders>
              <w:top w:val="nil"/>
              <w:left w:val="nil"/>
              <w:bottom w:val="single" w:sz="4" w:space="0" w:color="auto"/>
              <w:right w:val="single" w:sz="8"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11</w:t>
            </w:r>
          </w:p>
        </w:tc>
      </w:tr>
      <w:tr w:rsidR="00AB127B" w:rsidRPr="0031064E" w:rsidTr="0031064E">
        <w:trPr>
          <w:trHeight w:val="53"/>
          <w:jc w:val="center"/>
        </w:trPr>
        <w:tc>
          <w:tcPr>
            <w:tcW w:w="1020" w:type="dxa"/>
            <w:tcBorders>
              <w:top w:val="nil"/>
              <w:left w:val="single" w:sz="8" w:space="0" w:color="auto"/>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4</w:t>
            </w:r>
          </w:p>
        </w:tc>
        <w:tc>
          <w:tcPr>
            <w:tcW w:w="1043"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sz w:val="16"/>
                <w:szCs w:val="16"/>
                <w:lang w:val="es-MX" w:eastAsia="es-MX"/>
              </w:rPr>
            </w:pPr>
            <w:r w:rsidRPr="0031064E">
              <w:rPr>
                <w:rFonts w:ascii="Calibri" w:hAnsi="Calibri"/>
                <w:sz w:val="16"/>
                <w:szCs w:val="16"/>
                <w:lang w:val="es-MX" w:eastAsia="es-MX"/>
              </w:rPr>
              <w:t>7</w:t>
            </w:r>
          </w:p>
        </w:tc>
        <w:tc>
          <w:tcPr>
            <w:tcW w:w="904"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22</w:t>
            </w:r>
          </w:p>
        </w:tc>
        <w:tc>
          <w:tcPr>
            <w:tcW w:w="1060"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9</w:t>
            </w:r>
          </w:p>
        </w:tc>
        <w:tc>
          <w:tcPr>
            <w:tcW w:w="939"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w:t>
            </w:r>
          </w:p>
        </w:tc>
        <w:tc>
          <w:tcPr>
            <w:tcW w:w="992"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851"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1134"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0</w:t>
            </w:r>
          </w:p>
        </w:tc>
        <w:tc>
          <w:tcPr>
            <w:tcW w:w="850"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3</w:t>
            </w:r>
          </w:p>
        </w:tc>
        <w:tc>
          <w:tcPr>
            <w:tcW w:w="851" w:type="dxa"/>
            <w:tcBorders>
              <w:top w:val="nil"/>
              <w:left w:val="nil"/>
              <w:bottom w:val="single" w:sz="8" w:space="0" w:color="auto"/>
              <w:right w:val="single" w:sz="4"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noWrap/>
            <w:vAlign w:val="center"/>
            <w:hideMark/>
          </w:tcPr>
          <w:p w:rsidR="00AB127B" w:rsidRPr="0031064E" w:rsidRDefault="0031064E" w:rsidP="00AB127B">
            <w:pPr>
              <w:jc w:val="center"/>
              <w:rPr>
                <w:rFonts w:ascii="Calibri" w:hAnsi="Calibri"/>
                <w:color w:val="000000"/>
                <w:sz w:val="16"/>
                <w:szCs w:val="16"/>
                <w:lang w:val="es-MX" w:eastAsia="es-MX"/>
              </w:rPr>
            </w:pPr>
            <w:r w:rsidRPr="0031064E">
              <w:rPr>
                <w:rFonts w:ascii="Calibri" w:hAnsi="Calibri"/>
                <w:color w:val="000000"/>
                <w:sz w:val="16"/>
                <w:szCs w:val="16"/>
                <w:lang w:val="es-MX" w:eastAsia="es-MX"/>
              </w:rPr>
              <w:t>36</w:t>
            </w:r>
          </w:p>
        </w:tc>
      </w:tr>
    </w:tbl>
    <w:p w:rsidR="00F6486D" w:rsidRDefault="00F6486D" w:rsidP="003C0F1A">
      <w:pPr>
        <w:ind w:left="709" w:right="-1"/>
        <w:jc w:val="both"/>
        <w:rPr>
          <w:rFonts w:asciiTheme="minorHAnsi" w:hAnsiTheme="minorHAnsi"/>
        </w:rPr>
      </w:pPr>
    </w:p>
    <w:p w:rsidR="00217BD7" w:rsidRDefault="00217BD7" w:rsidP="00F63839">
      <w:pPr>
        <w:ind w:left="993"/>
        <w:jc w:val="both"/>
        <w:rPr>
          <w:rFonts w:asciiTheme="minorHAnsi" w:hAnsiTheme="minorHAnsi" w:cstheme="minorHAnsi"/>
          <w:b/>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8A67F1">
        <w:rPr>
          <w:rFonts w:asciiTheme="minorHAnsi" w:hAnsiTheme="minorHAnsi" w:cstheme="minorHAnsi"/>
          <w:b/>
        </w:rPr>
        <w:t>EQUIPO DE CÓMPUTO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8D7D6B" w:rsidRDefault="008D7D6B" w:rsidP="008D7D6B">
      <w:pPr>
        <w:ind w:right="-1"/>
        <w:jc w:val="both"/>
        <w:rPr>
          <w:rFonts w:asciiTheme="minorHAnsi" w:hAnsiTheme="minorHAnsi" w:cstheme="minorHAnsi"/>
        </w:rPr>
      </w:pPr>
      <w:r w:rsidRPr="008D7D6B">
        <w:rPr>
          <w:rFonts w:asciiTheme="minorHAnsi" w:hAnsiTheme="minorHAnsi" w:cstheme="minorHAnsi"/>
        </w:rPr>
        <w:t>El licitante que resulte con adjudicación proporcionará los Equipos de Cómputo de acuerdo a su propuesta técnica presentada y evaluada por el Comité Técnico que designe la Convocante.</w:t>
      </w:r>
    </w:p>
    <w:p w:rsidR="008D7D6B" w:rsidRPr="008D7D6B" w:rsidRDefault="008D7D6B" w:rsidP="008D7D6B">
      <w:pPr>
        <w:ind w:right="-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Se solicita que los equipos estén debidamente etiquetados con los datos del distribuidor y fabricante, mismo que deberá incluir los teléfonos de contacto.</w:t>
      </w:r>
    </w:p>
    <w:p w:rsidR="008D7D6B" w:rsidRPr="008D7D6B" w:rsidRDefault="008D7D6B" w:rsidP="008D7D6B">
      <w:pPr>
        <w:pStyle w:val="Default"/>
        <w:jc w:val="both"/>
        <w:rPr>
          <w:rFonts w:asciiTheme="minorHAnsi" w:hAnsiTheme="minorHAnsi" w:cstheme="minorHAnsi"/>
          <w:color w:val="auto"/>
          <w:sz w:val="20"/>
          <w:szCs w:val="20"/>
          <w:lang w:val="es-ES_tradnl" w:eastAsia="es-ES"/>
        </w:rPr>
      </w:pPr>
    </w:p>
    <w:p w:rsidR="008D7D6B" w:rsidRPr="008D7D6B" w:rsidRDefault="008D7D6B" w:rsidP="008D7D6B">
      <w:pPr>
        <w:tabs>
          <w:tab w:val="left" w:pos="709"/>
          <w:tab w:val="right" w:pos="851"/>
        </w:tabs>
        <w:ind w:right="51"/>
        <w:jc w:val="both"/>
        <w:rPr>
          <w:rFonts w:asciiTheme="minorHAnsi" w:hAnsiTheme="minorHAnsi" w:cstheme="minorHAnsi"/>
        </w:rPr>
      </w:pPr>
      <w:r w:rsidRPr="008D7D6B">
        <w:rPr>
          <w:rFonts w:asciiTheme="minorHAnsi" w:hAnsiTheme="minorHAnsi" w:cstheme="minorHAnsi"/>
        </w:rPr>
        <w:t>Los Equipos de Cómputo se deberán entregar en sus cajas originales cerradas, así como con los sellos del fabricante (sin ser violados); si se requiere hacer una instalación adicional a alguno de los equipos, deberá hacerse después de su revisión de control de calidad.</w:t>
      </w:r>
    </w:p>
    <w:p w:rsidR="008D7D6B" w:rsidRPr="008D7D6B" w:rsidRDefault="008D7D6B" w:rsidP="008D7D6B">
      <w:pPr>
        <w:tabs>
          <w:tab w:val="left" w:pos="709"/>
          <w:tab w:val="right" w:pos="851"/>
        </w:tabs>
        <w:ind w:right="5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La entrega de los equipos por parte del licitante adjudicado, deberá hacerse en coordinación con el Depto. de Tecnología de la Información de la Convocante, cuyo personal será el encargado de verificar que el equipo entregado cumpla con las especificaciones técnicas solicitadas, dando su aprobación mediante forma</w:t>
      </w:r>
      <w:r w:rsidR="003B1FB7">
        <w:rPr>
          <w:rFonts w:asciiTheme="minorHAnsi" w:hAnsiTheme="minorHAnsi" w:cstheme="minorHAnsi"/>
          <w:color w:val="auto"/>
          <w:sz w:val="20"/>
          <w:szCs w:val="20"/>
          <w:lang w:val="es-ES_tradnl" w:eastAsia="es-ES"/>
        </w:rPr>
        <w:t>t</w:t>
      </w:r>
      <w:r w:rsidRPr="008D7D6B">
        <w:rPr>
          <w:rFonts w:asciiTheme="minorHAnsi" w:hAnsiTheme="minorHAnsi" w:cstheme="minorHAnsi"/>
          <w:color w:val="auto"/>
          <w:sz w:val="20"/>
          <w:szCs w:val="20"/>
          <w:lang w:val="es-ES_tradnl" w:eastAsia="es-ES"/>
        </w:rPr>
        <w:t xml:space="preserve">o debidamente </w:t>
      </w:r>
      <w:proofErr w:type="spellStart"/>
      <w:r w:rsidRPr="008D7D6B">
        <w:rPr>
          <w:rFonts w:asciiTheme="minorHAnsi" w:hAnsiTheme="minorHAnsi" w:cstheme="minorHAnsi"/>
          <w:color w:val="auto"/>
          <w:sz w:val="20"/>
          <w:szCs w:val="20"/>
          <w:lang w:val="es-ES_tradnl" w:eastAsia="es-ES"/>
        </w:rPr>
        <w:t>requisitado</w:t>
      </w:r>
      <w:proofErr w:type="spellEnd"/>
      <w:r w:rsidRPr="008D7D6B">
        <w:rPr>
          <w:rFonts w:asciiTheme="minorHAnsi" w:hAnsiTheme="minorHAnsi" w:cstheme="minorHAnsi"/>
          <w:color w:val="auto"/>
          <w:sz w:val="20"/>
          <w:szCs w:val="20"/>
          <w:lang w:val="es-ES_tradnl" w:eastAsia="es-ES"/>
        </w:rPr>
        <w:t xml:space="preserve"> y firmado por el Jefe del Departamento.</w:t>
      </w:r>
    </w:p>
    <w:p w:rsidR="008D7D6B" w:rsidRPr="008D7D6B" w:rsidRDefault="008D7D6B" w:rsidP="008D7D6B">
      <w:pPr>
        <w:pStyle w:val="Default"/>
        <w:widowControl/>
        <w:ind w:left="708"/>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ind w:left="708"/>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Importación</w:t>
      </w:r>
      <w:r w:rsidRPr="008D7D6B">
        <w:rPr>
          <w:rFonts w:asciiTheme="minorHAnsi" w:hAnsiTheme="minorHAnsi" w:cs="Arial"/>
          <w:color w:val="auto"/>
          <w:sz w:val="20"/>
          <w:szCs w:val="20"/>
          <w:lang w:val="es-ES_tradnl" w:eastAsia="es-ES"/>
        </w:rPr>
        <w:t>: El licitante</w:t>
      </w:r>
      <w:r w:rsidRPr="005F385E">
        <w:rPr>
          <w:sz w:val="20"/>
          <w:szCs w:val="20"/>
        </w:rPr>
        <w:t xml:space="preserve"> </w:t>
      </w:r>
      <w:r w:rsidRPr="008D7D6B">
        <w:rPr>
          <w:rFonts w:asciiTheme="minorHAnsi" w:hAnsiTheme="minorHAnsi" w:cs="Arial"/>
          <w:color w:val="auto"/>
          <w:sz w:val="20"/>
          <w:szCs w:val="20"/>
          <w:lang w:val="es-ES_tradnl" w:eastAsia="es-ES"/>
        </w:rPr>
        <w:t>ganador será responsable de efectuar los trámites de importación y pagar los impuestos y derechos que se generen.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Transportación</w:t>
      </w:r>
      <w:r w:rsidRPr="008D7D6B">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FB13C7" w:rsidRDefault="00FB13C7" w:rsidP="008D7D6B">
      <w:pPr>
        <w:ind w:left="708" w:right="-1"/>
        <w:jc w:val="both"/>
        <w:rPr>
          <w:rFonts w:asciiTheme="minorHAnsi" w:hAnsiTheme="minorHAnsi" w:cs="Arial"/>
        </w:rPr>
      </w:pP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 xml:space="preserve">El licitante que resulte con adjudicación será responsable del aseguramiento de los bienes hasta que estos sean recibidos de conformidad por la convocante. </w:t>
      </w:r>
    </w:p>
    <w:p w:rsidR="00FB13C7" w:rsidRDefault="00FB13C7" w:rsidP="008D7D6B">
      <w:pPr>
        <w:ind w:left="708" w:right="-1"/>
        <w:jc w:val="both"/>
        <w:rPr>
          <w:rFonts w:asciiTheme="minorHAnsi" w:hAnsiTheme="minorHAnsi" w:cs="Arial"/>
        </w:rPr>
      </w:pP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No será aceptada condición alguna en cuanto a cargos adicionales por concepto de fletes, maniobras de carga y descarga, seguros u otros costos adicionales para la convocante.</w:t>
      </w:r>
    </w:p>
    <w:p w:rsidR="00FB13C7" w:rsidRDefault="00FB13C7" w:rsidP="008D7D6B">
      <w:pPr>
        <w:ind w:left="708" w:right="-1"/>
        <w:jc w:val="both"/>
        <w:rPr>
          <w:rFonts w:asciiTheme="minorHAnsi" w:hAnsiTheme="minorHAnsi" w:cs="Arial"/>
        </w:rPr>
      </w:pPr>
    </w:p>
    <w:p w:rsidR="008D7D6B" w:rsidRDefault="008D7D6B" w:rsidP="008D7D6B">
      <w:pPr>
        <w:ind w:left="708" w:right="-1"/>
        <w:jc w:val="both"/>
        <w:rPr>
          <w:rFonts w:asciiTheme="minorHAnsi" w:hAnsiTheme="minorHAnsi" w:cs="Arial"/>
        </w:rPr>
      </w:pPr>
      <w:r w:rsidRPr="008D7D6B">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8D7D6B" w:rsidRPr="008D7D6B" w:rsidRDefault="008D7D6B" w:rsidP="008D7D6B">
      <w:pPr>
        <w:ind w:left="708" w:right="-1"/>
        <w:jc w:val="both"/>
        <w:rPr>
          <w:rFonts w:asciiTheme="minorHAnsi" w:hAnsiTheme="minorHAnsi" w:cs="Arial"/>
        </w:rPr>
      </w:pPr>
    </w:p>
    <w:p w:rsidR="008D7D6B" w:rsidRDefault="008D7D6B" w:rsidP="00436886">
      <w:pPr>
        <w:pStyle w:val="Prrafodelista"/>
        <w:numPr>
          <w:ilvl w:val="0"/>
          <w:numId w:val="26"/>
        </w:numPr>
        <w:ind w:right="-28"/>
        <w:jc w:val="both"/>
        <w:rPr>
          <w:rFonts w:asciiTheme="minorHAnsi" w:hAnsiTheme="minorHAnsi" w:cs="Arial"/>
        </w:rPr>
      </w:pPr>
      <w:r w:rsidRPr="008D7D6B">
        <w:rPr>
          <w:rFonts w:asciiTheme="minorHAnsi" w:hAnsiTheme="minorHAnsi" w:cs="Arial"/>
          <w:b/>
        </w:rPr>
        <w:lastRenderedPageBreak/>
        <w:t>Instalación:</w:t>
      </w:r>
      <w:r w:rsidRPr="008D7D6B">
        <w:rPr>
          <w:rFonts w:asciiTheme="minorHAnsi" w:hAnsiTheme="minorHAnsi" w:cs="Arial"/>
        </w:rPr>
        <w:t xml:space="preserve"> Los licitantes deberán anexar a su propuesta técnica, escrito indicando el tipo de instalación o adecuación para el buen funcionamiento del equipo: valor nominal de voltaje, fre</w:t>
      </w:r>
      <w:r>
        <w:rPr>
          <w:rFonts w:asciiTheme="minorHAnsi" w:hAnsiTheme="minorHAnsi" w:cs="Arial"/>
        </w:rPr>
        <w:t>cuencia, temperatura ambiental, u otras que serán aplicables.</w:t>
      </w:r>
    </w:p>
    <w:p w:rsidR="008D7D6B" w:rsidRPr="008D7D6B" w:rsidRDefault="008D7D6B" w:rsidP="008D7D6B">
      <w:pPr>
        <w:pStyle w:val="Prrafodelista"/>
        <w:ind w:left="720" w:right="-28"/>
        <w:jc w:val="both"/>
        <w:rPr>
          <w:rFonts w:asciiTheme="minorHAnsi" w:hAnsiTheme="minorHAnsi" w:cs="Arial"/>
        </w:rPr>
      </w:pPr>
    </w:p>
    <w:p w:rsidR="008D7D6B" w:rsidRDefault="008D7D6B" w:rsidP="00D726A5">
      <w:pPr>
        <w:ind w:left="708" w:right="-28"/>
        <w:jc w:val="both"/>
        <w:rPr>
          <w:rFonts w:asciiTheme="minorHAnsi" w:hAnsiTheme="minorHAnsi"/>
        </w:rPr>
      </w:pPr>
      <w:r w:rsidRPr="008D7D6B">
        <w:rPr>
          <w:rFonts w:asciiTheme="minorHAnsi" w:hAnsiTheme="minorHAnsi" w:cs="Arial"/>
        </w:rPr>
        <w:t xml:space="preserve">Es responsabilidad del proveedor adjudicado la instalación y puesta en operación de los equipos, </w:t>
      </w:r>
      <w:r w:rsidR="00FB13C7">
        <w:rPr>
          <w:rFonts w:asciiTheme="minorHAnsi" w:hAnsiTheme="minorHAnsi" w:cs="Arial"/>
        </w:rPr>
        <w:t>l</w:t>
      </w:r>
      <w:r w:rsidRPr="008D7D6B">
        <w:rPr>
          <w:rFonts w:asciiTheme="minorHAnsi" w:hAnsiTheme="minorHAnsi" w:cs="Arial"/>
        </w:rPr>
        <w:t xml:space="preserve">a cual se llevará a cabo en </w:t>
      </w:r>
      <w:r w:rsidR="00217BD7">
        <w:rPr>
          <w:rFonts w:asciiTheme="minorHAnsi" w:hAnsiTheme="minorHAnsi"/>
        </w:rPr>
        <w:t>la Unidad Aplicativa correspondiente</w:t>
      </w:r>
      <w:r w:rsidR="00D726A5">
        <w:rPr>
          <w:rFonts w:asciiTheme="minorHAnsi" w:hAnsiTheme="minorHAnsi"/>
        </w:rPr>
        <w:t>.</w:t>
      </w:r>
    </w:p>
    <w:p w:rsidR="00D726A5" w:rsidRPr="008D7D6B" w:rsidRDefault="00D726A5" w:rsidP="00D726A5">
      <w:pPr>
        <w:ind w:left="708" w:right="-28"/>
        <w:jc w:val="both"/>
        <w:rPr>
          <w:rFonts w:asciiTheme="minorHAnsi" w:hAnsiTheme="minorHAnsi" w:cs="Arial"/>
        </w:rPr>
      </w:pPr>
    </w:p>
    <w:p w:rsidR="008D7D6B" w:rsidRPr="008D7D6B" w:rsidRDefault="008D7D6B" w:rsidP="008D7D6B">
      <w:pPr>
        <w:ind w:left="708" w:right="-28"/>
        <w:jc w:val="both"/>
        <w:rPr>
          <w:rFonts w:asciiTheme="minorHAnsi" w:hAnsiTheme="minorHAnsi" w:cs="Arial"/>
        </w:rPr>
      </w:pPr>
      <w:r w:rsidRPr="008D7D6B">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Devoluciones</w:t>
      </w:r>
      <w:r w:rsidRPr="008D7D6B">
        <w:rPr>
          <w:rFonts w:asciiTheme="minorHAnsi" w:hAnsiTheme="minorHAnsi" w:cs="Arial"/>
          <w:color w:val="auto"/>
          <w:sz w:val="20"/>
          <w:szCs w:val="20"/>
          <w:lang w:val="es-ES_tradnl" w:eastAsia="es-ES"/>
        </w:rPr>
        <w:t xml:space="preserve">: Si durante el uso de los equipos se comprueban vicios ocultos o defectos de fabricación por causas imputables al licitante ganador y dentro del periodo de garantía, que se computará a partir de la entrega de los equipos,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ind w:left="708"/>
        <w:jc w:val="both"/>
        <w:rPr>
          <w:rFonts w:asciiTheme="minorHAnsi" w:hAnsiTheme="minorHAnsi" w:cs="Arial"/>
          <w:color w:val="auto"/>
          <w:sz w:val="20"/>
          <w:szCs w:val="20"/>
          <w:lang w:val="es-ES_tradnl" w:eastAsia="es-ES"/>
        </w:rPr>
      </w:pPr>
      <w:r w:rsidRPr="008D7D6B">
        <w:rPr>
          <w:rFonts w:asciiTheme="minorHAnsi" w:hAnsiTheme="minorHAnsi" w:cs="Arial"/>
          <w:color w:val="auto"/>
          <w:sz w:val="20"/>
          <w:szCs w:val="20"/>
          <w:lang w:val="es-ES_tradnl" w:eastAsia="es-ES"/>
        </w:rPr>
        <w:t xml:space="preserve">En caso de que por causas imputables al (los) licitante(s) 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equipos, hasta aquella en que se pongan efectivamente las cantidades a disposición de la Convocante y en su caso podrá hacerse efectiva la garantía de cumplimiento del contrato.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8A67F1">
        <w:rPr>
          <w:rFonts w:asciiTheme="minorHAnsi" w:hAnsiTheme="minorHAnsi" w:cs="Arial"/>
          <w:color w:val="auto"/>
          <w:sz w:val="20"/>
          <w:szCs w:val="20"/>
          <w:lang w:val="es-ES_tradnl" w:eastAsia="es-ES"/>
        </w:rPr>
        <w:t>EQUIPO DE CÓMPUTO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w:t>
      </w:r>
      <w:r w:rsidR="00D726A5">
        <w:rPr>
          <w:rFonts w:asciiTheme="minorHAnsi" w:hAnsiTheme="minorHAnsi" w:cs="Arial"/>
          <w:color w:val="auto"/>
          <w:sz w:val="20"/>
          <w:szCs w:val="20"/>
          <w:lang w:val="es-ES_tradnl" w:eastAsia="es-ES"/>
        </w:rPr>
        <w:t xml:space="preserve">la </w:t>
      </w:r>
      <w:r w:rsidR="00217BD7">
        <w:rPr>
          <w:rFonts w:asciiTheme="minorHAnsi" w:hAnsiTheme="minorHAnsi" w:cs="Arial"/>
          <w:color w:val="auto"/>
          <w:sz w:val="20"/>
          <w:szCs w:val="20"/>
          <w:lang w:val="es-ES_tradnl" w:eastAsia="es-ES"/>
        </w:rPr>
        <w:t>Unidad Aplicativa correspondiente</w:t>
      </w:r>
      <w:r w:rsidRPr="001D3564">
        <w:rPr>
          <w:rFonts w:asciiTheme="minorHAnsi" w:hAnsiTheme="minorHAnsi" w:cs="Arial"/>
          <w:color w:val="auto"/>
          <w:sz w:val="20"/>
          <w:szCs w:val="20"/>
          <w:lang w:val="es-ES_tradnl" w:eastAsia="es-ES"/>
        </w:rPr>
        <w:t xml:space="preserve">,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w:t>
      </w:r>
      <w:r w:rsidR="00217BD7">
        <w:rPr>
          <w:rFonts w:asciiTheme="minorHAnsi" w:hAnsiTheme="minorHAnsi" w:cs="Arial"/>
          <w:color w:val="auto"/>
          <w:sz w:val="20"/>
          <w:szCs w:val="20"/>
          <w:lang w:val="es-ES_tradnl" w:eastAsia="es-ES"/>
        </w:rPr>
        <w:t>Director y/o Administrador de la Unidad Aplicativa</w:t>
      </w:r>
      <w:r w:rsidR="002E1AFF" w:rsidRPr="001D3564">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 xml:space="preserve">(se anexará a la factura copia de la Orden de Envío, mediante la cual se </w:t>
      </w:r>
      <w:r w:rsidR="008D7D6B">
        <w:rPr>
          <w:rFonts w:asciiTheme="minorHAnsi" w:hAnsiTheme="minorHAnsi" w:cs="Arial"/>
          <w:color w:val="auto"/>
          <w:sz w:val="20"/>
          <w:szCs w:val="20"/>
          <w:lang w:val="es-ES_tradnl" w:eastAsia="es-ES"/>
        </w:rPr>
        <w:t>solicitaron los equipos</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w:t>
      </w:r>
      <w:r w:rsidR="00D726A5">
        <w:rPr>
          <w:rFonts w:asciiTheme="minorHAnsi" w:hAnsiTheme="minorHAnsi" w:cs="Arial"/>
          <w:color w:val="auto"/>
          <w:sz w:val="20"/>
          <w:szCs w:val="20"/>
          <w:lang w:val="es-ES_tradnl" w:eastAsia="es-ES"/>
        </w:rPr>
        <w:t>. Deberá realizarse una factura por cada partida presupuestal.</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217BD7">
        <w:rPr>
          <w:rFonts w:asciiTheme="minorHAnsi" w:hAnsiTheme="minorHAnsi" w:cs="Arial"/>
        </w:rPr>
        <w:t>Director y/o Administrador de la Unidad Aplicativa</w:t>
      </w:r>
      <w:r w:rsidR="000528AF">
        <w:rPr>
          <w:rFonts w:asciiTheme="minorHAnsi" w:hAnsiTheme="minorHAnsi" w:cs="Arial"/>
        </w:rPr>
        <w:t>,</w:t>
      </w:r>
      <w:r w:rsidRPr="001D3564">
        <w:rPr>
          <w:rFonts w:asciiTheme="minorHAnsi" w:hAnsiTheme="minorHAnsi" w:cs="Arial"/>
        </w:rPr>
        <w:t xml:space="preserve"> en el área de Recursos Financieros </w:t>
      </w:r>
      <w:r w:rsidR="00217BD7">
        <w:rPr>
          <w:rFonts w:asciiTheme="minorHAnsi" w:hAnsiTheme="minorHAnsi" w:cs="Arial"/>
        </w:rPr>
        <w:t>de la misma unidad</w:t>
      </w:r>
      <w:r w:rsidR="008D7D6B">
        <w:rPr>
          <w:rFonts w:asciiTheme="minorHAnsi" w:hAnsiTheme="minorHAnsi" w:cs="Arial"/>
        </w:rPr>
        <w:t xml:space="preserve"> para su trámite de</w:t>
      </w:r>
      <w:r w:rsidRPr="001D3564">
        <w:rPr>
          <w:rFonts w:asciiTheme="minorHAnsi" w:hAnsiTheme="minorHAnsi" w:cs="Arial"/>
        </w:rPr>
        <w:t xml:space="preserve">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Default="003C0F1A" w:rsidP="00215622">
      <w:pPr>
        <w:pStyle w:val="Prrafodelista"/>
        <w:ind w:left="1560"/>
        <w:jc w:val="both"/>
        <w:rPr>
          <w:rFonts w:asciiTheme="minorHAnsi" w:hAnsiTheme="minorHAnsi" w:cs="Arial"/>
        </w:rPr>
      </w:pPr>
    </w:p>
    <w:p w:rsidR="000528AF" w:rsidRPr="00215622" w:rsidRDefault="000528AF" w:rsidP="00215622">
      <w:pPr>
        <w:pStyle w:val="Prrafodelista"/>
        <w:ind w:left="1560"/>
        <w:jc w:val="both"/>
        <w:rPr>
          <w:rFonts w:asciiTheme="minorHAnsi" w:hAnsiTheme="minorHAnsi" w:cs="Arial"/>
        </w:rPr>
      </w:pPr>
    </w:p>
    <w:p w:rsidR="007F0B73" w:rsidRPr="00037DE1" w:rsidRDefault="00A83A41" w:rsidP="00AB127B">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4A07B6" w:rsidRPr="001925AF" w:rsidRDefault="004A07B6" w:rsidP="004A07B6">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w:t>
      </w:r>
      <w:r w:rsidRPr="001925AF">
        <w:rPr>
          <w:rFonts w:asciiTheme="minorHAnsi" w:hAnsiTheme="minorHAnsi"/>
          <w:b/>
          <w:u w:val="single"/>
        </w:rPr>
        <w:t>tar los interesados al momento de su inscripción:</w:t>
      </w:r>
    </w:p>
    <w:p w:rsidR="004A07B6" w:rsidRDefault="004A07B6" w:rsidP="004A07B6">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Información sobre la compañía conforme a</w:t>
      </w:r>
      <w:r>
        <w:rPr>
          <w:rFonts w:asciiTheme="minorHAnsi" w:hAnsiTheme="minorHAnsi"/>
          <w:bCs/>
        </w:rPr>
        <w:t>l</w:t>
      </w:r>
      <w:r w:rsidRPr="001925AF">
        <w:rPr>
          <w:rFonts w:asciiTheme="minorHAnsi" w:hAnsiTheme="minorHAnsi"/>
          <w:bCs/>
        </w:rPr>
        <w:t xml:space="preserve"> Anexo </w:t>
      </w:r>
      <w:r>
        <w:rPr>
          <w:rFonts w:asciiTheme="minorHAnsi" w:hAnsiTheme="minorHAnsi"/>
          <w:bCs/>
        </w:rPr>
        <w:t>8</w:t>
      </w:r>
      <w:r w:rsidRPr="001925AF">
        <w:rPr>
          <w:rFonts w:asciiTheme="minorHAnsi" w:hAnsiTheme="minorHAnsi"/>
          <w:bCs/>
        </w:rPr>
        <w:t>, de estas bases. El domicilio que se señale en este anexo, será aquel en que el licitante pueda recibir todo tipo de notificaciones y documentos que resulten, así mismo deberá señalar un correo electrónico de contacto.</w:t>
      </w:r>
    </w:p>
    <w:p w:rsidR="004A07B6" w:rsidRPr="004217E7" w:rsidRDefault="004A07B6" w:rsidP="004A07B6">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4A07B6" w:rsidRPr="001925AF" w:rsidRDefault="004A07B6" w:rsidP="004A07B6">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Tratándose de Personas</w:t>
      </w:r>
      <w:r w:rsidRPr="001925AF">
        <w:rPr>
          <w:rFonts w:asciiTheme="minorHAnsi" w:hAnsiTheme="minorHAnsi"/>
          <w:bCs/>
        </w:rPr>
        <w:t xml:space="preserve"> Físicas: Deberán acreditar su personalidad a través de: Constancia de Alta ante la Secretaría de Hacienda y Crédito Público</w:t>
      </w:r>
      <w:r>
        <w:rPr>
          <w:rFonts w:asciiTheme="minorHAnsi" w:hAnsiTheme="minorHAnsi"/>
          <w:bCs/>
        </w:rPr>
        <w:t>,</w:t>
      </w:r>
      <w:r w:rsidRPr="001925AF">
        <w:rPr>
          <w:rFonts w:asciiTheme="minorHAnsi" w:hAnsiTheme="minorHAnsi"/>
          <w:bCs/>
        </w:rPr>
        <w:t xml:space="preserve"> identificación oficial con fotografía y con acta de nacimiento. </w:t>
      </w:r>
    </w:p>
    <w:p w:rsidR="004A07B6" w:rsidRPr="00E617F2" w:rsidRDefault="004A07B6" w:rsidP="004A07B6">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4A07B6" w:rsidRPr="001925AF" w:rsidRDefault="004A07B6" w:rsidP="004A07B6">
      <w:pPr>
        <w:ind w:left="284"/>
        <w:jc w:val="both"/>
        <w:rPr>
          <w:rFonts w:asciiTheme="minorHAnsi" w:hAnsiTheme="minorHAnsi"/>
          <w:b/>
        </w:rPr>
      </w:pPr>
    </w:p>
    <w:p w:rsidR="004A07B6" w:rsidRDefault="004A07B6" w:rsidP="004A07B6">
      <w:pPr>
        <w:ind w:left="284"/>
        <w:jc w:val="both"/>
        <w:rPr>
          <w:rFonts w:asciiTheme="minorHAnsi" w:hAnsiTheme="minorHAnsi"/>
          <w:b/>
        </w:rPr>
      </w:pPr>
      <w:r w:rsidRPr="00C04F00">
        <w:rPr>
          <w:rFonts w:asciiTheme="minorHAnsi" w:hAnsiTheme="minorHAnsi"/>
        </w:rPr>
        <w:t>El Licitante que resulte adjudicado, previo</w:t>
      </w:r>
      <w:r>
        <w:rPr>
          <w:rFonts w:asciiTheme="minorHAnsi" w:hAnsiTheme="minorHAnsi"/>
        </w:rPr>
        <w:t xml:space="preserve"> a la firma </w:t>
      </w:r>
      <w:r w:rsidRPr="00C04F00">
        <w:rPr>
          <w:rFonts w:asciiTheme="minorHAnsi" w:hAnsiTheme="minorHAnsi"/>
        </w:rPr>
        <w:t>del contrato,</w:t>
      </w:r>
      <w:r>
        <w:rPr>
          <w:rFonts w:asciiTheme="minorHAnsi" w:hAnsiTheme="minorHAnsi"/>
        </w:rPr>
        <w:t xml:space="preserve"> deberá</w:t>
      </w:r>
      <w:r w:rsidRPr="001925AF">
        <w:rPr>
          <w:rFonts w:asciiTheme="minorHAnsi" w:hAnsiTheme="minorHAnsi"/>
        </w:rPr>
        <w:t xml:space="preserve"> exhibir original para su cotejo y copia simple de los documentos a que se hace alusión en el formato que se integra como anexo </w:t>
      </w:r>
      <w:r>
        <w:rPr>
          <w:rFonts w:asciiTheme="minorHAnsi" w:hAnsiTheme="minorHAnsi"/>
        </w:rPr>
        <w:t>8</w:t>
      </w:r>
      <w:r w:rsidRPr="001925AF">
        <w:rPr>
          <w:rFonts w:asciiTheme="minorHAnsi" w:hAnsiTheme="minorHAnsi"/>
        </w:rPr>
        <w:t>.</w:t>
      </w:r>
    </w:p>
    <w:p w:rsidR="00AB127B" w:rsidRDefault="00AB127B" w:rsidP="00AB127B">
      <w:pPr>
        <w:ind w:left="284" w:right="-1"/>
        <w:jc w:val="both"/>
        <w:rPr>
          <w:rFonts w:ascii="Calibri" w:hAnsi="Calibri"/>
          <w:b/>
          <w:u w:val="single"/>
        </w:rPr>
      </w:pPr>
    </w:p>
    <w:p w:rsidR="00AB127B" w:rsidRPr="00487AE9" w:rsidRDefault="00AB127B" w:rsidP="00AB127B">
      <w:pPr>
        <w:ind w:left="284" w:right="-1"/>
        <w:jc w:val="both"/>
        <w:rPr>
          <w:rFonts w:ascii="Calibri" w:hAnsi="Calibri"/>
          <w:b/>
          <w:u w:val="single"/>
        </w:rPr>
      </w:pPr>
      <w:r>
        <w:rPr>
          <w:rFonts w:ascii="Calibri" w:hAnsi="Calibri"/>
          <w:b/>
          <w:u w:val="single"/>
        </w:rPr>
        <w:t>2.2. Inscripción de participantes:</w:t>
      </w:r>
    </w:p>
    <w:p w:rsidR="00AB127B" w:rsidRDefault="00AB127B" w:rsidP="00AB127B">
      <w:pPr>
        <w:ind w:right="-1"/>
        <w:jc w:val="both"/>
        <w:rPr>
          <w:rFonts w:ascii="Calibri" w:hAnsi="Calibri"/>
        </w:rPr>
      </w:pPr>
    </w:p>
    <w:p w:rsidR="00AB127B" w:rsidRPr="0039320A" w:rsidRDefault="00AB127B" w:rsidP="00AB127B">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AB127B" w:rsidRDefault="00AB127B" w:rsidP="00AB127B">
      <w:pPr>
        <w:ind w:left="284" w:right="-1"/>
        <w:jc w:val="both"/>
        <w:rPr>
          <w:rFonts w:ascii="Calibri" w:hAnsi="Calibri"/>
        </w:rPr>
      </w:pPr>
    </w:p>
    <w:p w:rsidR="00AB127B" w:rsidRDefault="00AB127B" w:rsidP="00AB127B">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AB12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695181" w:rsidRPr="00E27A5A" w:rsidRDefault="00FB13C7" w:rsidP="003C7CE4">
      <w:pPr>
        <w:pStyle w:val="Prrafodelista"/>
        <w:numPr>
          <w:ilvl w:val="0"/>
          <w:numId w:val="4"/>
        </w:numPr>
        <w:tabs>
          <w:tab w:val="left" w:pos="9639"/>
        </w:tabs>
        <w:ind w:left="1418"/>
        <w:jc w:val="both"/>
        <w:rPr>
          <w:rFonts w:asciiTheme="minorHAnsi" w:hAnsiTheme="minorHAnsi"/>
        </w:rPr>
      </w:pPr>
      <w:r>
        <w:rPr>
          <w:rFonts w:asciiTheme="minorHAnsi" w:hAnsiTheme="minorHAnsi"/>
        </w:rPr>
        <w:t>Las propuestas técnica</w:t>
      </w:r>
      <w:r w:rsidR="00E5363D">
        <w:rPr>
          <w:rFonts w:asciiTheme="minorHAnsi" w:hAnsiTheme="minorHAnsi"/>
        </w:rPr>
        <w:t xml:space="preserve"> y económica</w:t>
      </w:r>
      <w:r w:rsidR="00E5363D" w:rsidRPr="00E27A5A">
        <w:rPr>
          <w:rFonts w:asciiTheme="minorHAnsi" w:hAnsiTheme="minorHAnsi"/>
        </w:rPr>
        <w:t xml:space="preserve">, así como todos los anexos incluidos dentro del sobre técnico </w:t>
      </w:r>
      <w:r w:rsidR="00E5363D">
        <w:rPr>
          <w:rFonts w:asciiTheme="minorHAnsi" w:hAnsiTheme="minorHAnsi"/>
        </w:rPr>
        <w:t xml:space="preserve">y económico, </w:t>
      </w:r>
      <w:r w:rsidR="00E5363D"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8A67F1">
        <w:rPr>
          <w:rFonts w:asciiTheme="minorHAnsi" w:hAnsiTheme="minorHAnsi"/>
        </w:rPr>
        <w:t>EQUIPO DE CÓMPUTO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A67F1">
        <w:rPr>
          <w:rFonts w:asciiTheme="minorHAnsi" w:hAnsiTheme="minorHAnsi"/>
        </w:rPr>
        <w:t>EQUIPO DE CÓMPUTO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B06677" w:rsidRPr="00B06677" w:rsidRDefault="00B06677" w:rsidP="00B06677">
      <w:pPr>
        <w:pStyle w:val="Default"/>
        <w:widowControl/>
        <w:numPr>
          <w:ilvl w:val="0"/>
          <w:numId w:val="8"/>
        </w:numPr>
        <w:jc w:val="both"/>
        <w:rPr>
          <w:rFonts w:asciiTheme="minorHAnsi" w:hAnsiTheme="minorHAnsi" w:cs="Times New Roman"/>
          <w:color w:val="auto"/>
          <w:sz w:val="20"/>
          <w:szCs w:val="20"/>
          <w:lang w:val="es-ES_tradnl" w:eastAsia="es-ES"/>
        </w:rPr>
      </w:pPr>
      <w:r w:rsidRPr="00B06677">
        <w:rPr>
          <w:rFonts w:asciiTheme="minorHAnsi" w:hAnsiTheme="minorHAnsi" w:cs="Times New Roman"/>
          <w:color w:val="auto"/>
          <w:sz w:val="20"/>
          <w:szCs w:val="20"/>
          <w:lang w:val="es-ES_tradnl" w:eastAsia="es-ES"/>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p w:rsidR="00B06677" w:rsidRPr="00B06677" w:rsidRDefault="00B06677" w:rsidP="00B06677">
      <w:pPr>
        <w:numPr>
          <w:ilvl w:val="0"/>
          <w:numId w:val="8"/>
        </w:numPr>
        <w:tabs>
          <w:tab w:val="right" w:pos="1418"/>
        </w:tabs>
        <w:ind w:right="-1"/>
        <w:jc w:val="both"/>
        <w:rPr>
          <w:rFonts w:asciiTheme="minorHAnsi" w:hAnsiTheme="minorHAnsi"/>
        </w:rPr>
      </w:pPr>
      <w:r w:rsidRPr="00B06677">
        <w:rPr>
          <w:rFonts w:asciiTheme="minorHAnsi" w:hAnsiTheme="minorHAnsi"/>
        </w:rPr>
        <w:lastRenderedPageBreak/>
        <w:t>Carta de disponibilidad de refacciones por lo menos 3 años después de descontinuados los bienes</w:t>
      </w:r>
      <w:r w:rsidR="00FB13C7">
        <w:rPr>
          <w:rFonts w:asciiTheme="minorHAnsi" w:hAnsiTheme="minorHAnsi"/>
        </w:rPr>
        <w:t>.</w:t>
      </w:r>
      <w:r w:rsidRPr="00B06677">
        <w:rPr>
          <w:rFonts w:asciiTheme="minorHAnsi" w:hAnsiTheme="minorHAnsi"/>
        </w:rPr>
        <w:t xml:space="preserve">  </w:t>
      </w:r>
    </w:p>
    <w:p w:rsidR="008D7D6B" w:rsidRPr="008D7D6B" w:rsidRDefault="008D7D6B" w:rsidP="00860D24">
      <w:pPr>
        <w:pStyle w:val="Prrafodelista"/>
        <w:numPr>
          <w:ilvl w:val="0"/>
          <w:numId w:val="8"/>
        </w:numPr>
        <w:ind w:right="-34"/>
        <w:jc w:val="both"/>
        <w:rPr>
          <w:rFonts w:asciiTheme="minorHAnsi" w:hAnsiTheme="minorHAnsi"/>
          <w:bCs/>
        </w:rPr>
      </w:pPr>
      <w:r>
        <w:rPr>
          <w:rFonts w:asciiTheme="minorHAnsi" w:hAnsiTheme="minorHAnsi"/>
        </w:rPr>
        <w:t>C</w:t>
      </w:r>
      <w:r w:rsidRPr="008D7D6B">
        <w:rPr>
          <w:rFonts w:asciiTheme="minorHAnsi" w:hAnsiTheme="minorHAnsi"/>
        </w:rPr>
        <w:t>ertificado o escrito bajo protesta de decir verdad de que cumplen con las normas oficiales mexicanas o las normas mexicanas y, a falta de estas, con las no</w:t>
      </w:r>
      <w:r>
        <w:rPr>
          <w:rFonts w:asciiTheme="minorHAnsi" w:hAnsiTheme="minorHAnsi"/>
        </w:rPr>
        <w:t>rmas internacionales aplicables, así como los certificados de calidad con que cuenten los equipos ofertados.</w:t>
      </w:r>
    </w:p>
    <w:p w:rsidR="00860D24" w:rsidRPr="008D7D6B" w:rsidRDefault="00A20779" w:rsidP="00860D24">
      <w:pPr>
        <w:pStyle w:val="Prrafodelista"/>
        <w:numPr>
          <w:ilvl w:val="0"/>
          <w:numId w:val="8"/>
        </w:numPr>
        <w:ind w:right="-34"/>
        <w:jc w:val="both"/>
        <w:rPr>
          <w:rFonts w:asciiTheme="minorHAnsi" w:hAnsiTheme="minorHAnsi"/>
        </w:rPr>
      </w:pPr>
      <w:r w:rsidRPr="008D7D6B">
        <w:rPr>
          <w:rFonts w:asciiTheme="minorHAnsi" w:hAnsiTheme="minorHAnsi"/>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r w:rsidR="00FB13C7">
        <w:rPr>
          <w:rFonts w:asciiTheme="minorHAnsi" w:hAnsi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00AB127B">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FB13C7">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D62E94">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AB127B">
        <w:rPr>
          <w:rFonts w:asciiTheme="minorHAnsi" w:hAnsiTheme="minorHAnsi" w:cs="Arial"/>
        </w:rPr>
        <w:t xml:space="preserve"> y vigente</w:t>
      </w:r>
      <w:r w:rsidRPr="007E5216">
        <w:rPr>
          <w:rFonts w:asciiTheme="minorHAnsi" w:hAnsiTheme="minorHAnsi" w:cs="Arial"/>
        </w:rPr>
        <w:t xml:space="preserve"> expedido por el S.A.T., en el que se emita opinión </w:t>
      </w:r>
      <w:r w:rsidR="007E0F30">
        <w:rPr>
          <w:rFonts w:asciiTheme="minorHAnsi" w:hAnsiTheme="minorHAnsi" w:cs="Arial"/>
        </w:rPr>
        <w:t xml:space="preserve">positiva y vigente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B36399">
        <w:rPr>
          <w:rFonts w:asciiTheme="minorHAnsi" w:hAnsiTheme="minorHAnsi" w:cs="Arial"/>
          <w:lang w:val="es-MX"/>
        </w:rPr>
        <w:lastRenderedPageBreak/>
        <w:t>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8A67F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0528AF">
        <w:rPr>
          <w:rFonts w:ascii="Calibri" w:hAnsi="Calibri"/>
          <w:b/>
          <w:bCs/>
        </w:rPr>
        <w:t xml:space="preserve"> y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rotula</w:t>
      </w:r>
      <w:r w:rsidR="000528AF">
        <w:rPr>
          <w:rFonts w:asciiTheme="minorHAnsi" w:hAnsiTheme="minorHAnsi"/>
        </w:rPr>
        <w:t xml:space="preserve">dos con el nombre del Licitante, la propuesta que contiene (Técnica o Económica) </w:t>
      </w:r>
      <w:r w:rsidRPr="000B78E5">
        <w:rPr>
          <w:rFonts w:asciiTheme="minorHAnsi" w:hAnsiTheme="minorHAnsi"/>
        </w:rPr>
        <w:t xml:space="preserve">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w:t>
      </w:r>
      <w:r w:rsidR="00026E9E">
        <w:rPr>
          <w:rFonts w:asciiTheme="minorHAnsi" w:hAnsiTheme="minorHAnsi"/>
        </w:rPr>
        <w:t>en el punto 3.1 de las presentes bases</w:t>
      </w:r>
      <w:r w:rsidRPr="000B78E5">
        <w:rPr>
          <w:rFonts w:asciiTheme="minorHAnsi" w:hAnsiTheme="minorHAnsi"/>
        </w:rPr>
        <w:t>,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026E9E">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w:t>
      </w:r>
      <w:r w:rsidR="00026E9E">
        <w:rPr>
          <w:rFonts w:ascii="Calibri" w:hAnsi="Calibri"/>
        </w:rPr>
        <w:t>en</w:t>
      </w:r>
      <w:r w:rsidRPr="00E27A9B">
        <w:rPr>
          <w:rFonts w:ascii="Calibri" w:hAnsi="Calibri"/>
        </w:rPr>
        <w:t xml:space="preserv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AB12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AB127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AB127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AB127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8A67F1">
        <w:rPr>
          <w:rFonts w:ascii="Calibri" w:hAnsi="Calibri"/>
          <w:b w:val="0"/>
          <w:sz w:val="20"/>
        </w:rPr>
        <w:t>EQUIPO DE CÓMPUTO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AB12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8A67F1">
        <w:rPr>
          <w:rFonts w:ascii="Calibri" w:hAnsi="Calibri"/>
        </w:rPr>
        <w:t>EQUIPO DE CÓMPUTO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8B3884" w:rsidRPr="008B3884" w:rsidRDefault="008B3884" w:rsidP="008B3884">
      <w:pPr>
        <w:pStyle w:val="Default"/>
        <w:jc w:val="both"/>
        <w:rPr>
          <w:rFonts w:ascii="Calibri" w:hAnsi="Calibri" w:cs="Times New Roman"/>
          <w:color w:val="auto"/>
          <w:sz w:val="20"/>
          <w:szCs w:val="20"/>
          <w:lang w:val="es-ES_tradnl" w:eastAsia="es-ES"/>
        </w:rPr>
      </w:pPr>
      <w:r w:rsidRPr="008B3884">
        <w:rPr>
          <w:rFonts w:ascii="Calibri" w:hAnsi="Calibri" w:cs="Times New Roman"/>
          <w:color w:val="auto"/>
          <w:sz w:val="20"/>
          <w:szCs w:val="20"/>
          <w:lang w:val="es-ES_tradnl" w:eastAsia="es-ES"/>
        </w:rPr>
        <w:t xml:space="preserve">Las facturas que resulten de la recepción del </w:t>
      </w:r>
      <w:r w:rsidR="008A67F1">
        <w:rPr>
          <w:rFonts w:ascii="Calibri" w:hAnsi="Calibri" w:cs="Times New Roman"/>
          <w:color w:val="auto"/>
          <w:sz w:val="20"/>
          <w:szCs w:val="20"/>
          <w:lang w:val="es-ES_tradnl" w:eastAsia="es-ES"/>
        </w:rPr>
        <w:t>EQUIPO DE CÓMPUTO</w:t>
      </w:r>
      <w:r w:rsidRPr="008B3884">
        <w:rPr>
          <w:rFonts w:ascii="Calibri" w:hAnsi="Calibri" w:cs="Times New Roman"/>
          <w:color w:val="auto"/>
          <w:sz w:val="20"/>
          <w:szCs w:val="20"/>
          <w:lang w:val="es-ES_tradnl" w:eastAsia="es-ES"/>
        </w:rPr>
        <w:t xml:space="preserve">, deberán ser presentadas por el licitante que resulte adjudicado en cada una de las Unidades Aplicativas, deberán contener lo siguiente: nombre y firma de quién realizó la recepción y la firma del </w:t>
      </w:r>
      <w:r w:rsidR="00217BD7">
        <w:rPr>
          <w:rFonts w:asciiTheme="minorHAnsi" w:hAnsiTheme="minorHAnsi" w:cs="Arial"/>
          <w:color w:val="auto"/>
          <w:sz w:val="20"/>
          <w:szCs w:val="20"/>
          <w:lang w:val="es-ES_tradnl" w:eastAsia="es-ES"/>
        </w:rPr>
        <w:t>Director y/o Administrador de la Unidad Aplicativa</w:t>
      </w:r>
      <w:r w:rsidR="002E1AFF" w:rsidRPr="008B3884">
        <w:rPr>
          <w:rFonts w:ascii="Calibri" w:hAnsi="Calibri" w:cs="Times New Roman"/>
          <w:color w:val="auto"/>
          <w:sz w:val="20"/>
          <w:szCs w:val="20"/>
          <w:lang w:val="es-ES_tradnl" w:eastAsia="es-ES"/>
        </w:rPr>
        <w:t xml:space="preserve"> </w:t>
      </w:r>
      <w:r w:rsidRPr="008B3884">
        <w:rPr>
          <w:rFonts w:ascii="Calibri" w:hAnsi="Calibri" w:cs="Times New Roman"/>
          <w:color w:val="auto"/>
          <w:sz w:val="20"/>
          <w:szCs w:val="20"/>
          <w:lang w:val="es-ES_tradnl" w:eastAsia="es-ES"/>
        </w:rPr>
        <w:t>(se anexará a la factura copia de la Orden de Envío, mediante la cual se solicitaron los equipos y de la cédula de recepción de bienes muebles correspondiente); además deberá invariablemente describir en cada factura el número de licitación, Contrato, marca, modelo y número de serie del eq</w:t>
      </w:r>
      <w:r w:rsidR="00D726A5">
        <w:rPr>
          <w:rFonts w:ascii="Calibri" w:hAnsi="Calibri" w:cs="Times New Roman"/>
          <w:color w:val="auto"/>
          <w:sz w:val="20"/>
          <w:szCs w:val="20"/>
          <w:lang w:val="es-ES_tradnl" w:eastAsia="es-ES"/>
        </w:rPr>
        <w:t>uipo y número de orden de envío. Deberá realizarse una factura por cada partida presupuestal.</w:t>
      </w:r>
    </w:p>
    <w:p w:rsidR="001B316B" w:rsidRPr="0090500C" w:rsidRDefault="001B316B" w:rsidP="000B78E5">
      <w:pPr>
        <w:ind w:right="-1"/>
        <w:jc w:val="both"/>
        <w:rPr>
          <w:rFonts w:ascii="Calibri" w:hAnsi="Calibri"/>
        </w:rPr>
      </w:pPr>
    </w:p>
    <w:p w:rsidR="00491F87" w:rsidRPr="00491F87" w:rsidRDefault="00491F87" w:rsidP="00491F87">
      <w:pPr>
        <w:pStyle w:val="Default"/>
        <w:jc w:val="both"/>
        <w:rPr>
          <w:rFonts w:ascii="Calibri" w:hAnsi="Calibri" w:cs="Times New Roman"/>
          <w:color w:val="auto"/>
          <w:sz w:val="20"/>
          <w:szCs w:val="20"/>
          <w:lang w:val="es-ES_tradnl" w:eastAsia="es-ES"/>
        </w:rPr>
      </w:pPr>
      <w:r w:rsidRPr="00491F87">
        <w:rPr>
          <w:rFonts w:ascii="Calibri" w:hAnsi="Calibri" w:cs="Times New Roman"/>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528AF" w:rsidRPr="00491F87" w:rsidRDefault="000528AF" w:rsidP="000528AF">
      <w:pPr>
        <w:jc w:val="both"/>
        <w:rPr>
          <w:rFonts w:ascii="Calibri" w:hAnsi="Calibri"/>
          <w:lang w:val="es-MX"/>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AB12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8A67F1">
        <w:rPr>
          <w:rFonts w:ascii="Calibri" w:hAnsi="Calibri"/>
        </w:rPr>
        <w:t>EQUIPO DE CÓMPUTO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528AF" w:rsidRDefault="000528AF" w:rsidP="000B78E5">
      <w:pPr>
        <w:ind w:right="-1"/>
        <w:jc w:val="both"/>
        <w:rPr>
          <w:rFonts w:ascii="Calibri" w:hAnsi="Calibri"/>
        </w:rPr>
      </w:pPr>
    </w:p>
    <w:p w:rsidR="00C771F2" w:rsidRDefault="00C771F2" w:rsidP="000B78E5">
      <w:pPr>
        <w:ind w:right="-1"/>
        <w:jc w:val="both"/>
        <w:rPr>
          <w:rFonts w:ascii="Calibri" w:hAnsi="Calibri"/>
        </w:rPr>
      </w:pPr>
    </w:p>
    <w:p w:rsidR="00C771F2" w:rsidRDefault="00C771F2" w:rsidP="000B78E5">
      <w:pPr>
        <w:ind w:right="-1"/>
        <w:jc w:val="both"/>
        <w:rPr>
          <w:rFonts w:ascii="Calibri" w:hAnsi="Calibri"/>
        </w:rPr>
      </w:pPr>
    </w:p>
    <w:p w:rsidR="00C771F2" w:rsidRDefault="00C771F2" w:rsidP="000B78E5">
      <w:pPr>
        <w:ind w:right="-1"/>
        <w:jc w:val="both"/>
        <w:rPr>
          <w:rFonts w:ascii="Calibri" w:hAnsi="Calibri"/>
        </w:rPr>
      </w:pPr>
    </w:p>
    <w:p w:rsidR="000B78E5" w:rsidRPr="0039320A" w:rsidRDefault="000B78E5" w:rsidP="00AB12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528AF" w:rsidRDefault="000528AF" w:rsidP="000B78E5">
      <w:pPr>
        <w:ind w:right="-1"/>
        <w:jc w:val="both"/>
        <w:rPr>
          <w:rFonts w:ascii="Calibri" w:hAnsi="Calibri"/>
          <w:b/>
          <w:u w:val="single"/>
        </w:rPr>
      </w:pPr>
    </w:p>
    <w:p w:rsidR="000528AF" w:rsidRDefault="000528AF" w:rsidP="000B78E5">
      <w:pPr>
        <w:ind w:right="-1"/>
        <w:jc w:val="both"/>
        <w:rPr>
          <w:rFonts w:ascii="Calibri" w:hAnsi="Calibri"/>
          <w:b/>
          <w:u w:val="single"/>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AB12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B127B">
        <w:rPr>
          <w:rFonts w:asciiTheme="minorHAnsi" w:hAnsiTheme="minorHAnsi"/>
          <w:color w:val="auto"/>
          <w:sz w:val="20"/>
          <w:szCs w:val="20"/>
        </w:rPr>
        <w:t>9 de Noviembre del 2020</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B127B">
        <w:rPr>
          <w:rFonts w:asciiTheme="minorHAnsi" w:hAnsiTheme="minorHAnsi"/>
          <w:color w:val="auto"/>
          <w:sz w:val="20"/>
          <w:szCs w:val="20"/>
        </w:rPr>
        <w:t>e</w:t>
      </w:r>
      <w:r w:rsidR="00AB127B" w:rsidRPr="001A3D86">
        <w:rPr>
          <w:rFonts w:asciiTheme="minorHAnsi" w:hAnsiTheme="minorHAnsi"/>
          <w:color w:val="auto"/>
          <w:sz w:val="20"/>
          <w:szCs w:val="20"/>
        </w:rPr>
        <w:t xml:space="preserve">l </w:t>
      </w:r>
      <w:r w:rsidR="00AB127B">
        <w:rPr>
          <w:rFonts w:asciiTheme="minorHAnsi" w:hAnsiTheme="minorHAnsi"/>
          <w:color w:val="auto"/>
          <w:sz w:val="20"/>
          <w:szCs w:val="20"/>
        </w:rPr>
        <w:t>9 de Noviembre del 2020</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C771F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w:t>
            </w:r>
            <w:r w:rsidR="008A67F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A7193">
              <w:rPr>
                <w:rFonts w:ascii="Century Gothic" w:hAnsi="Century Gothic" w:cs="Arial"/>
                <w:b/>
                <w:color w:val="000000"/>
                <w:sz w:val="18"/>
              </w:rPr>
              <w:t>I49-2020</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sidR="008A67F1">
              <w:rPr>
                <w:rFonts w:ascii="Century Gothic" w:hAnsi="Century Gothic" w:cs="Arial"/>
                <w:b/>
                <w:color w:val="000000"/>
                <w:sz w:val="18"/>
              </w:rPr>
              <w:t>EQUIPO DE CÓMPUTO</w:t>
            </w:r>
            <w:r>
              <w:rPr>
                <w:rFonts w:ascii="Century Gothic" w:hAnsi="Century Gothic" w:cs="Arial"/>
                <w:b/>
                <w:color w:val="000000"/>
                <w:sz w:val="18"/>
              </w:rPr>
              <w:t>”</w:t>
            </w:r>
          </w:p>
        </w:tc>
      </w:tr>
      <w:tr w:rsidR="009E7139" w:rsidRPr="004A4FC1" w:rsidTr="00C771F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B127B" w:rsidP="00D15EBE">
            <w:pPr>
              <w:jc w:val="center"/>
              <w:rPr>
                <w:rFonts w:ascii="Century Gothic" w:hAnsi="Century Gothic" w:cs="Arial"/>
                <w:sz w:val="16"/>
                <w:szCs w:val="18"/>
              </w:rPr>
            </w:pPr>
            <w:r>
              <w:rPr>
                <w:rFonts w:ascii="Century Gothic" w:hAnsi="Century Gothic" w:cs="Arial"/>
                <w:sz w:val="16"/>
                <w:szCs w:val="18"/>
              </w:rPr>
              <w:t>18/11/2020</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AB127B">
              <w:rPr>
                <w:rFonts w:ascii="Century Gothic" w:hAnsi="Century Gothic" w:cs="Arial"/>
                <w:sz w:val="16"/>
                <w:szCs w:val="18"/>
              </w:rPr>
              <w:t>1:0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71B6C">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00DB3126">
              <w:rPr>
                <w:rFonts w:ascii="Century Gothic" w:hAnsi="Century Gothic" w:cs="Arial"/>
                <w:color w:val="000000"/>
                <w:sz w:val="16"/>
                <w:szCs w:val="18"/>
              </w:rPr>
              <w:t xml:space="preserve">, ubicada en Matamoros 520 </w:t>
            </w:r>
            <w:proofErr w:type="spellStart"/>
            <w:r w:rsidR="00DB3126">
              <w:rPr>
                <w:rFonts w:ascii="Century Gothic" w:hAnsi="Century Gothic" w:cs="Arial"/>
                <w:color w:val="000000"/>
                <w:sz w:val="16"/>
                <w:szCs w:val="18"/>
              </w:rPr>
              <w:t>Ote</w:t>
            </w:r>
            <w:proofErr w:type="spellEnd"/>
            <w:r w:rsidR="00E71B6C">
              <w:rPr>
                <w:rFonts w:ascii="Century Gothic" w:hAnsi="Century Gothic" w:cs="Arial"/>
                <w:color w:val="000000"/>
                <w:sz w:val="16"/>
                <w:szCs w:val="18"/>
              </w:rPr>
              <w:t>, segundo y</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71B6C">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B127B" w:rsidP="00D15EBE">
            <w:pPr>
              <w:jc w:val="center"/>
              <w:rPr>
                <w:rFonts w:ascii="Century Gothic" w:hAnsi="Century Gothic" w:cs="Arial"/>
                <w:sz w:val="16"/>
                <w:szCs w:val="18"/>
              </w:rPr>
            </w:pPr>
            <w:r>
              <w:rPr>
                <w:rFonts w:ascii="Century Gothic" w:hAnsi="Century Gothic" w:cs="Arial"/>
                <w:sz w:val="16"/>
                <w:szCs w:val="18"/>
              </w:rPr>
              <w:t>30/11/2020</w:t>
            </w:r>
          </w:p>
          <w:p w:rsidR="009E7139" w:rsidRPr="00F47B28" w:rsidRDefault="00AB127B" w:rsidP="007E0F30">
            <w:pPr>
              <w:jc w:val="center"/>
              <w:rPr>
                <w:rFonts w:ascii="Century Gothic" w:hAnsi="Century Gothic" w:cs="Arial"/>
                <w:sz w:val="16"/>
                <w:szCs w:val="18"/>
              </w:rPr>
            </w:pPr>
            <w:r>
              <w:rPr>
                <w:rFonts w:ascii="Century Gothic" w:hAnsi="Century Gothic" w:cs="Arial"/>
                <w:sz w:val="16"/>
                <w:szCs w:val="18"/>
              </w:rPr>
              <w:t>09</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B127B" w:rsidP="00D15EBE">
            <w:pPr>
              <w:jc w:val="center"/>
              <w:rPr>
                <w:rFonts w:ascii="Century Gothic" w:hAnsi="Century Gothic" w:cs="Arial"/>
                <w:sz w:val="16"/>
                <w:szCs w:val="18"/>
              </w:rPr>
            </w:pPr>
            <w:r>
              <w:rPr>
                <w:rFonts w:ascii="Century Gothic" w:hAnsi="Century Gothic" w:cs="Arial"/>
                <w:sz w:val="16"/>
                <w:szCs w:val="18"/>
              </w:rPr>
              <w:t>02/12/2020</w:t>
            </w:r>
          </w:p>
          <w:p w:rsidR="009E7139" w:rsidRPr="00F47B28" w:rsidRDefault="009E7139" w:rsidP="00A23DF8">
            <w:pPr>
              <w:jc w:val="center"/>
              <w:rPr>
                <w:rFonts w:ascii="Century Gothic" w:hAnsi="Century Gothic" w:cs="Arial"/>
                <w:sz w:val="16"/>
                <w:szCs w:val="18"/>
              </w:rPr>
            </w:pPr>
            <w:r>
              <w:rPr>
                <w:rFonts w:ascii="Century Gothic" w:hAnsi="Century Gothic" w:cs="Arial"/>
                <w:sz w:val="16"/>
                <w:szCs w:val="18"/>
              </w:rPr>
              <w:t>1</w:t>
            </w:r>
            <w:r w:rsidR="00AB127B">
              <w:rPr>
                <w:rFonts w:ascii="Century Gothic" w:hAnsi="Century Gothic" w:cs="Arial"/>
                <w:sz w:val="16"/>
                <w:szCs w:val="18"/>
              </w:rPr>
              <w:t>5</w:t>
            </w:r>
            <w:r w:rsidR="005B1F5C">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B127B" w:rsidRPr="00F47B28" w:rsidRDefault="00AB127B" w:rsidP="00AB127B">
            <w:pPr>
              <w:jc w:val="center"/>
              <w:rPr>
                <w:rFonts w:ascii="Century Gothic" w:hAnsi="Century Gothic" w:cs="Arial"/>
                <w:sz w:val="16"/>
                <w:szCs w:val="18"/>
              </w:rPr>
            </w:pPr>
            <w:r>
              <w:rPr>
                <w:rFonts w:ascii="Century Gothic" w:hAnsi="Century Gothic" w:cs="Arial"/>
                <w:sz w:val="16"/>
                <w:szCs w:val="18"/>
              </w:rPr>
              <w:t>02/12/2020</w:t>
            </w:r>
          </w:p>
          <w:p w:rsidR="007E0F30" w:rsidRPr="00F47B28" w:rsidRDefault="00AB127B" w:rsidP="00AB127B">
            <w:pPr>
              <w:jc w:val="center"/>
              <w:rPr>
                <w:rFonts w:ascii="Century Gothic" w:hAnsi="Century Gothic" w:cs="Arial"/>
                <w:sz w:val="16"/>
                <w:szCs w:val="18"/>
              </w:rPr>
            </w:pPr>
            <w:r>
              <w:rPr>
                <w:rFonts w:ascii="Century Gothic" w:hAnsi="Century Gothic" w:cs="Arial"/>
                <w:sz w:val="16"/>
                <w:szCs w:val="18"/>
              </w:rPr>
              <w:t>15:3</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B127B" w:rsidRPr="00F47B28" w:rsidRDefault="00AB127B" w:rsidP="00AB127B">
            <w:pPr>
              <w:jc w:val="center"/>
              <w:rPr>
                <w:rFonts w:ascii="Century Gothic" w:hAnsi="Century Gothic" w:cs="Arial"/>
                <w:sz w:val="16"/>
                <w:szCs w:val="18"/>
              </w:rPr>
            </w:pPr>
            <w:r>
              <w:rPr>
                <w:rFonts w:ascii="Century Gothic" w:hAnsi="Century Gothic" w:cs="Arial"/>
                <w:sz w:val="16"/>
                <w:szCs w:val="18"/>
              </w:rPr>
              <w:t>02/12/2020</w:t>
            </w:r>
          </w:p>
          <w:p w:rsidR="009E7139" w:rsidRPr="00F47B28" w:rsidRDefault="00AB127B" w:rsidP="00AB127B">
            <w:pPr>
              <w:jc w:val="center"/>
              <w:rPr>
                <w:rFonts w:ascii="Century Gothic" w:hAnsi="Century Gothic" w:cs="Arial"/>
                <w:sz w:val="16"/>
                <w:szCs w:val="18"/>
              </w:rPr>
            </w:pPr>
            <w:r>
              <w:rPr>
                <w:rFonts w:ascii="Century Gothic" w:hAnsi="Century Gothic" w:cs="Arial"/>
                <w:sz w:val="16"/>
                <w:szCs w:val="18"/>
              </w:rPr>
              <w:t>16:0</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C771F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771F2">
              <w:rPr>
                <w:rFonts w:ascii="Century Gothic" w:hAnsi="Century Gothic" w:cs="Arial"/>
                <w:sz w:val="16"/>
                <w:szCs w:val="18"/>
              </w:rPr>
              <w:t>16</w:t>
            </w:r>
            <w:r w:rsidRPr="008C4582">
              <w:rPr>
                <w:rFonts w:ascii="Century Gothic" w:hAnsi="Century Gothic" w:cs="Arial"/>
                <w:sz w:val="16"/>
                <w:szCs w:val="18"/>
              </w:rPr>
              <w:t xml:space="preserve"> de </w:t>
            </w:r>
            <w:r w:rsidR="00C771F2">
              <w:rPr>
                <w:rFonts w:ascii="Century Gothic" w:hAnsi="Century Gothic" w:cs="Arial"/>
                <w:sz w:val="16"/>
                <w:szCs w:val="18"/>
              </w:rPr>
              <w:t>Diciembre</w:t>
            </w:r>
            <w:r w:rsidRPr="008C4582">
              <w:rPr>
                <w:rFonts w:ascii="Century Gothic" w:hAnsi="Century Gothic" w:cs="Arial"/>
                <w:sz w:val="16"/>
                <w:szCs w:val="18"/>
              </w:rPr>
              <w:t xml:space="preserve"> de</w:t>
            </w:r>
            <w:r>
              <w:rPr>
                <w:rFonts w:ascii="Century Gothic" w:hAnsi="Century Gothic" w:cs="Arial"/>
                <w:sz w:val="16"/>
                <w:szCs w:val="18"/>
              </w:rPr>
              <w:t>l</w:t>
            </w:r>
            <w:r w:rsidR="00C771F2">
              <w:rPr>
                <w:rFonts w:ascii="Century Gothic" w:hAnsi="Century Gothic" w:cs="Arial"/>
                <w:sz w:val="16"/>
                <w:szCs w:val="18"/>
              </w:rPr>
              <w:t xml:space="preserve"> 2020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980AD0">
        <w:rPr>
          <w:rFonts w:ascii="Calibri" w:hAnsi="Calibri"/>
        </w:rPr>
        <w:t>Control de Insumos y Almacén</w:t>
      </w:r>
      <w:r w:rsidRPr="00C84FE6">
        <w:rPr>
          <w:rFonts w:ascii="Calibri" w:hAnsi="Calibri"/>
        </w:rPr>
        <w:t>, ubicado en Matamoros oriente, No. 520, primer piso, Centro de la Ciudad, Monterrey, Nuevo Leó</w:t>
      </w:r>
      <w:r w:rsidR="007E0F30">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C771F2">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817459">
        <w:rPr>
          <w:rFonts w:ascii="Calibri" w:hAnsi="Calibri"/>
          <w:b/>
          <w:i/>
        </w:rPr>
        <w:t xml:space="preserve">paquete (Partidas 1 </w:t>
      </w:r>
      <w:r w:rsidR="004811B2">
        <w:rPr>
          <w:rFonts w:ascii="Calibri" w:hAnsi="Calibri"/>
          <w:b/>
          <w:i/>
        </w:rPr>
        <w:t xml:space="preserve">a  la </w:t>
      </w:r>
      <w:r w:rsidR="004E7D49">
        <w:rPr>
          <w:rFonts w:ascii="Calibri" w:hAnsi="Calibri"/>
          <w:b/>
          <w:i/>
        </w:rPr>
        <w:t>4</w:t>
      </w:r>
      <w:r w:rsidR="00817459">
        <w:rPr>
          <w:rFonts w:ascii="Calibri" w:hAnsi="Calibri"/>
          <w:b/>
          <w:i/>
        </w:rPr>
        <w:t>)</w:t>
      </w:r>
      <w:r>
        <w:rPr>
          <w:rFonts w:ascii="Calibri" w:hAnsi="Calibri"/>
          <w:b/>
          <w:i/>
        </w:rPr>
        <w:t xml:space="preserve"> </w:t>
      </w:r>
      <w:r>
        <w:rPr>
          <w:rFonts w:ascii="Calibri" w:hAnsi="Calibri"/>
        </w:rPr>
        <w:t xml:space="preserve">que incluye el suministro </w:t>
      </w:r>
      <w:r w:rsidR="00B2412F">
        <w:rPr>
          <w:rFonts w:ascii="Calibri" w:hAnsi="Calibri"/>
        </w:rPr>
        <w:t xml:space="preserve">del </w:t>
      </w:r>
      <w:r w:rsidR="008A67F1">
        <w:rPr>
          <w:rFonts w:ascii="Calibri" w:hAnsi="Calibri"/>
        </w:rPr>
        <w:t>EQUIPO DE CÓMPUTO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w:t>
      </w:r>
      <w:r w:rsidR="007F4B1A">
        <w:rPr>
          <w:rFonts w:ascii="Calibri" w:hAnsi="Calibri"/>
        </w:rPr>
        <w:t>bienes</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Pr="0039320A" w:rsidRDefault="00822851" w:rsidP="00C771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w:t>
      </w:r>
      <w:r w:rsidR="000528AF" w:rsidRPr="000528AF">
        <w:rPr>
          <w:rFonts w:ascii="Calibri" w:hAnsi="Calibri"/>
        </w:rPr>
        <w:t>cualquier otro acuerdo que tenga como fin obtener una ventaja sobre los demás licitantes</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C771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 xml:space="preserve">equipos </w:t>
      </w:r>
      <w:r w:rsidR="00797B38">
        <w:rPr>
          <w:rFonts w:ascii="Calibri" w:hAnsi="Calibri"/>
        </w:rPr>
        <w:t>DE CÓMPUTO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lastRenderedPageBreak/>
        <w:t>La vigencia del contrato que se derive de la</w:t>
      </w:r>
      <w:r w:rsidR="000528AF">
        <w:rPr>
          <w:rFonts w:ascii="Calibri" w:hAnsi="Calibri"/>
        </w:rPr>
        <w:t xml:space="preserve"> presente licitación, será del </w:t>
      </w:r>
      <w:r w:rsidR="00C771F2">
        <w:rPr>
          <w:rFonts w:ascii="Calibri" w:hAnsi="Calibri"/>
        </w:rPr>
        <w:t>3</w:t>
      </w:r>
      <w:r w:rsidRPr="006E77EB">
        <w:rPr>
          <w:rFonts w:ascii="Calibri" w:hAnsi="Calibri"/>
        </w:rPr>
        <w:t xml:space="preserve"> de </w:t>
      </w:r>
      <w:r w:rsidR="00C771F2">
        <w:rPr>
          <w:rFonts w:ascii="Calibri" w:hAnsi="Calibri"/>
        </w:rPr>
        <w:t xml:space="preserve">Diciembre del 2020 </w:t>
      </w:r>
      <w:r w:rsidRPr="006E77EB">
        <w:rPr>
          <w:rFonts w:ascii="Calibri" w:hAnsi="Calibri"/>
        </w:rPr>
        <w:t xml:space="preserve">al </w:t>
      </w:r>
      <w:r w:rsidR="00C771F2">
        <w:rPr>
          <w:rFonts w:ascii="Calibri" w:hAnsi="Calibri"/>
        </w:rPr>
        <w:t>31</w:t>
      </w:r>
      <w:r w:rsidRPr="006E77EB">
        <w:rPr>
          <w:rFonts w:ascii="Calibri" w:hAnsi="Calibri"/>
        </w:rPr>
        <w:t xml:space="preserve"> de </w:t>
      </w:r>
      <w:r w:rsidR="006E77EB" w:rsidRPr="006E77EB">
        <w:rPr>
          <w:rFonts w:ascii="Calibri" w:hAnsi="Calibri"/>
        </w:rPr>
        <w:t>Diciembre</w:t>
      </w:r>
      <w:r w:rsidR="00C771F2">
        <w:rPr>
          <w:rFonts w:ascii="Calibri" w:hAnsi="Calibri"/>
        </w:rPr>
        <w:t xml:space="preserve"> del 2020</w:t>
      </w:r>
      <w:r w:rsidRPr="006E77EB">
        <w:rPr>
          <w:rFonts w:ascii="Calibri" w:hAnsi="Calibri"/>
        </w:rPr>
        <w:t>.</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w:t>
      </w:r>
      <w:r w:rsidR="00C771F2">
        <w:rPr>
          <w:rFonts w:ascii="Calibri" w:hAnsi="Calibri"/>
        </w:rPr>
        <w:t>equipos</w:t>
      </w:r>
      <w:r>
        <w:rPr>
          <w:rFonts w:ascii="Calibri" w:hAnsi="Calibri"/>
        </w:rPr>
        <w:t xml:space="preserve">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Default="00822851" w:rsidP="00822851">
      <w:pPr>
        <w:ind w:right="-1"/>
        <w:jc w:val="both"/>
        <w:rPr>
          <w:rFonts w:ascii="Calibri" w:hAnsi="Calibri"/>
          <w:b/>
        </w:rPr>
      </w:pPr>
    </w:p>
    <w:p w:rsidR="00822851" w:rsidRPr="0039320A" w:rsidRDefault="00822851" w:rsidP="00C771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771F2" w:rsidRDefault="00C771F2" w:rsidP="00822851">
      <w:pPr>
        <w:ind w:right="-1"/>
        <w:jc w:val="both"/>
        <w:rPr>
          <w:rFonts w:ascii="Calibri" w:hAnsi="Calibri"/>
        </w:rPr>
      </w:pPr>
    </w:p>
    <w:p w:rsidR="00822851" w:rsidRPr="0039320A" w:rsidRDefault="00822851" w:rsidP="00C771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C771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 xml:space="preserve">equipos </w:t>
      </w:r>
      <w:r w:rsidR="008C21AE">
        <w:rPr>
          <w:rFonts w:ascii="Calibri" w:hAnsi="Calibri"/>
        </w:rPr>
        <w:t xml:space="preserve">de cómputo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C21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C21AE" w:rsidRPr="0039320A" w:rsidRDefault="008C21AE" w:rsidP="00822851">
      <w:pPr>
        <w:ind w:right="-1"/>
        <w:jc w:val="both"/>
        <w:rPr>
          <w:rFonts w:ascii="Calibri" w:hAnsi="Calibri"/>
        </w:rPr>
      </w:pPr>
    </w:p>
    <w:p w:rsidR="00822851" w:rsidRPr="0039320A" w:rsidRDefault="00822851" w:rsidP="008C21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Default="00822851" w:rsidP="008C21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C21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8C21AE">
        <w:rPr>
          <w:rFonts w:asciiTheme="minorHAnsi" w:hAnsiTheme="minorHAnsi"/>
          <w:b/>
        </w:rPr>
        <w:t>9</w:t>
      </w:r>
      <w:r w:rsidR="008125B8">
        <w:rPr>
          <w:rFonts w:asciiTheme="minorHAnsi" w:hAnsiTheme="minorHAnsi"/>
          <w:b/>
        </w:rPr>
        <w:t xml:space="preserve"> DE </w:t>
      </w:r>
      <w:r w:rsidR="008C21AE">
        <w:rPr>
          <w:rFonts w:asciiTheme="minorHAnsi" w:hAnsiTheme="minorHAnsi"/>
          <w:b/>
        </w:rPr>
        <w:t>NOVIEMBRE DEL 2020</w:t>
      </w: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FE283B" w:rsidRPr="00AB7D71" w:rsidRDefault="00934D52" w:rsidP="008C21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047" w:type="dxa"/>
        <w:jc w:val="center"/>
        <w:tblLayout w:type="fixed"/>
        <w:tblCellMar>
          <w:left w:w="70" w:type="dxa"/>
          <w:right w:w="70" w:type="dxa"/>
        </w:tblCellMar>
        <w:tblLook w:val="04A0" w:firstRow="1" w:lastRow="0" w:firstColumn="1" w:lastColumn="0" w:noHBand="0" w:noVBand="1"/>
      </w:tblPr>
      <w:tblGrid>
        <w:gridCol w:w="841"/>
        <w:gridCol w:w="850"/>
        <w:gridCol w:w="993"/>
        <w:gridCol w:w="850"/>
        <w:gridCol w:w="1134"/>
        <w:gridCol w:w="708"/>
        <w:gridCol w:w="993"/>
        <w:gridCol w:w="4678"/>
      </w:tblGrid>
      <w:tr w:rsidR="008C21AE" w:rsidRPr="008C21AE" w:rsidTr="003274FA">
        <w:trPr>
          <w:trHeight w:val="600"/>
          <w:jc w:val="center"/>
        </w:trPr>
        <w:tc>
          <w:tcPr>
            <w:tcW w:w="841" w:type="dxa"/>
            <w:tcBorders>
              <w:top w:val="single" w:sz="8" w:space="0" w:color="auto"/>
              <w:left w:val="single" w:sz="8" w:space="0" w:color="auto"/>
              <w:bottom w:val="single" w:sz="8" w:space="0" w:color="auto"/>
              <w:right w:val="single" w:sz="8" w:space="0" w:color="auto"/>
            </w:tcBorders>
            <w:shd w:val="clear" w:color="000000" w:fill="7030A0"/>
            <w:vAlign w:val="center"/>
            <w:hideMark/>
          </w:tcPr>
          <w:p w:rsidR="008C21AE" w:rsidRPr="008C21AE" w:rsidRDefault="008C21AE" w:rsidP="008C21AE">
            <w:pPr>
              <w:jc w:val="center"/>
              <w:rPr>
                <w:rFonts w:ascii="Calibri" w:hAnsi="Calibri"/>
                <w:b/>
                <w:bCs/>
                <w:sz w:val="16"/>
                <w:szCs w:val="16"/>
                <w:lang w:val="es-MX" w:eastAsia="es-MX"/>
              </w:rPr>
            </w:pPr>
            <w:r w:rsidRPr="008C21AE">
              <w:rPr>
                <w:rFonts w:ascii="Calibri" w:hAnsi="Calibri"/>
                <w:b/>
                <w:bCs/>
                <w:sz w:val="16"/>
                <w:szCs w:val="16"/>
                <w:lang w:val="es-MX" w:eastAsia="es-MX"/>
              </w:rPr>
              <w:t>PARTIDA</w:t>
            </w:r>
          </w:p>
        </w:tc>
        <w:tc>
          <w:tcPr>
            <w:tcW w:w="850" w:type="dxa"/>
            <w:tcBorders>
              <w:top w:val="single" w:sz="8" w:space="0" w:color="auto"/>
              <w:left w:val="nil"/>
              <w:bottom w:val="single" w:sz="8" w:space="0" w:color="auto"/>
              <w:right w:val="single" w:sz="8" w:space="0" w:color="auto"/>
            </w:tcBorders>
            <w:shd w:val="clear" w:color="000000" w:fill="7030A0"/>
            <w:vAlign w:val="center"/>
            <w:hideMark/>
          </w:tcPr>
          <w:p w:rsidR="008C21AE" w:rsidRPr="008C21AE" w:rsidRDefault="008C21AE" w:rsidP="008C21AE">
            <w:pPr>
              <w:jc w:val="center"/>
              <w:rPr>
                <w:rFonts w:ascii="Calibri" w:hAnsi="Calibri"/>
                <w:b/>
                <w:bCs/>
                <w:sz w:val="16"/>
                <w:szCs w:val="16"/>
                <w:lang w:val="es-MX" w:eastAsia="es-MX"/>
              </w:rPr>
            </w:pPr>
            <w:r w:rsidRPr="008C21AE">
              <w:rPr>
                <w:rFonts w:ascii="Calibri" w:hAnsi="Calibri"/>
                <w:b/>
                <w:bCs/>
                <w:sz w:val="16"/>
                <w:szCs w:val="16"/>
                <w:lang w:val="es-MX" w:eastAsia="es-MX"/>
              </w:rPr>
              <w:t>RENGLON</w:t>
            </w:r>
          </w:p>
        </w:tc>
        <w:tc>
          <w:tcPr>
            <w:tcW w:w="993" w:type="dxa"/>
            <w:tcBorders>
              <w:top w:val="single" w:sz="8" w:space="0" w:color="auto"/>
              <w:left w:val="nil"/>
              <w:bottom w:val="single" w:sz="8" w:space="0" w:color="auto"/>
              <w:right w:val="single" w:sz="8" w:space="0" w:color="auto"/>
            </w:tcBorders>
            <w:shd w:val="clear" w:color="000000" w:fill="7030A0"/>
            <w:vAlign w:val="center"/>
            <w:hideMark/>
          </w:tcPr>
          <w:p w:rsidR="008C21AE" w:rsidRPr="008C21AE" w:rsidRDefault="008C21AE" w:rsidP="008C21AE">
            <w:pPr>
              <w:jc w:val="center"/>
              <w:rPr>
                <w:rFonts w:ascii="Calibri" w:hAnsi="Calibri"/>
                <w:b/>
                <w:bCs/>
                <w:sz w:val="16"/>
                <w:szCs w:val="16"/>
                <w:lang w:val="es-MX" w:eastAsia="es-MX"/>
              </w:rPr>
            </w:pPr>
            <w:r w:rsidRPr="008C21AE">
              <w:rPr>
                <w:rFonts w:ascii="Calibri" w:hAnsi="Calibri"/>
                <w:b/>
                <w:bCs/>
                <w:sz w:val="16"/>
                <w:szCs w:val="16"/>
                <w:lang w:val="es-MX" w:eastAsia="es-MX"/>
              </w:rPr>
              <w:t xml:space="preserve">CLAVE </w:t>
            </w:r>
          </w:p>
        </w:tc>
        <w:tc>
          <w:tcPr>
            <w:tcW w:w="850" w:type="dxa"/>
            <w:tcBorders>
              <w:top w:val="single" w:sz="8" w:space="0" w:color="auto"/>
              <w:left w:val="nil"/>
              <w:bottom w:val="single" w:sz="8" w:space="0" w:color="auto"/>
              <w:right w:val="single" w:sz="8" w:space="0" w:color="auto"/>
            </w:tcBorders>
            <w:shd w:val="clear" w:color="000000" w:fill="7030A0"/>
            <w:vAlign w:val="center"/>
            <w:hideMark/>
          </w:tcPr>
          <w:p w:rsidR="008C21AE" w:rsidRPr="008C21AE" w:rsidRDefault="008C21AE" w:rsidP="008C21AE">
            <w:pPr>
              <w:jc w:val="center"/>
              <w:rPr>
                <w:rFonts w:ascii="Calibri" w:hAnsi="Calibri"/>
                <w:b/>
                <w:bCs/>
                <w:sz w:val="16"/>
                <w:szCs w:val="16"/>
                <w:lang w:val="es-MX" w:eastAsia="es-MX"/>
              </w:rPr>
            </w:pPr>
            <w:r w:rsidRPr="008C21AE">
              <w:rPr>
                <w:rFonts w:ascii="Calibri" w:hAnsi="Calibri"/>
                <w:b/>
                <w:bCs/>
                <w:sz w:val="16"/>
                <w:szCs w:val="16"/>
                <w:lang w:val="es-MX" w:eastAsia="es-MX"/>
              </w:rPr>
              <w:t>PARTIDA PRESUPUESTAL</w:t>
            </w:r>
          </w:p>
        </w:tc>
        <w:tc>
          <w:tcPr>
            <w:tcW w:w="1134" w:type="dxa"/>
            <w:tcBorders>
              <w:top w:val="single" w:sz="8" w:space="0" w:color="auto"/>
              <w:left w:val="nil"/>
              <w:bottom w:val="single" w:sz="8" w:space="0" w:color="auto"/>
              <w:right w:val="single" w:sz="8" w:space="0" w:color="auto"/>
            </w:tcBorders>
            <w:shd w:val="clear" w:color="000000" w:fill="7030A0"/>
            <w:vAlign w:val="center"/>
            <w:hideMark/>
          </w:tcPr>
          <w:p w:rsidR="008C21AE" w:rsidRPr="008C21AE" w:rsidRDefault="008C21AE" w:rsidP="003274FA">
            <w:pPr>
              <w:jc w:val="center"/>
              <w:rPr>
                <w:rFonts w:ascii="Calibri" w:hAnsi="Calibri"/>
                <w:b/>
                <w:bCs/>
                <w:sz w:val="16"/>
                <w:szCs w:val="16"/>
                <w:lang w:val="es-MX" w:eastAsia="es-MX"/>
              </w:rPr>
            </w:pPr>
            <w:r w:rsidRPr="008C21AE">
              <w:rPr>
                <w:rFonts w:ascii="Calibri" w:hAnsi="Calibri"/>
                <w:b/>
                <w:bCs/>
                <w:sz w:val="16"/>
                <w:szCs w:val="16"/>
                <w:lang w:val="es-MX" w:eastAsia="es-MX"/>
              </w:rPr>
              <w:t>DESCRIPCIÓN</w:t>
            </w:r>
          </w:p>
        </w:tc>
        <w:tc>
          <w:tcPr>
            <w:tcW w:w="708" w:type="dxa"/>
            <w:tcBorders>
              <w:top w:val="single" w:sz="8" w:space="0" w:color="auto"/>
              <w:left w:val="nil"/>
              <w:bottom w:val="single" w:sz="8" w:space="0" w:color="auto"/>
              <w:right w:val="single" w:sz="8" w:space="0" w:color="auto"/>
            </w:tcBorders>
            <w:shd w:val="clear" w:color="000000" w:fill="7030A0"/>
            <w:vAlign w:val="center"/>
            <w:hideMark/>
          </w:tcPr>
          <w:p w:rsidR="008C21AE" w:rsidRPr="008C21AE" w:rsidRDefault="008C21AE" w:rsidP="008C21AE">
            <w:pPr>
              <w:jc w:val="center"/>
              <w:rPr>
                <w:rFonts w:ascii="Calibri" w:hAnsi="Calibri"/>
                <w:b/>
                <w:bCs/>
                <w:sz w:val="16"/>
                <w:szCs w:val="16"/>
                <w:lang w:val="es-MX" w:eastAsia="es-MX"/>
              </w:rPr>
            </w:pPr>
            <w:r w:rsidRPr="008C21AE">
              <w:rPr>
                <w:rFonts w:ascii="Calibri" w:hAnsi="Calibri"/>
                <w:b/>
                <w:bCs/>
                <w:sz w:val="16"/>
                <w:szCs w:val="16"/>
                <w:lang w:val="es-MX" w:eastAsia="es-MX"/>
              </w:rPr>
              <w:t>UNIDAD DE MEDIDA</w:t>
            </w:r>
          </w:p>
        </w:tc>
        <w:tc>
          <w:tcPr>
            <w:tcW w:w="993" w:type="dxa"/>
            <w:tcBorders>
              <w:top w:val="single" w:sz="8" w:space="0" w:color="auto"/>
              <w:left w:val="nil"/>
              <w:bottom w:val="single" w:sz="8" w:space="0" w:color="auto"/>
              <w:right w:val="single" w:sz="8" w:space="0" w:color="auto"/>
            </w:tcBorders>
            <w:shd w:val="clear" w:color="000000" w:fill="7030A0"/>
            <w:vAlign w:val="center"/>
            <w:hideMark/>
          </w:tcPr>
          <w:p w:rsidR="008C21AE" w:rsidRPr="008C21AE" w:rsidRDefault="008C21AE" w:rsidP="008C21AE">
            <w:pPr>
              <w:jc w:val="center"/>
              <w:rPr>
                <w:rFonts w:ascii="Calibri" w:hAnsi="Calibri"/>
                <w:b/>
                <w:bCs/>
                <w:sz w:val="16"/>
                <w:szCs w:val="16"/>
                <w:lang w:val="es-MX" w:eastAsia="es-MX"/>
              </w:rPr>
            </w:pPr>
            <w:r w:rsidRPr="008C21AE">
              <w:rPr>
                <w:rFonts w:ascii="Calibri" w:hAnsi="Calibri"/>
                <w:b/>
                <w:bCs/>
                <w:sz w:val="16"/>
                <w:szCs w:val="16"/>
                <w:lang w:val="es-MX" w:eastAsia="es-MX"/>
              </w:rPr>
              <w:t>CANTIDAD</w:t>
            </w:r>
          </w:p>
        </w:tc>
        <w:tc>
          <w:tcPr>
            <w:tcW w:w="4678" w:type="dxa"/>
            <w:tcBorders>
              <w:top w:val="single" w:sz="8" w:space="0" w:color="auto"/>
              <w:left w:val="nil"/>
              <w:bottom w:val="single" w:sz="8" w:space="0" w:color="auto"/>
              <w:right w:val="single" w:sz="8" w:space="0" w:color="auto"/>
            </w:tcBorders>
            <w:shd w:val="clear" w:color="000000" w:fill="7030A0"/>
            <w:vAlign w:val="center"/>
            <w:hideMark/>
          </w:tcPr>
          <w:p w:rsidR="008C21AE" w:rsidRPr="008C21AE" w:rsidRDefault="008C21AE" w:rsidP="008C21AE">
            <w:pPr>
              <w:jc w:val="center"/>
              <w:rPr>
                <w:rFonts w:ascii="Calibri" w:hAnsi="Calibri"/>
                <w:b/>
                <w:bCs/>
                <w:sz w:val="16"/>
                <w:szCs w:val="16"/>
                <w:lang w:val="es-MX" w:eastAsia="es-MX"/>
              </w:rPr>
            </w:pPr>
            <w:r w:rsidRPr="008C21AE">
              <w:rPr>
                <w:rFonts w:ascii="Calibri" w:hAnsi="Calibri"/>
                <w:b/>
                <w:bCs/>
                <w:sz w:val="16"/>
                <w:szCs w:val="16"/>
                <w:lang w:val="es-MX" w:eastAsia="es-MX"/>
              </w:rPr>
              <w:t>ESPECIFICACIONES TÉCNICAS</w:t>
            </w:r>
          </w:p>
        </w:tc>
      </w:tr>
      <w:tr w:rsidR="008C21AE" w:rsidRPr="008C21AE" w:rsidTr="003274FA">
        <w:trPr>
          <w:trHeight w:val="300"/>
          <w:jc w:val="center"/>
        </w:trPr>
        <w:tc>
          <w:tcPr>
            <w:tcW w:w="84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1</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I180000220</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right"/>
              <w:rPr>
                <w:rFonts w:ascii="Calibri" w:hAnsi="Calibri"/>
                <w:sz w:val="16"/>
                <w:szCs w:val="16"/>
                <w:lang w:val="es-MX" w:eastAsia="es-MX"/>
              </w:rPr>
            </w:pPr>
            <w:r w:rsidRPr="008C21AE">
              <w:rPr>
                <w:rFonts w:ascii="Calibri" w:hAnsi="Calibri"/>
                <w:sz w:val="16"/>
                <w:szCs w:val="16"/>
                <w:lang w:val="es-MX" w:eastAsia="es-MX"/>
              </w:rPr>
              <w:t>51501</w:t>
            </w:r>
          </w:p>
        </w:tc>
        <w:tc>
          <w:tcPr>
            <w:tcW w:w="1134"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3274FA">
            <w:pPr>
              <w:jc w:val="center"/>
              <w:rPr>
                <w:rFonts w:ascii="Calibri" w:hAnsi="Calibri"/>
                <w:sz w:val="16"/>
                <w:szCs w:val="16"/>
                <w:lang w:val="es-MX" w:eastAsia="es-MX"/>
              </w:rPr>
            </w:pPr>
            <w:r w:rsidRPr="008C21AE">
              <w:rPr>
                <w:rFonts w:ascii="Calibri" w:hAnsi="Calibri"/>
                <w:sz w:val="16"/>
                <w:szCs w:val="16"/>
                <w:lang w:val="es-MX" w:eastAsia="es-MX"/>
              </w:rPr>
              <w:t>UNIDAD CENTRAL DE PROCESO (CPU)</w:t>
            </w:r>
          </w:p>
        </w:tc>
        <w:tc>
          <w:tcPr>
            <w:tcW w:w="708"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pieza</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850</w:t>
            </w:r>
          </w:p>
        </w:tc>
        <w:tc>
          <w:tcPr>
            <w:tcW w:w="4678" w:type="dxa"/>
            <w:tcBorders>
              <w:top w:val="nil"/>
              <w:left w:val="nil"/>
              <w:bottom w:val="single" w:sz="4" w:space="0" w:color="auto"/>
              <w:right w:val="single" w:sz="8" w:space="0" w:color="auto"/>
            </w:tcBorders>
            <w:shd w:val="clear" w:color="auto" w:fill="auto"/>
            <w:vAlign w:val="center"/>
            <w:hideMark/>
          </w:tcPr>
          <w:p w:rsidR="008C21AE" w:rsidRPr="008C21AE" w:rsidRDefault="008C21AE" w:rsidP="008C21AE">
            <w:pPr>
              <w:rPr>
                <w:rFonts w:ascii="Calibri" w:hAnsi="Calibri"/>
                <w:sz w:val="16"/>
                <w:szCs w:val="16"/>
                <w:lang w:val="es-MX" w:eastAsia="es-MX"/>
              </w:rPr>
            </w:pPr>
            <w:proofErr w:type="spellStart"/>
            <w:proofErr w:type="gramStart"/>
            <w:r w:rsidRPr="008C21AE">
              <w:rPr>
                <w:rFonts w:ascii="Calibri" w:hAnsi="Calibri"/>
                <w:sz w:val="16"/>
                <w:szCs w:val="16"/>
                <w:lang w:val="es-MX" w:eastAsia="es-MX"/>
              </w:rPr>
              <w:t>Chassis</w:t>
            </w:r>
            <w:proofErr w:type="spellEnd"/>
            <w:r w:rsidRPr="008C21AE">
              <w:rPr>
                <w:rFonts w:ascii="Calibri" w:hAnsi="Calibri"/>
                <w:sz w:val="16"/>
                <w:szCs w:val="16"/>
                <w:lang w:val="es-MX" w:eastAsia="es-MX"/>
              </w:rPr>
              <w:t xml:space="preserve"> :</w:t>
            </w:r>
            <w:proofErr w:type="gram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Chassis</w:t>
            </w:r>
            <w:proofErr w:type="spellEnd"/>
            <w:r w:rsidRPr="008C21AE">
              <w:rPr>
                <w:rFonts w:ascii="Calibri" w:hAnsi="Calibri"/>
                <w:sz w:val="16"/>
                <w:szCs w:val="16"/>
                <w:lang w:val="es-MX" w:eastAsia="es-MX"/>
              </w:rPr>
              <w:t xml:space="preserve"> Ultra </w:t>
            </w:r>
            <w:proofErr w:type="spellStart"/>
            <w:r w:rsidRPr="008C21AE">
              <w:rPr>
                <w:rFonts w:ascii="Calibri" w:hAnsi="Calibri"/>
                <w:sz w:val="16"/>
                <w:szCs w:val="16"/>
                <w:lang w:val="es-MX" w:eastAsia="es-MX"/>
              </w:rPr>
              <w:t>Form</w:t>
            </w:r>
            <w:proofErr w:type="spellEnd"/>
            <w:r w:rsidRPr="008C21AE">
              <w:rPr>
                <w:rFonts w:ascii="Calibri" w:hAnsi="Calibri"/>
                <w:sz w:val="16"/>
                <w:szCs w:val="16"/>
                <w:lang w:val="es-MX" w:eastAsia="es-MX"/>
              </w:rPr>
              <w:t xml:space="preserve"> Factor</w:t>
            </w:r>
            <w:r w:rsidRPr="008C21AE">
              <w:rPr>
                <w:rFonts w:ascii="Calibri" w:hAnsi="Calibri"/>
                <w:sz w:val="16"/>
                <w:szCs w:val="16"/>
                <w:lang w:val="es-MX" w:eastAsia="es-MX"/>
              </w:rPr>
              <w:br/>
            </w:r>
            <w:proofErr w:type="spellStart"/>
            <w:r w:rsidRPr="008C21AE">
              <w:rPr>
                <w:rFonts w:ascii="Calibri" w:hAnsi="Calibri"/>
                <w:sz w:val="16"/>
                <w:szCs w:val="16"/>
                <w:lang w:val="es-MX" w:eastAsia="es-MX"/>
              </w:rPr>
              <w:t>Chassis</w:t>
            </w:r>
            <w:proofErr w:type="spellEnd"/>
            <w:r w:rsidRPr="008C21AE">
              <w:rPr>
                <w:rFonts w:ascii="Calibri" w:hAnsi="Calibri"/>
                <w:sz w:val="16"/>
                <w:szCs w:val="16"/>
                <w:lang w:val="es-MX" w:eastAsia="es-MX"/>
              </w:rPr>
              <w:t xml:space="preserve"> Compacto o Todo en uno, este debe estar integrado al chasis del monitor sin algún tipo de </w:t>
            </w:r>
            <w:proofErr w:type="spellStart"/>
            <w:r w:rsidRPr="008C21AE">
              <w:rPr>
                <w:rFonts w:ascii="Calibri" w:hAnsi="Calibri"/>
                <w:sz w:val="16"/>
                <w:szCs w:val="16"/>
                <w:lang w:val="es-MX" w:eastAsia="es-MX"/>
              </w:rPr>
              <w:t>bracket</w:t>
            </w:r>
            <w:proofErr w:type="spellEnd"/>
            <w:r w:rsidRPr="008C21AE">
              <w:rPr>
                <w:rFonts w:ascii="Calibri" w:hAnsi="Calibri"/>
                <w:sz w:val="16"/>
                <w:szCs w:val="16"/>
                <w:lang w:val="es-MX" w:eastAsia="es-MX"/>
              </w:rPr>
              <w:t xml:space="preserve"> externo de montaje y la CPU no debe estar visible.</w:t>
            </w:r>
            <w:r w:rsidRPr="008C21AE">
              <w:rPr>
                <w:rFonts w:ascii="Calibri" w:hAnsi="Calibri"/>
                <w:sz w:val="16"/>
                <w:szCs w:val="16"/>
                <w:lang w:val="es-MX" w:eastAsia="es-MX"/>
              </w:rPr>
              <w:br/>
              <w:t xml:space="preserve">Deberá cumplir las especificaciones de al menos 14 categorías de pruebas MIL-STD 810G y contar con alerta de apertura de </w:t>
            </w:r>
            <w:proofErr w:type="gramStart"/>
            <w:r w:rsidRPr="008C21AE">
              <w:rPr>
                <w:rFonts w:ascii="Calibri" w:hAnsi="Calibri"/>
                <w:sz w:val="16"/>
                <w:szCs w:val="16"/>
                <w:lang w:val="es-MX" w:eastAsia="es-MX"/>
              </w:rPr>
              <w:t>Gabinete .</w:t>
            </w:r>
            <w:proofErr w:type="gramEnd"/>
            <w:r w:rsidRPr="008C21AE">
              <w:rPr>
                <w:rFonts w:ascii="Calibri" w:hAnsi="Calibri"/>
                <w:sz w:val="16"/>
                <w:szCs w:val="16"/>
                <w:lang w:val="es-MX" w:eastAsia="es-MX"/>
              </w:rPr>
              <w:br/>
              <w:t>Procesador: Procesador de octava generación Intel Core i5 – i5-8265U de 4 núcleos/6 MB/de 1,6 GHz a 3,9 GHz/25 W</w:t>
            </w:r>
            <w:r w:rsidRPr="008C21AE">
              <w:rPr>
                <w:rFonts w:ascii="Calibri" w:hAnsi="Calibri"/>
                <w:sz w:val="16"/>
                <w:szCs w:val="16"/>
                <w:lang w:val="es-MX" w:eastAsia="es-MX"/>
              </w:rPr>
              <w:br/>
            </w:r>
            <w:proofErr w:type="spellStart"/>
            <w:r w:rsidRPr="008C21AE">
              <w:rPr>
                <w:rFonts w:ascii="Calibri" w:hAnsi="Calibri"/>
                <w:sz w:val="16"/>
                <w:szCs w:val="16"/>
                <w:lang w:val="es-MX" w:eastAsia="es-MX"/>
              </w:rPr>
              <w:t>Bios</w:t>
            </w:r>
            <w:proofErr w:type="spellEnd"/>
            <w:r w:rsidRPr="008C21AE">
              <w:rPr>
                <w:rFonts w:ascii="Calibri" w:hAnsi="Calibri"/>
                <w:sz w:val="16"/>
                <w:szCs w:val="16"/>
                <w:lang w:val="es-MX" w:eastAsia="es-MX"/>
              </w:rPr>
              <w:t xml:space="preserve">: BIOS, propietario del fabricante o con derechos reservados para su uso. En español o inglés UEFI BIOS. De la misma marca del fabricante del equipo. Contiene las características principales del sistema del hardware. Pre-cargado el número de serie de la computadora </w:t>
            </w:r>
            <w:r w:rsidRPr="008C21AE">
              <w:rPr>
                <w:rFonts w:ascii="Calibri" w:hAnsi="Calibri"/>
                <w:sz w:val="16"/>
                <w:szCs w:val="16"/>
                <w:lang w:val="es-MX" w:eastAsia="es-MX"/>
              </w:rPr>
              <w:br/>
              <w:t>El fabricante debe contar con aplicativo que permita la configuración de la BIOS a través de software de administración remota o que cree ejecutables para dicha actualización fuera de red.</w:t>
            </w:r>
            <w:r w:rsidRPr="008C21AE">
              <w:rPr>
                <w:rFonts w:ascii="Calibri" w:hAnsi="Calibri"/>
                <w:sz w:val="16"/>
                <w:szCs w:val="16"/>
                <w:lang w:val="es-MX" w:eastAsia="es-MX"/>
              </w:rPr>
              <w:br/>
              <w:t xml:space="preserve">BIOS debe tener funcionalidad de auto recuperación a través de copia de reserva alojada en chip o disco duro del sistema en caso de </w:t>
            </w:r>
            <w:proofErr w:type="spellStart"/>
            <w:r w:rsidRPr="008C21AE">
              <w:rPr>
                <w:rFonts w:ascii="Calibri" w:hAnsi="Calibri"/>
                <w:sz w:val="16"/>
                <w:szCs w:val="16"/>
                <w:lang w:val="es-MX" w:eastAsia="es-MX"/>
              </w:rPr>
              <w:t>ataques.Motherboard</w:t>
            </w:r>
            <w:proofErr w:type="spellEnd"/>
            <w:r w:rsidRPr="008C21AE">
              <w:rPr>
                <w:rFonts w:ascii="Calibri" w:hAnsi="Calibri"/>
                <w:sz w:val="16"/>
                <w:szCs w:val="16"/>
                <w:lang w:val="es-MX" w:eastAsia="es-MX"/>
              </w:rPr>
              <w:br/>
            </w:r>
            <w:proofErr w:type="spellStart"/>
            <w:r w:rsidRPr="008C21AE">
              <w:rPr>
                <w:rFonts w:ascii="Calibri" w:hAnsi="Calibri"/>
                <w:sz w:val="16"/>
                <w:szCs w:val="16"/>
                <w:lang w:val="es-MX" w:eastAsia="es-MX"/>
              </w:rPr>
              <w:t>Motherboard</w:t>
            </w:r>
            <w:proofErr w:type="spellEnd"/>
            <w:r w:rsidRPr="008C21AE">
              <w:rPr>
                <w:rFonts w:ascii="Calibri" w:hAnsi="Calibri"/>
                <w:sz w:val="16"/>
                <w:szCs w:val="16"/>
                <w:lang w:val="es-MX" w:eastAsia="es-MX"/>
              </w:rPr>
              <w:t>: De la misma marca del fabricante del equipo con marca troquelada</w:t>
            </w:r>
            <w:r w:rsidRPr="008C21AE">
              <w:rPr>
                <w:rFonts w:ascii="Calibri" w:hAnsi="Calibri"/>
                <w:sz w:val="16"/>
                <w:szCs w:val="16"/>
                <w:lang w:val="es-MX" w:eastAsia="es-MX"/>
              </w:rPr>
              <w:br/>
              <w:t>o grabada en la tarjeta, no deberá presentar alteraciones o</w:t>
            </w:r>
            <w:r w:rsidRPr="008C21AE">
              <w:rPr>
                <w:rFonts w:ascii="Calibri" w:hAnsi="Calibri"/>
                <w:sz w:val="16"/>
                <w:szCs w:val="16"/>
                <w:lang w:val="es-MX" w:eastAsia="es-MX"/>
              </w:rPr>
              <w:br/>
              <w:t>correcciones de ingeniería. No se aceptan calcomanías o etiquetas,</w:t>
            </w:r>
            <w:r w:rsidRPr="008C21AE">
              <w:rPr>
                <w:rFonts w:ascii="Calibri" w:hAnsi="Calibri"/>
                <w:sz w:val="16"/>
                <w:szCs w:val="16"/>
                <w:lang w:val="es-MX" w:eastAsia="es-MX"/>
              </w:rPr>
              <w:br/>
              <w:t>ni tarjetas con doble logotipo o marca.</w:t>
            </w:r>
            <w:r w:rsidRPr="008C21AE">
              <w:rPr>
                <w:rFonts w:ascii="Calibri" w:hAnsi="Calibri"/>
                <w:sz w:val="16"/>
                <w:szCs w:val="16"/>
                <w:lang w:val="es-MX" w:eastAsia="es-MX"/>
              </w:rPr>
              <w:br/>
              <w:t>Memoria: 8 GB DDR4 2400MHz, (1x8GB) 2 DIMM crecimiento hasta 64GB DDR4 2400Mhz</w:t>
            </w:r>
            <w:r w:rsidRPr="008C21AE">
              <w:rPr>
                <w:rFonts w:ascii="Calibri" w:hAnsi="Calibri"/>
                <w:sz w:val="16"/>
                <w:szCs w:val="16"/>
                <w:lang w:val="es-MX" w:eastAsia="es-MX"/>
              </w:rPr>
              <w:br/>
              <w:t>Disco Duro: 1TB 7200 RPM de 2.5" SATA</w:t>
            </w:r>
            <w:r w:rsidRPr="008C21AE">
              <w:rPr>
                <w:rFonts w:ascii="Calibri" w:hAnsi="Calibri"/>
                <w:sz w:val="16"/>
                <w:szCs w:val="16"/>
                <w:lang w:val="es-MX" w:eastAsia="es-MX"/>
              </w:rPr>
              <w:br/>
              <w:t xml:space="preserve">Tarjeta de Video: Gráficos Integrados Intel UHD </w:t>
            </w:r>
            <w:proofErr w:type="spellStart"/>
            <w:r w:rsidRPr="008C21AE">
              <w:rPr>
                <w:rFonts w:ascii="Calibri" w:hAnsi="Calibri"/>
                <w:sz w:val="16"/>
                <w:szCs w:val="16"/>
                <w:lang w:val="es-MX" w:eastAsia="es-MX"/>
              </w:rPr>
              <w:t>Graphics</w:t>
            </w:r>
            <w:proofErr w:type="spellEnd"/>
            <w:r w:rsidRPr="008C21AE">
              <w:rPr>
                <w:rFonts w:ascii="Calibri" w:hAnsi="Calibri"/>
                <w:sz w:val="16"/>
                <w:szCs w:val="16"/>
                <w:lang w:val="es-MX" w:eastAsia="es-MX"/>
              </w:rPr>
              <w:t xml:space="preserve"> 620</w:t>
            </w:r>
            <w:r w:rsidRPr="008C21AE">
              <w:rPr>
                <w:rFonts w:ascii="Calibri" w:hAnsi="Calibri"/>
                <w:sz w:val="16"/>
                <w:szCs w:val="16"/>
                <w:lang w:val="es-MX" w:eastAsia="es-MX"/>
              </w:rPr>
              <w:br/>
              <w:t>Tarjeta de Red : Red integrada Ethernet LAN 10/100/1000</w:t>
            </w:r>
            <w:r w:rsidRPr="008C21AE">
              <w:rPr>
                <w:rFonts w:ascii="Calibri" w:hAnsi="Calibri"/>
                <w:sz w:val="16"/>
                <w:szCs w:val="16"/>
                <w:lang w:val="es-MX" w:eastAsia="es-MX"/>
              </w:rPr>
              <w:br/>
              <w:t>Audio : Altavoces externos</w:t>
            </w:r>
            <w:r w:rsidRPr="008C21AE">
              <w:rPr>
                <w:rFonts w:ascii="Calibri" w:hAnsi="Calibri"/>
                <w:sz w:val="16"/>
                <w:szCs w:val="16"/>
                <w:lang w:val="es-MX" w:eastAsia="es-MX"/>
              </w:rPr>
              <w:br/>
              <w:t>Puertos:</w:t>
            </w:r>
            <w:r w:rsidRPr="008C21AE">
              <w:rPr>
                <w:rFonts w:ascii="Calibri" w:hAnsi="Calibri"/>
                <w:sz w:val="16"/>
                <w:szCs w:val="16"/>
                <w:lang w:val="es-MX" w:eastAsia="es-MX"/>
              </w:rPr>
              <w:br/>
              <w:t xml:space="preserve">1 RJ-45 </w:t>
            </w:r>
            <w:proofErr w:type="spellStart"/>
            <w:r w:rsidRPr="008C21AE">
              <w:rPr>
                <w:rFonts w:ascii="Calibri" w:hAnsi="Calibri"/>
                <w:sz w:val="16"/>
                <w:szCs w:val="16"/>
                <w:lang w:val="es-MX" w:eastAsia="es-MX"/>
              </w:rPr>
              <w:t>port</w:t>
            </w:r>
            <w:proofErr w:type="spellEnd"/>
            <w:r w:rsidRPr="008C21AE">
              <w:rPr>
                <w:rFonts w:ascii="Calibri" w:hAnsi="Calibri"/>
                <w:sz w:val="16"/>
                <w:szCs w:val="16"/>
                <w:lang w:val="es-MX" w:eastAsia="es-MX"/>
              </w:rPr>
              <w:t xml:space="preserve"> 10/100/1000 Mbps</w:t>
            </w:r>
            <w:r w:rsidRPr="008C21AE">
              <w:rPr>
                <w:rFonts w:ascii="Calibri" w:hAnsi="Calibri"/>
                <w:sz w:val="16"/>
                <w:szCs w:val="16"/>
                <w:lang w:val="es-MX" w:eastAsia="es-MX"/>
              </w:rPr>
              <w:br/>
              <w:t xml:space="preserve">1 USB 3.1 Gen 2 </w:t>
            </w:r>
            <w:proofErr w:type="spellStart"/>
            <w:r w:rsidRPr="008C21AE">
              <w:rPr>
                <w:rFonts w:ascii="Calibri" w:hAnsi="Calibri"/>
                <w:sz w:val="16"/>
                <w:szCs w:val="16"/>
                <w:lang w:val="es-MX" w:eastAsia="es-MX"/>
              </w:rPr>
              <w:t>Type</w:t>
            </w:r>
            <w:proofErr w:type="spellEnd"/>
            <w:r w:rsidRPr="008C21AE">
              <w:rPr>
                <w:rFonts w:ascii="Calibri" w:hAnsi="Calibri"/>
                <w:sz w:val="16"/>
                <w:szCs w:val="16"/>
                <w:lang w:val="es-MX" w:eastAsia="es-MX"/>
              </w:rPr>
              <w:t xml:space="preserve">-C con </w:t>
            </w:r>
            <w:proofErr w:type="spellStart"/>
            <w:r w:rsidRPr="008C21AE">
              <w:rPr>
                <w:rFonts w:ascii="Calibri" w:hAnsi="Calibri"/>
                <w:sz w:val="16"/>
                <w:szCs w:val="16"/>
                <w:lang w:val="es-MX" w:eastAsia="es-MX"/>
              </w:rPr>
              <w:t>DisplayPort</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Alt</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Mode</w:t>
            </w:r>
            <w:proofErr w:type="spellEnd"/>
            <w:r w:rsidRPr="008C21AE">
              <w:rPr>
                <w:rFonts w:ascii="Calibri" w:hAnsi="Calibri"/>
                <w:sz w:val="16"/>
                <w:szCs w:val="16"/>
                <w:lang w:val="es-MX" w:eastAsia="es-MX"/>
              </w:rPr>
              <w:t xml:space="preserve"> (costado)</w:t>
            </w:r>
            <w:r w:rsidRPr="008C21AE">
              <w:rPr>
                <w:rFonts w:ascii="Calibri" w:hAnsi="Calibri"/>
                <w:sz w:val="16"/>
                <w:szCs w:val="16"/>
                <w:lang w:val="es-MX" w:eastAsia="es-MX"/>
              </w:rPr>
              <w:br/>
              <w:t xml:space="preserve">1 USB 3.1 Gen 2 con </w:t>
            </w:r>
            <w:proofErr w:type="spellStart"/>
            <w:r w:rsidRPr="008C21AE">
              <w:rPr>
                <w:rFonts w:ascii="Calibri" w:hAnsi="Calibri"/>
                <w:sz w:val="16"/>
                <w:szCs w:val="16"/>
                <w:lang w:val="es-MX" w:eastAsia="es-MX"/>
              </w:rPr>
              <w:t>PowerShare</w:t>
            </w:r>
            <w:proofErr w:type="spellEnd"/>
            <w:r w:rsidRPr="008C21AE">
              <w:rPr>
                <w:rFonts w:ascii="Calibri" w:hAnsi="Calibri"/>
                <w:sz w:val="16"/>
                <w:szCs w:val="16"/>
                <w:lang w:val="es-MX" w:eastAsia="es-MX"/>
              </w:rPr>
              <w:t xml:space="preserve"> (costado)</w:t>
            </w:r>
            <w:r w:rsidRPr="008C21AE">
              <w:rPr>
                <w:rFonts w:ascii="Calibri" w:hAnsi="Calibri"/>
                <w:sz w:val="16"/>
                <w:szCs w:val="16"/>
                <w:lang w:val="es-MX" w:eastAsia="es-MX"/>
              </w:rPr>
              <w:br/>
              <w:t xml:space="preserve">1 USB 3.1 Gen 2 </w:t>
            </w:r>
            <w:proofErr w:type="spellStart"/>
            <w:r w:rsidRPr="008C21AE">
              <w:rPr>
                <w:rFonts w:ascii="Calibri" w:hAnsi="Calibri"/>
                <w:sz w:val="16"/>
                <w:szCs w:val="16"/>
                <w:lang w:val="es-MX" w:eastAsia="es-MX"/>
              </w:rPr>
              <w:t>Type</w:t>
            </w:r>
            <w:proofErr w:type="spellEnd"/>
            <w:r w:rsidRPr="008C21AE">
              <w:rPr>
                <w:rFonts w:ascii="Calibri" w:hAnsi="Calibri"/>
                <w:sz w:val="16"/>
                <w:szCs w:val="16"/>
                <w:lang w:val="es-MX" w:eastAsia="es-MX"/>
              </w:rPr>
              <w:t xml:space="preserve">-C con </w:t>
            </w:r>
            <w:proofErr w:type="spellStart"/>
            <w:r w:rsidRPr="008C21AE">
              <w:rPr>
                <w:rFonts w:ascii="Calibri" w:hAnsi="Calibri"/>
                <w:sz w:val="16"/>
                <w:szCs w:val="16"/>
                <w:lang w:val="es-MX" w:eastAsia="es-MX"/>
              </w:rPr>
              <w:t>DisplayPort</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Alt</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Mode</w:t>
            </w:r>
            <w:proofErr w:type="spellEnd"/>
            <w:r w:rsidRPr="008C21AE">
              <w:rPr>
                <w:rFonts w:ascii="Calibri" w:hAnsi="Calibri"/>
                <w:sz w:val="16"/>
                <w:szCs w:val="16"/>
                <w:lang w:val="es-MX" w:eastAsia="es-MX"/>
              </w:rPr>
              <w:t>/</w:t>
            </w:r>
            <w:proofErr w:type="spellStart"/>
            <w:r w:rsidRPr="008C21AE">
              <w:rPr>
                <w:rFonts w:ascii="Calibri" w:hAnsi="Calibri"/>
                <w:sz w:val="16"/>
                <w:szCs w:val="16"/>
                <w:lang w:val="es-MX" w:eastAsia="es-MX"/>
              </w:rPr>
              <w:t>Power</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Delivery</w:t>
            </w:r>
            <w:proofErr w:type="spellEnd"/>
            <w:r w:rsidRPr="008C21AE">
              <w:rPr>
                <w:rFonts w:ascii="Calibri" w:hAnsi="Calibri"/>
                <w:sz w:val="16"/>
                <w:szCs w:val="16"/>
                <w:lang w:val="es-MX" w:eastAsia="es-MX"/>
              </w:rPr>
              <w:t xml:space="preserve"> (posterior)</w:t>
            </w:r>
            <w:r w:rsidRPr="008C21AE">
              <w:rPr>
                <w:rFonts w:ascii="Calibri" w:hAnsi="Calibri"/>
                <w:sz w:val="16"/>
                <w:szCs w:val="16"/>
                <w:lang w:val="es-MX" w:eastAsia="es-MX"/>
              </w:rPr>
              <w:br/>
              <w:t xml:space="preserve">1 USB 3.1 Gen 1 con </w:t>
            </w:r>
            <w:proofErr w:type="spellStart"/>
            <w:r w:rsidRPr="008C21AE">
              <w:rPr>
                <w:rFonts w:ascii="Calibri" w:hAnsi="Calibri"/>
                <w:sz w:val="16"/>
                <w:szCs w:val="16"/>
                <w:lang w:val="es-MX" w:eastAsia="es-MX"/>
              </w:rPr>
              <w:t>SmartPower</w:t>
            </w:r>
            <w:proofErr w:type="spellEnd"/>
            <w:r w:rsidRPr="008C21AE">
              <w:rPr>
                <w:rFonts w:ascii="Calibri" w:hAnsi="Calibri"/>
                <w:sz w:val="16"/>
                <w:szCs w:val="16"/>
                <w:lang w:val="es-MX" w:eastAsia="es-MX"/>
              </w:rPr>
              <w:t xml:space="preserve"> (posterior)</w:t>
            </w:r>
            <w:r w:rsidRPr="008C21AE">
              <w:rPr>
                <w:rFonts w:ascii="Calibri" w:hAnsi="Calibri"/>
                <w:sz w:val="16"/>
                <w:szCs w:val="16"/>
                <w:lang w:val="es-MX" w:eastAsia="es-MX"/>
              </w:rPr>
              <w:br/>
              <w:t xml:space="preserve">1 USB 3.1 Gen 2 con </w:t>
            </w:r>
            <w:proofErr w:type="spellStart"/>
            <w:r w:rsidRPr="008C21AE">
              <w:rPr>
                <w:rFonts w:ascii="Calibri" w:hAnsi="Calibri"/>
                <w:sz w:val="16"/>
                <w:szCs w:val="16"/>
                <w:lang w:val="es-MX" w:eastAsia="es-MX"/>
              </w:rPr>
              <w:t>SmartPower</w:t>
            </w:r>
            <w:proofErr w:type="spellEnd"/>
            <w:r w:rsidRPr="008C21AE">
              <w:rPr>
                <w:rFonts w:ascii="Calibri" w:hAnsi="Calibri"/>
                <w:sz w:val="16"/>
                <w:szCs w:val="16"/>
                <w:lang w:val="es-MX" w:eastAsia="es-MX"/>
              </w:rPr>
              <w:t xml:space="preserve"> (posterior)</w:t>
            </w:r>
            <w:r w:rsidRPr="008C21AE">
              <w:rPr>
                <w:rFonts w:ascii="Calibri" w:hAnsi="Calibri"/>
                <w:sz w:val="16"/>
                <w:szCs w:val="16"/>
                <w:lang w:val="es-MX" w:eastAsia="es-MX"/>
              </w:rPr>
              <w:br/>
              <w:t>1 Universal Audio Jack</w:t>
            </w:r>
            <w:r w:rsidRPr="008C21AE">
              <w:rPr>
                <w:rFonts w:ascii="Calibri" w:hAnsi="Calibri"/>
                <w:sz w:val="16"/>
                <w:szCs w:val="16"/>
                <w:lang w:val="es-MX" w:eastAsia="es-MX"/>
              </w:rPr>
              <w:br/>
              <w:t>Fuente de alimentación : Adaptador externo de corriente de 65W</w:t>
            </w:r>
            <w:r w:rsidRPr="008C21AE">
              <w:rPr>
                <w:rFonts w:ascii="Calibri" w:hAnsi="Calibri"/>
                <w:sz w:val="16"/>
                <w:szCs w:val="16"/>
                <w:lang w:val="es-MX" w:eastAsia="es-MX"/>
              </w:rPr>
              <w:br/>
              <w:t>Teclado: Teclado USB de 105 teclas en español alámbrico.</w:t>
            </w:r>
            <w:r w:rsidRPr="008C21AE">
              <w:rPr>
                <w:rFonts w:ascii="Calibri" w:hAnsi="Calibri"/>
                <w:sz w:val="16"/>
                <w:szCs w:val="16"/>
                <w:lang w:val="es-MX" w:eastAsia="es-MX"/>
              </w:rPr>
              <w:br/>
            </w:r>
            <w:proofErr w:type="spellStart"/>
            <w:r w:rsidRPr="008C21AE">
              <w:rPr>
                <w:rFonts w:ascii="Calibri" w:hAnsi="Calibri"/>
                <w:sz w:val="16"/>
                <w:szCs w:val="16"/>
                <w:lang w:val="es-MX" w:eastAsia="es-MX"/>
              </w:rPr>
              <w:t>Mouse</w:t>
            </w:r>
            <w:proofErr w:type="gramStart"/>
            <w:r w:rsidRPr="008C21AE">
              <w:rPr>
                <w:rFonts w:ascii="Calibri" w:hAnsi="Calibri"/>
                <w:sz w:val="16"/>
                <w:szCs w:val="16"/>
                <w:lang w:val="es-MX" w:eastAsia="es-MX"/>
              </w:rPr>
              <w:t>:Mouse</w:t>
            </w:r>
            <w:proofErr w:type="spellEnd"/>
            <w:proofErr w:type="gramEnd"/>
            <w:r w:rsidRPr="008C21AE">
              <w:rPr>
                <w:rFonts w:ascii="Calibri" w:hAnsi="Calibri"/>
                <w:sz w:val="16"/>
                <w:szCs w:val="16"/>
                <w:lang w:val="es-MX" w:eastAsia="es-MX"/>
              </w:rPr>
              <w:t xml:space="preserve"> óptico alámbrico, con un botón de clic izquierdo, un botón de clic derecho y una rueda de desplazamiento.</w:t>
            </w:r>
            <w:r w:rsidRPr="008C21AE">
              <w:rPr>
                <w:rFonts w:ascii="Calibri" w:hAnsi="Calibri"/>
                <w:sz w:val="16"/>
                <w:szCs w:val="16"/>
                <w:lang w:val="es-MX" w:eastAsia="es-MX"/>
              </w:rPr>
              <w:br/>
              <w:t>Dimensiones (cm): H x W x D 19.70 x 2.56 x 9.61 (cm)</w:t>
            </w:r>
            <w:r w:rsidRPr="008C21AE">
              <w:rPr>
                <w:rFonts w:ascii="Calibri" w:hAnsi="Calibri"/>
                <w:sz w:val="16"/>
                <w:szCs w:val="16"/>
                <w:lang w:val="es-MX" w:eastAsia="es-MX"/>
              </w:rPr>
              <w:br/>
            </w:r>
            <w:proofErr w:type="gramStart"/>
            <w:r w:rsidRPr="008C21AE">
              <w:rPr>
                <w:rFonts w:ascii="Calibri" w:hAnsi="Calibri"/>
                <w:sz w:val="16"/>
                <w:szCs w:val="16"/>
                <w:lang w:val="es-MX" w:eastAsia="es-MX"/>
              </w:rPr>
              <w:t>Volumen :</w:t>
            </w:r>
            <w:proofErr w:type="gramEnd"/>
            <w:r w:rsidRPr="008C21AE">
              <w:rPr>
                <w:rFonts w:ascii="Calibri" w:hAnsi="Calibri"/>
                <w:sz w:val="16"/>
                <w:szCs w:val="16"/>
                <w:lang w:val="es-MX" w:eastAsia="es-MX"/>
              </w:rPr>
              <w:t xml:space="preserve"> Menor a 0.8 litros</w:t>
            </w:r>
            <w:r w:rsidRPr="008C21AE">
              <w:rPr>
                <w:rFonts w:ascii="Calibri" w:hAnsi="Calibri"/>
                <w:sz w:val="16"/>
                <w:szCs w:val="16"/>
                <w:lang w:val="es-MX" w:eastAsia="es-MX"/>
              </w:rPr>
              <w:br/>
              <w:t>Características de seguridad: El equipo ofertado debe proporcionar como mínimo los siguientes puntos en materia de seguridad:</w:t>
            </w:r>
            <w:r w:rsidRPr="008C21AE">
              <w:rPr>
                <w:rFonts w:ascii="Calibri" w:hAnsi="Calibri"/>
                <w:sz w:val="16"/>
                <w:szCs w:val="16"/>
                <w:lang w:val="es-MX" w:eastAsia="es-MX"/>
              </w:rPr>
              <w:br/>
              <w:t>Módulo compatible con TPM v1.2 actualizable a la versión 2.0</w:t>
            </w:r>
            <w:r w:rsidRPr="008C21AE">
              <w:rPr>
                <w:rFonts w:ascii="Calibri" w:hAnsi="Calibri"/>
                <w:sz w:val="16"/>
                <w:szCs w:val="16"/>
                <w:lang w:val="es-MX" w:eastAsia="es-MX"/>
              </w:rPr>
              <w:br/>
              <w:t xml:space="preserve">Contraseña de usuario y administrador almacenada en BIOS con opción para requerir </w:t>
            </w:r>
            <w:proofErr w:type="spellStart"/>
            <w:r w:rsidRPr="008C21AE">
              <w:rPr>
                <w:rFonts w:ascii="Calibri" w:hAnsi="Calibri"/>
                <w:sz w:val="16"/>
                <w:szCs w:val="16"/>
                <w:lang w:val="es-MX" w:eastAsia="es-MX"/>
              </w:rPr>
              <w:t>password</w:t>
            </w:r>
            <w:proofErr w:type="spellEnd"/>
            <w:r w:rsidRPr="008C21AE">
              <w:rPr>
                <w:rFonts w:ascii="Calibri" w:hAnsi="Calibri"/>
                <w:sz w:val="16"/>
                <w:szCs w:val="16"/>
                <w:lang w:val="es-MX" w:eastAsia="es-MX"/>
              </w:rPr>
              <w:t xml:space="preserve"> robusto (Mínimo 8 caracteres, uno en mayúscula y uno en minúscula)</w:t>
            </w:r>
            <w:r w:rsidRPr="008C21AE">
              <w:rPr>
                <w:rFonts w:ascii="Calibri" w:hAnsi="Calibri"/>
                <w:sz w:val="16"/>
                <w:szCs w:val="16"/>
                <w:lang w:val="es-MX" w:eastAsia="es-MX"/>
              </w:rPr>
              <w:br/>
              <w:t>Habilitación / Des-habilitación de puertos Paralelo, Serial y USB.</w:t>
            </w:r>
            <w:r w:rsidRPr="008C21AE">
              <w:rPr>
                <w:rFonts w:ascii="Calibri" w:hAnsi="Calibri"/>
                <w:sz w:val="16"/>
                <w:szCs w:val="16"/>
                <w:lang w:val="es-MX" w:eastAsia="es-MX"/>
              </w:rPr>
              <w:br/>
              <w:t>Opción para deshabilitar el arranque (</w:t>
            </w:r>
            <w:proofErr w:type="spellStart"/>
            <w:r w:rsidRPr="008C21AE">
              <w:rPr>
                <w:rFonts w:ascii="Calibri" w:hAnsi="Calibri"/>
                <w:sz w:val="16"/>
                <w:szCs w:val="16"/>
                <w:lang w:val="es-MX" w:eastAsia="es-MX"/>
              </w:rPr>
              <w:t>Boot</w:t>
            </w:r>
            <w:proofErr w:type="spellEnd"/>
            <w:r w:rsidRPr="008C21AE">
              <w:rPr>
                <w:rFonts w:ascii="Calibri" w:hAnsi="Calibri"/>
                <w:sz w:val="16"/>
                <w:szCs w:val="16"/>
                <w:lang w:val="es-MX" w:eastAsia="es-MX"/>
              </w:rPr>
              <w:t>) desde USB.</w:t>
            </w:r>
            <w:r w:rsidRPr="008C21AE">
              <w:rPr>
                <w:rFonts w:ascii="Calibri" w:hAnsi="Calibri"/>
                <w:sz w:val="16"/>
                <w:szCs w:val="16"/>
                <w:lang w:val="es-MX" w:eastAsia="es-MX"/>
              </w:rPr>
              <w:br/>
            </w:r>
            <w:r w:rsidRPr="008C21AE">
              <w:rPr>
                <w:rFonts w:ascii="Calibri" w:hAnsi="Calibri"/>
                <w:sz w:val="16"/>
                <w:szCs w:val="16"/>
                <w:lang w:val="es-MX" w:eastAsia="es-MX"/>
              </w:rPr>
              <w:lastRenderedPageBreak/>
              <w:t>Reporte de alertas al usuario y administrador</w:t>
            </w:r>
            <w:r w:rsidRPr="008C21AE">
              <w:rPr>
                <w:rFonts w:ascii="Calibri" w:hAnsi="Calibri"/>
                <w:sz w:val="16"/>
                <w:szCs w:val="16"/>
                <w:lang w:val="es-MX" w:eastAsia="es-MX"/>
              </w:rPr>
              <w:br/>
              <w:t xml:space="preserve">Número de serie grabado en </w:t>
            </w:r>
            <w:proofErr w:type="spellStart"/>
            <w:r w:rsidRPr="008C21AE">
              <w:rPr>
                <w:rFonts w:ascii="Calibri" w:hAnsi="Calibri"/>
                <w:sz w:val="16"/>
                <w:szCs w:val="16"/>
                <w:lang w:val="es-MX" w:eastAsia="es-MX"/>
              </w:rPr>
              <w:t>Setup</w:t>
            </w:r>
            <w:proofErr w:type="spellEnd"/>
            <w:r w:rsidRPr="008C21AE">
              <w:rPr>
                <w:rFonts w:ascii="Calibri" w:hAnsi="Calibri"/>
                <w:sz w:val="16"/>
                <w:szCs w:val="16"/>
                <w:lang w:val="es-MX" w:eastAsia="es-MX"/>
              </w:rPr>
              <w:t xml:space="preserve"> no modificable.</w:t>
            </w:r>
            <w:r w:rsidRPr="008C21AE">
              <w:rPr>
                <w:rFonts w:ascii="Calibri" w:hAnsi="Calibri"/>
                <w:sz w:val="16"/>
                <w:szCs w:val="16"/>
                <w:lang w:val="es-MX" w:eastAsia="es-MX"/>
              </w:rPr>
              <w:br/>
              <w:t xml:space="preserve">Contar con </w:t>
            </w:r>
            <w:proofErr w:type="spellStart"/>
            <w:r w:rsidRPr="008C21AE">
              <w:rPr>
                <w:rFonts w:ascii="Calibri" w:hAnsi="Calibri"/>
                <w:sz w:val="16"/>
                <w:szCs w:val="16"/>
                <w:lang w:val="es-MX" w:eastAsia="es-MX"/>
              </w:rPr>
              <w:t>lock</w:t>
            </w:r>
            <w:proofErr w:type="spellEnd"/>
            <w:r w:rsidRPr="008C21AE">
              <w:rPr>
                <w:rFonts w:ascii="Calibri" w:hAnsi="Calibri"/>
                <w:sz w:val="16"/>
                <w:szCs w:val="16"/>
                <w:lang w:val="es-MX" w:eastAsia="es-MX"/>
              </w:rPr>
              <w:t xml:space="preserve"> de seguridad estándar Kensington</w:t>
            </w:r>
            <w:r w:rsidRPr="008C21AE">
              <w:rPr>
                <w:rFonts w:ascii="Calibri" w:hAnsi="Calibri"/>
                <w:sz w:val="16"/>
                <w:szCs w:val="16"/>
                <w:lang w:val="es-MX" w:eastAsia="es-MX"/>
              </w:rPr>
              <w:br/>
              <w:t>Administración: El fabricante del producto ofertado deberá ser miembro del</w:t>
            </w:r>
            <w:r w:rsidRPr="008C21AE">
              <w:rPr>
                <w:rFonts w:ascii="Calibri" w:hAnsi="Calibri"/>
                <w:sz w:val="16"/>
                <w:szCs w:val="16"/>
                <w:lang w:val="es-MX" w:eastAsia="es-MX"/>
              </w:rPr>
              <w:br/>
              <w:t>"</w:t>
            </w:r>
            <w:proofErr w:type="spellStart"/>
            <w:r w:rsidRPr="008C21AE">
              <w:rPr>
                <w:rFonts w:ascii="Calibri" w:hAnsi="Calibri"/>
                <w:sz w:val="16"/>
                <w:szCs w:val="16"/>
                <w:lang w:val="es-MX" w:eastAsia="es-MX"/>
              </w:rPr>
              <w:t>Distributed</w:t>
            </w:r>
            <w:proofErr w:type="spellEnd"/>
            <w:r w:rsidRPr="008C21AE">
              <w:rPr>
                <w:rFonts w:ascii="Calibri" w:hAnsi="Calibri"/>
                <w:sz w:val="16"/>
                <w:szCs w:val="16"/>
                <w:lang w:val="es-MX" w:eastAsia="es-MX"/>
              </w:rPr>
              <w:t xml:space="preserve"> Management </w:t>
            </w:r>
            <w:proofErr w:type="spellStart"/>
            <w:r w:rsidRPr="008C21AE">
              <w:rPr>
                <w:rFonts w:ascii="Calibri" w:hAnsi="Calibri"/>
                <w:sz w:val="16"/>
                <w:szCs w:val="16"/>
                <w:lang w:val="es-MX" w:eastAsia="es-MX"/>
              </w:rPr>
              <w:t>Task</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Force</w:t>
            </w:r>
            <w:proofErr w:type="spellEnd"/>
            <w:r w:rsidRPr="008C21AE">
              <w:rPr>
                <w:rFonts w:ascii="Calibri" w:hAnsi="Calibri"/>
                <w:sz w:val="16"/>
                <w:szCs w:val="16"/>
                <w:lang w:val="es-MX" w:eastAsia="es-MX"/>
              </w:rPr>
              <w:t>" (DMTF) y aparecer en el</w:t>
            </w:r>
            <w:r w:rsidRPr="008C21AE">
              <w:rPr>
                <w:rFonts w:ascii="Calibri" w:hAnsi="Calibri"/>
                <w:sz w:val="16"/>
                <w:szCs w:val="16"/>
                <w:lang w:val="es-MX" w:eastAsia="es-MX"/>
              </w:rPr>
              <w:br/>
              <w:t xml:space="preserve">rubro </w:t>
            </w:r>
            <w:proofErr w:type="spellStart"/>
            <w:r w:rsidRPr="008C21AE">
              <w:rPr>
                <w:rFonts w:ascii="Calibri" w:hAnsi="Calibri"/>
                <w:sz w:val="16"/>
                <w:szCs w:val="16"/>
                <w:lang w:val="es-MX" w:eastAsia="es-MX"/>
              </w:rPr>
              <w:t>Board</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Member</w:t>
            </w:r>
            <w:proofErr w:type="spellEnd"/>
            <w:r w:rsidRPr="008C21AE">
              <w:rPr>
                <w:rFonts w:ascii="Calibri" w:hAnsi="Calibri"/>
                <w:sz w:val="16"/>
                <w:szCs w:val="16"/>
                <w:lang w:val="es-MX" w:eastAsia="es-MX"/>
              </w:rPr>
              <w:t>, garantizando así que sus productos cuentan</w:t>
            </w:r>
            <w:r w:rsidRPr="008C21AE">
              <w:rPr>
                <w:rFonts w:ascii="Calibri" w:hAnsi="Calibri"/>
                <w:sz w:val="16"/>
                <w:szCs w:val="16"/>
                <w:lang w:val="es-MX" w:eastAsia="es-MX"/>
              </w:rPr>
              <w:br/>
              <w:t>con los estándares para la gestión de sistemas en entornos</w:t>
            </w:r>
            <w:r w:rsidRPr="008C21AE">
              <w:rPr>
                <w:rFonts w:ascii="Calibri" w:hAnsi="Calibri"/>
                <w:sz w:val="16"/>
                <w:szCs w:val="16"/>
                <w:lang w:val="es-MX" w:eastAsia="es-MX"/>
              </w:rPr>
              <w:br/>
              <w:t>organizacionales.</w:t>
            </w:r>
            <w:r w:rsidRPr="008C21AE">
              <w:rPr>
                <w:rFonts w:ascii="Calibri" w:hAnsi="Calibri"/>
                <w:sz w:val="16"/>
                <w:szCs w:val="16"/>
                <w:lang w:val="es-MX" w:eastAsia="es-MX"/>
              </w:rPr>
              <w:br/>
              <w:t>Esta participación debe ser verificable a través de la página</w:t>
            </w:r>
            <w:r w:rsidRPr="008C21AE">
              <w:rPr>
                <w:rFonts w:ascii="Calibri" w:hAnsi="Calibri"/>
                <w:sz w:val="16"/>
                <w:szCs w:val="16"/>
                <w:lang w:val="es-MX" w:eastAsia="es-MX"/>
              </w:rPr>
              <w:br/>
              <w:t>http://www.dmtf.org/about/list</w:t>
            </w:r>
            <w:r w:rsidRPr="008C21AE">
              <w:rPr>
                <w:rFonts w:ascii="Calibri" w:hAnsi="Calibri"/>
                <w:sz w:val="16"/>
                <w:szCs w:val="16"/>
                <w:lang w:val="es-MX" w:eastAsia="es-MX"/>
              </w:rPr>
              <w:br/>
              <w:t>El monitoreo debe ser con Software propietario de la marca del</w:t>
            </w:r>
            <w:r w:rsidRPr="008C21AE">
              <w:rPr>
                <w:rFonts w:ascii="Calibri" w:hAnsi="Calibri"/>
                <w:sz w:val="16"/>
                <w:szCs w:val="16"/>
                <w:lang w:val="es-MX" w:eastAsia="es-MX"/>
              </w:rPr>
              <w:br/>
              <w:t>equipo ofertado.</w:t>
            </w:r>
            <w:r w:rsidRPr="008C21AE">
              <w:rPr>
                <w:rFonts w:ascii="Calibri" w:hAnsi="Calibri"/>
                <w:sz w:val="16"/>
                <w:szCs w:val="16"/>
                <w:lang w:val="es-MX" w:eastAsia="es-MX"/>
              </w:rPr>
              <w:br/>
              <w:t>El fabricante del producto ofertado deberá facilitar Software de Monitoreo</w:t>
            </w:r>
            <w:r w:rsidRPr="008C21AE">
              <w:rPr>
                <w:rFonts w:ascii="Calibri" w:hAnsi="Calibri"/>
                <w:sz w:val="16"/>
                <w:szCs w:val="16"/>
                <w:lang w:val="es-MX" w:eastAsia="es-MX"/>
              </w:rPr>
              <w:br/>
              <w:t>El software deberá realizar inventario completo de los equipos</w:t>
            </w:r>
            <w:r w:rsidRPr="008C21AE">
              <w:rPr>
                <w:rFonts w:ascii="Calibri" w:hAnsi="Calibri"/>
                <w:sz w:val="16"/>
                <w:szCs w:val="16"/>
                <w:lang w:val="es-MX" w:eastAsia="es-MX"/>
              </w:rPr>
              <w:br/>
              <w:t xml:space="preserve">Gestionar reportes de componentes y Garantía. </w:t>
            </w:r>
            <w:r w:rsidRPr="008C21AE">
              <w:rPr>
                <w:rFonts w:ascii="Calibri" w:hAnsi="Calibri"/>
                <w:sz w:val="16"/>
                <w:szCs w:val="16"/>
                <w:lang w:val="es-MX" w:eastAsia="es-MX"/>
              </w:rPr>
              <w:br/>
              <w:t xml:space="preserve">No se acepta software libre o prueba, la herramienta deberá de ser perpetua y se deberán de incluir las licencias necesarias para tener las funcionalidades descritas. </w:t>
            </w:r>
            <w:r w:rsidRPr="008C21AE">
              <w:rPr>
                <w:rFonts w:ascii="Calibri" w:hAnsi="Calibri"/>
                <w:sz w:val="16"/>
                <w:szCs w:val="16"/>
                <w:lang w:val="es-MX" w:eastAsia="es-MX"/>
              </w:rPr>
              <w:br/>
              <w:t>El fabri</w:t>
            </w:r>
            <w:r>
              <w:rPr>
                <w:rFonts w:ascii="Calibri" w:hAnsi="Calibri"/>
                <w:sz w:val="16"/>
                <w:szCs w:val="16"/>
                <w:lang w:val="es-MX" w:eastAsia="es-MX"/>
              </w:rPr>
              <w:t>cante debe contar con aplicacion</w:t>
            </w:r>
            <w:r w:rsidRPr="008C21AE">
              <w:rPr>
                <w:rFonts w:ascii="Calibri" w:hAnsi="Calibri"/>
                <w:sz w:val="16"/>
                <w:szCs w:val="16"/>
                <w:lang w:val="es-MX" w:eastAsia="es-MX"/>
              </w:rPr>
              <w:t xml:space="preserve">es propietarias que permitan </w:t>
            </w:r>
            <w:proofErr w:type="spellStart"/>
            <w:r w:rsidRPr="008C21AE">
              <w:rPr>
                <w:rFonts w:ascii="Calibri" w:hAnsi="Calibri"/>
                <w:sz w:val="16"/>
                <w:szCs w:val="16"/>
                <w:lang w:val="es-MX" w:eastAsia="es-MX"/>
              </w:rPr>
              <w:t>actualizacion</w:t>
            </w:r>
            <w:proofErr w:type="spellEnd"/>
            <w:r w:rsidRPr="008C21AE">
              <w:rPr>
                <w:rFonts w:ascii="Calibri" w:hAnsi="Calibri"/>
                <w:sz w:val="16"/>
                <w:szCs w:val="16"/>
                <w:lang w:val="es-MX" w:eastAsia="es-MX"/>
              </w:rPr>
              <w:t xml:space="preserve"> y despliegue de Drivers, </w:t>
            </w:r>
            <w:r w:rsidRPr="008C21AE">
              <w:rPr>
                <w:rFonts w:ascii="Calibri" w:hAnsi="Calibri"/>
                <w:sz w:val="16"/>
                <w:szCs w:val="16"/>
                <w:lang w:val="es-MX" w:eastAsia="es-MX"/>
              </w:rPr>
              <w:br/>
            </w:r>
            <w:proofErr w:type="spellStart"/>
            <w:r w:rsidRPr="008C21AE">
              <w:rPr>
                <w:rFonts w:ascii="Calibri" w:hAnsi="Calibri"/>
                <w:sz w:val="16"/>
                <w:szCs w:val="16"/>
                <w:lang w:val="es-MX" w:eastAsia="es-MX"/>
              </w:rPr>
              <w:t>Configuracion</w:t>
            </w:r>
            <w:proofErr w:type="spellEnd"/>
            <w:r w:rsidRPr="008C21AE">
              <w:rPr>
                <w:rFonts w:ascii="Calibri" w:hAnsi="Calibri"/>
                <w:sz w:val="16"/>
                <w:szCs w:val="16"/>
                <w:lang w:val="es-MX" w:eastAsia="es-MX"/>
              </w:rPr>
              <w:t xml:space="preserve"> de BIOS que permita generar un ejecutable .</w:t>
            </w:r>
            <w:proofErr w:type="spellStart"/>
            <w:r w:rsidRPr="008C21AE">
              <w:rPr>
                <w:rFonts w:ascii="Calibri" w:hAnsi="Calibri"/>
                <w:sz w:val="16"/>
                <w:szCs w:val="16"/>
                <w:lang w:val="es-MX" w:eastAsia="es-MX"/>
              </w:rPr>
              <w:t>exe</w:t>
            </w:r>
            <w:proofErr w:type="spellEnd"/>
            <w:r w:rsidRPr="008C21AE">
              <w:rPr>
                <w:rFonts w:ascii="Calibri" w:hAnsi="Calibri"/>
                <w:sz w:val="16"/>
                <w:szCs w:val="16"/>
                <w:lang w:val="es-MX" w:eastAsia="es-MX"/>
              </w:rPr>
              <w:t xml:space="preserve"> de despliegue de </w:t>
            </w:r>
            <w:proofErr w:type="spellStart"/>
            <w:r w:rsidRPr="008C21AE">
              <w:rPr>
                <w:rFonts w:ascii="Calibri" w:hAnsi="Calibri"/>
                <w:sz w:val="16"/>
                <w:szCs w:val="16"/>
                <w:lang w:val="es-MX" w:eastAsia="es-MX"/>
              </w:rPr>
              <w:t>configuracion</w:t>
            </w:r>
            <w:proofErr w:type="spellEnd"/>
            <w:r w:rsidRPr="008C21AE">
              <w:rPr>
                <w:rFonts w:ascii="Calibri" w:hAnsi="Calibri"/>
                <w:sz w:val="16"/>
                <w:szCs w:val="16"/>
                <w:lang w:val="es-MX" w:eastAsia="es-MX"/>
              </w:rPr>
              <w:t xml:space="preserve"> </w:t>
            </w:r>
            <w:r w:rsidRPr="008C21AE">
              <w:rPr>
                <w:rFonts w:ascii="Calibri" w:hAnsi="Calibri"/>
                <w:sz w:val="16"/>
                <w:szCs w:val="16"/>
                <w:lang w:val="es-MX" w:eastAsia="es-MX"/>
              </w:rPr>
              <w:br/>
            </w:r>
            <w:proofErr w:type="spellStart"/>
            <w:r w:rsidRPr="008C21AE">
              <w:rPr>
                <w:rFonts w:ascii="Calibri" w:hAnsi="Calibri"/>
                <w:sz w:val="16"/>
                <w:szCs w:val="16"/>
                <w:lang w:val="es-MX" w:eastAsia="es-MX"/>
              </w:rPr>
              <w:t>Administracion</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energetica</w:t>
            </w:r>
            <w:proofErr w:type="spellEnd"/>
            <w:r w:rsidRPr="008C21AE">
              <w:rPr>
                <w:rFonts w:ascii="Calibri" w:hAnsi="Calibri"/>
                <w:sz w:val="16"/>
                <w:szCs w:val="16"/>
                <w:lang w:val="es-MX" w:eastAsia="es-MX"/>
              </w:rPr>
              <w:br/>
            </w:r>
            <w:proofErr w:type="spellStart"/>
            <w:r w:rsidRPr="008C21AE">
              <w:rPr>
                <w:rFonts w:ascii="Calibri" w:hAnsi="Calibri"/>
                <w:sz w:val="16"/>
                <w:szCs w:val="16"/>
                <w:lang w:val="es-MX" w:eastAsia="es-MX"/>
              </w:rPr>
              <w:t>Plugin</w:t>
            </w:r>
            <w:proofErr w:type="spellEnd"/>
            <w:r w:rsidRPr="008C21AE">
              <w:rPr>
                <w:rFonts w:ascii="Calibri" w:hAnsi="Calibri"/>
                <w:sz w:val="16"/>
                <w:szCs w:val="16"/>
                <w:lang w:val="es-MX" w:eastAsia="es-MX"/>
              </w:rPr>
              <w:t xml:space="preserve"> de monitoreo para soluciones de </w:t>
            </w:r>
            <w:proofErr w:type="spellStart"/>
            <w:r w:rsidRPr="008C21AE">
              <w:rPr>
                <w:rFonts w:ascii="Calibri" w:hAnsi="Calibri"/>
                <w:sz w:val="16"/>
                <w:szCs w:val="16"/>
                <w:lang w:val="es-MX" w:eastAsia="es-MX"/>
              </w:rPr>
              <w:t>administracion</w:t>
            </w:r>
            <w:proofErr w:type="spellEnd"/>
            <w:r w:rsidRPr="008C21AE">
              <w:rPr>
                <w:rFonts w:ascii="Calibri" w:hAnsi="Calibri"/>
                <w:sz w:val="16"/>
                <w:szCs w:val="16"/>
                <w:lang w:val="es-MX" w:eastAsia="es-MX"/>
              </w:rPr>
              <w:t xml:space="preserve"> e </w:t>
            </w:r>
            <w:proofErr w:type="spellStart"/>
            <w:r w:rsidRPr="008C21AE">
              <w:rPr>
                <w:rFonts w:ascii="Calibri" w:hAnsi="Calibri"/>
                <w:sz w:val="16"/>
                <w:szCs w:val="16"/>
                <w:lang w:val="es-MX" w:eastAsia="es-MX"/>
              </w:rPr>
              <w:t>integracion</w:t>
            </w:r>
            <w:proofErr w:type="spellEnd"/>
            <w:r w:rsidRPr="008C21AE">
              <w:rPr>
                <w:rFonts w:ascii="Calibri" w:hAnsi="Calibri"/>
                <w:sz w:val="16"/>
                <w:szCs w:val="16"/>
                <w:lang w:val="es-MX" w:eastAsia="es-MX"/>
              </w:rPr>
              <w:t xml:space="preserve"> con sistemas de </w:t>
            </w:r>
            <w:proofErr w:type="spellStart"/>
            <w:r w:rsidRPr="008C21AE">
              <w:rPr>
                <w:rFonts w:ascii="Calibri" w:hAnsi="Calibri"/>
                <w:sz w:val="16"/>
                <w:szCs w:val="16"/>
                <w:lang w:val="es-MX" w:eastAsia="es-MX"/>
              </w:rPr>
              <w:t>administracion</w:t>
            </w:r>
            <w:proofErr w:type="spellEnd"/>
            <w:r w:rsidRPr="008C21AE">
              <w:rPr>
                <w:rFonts w:ascii="Calibri" w:hAnsi="Calibri"/>
                <w:sz w:val="16"/>
                <w:szCs w:val="16"/>
                <w:lang w:val="es-MX" w:eastAsia="es-MX"/>
              </w:rPr>
              <w:t xml:space="preserve"> remota</w:t>
            </w:r>
            <w:r w:rsidRPr="008C21AE">
              <w:rPr>
                <w:rFonts w:ascii="Calibri" w:hAnsi="Calibri"/>
                <w:sz w:val="16"/>
                <w:szCs w:val="16"/>
                <w:lang w:val="es-MX" w:eastAsia="es-MX"/>
              </w:rPr>
              <w:br/>
            </w:r>
            <w:proofErr w:type="spellStart"/>
            <w:r w:rsidRPr="008C21AE">
              <w:rPr>
                <w:rFonts w:ascii="Calibri" w:hAnsi="Calibri"/>
                <w:sz w:val="16"/>
                <w:szCs w:val="16"/>
                <w:lang w:val="es-MX" w:eastAsia="es-MX"/>
              </w:rPr>
              <w:t>Aplicacion</w:t>
            </w:r>
            <w:proofErr w:type="spellEnd"/>
            <w:r w:rsidRPr="008C21AE">
              <w:rPr>
                <w:rFonts w:ascii="Calibri" w:hAnsi="Calibri"/>
                <w:sz w:val="16"/>
                <w:szCs w:val="16"/>
                <w:lang w:val="es-MX" w:eastAsia="es-MX"/>
              </w:rPr>
              <w:t xml:space="preserve"> que permita configuraciones del equipo a </w:t>
            </w:r>
            <w:proofErr w:type="spellStart"/>
            <w:r w:rsidRPr="008C21AE">
              <w:rPr>
                <w:rFonts w:ascii="Calibri" w:hAnsi="Calibri"/>
                <w:sz w:val="16"/>
                <w:szCs w:val="16"/>
                <w:lang w:val="es-MX" w:eastAsia="es-MX"/>
              </w:rPr>
              <w:t>traves</w:t>
            </w:r>
            <w:proofErr w:type="spellEnd"/>
            <w:r w:rsidRPr="008C21AE">
              <w:rPr>
                <w:rFonts w:ascii="Calibri" w:hAnsi="Calibri"/>
                <w:sz w:val="16"/>
                <w:szCs w:val="16"/>
                <w:lang w:val="es-MX" w:eastAsia="es-MX"/>
              </w:rPr>
              <w:t xml:space="preserve"> de </w:t>
            </w:r>
            <w:proofErr w:type="spellStart"/>
            <w:r w:rsidRPr="008C21AE">
              <w:rPr>
                <w:rFonts w:ascii="Calibri" w:hAnsi="Calibri"/>
                <w:sz w:val="16"/>
                <w:szCs w:val="16"/>
                <w:lang w:val="es-MX" w:eastAsia="es-MX"/>
              </w:rPr>
              <w:t>modulos</w:t>
            </w:r>
            <w:proofErr w:type="spellEnd"/>
            <w:r w:rsidRPr="008C21AE">
              <w:rPr>
                <w:rFonts w:ascii="Calibri" w:hAnsi="Calibri"/>
                <w:sz w:val="16"/>
                <w:szCs w:val="16"/>
                <w:lang w:val="es-MX" w:eastAsia="es-MX"/>
              </w:rPr>
              <w:t xml:space="preserve"> de </w:t>
            </w:r>
            <w:proofErr w:type="spellStart"/>
            <w:r w:rsidRPr="008C21AE">
              <w:rPr>
                <w:rFonts w:ascii="Calibri" w:hAnsi="Calibri"/>
                <w:sz w:val="16"/>
                <w:szCs w:val="16"/>
                <w:lang w:val="es-MX" w:eastAsia="es-MX"/>
              </w:rPr>
              <w:t>PowerShell</w:t>
            </w:r>
            <w:proofErr w:type="spellEnd"/>
            <w:r w:rsidRPr="008C21AE">
              <w:rPr>
                <w:rFonts w:ascii="Calibri" w:hAnsi="Calibri"/>
                <w:sz w:val="16"/>
                <w:szCs w:val="16"/>
                <w:lang w:val="es-MX" w:eastAsia="es-MX"/>
              </w:rPr>
              <w:br/>
              <w:t>Certificaciones: El fabricante del equipo ofertado debe cubrir de manera forzosa con</w:t>
            </w:r>
            <w:r w:rsidRPr="008C21AE">
              <w:rPr>
                <w:rFonts w:ascii="Calibri" w:hAnsi="Calibri"/>
                <w:sz w:val="16"/>
                <w:szCs w:val="16"/>
                <w:lang w:val="es-MX" w:eastAsia="es-MX"/>
              </w:rPr>
              <w:br/>
              <w:t>las siguientes certificaciones</w:t>
            </w:r>
            <w:r w:rsidRPr="008C21AE">
              <w:rPr>
                <w:rFonts w:ascii="Calibri" w:hAnsi="Calibri"/>
                <w:sz w:val="16"/>
                <w:szCs w:val="16"/>
                <w:lang w:val="es-MX" w:eastAsia="es-MX"/>
              </w:rPr>
              <w:br/>
              <w:t>ISO 9292</w:t>
            </w:r>
            <w:r w:rsidRPr="008C21AE">
              <w:rPr>
                <w:rFonts w:ascii="Calibri" w:hAnsi="Calibri"/>
                <w:sz w:val="16"/>
                <w:szCs w:val="16"/>
                <w:lang w:val="es-MX" w:eastAsia="es-MX"/>
              </w:rPr>
              <w:br/>
              <w:t>ISO 14000:1</w:t>
            </w:r>
            <w:r w:rsidRPr="008C21AE">
              <w:rPr>
                <w:rFonts w:ascii="Calibri" w:hAnsi="Calibri"/>
                <w:sz w:val="16"/>
                <w:szCs w:val="16"/>
                <w:lang w:val="es-MX" w:eastAsia="es-MX"/>
              </w:rPr>
              <w:br/>
              <w:t>Los productos ofertados deberán estar certificados en La</w:t>
            </w:r>
            <w:r w:rsidRPr="008C21AE">
              <w:rPr>
                <w:rFonts w:ascii="Calibri" w:hAnsi="Calibri"/>
                <w:sz w:val="16"/>
                <w:szCs w:val="16"/>
                <w:lang w:val="es-MX" w:eastAsia="es-MX"/>
              </w:rPr>
              <w:br/>
              <w:t>Herramienta de Evaluación Ambiental de Productos Electrónicos</w:t>
            </w:r>
            <w:r w:rsidRPr="008C21AE">
              <w:rPr>
                <w:rFonts w:ascii="Calibri" w:hAnsi="Calibri"/>
                <w:sz w:val="16"/>
                <w:szCs w:val="16"/>
                <w:lang w:val="es-MX" w:eastAsia="es-MX"/>
              </w:rPr>
              <w:br/>
              <w:t>(EPEAT por sus siglas en inglés)</w:t>
            </w:r>
            <w:r w:rsidRPr="008C21AE">
              <w:rPr>
                <w:rFonts w:ascii="Calibri" w:hAnsi="Calibri"/>
                <w:sz w:val="16"/>
                <w:szCs w:val="16"/>
                <w:lang w:val="es-MX" w:eastAsia="es-MX"/>
              </w:rPr>
              <w:br/>
              <w:t xml:space="preserve">Deberá contar con </w:t>
            </w:r>
            <w:proofErr w:type="spellStart"/>
            <w:r w:rsidRPr="008C21AE">
              <w:rPr>
                <w:rFonts w:ascii="Calibri" w:hAnsi="Calibri"/>
                <w:sz w:val="16"/>
                <w:szCs w:val="16"/>
                <w:lang w:val="es-MX" w:eastAsia="es-MX"/>
              </w:rPr>
              <w:t>RoHS</w:t>
            </w:r>
            <w:proofErr w:type="spellEnd"/>
            <w:r w:rsidRPr="008C21AE">
              <w:rPr>
                <w:rFonts w:ascii="Calibri" w:hAnsi="Calibri"/>
                <w:sz w:val="16"/>
                <w:szCs w:val="16"/>
                <w:lang w:val="es-MX" w:eastAsia="es-MX"/>
              </w:rPr>
              <w:t xml:space="preserve"> </w:t>
            </w:r>
            <w:proofErr w:type="spellStart"/>
            <w:r w:rsidRPr="008C21AE">
              <w:rPr>
                <w:rFonts w:ascii="Calibri" w:hAnsi="Calibri"/>
                <w:sz w:val="16"/>
                <w:szCs w:val="16"/>
                <w:lang w:val="es-MX" w:eastAsia="es-MX"/>
              </w:rPr>
              <w:t>compliant</w:t>
            </w:r>
            <w:proofErr w:type="spellEnd"/>
            <w:r w:rsidRPr="008C21AE">
              <w:rPr>
                <w:rFonts w:ascii="Calibri" w:hAnsi="Calibri"/>
                <w:sz w:val="16"/>
                <w:szCs w:val="16"/>
                <w:lang w:val="es-MX" w:eastAsia="es-MX"/>
              </w:rPr>
              <w:br/>
              <w:t>Sistema Operativo: Windows 10 Pro 64 bits</w:t>
            </w:r>
            <w:r w:rsidRPr="008C21AE">
              <w:rPr>
                <w:rFonts w:ascii="Calibri" w:hAnsi="Calibri"/>
                <w:sz w:val="16"/>
                <w:szCs w:val="16"/>
                <w:lang w:val="es-MX" w:eastAsia="es-MX"/>
              </w:rPr>
              <w:br/>
              <w:t>El equipo ofertado deberá cumplir con la completa compatibilidad con Sistemas Operativos Microsoft Windows, por lo cual se solicita que éste aparezca en el listado de productos certificados por el fabricante de Software.</w:t>
            </w:r>
            <w:r w:rsidRPr="008C21AE">
              <w:rPr>
                <w:rFonts w:ascii="Calibri" w:hAnsi="Calibri"/>
                <w:sz w:val="16"/>
                <w:szCs w:val="16"/>
                <w:lang w:val="es-MX" w:eastAsia="es-MX"/>
              </w:rPr>
              <w:br/>
              <w:t>https://sysdev.microsoft.com/en-US/Hardware/lpl/</w:t>
            </w:r>
            <w:r w:rsidRPr="008C21AE">
              <w:rPr>
                <w:rFonts w:ascii="Calibri" w:hAnsi="Calibri"/>
                <w:sz w:val="16"/>
                <w:szCs w:val="16"/>
                <w:lang w:val="es-MX" w:eastAsia="es-MX"/>
              </w:rPr>
              <w:br/>
              <w:t>Software Oficina : Deberá incluir una Licencia OFFICE  HOME &amp; BUSINESS 2019 FPP PC/MAC 32/64BITS ESPAÑOL</w:t>
            </w:r>
            <w:r w:rsidRPr="008C21AE">
              <w:rPr>
                <w:rFonts w:ascii="Calibri" w:hAnsi="Calibri"/>
                <w:sz w:val="16"/>
                <w:szCs w:val="16"/>
                <w:lang w:val="es-MX" w:eastAsia="es-MX"/>
              </w:rPr>
              <w:br/>
              <w:t>Garantía: 3 años de Servicio en sitio</w:t>
            </w:r>
          </w:p>
        </w:tc>
      </w:tr>
      <w:tr w:rsidR="008C21AE" w:rsidRPr="008C21AE" w:rsidTr="003274FA">
        <w:trPr>
          <w:trHeight w:val="300"/>
          <w:jc w:val="center"/>
        </w:trPr>
        <w:tc>
          <w:tcPr>
            <w:tcW w:w="841" w:type="dxa"/>
            <w:vMerge/>
            <w:tcBorders>
              <w:top w:val="nil"/>
              <w:left w:val="single" w:sz="8" w:space="0" w:color="auto"/>
              <w:bottom w:val="single" w:sz="4" w:space="0" w:color="auto"/>
              <w:right w:val="single" w:sz="4" w:space="0" w:color="auto"/>
            </w:tcBorders>
            <w:vAlign w:val="center"/>
            <w:hideMark/>
          </w:tcPr>
          <w:p w:rsidR="008C21AE" w:rsidRPr="008C21AE" w:rsidRDefault="008C21AE" w:rsidP="008C21AE">
            <w:pPr>
              <w:rPr>
                <w:rFonts w:ascii="Calibri" w:hAnsi="Calibri"/>
                <w:sz w:val="16"/>
                <w:szCs w:val="16"/>
                <w:lang w:val="es-MX" w:eastAsia="es-MX"/>
              </w:rPr>
            </w:pP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I180000218</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right"/>
              <w:rPr>
                <w:rFonts w:ascii="Calibri" w:hAnsi="Calibri"/>
                <w:sz w:val="16"/>
                <w:szCs w:val="16"/>
                <w:lang w:val="es-MX" w:eastAsia="es-MX"/>
              </w:rPr>
            </w:pPr>
            <w:r w:rsidRPr="008C21AE">
              <w:rPr>
                <w:rFonts w:ascii="Calibri" w:hAnsi="Calibri"/>
                <w:sz w:val="16"/>
                <w:szCs w:val="16"/>
                <w:lang w:val="es-MX" w:eastAsia="es-MX"/>
              </w:rPr>
              <w:t>51501</w:t>
            </w:r>
          </w:p>
        </w:tc>
        <w:tc>
          <w:tcPr>
            <w:tcW w:w="1134"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3274FA">
            <w:pPr>
              <w:jc w:val="center"/>
              <w:rPr>
                <w:rFonts w:ascii="Calibri" w:hAnsi="Calibri"/>
                <w:sz w:val="16"/>
                <w:szCs w:val="16"/>
                <w:lang w:val="es-MX" w:eastAsia="es-MX"/>
              </w:rPr>
            </w:pPr>
            <w:r w:rsidRPr="008C21AE">
              <w:rPr>
                <w:rFonts w:ascii="Calibri" w:hAnsi="Calibri"/>
                <w:sz w:val="16"/>
                <w:szCs w:val="16"/>
                <w:lang w:val="es-MX" w:eastAsia="es-MX"/>
              </w:rPr>
              <w:t>MONITOR</w:t>
            </w:r>
          </w:p>
        </w:tc>
        <w:tc>
          <w:tcPr>
            <w:tcW w:w="708"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pieza</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850</w:t>
            </w:r>
          </w:p>
        </w:tc>
        <w:tc>
          <w:tcPr>
            <w:tcW w:w="4678" w:type="dxa"/>
            <w:tcBorders>
              <w:top w:val="nil"/>
              <w:left w:val="nil"/>
              <w:bottom w:val="single" w:sz="4" w:space="0" w:color="auto"/>
              <w:right w:val="single" w:sz="8" w:space="0" w:color="auto"/>
            </w:tcBorders>
            <w:shd w:val="clear" w:color="auto" w:fill="auto"/>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Monitor de 23.8”  para videoconferencia que deberá contar con:</w:t>
            </w:r>
            <w:r w:rsidRPr="008C21AE">
              <w:rPr>
                <w:rFonts w:ascii="Calibri" w:hAnsi="Calibri"/>
                <w:sz w:val="16"/>
                <w:szCs w:val="16"/>
                <w:lang w:val="es-MX" w:eastAsia="es-MX"/>
              </w:rPr>
              <w:br/>
              <w:t>Cámara integrada de 2.1MP por lo menos</w:t>
            </w:r>
            <w:r w:rsidRPr="008C21AE">
              <w:rPr>
                <w:rFonts w:ascii="Calibri" w:hAnsi="Calibri"/>
                <w:sz w:val="16"/>
                <w:szCs w:val="16"/>
                <w:lang w:val="es-MX" w:eastAsia="es-MX"/>
              </w:rPr>
              <w:br/>
              <w:t>Resolución mínima de 1920 x 1080 a 60Hz</w:t>
            </w:r>
            <w:r w:rsidRPr="008C21AE">
              <w:rPr>
                <w:rFonts w:ascii="Calibri" w:hAnsi="Calibri"/>
                <w:sz w:val="16"/>
                <w:szCs w:val="16"/>
                <w:lang w:val="es-MX" w:eastAsia="es-MX"/>
              </w:rPr>
              <w:br/>
              <w:t>Relación de aspecto de 16:9</w:t>
            </w:r>
            <w:r w:rsidRPr="008C21AE">
              <w:rPr>
                <w:rFonts w:ascii="Calibri" w:hAnsi="Calibri"/>
                <w:sz w:val="16"/>
                <w:szCs w:val="16"/>
                <w:lang w:val="es-MX" w:eastAsia="es-MX"/>
              </w:rPr>
              <w:br/>
              <w:t>Contraste dinámico de por lo menos 8 millones a 1</w:t>
            </w:r>
            <w:r w:rsidRPr="008C21AE">
              <w:rPr>
                <w:rFonts w:ascii="Calibri" w:hAnsi="Calibri"/>
                <w:sz w:val="16"/>
                <w:szCs w:val="16"/>
                <w:lang w:val="es-MX" w:eastAsia="es-MX"/>
              </w:rPr>
              <w:br/>
              <w:t>Altavoces integrados</w:t>
            </w:r>
            <w:r w:rsidRPr="008C21AE">
              <w:rPr>
                <w:rFonts w:ascii="Calibri" w:hAnsi="Calibri"/>
                <w:sz w:val="16"/>
                <w:szCs w:val="16"/>
                <w:lang w:val="es-MX" w:eastAsia="es-MX"/>
              </w:rPr>
              <w:br/>
              <w:t xml:space="preserve">Gama de colores de 16.7 millones </w:t>
            </w:r>
            <w:r w:rsidRPr="008C21AE">
              <w:rPr>
                <w:rFonts w:ascii="Calibri" w:hAnsi="Calibri"/>
                <w:sz w:val="16"/>
                <w:szCs w:val="16"/>
                <w:lang w:val="es-MX" w:eastAsia="es-MX"/>
              </w:rPr>
              <w:br/>
              <w:t xml:space="preserve">Ajuste de altura, inclinación y pivote </w:t>
            </w:r>
            <w:r w:rsidRPr="008C21AE">
              <w:rPr>
                <w:rFonts w:ascii="Calibri" w:hAnsi="Calibri"/>
                <w:sz w:val="16"/>
                <w:szCs w:val="16"/>
                <w:lang w:val="es-MX" w:eastAsia="es-MX"/>
              </w:rPr>
              <w:br/>
              <w:t>Conexiones</w:t>
            </w:r>
            <w:r w:rsidRPr="008C21AE">
              <w:rPr>
                <w:rFonts w:ascii="Calibri" w:hAnsi="Calibri"/>
                <w:sz w:val="16"/>
                <w:szCs w:val="16"/>
                <w:lang w:val="es-MX" w:eastAsia="es-MX"/>
              </w:rPr>
              <w:br/>
              <w:t>- HDMI 1.4</w:t>
            </w:r>
            <w:r w:rsidRPr="008C21AE">
              <w:rPr>
                <w:rFonts w:ascii="Calibri" w:hAnsi="Calibri"/>
                <w:sz w:val="16"/>
                <w:szCs w:val="16"/>
                <w:lang w:val="es-MX" w:eastAsia="es-MX"/>
              </w:rPr>
              <w:br/>
              <w:t xml:space="preserve">- </w:t>
            </w:r>
            <w:proofErr w:type="spellStart"/>
            <w:r w:rsidRPr="008C21AE">
              <w:rPr>
                <w:rFonts w:ascii="Calibri" w:hAnsi="Calibri"/>
                <w:sz w:val="16"/>
                <w:szCs w:val="16"/>
                <w:lang w:val="es-MX" w:eastAsia="es-MX"/>
              </w:rPr>
              <w:t>DisplayPort</w:t>
            </w:r>
            <w:proofErr w:type="spellEnd"/>
            <w:r w:rsidRPr="008C21AE">
              <w:rPr>
                <w:rFonts w:ascii="Calibri" w:hAnsi="Calibri"/>
                <w:sz w:val="16"/>
                <w:szCs w:val="16"/>
                <w:lang w:val="es-MX" w:eastAsia="es-MX"/>
              </w:rPr>
              <w:t xml:space="preserve"> 1.2</w:t>
            </w:r>
            <w:r w:rsidRPr="008C21AE">
              <w:rPr>
                <w:rFonts w:ascii="Calibri" w:hAnsi="Calibri"/>
                <w:sz w:val="16"/>
                <w:szCs w:val="16"/>
                <w:lang w:val="es-MX" w:eastAsia="es-MX"/>
              </w:rPr>
              <w:br/>
              <w:t>- VGA</w:t>
            </w:r>
            <w:r w:rsidRPr="008C21AE">
              <w:rPr>
                <w:rFonts w:ascii="Calibri" w:hAnsi="Calibri"/>
                <w:sz w:val="16"/>
                <w:szCs w:val="16"/>
                <w:lang w:val="es-MX" w:eastAsia="es-MX"/>
              </w:rPr>
              <w:br/>
            </w:r>
            <w:r w:rsidRPr="008C21AE">
              <w:rPr>
                <w:rFonts w:ascii="Calibri" w:hAnsi="Calibri"/>
                <w:sz w:val="16"/>
                <w:szCs w:val="16"/>
                <w:lang w:val="es-MX" w:eastAsia="es-MX"/>
              </w:rPr>
              <w:lastRenderedPageBreak/>
              <w:t>- 2 USB 2.0</w:t>
            </w:r>
            <w:r w:rsidRPr="008C21AE">
              <w:rPr>
                <w:rFonts w:ascii="Calibri" w:hAnsi="Calibri"/>
                <w:sz w:val="16"/>
                <w:szCs w:val="16"/>
                <w:lang w:val="es-MX" w:eastAsia="es-MX"/>
              </w:rPr>
              <w:br/>
              <w:t>- 2 USB 3.0</w:t>
            </w:r>
            <w:r w:rsidRPr="008C21AE">
              <w:rPr>
                <w:rFonts w:ascii="Calibri" w:hAnsi="Calibri"/>
                <w:sz w:val="16"/>
                <w:szCs w:val="16"/>
                <w:lang w:val="es-MX" w:eastAsia="es-MX"/>
              </w:rPr>
              <w:br/>
              <w:t xml:space="preserve">El monitor deberá cumplir con certificaciones </w:t>
            </w:r>
            <w:proofErr w:type="spellStart"/>
            <w:r w:rsidRPr="008C21AE">
              <w:rPr>
                <w:rFonts w:ascii="Calibri" w:hAnsi="Calibri"/>
                <w:sz w:val="16"/>
                <w:szCs w:val="16"/>
                <w:lang w:val="es-MX" w:eastAsia="es-MX"/>
              </w:rPr>
              <w:t>Energy</w:t>
            </w:r>
            <w:proofErr w:type="spellEnd"/>
            <w:r w:rsidRPr="008C21AE">
              <w:rPr>
                <w:rFonts w:ascii="Calibri" w:hAnsi="Calibri"/>
                <w:sz w:val="16"/>
                <w:szCs w:val="16"/>
                <w:lang w:val="es-MX" w:eastAsia="es-MX"/>
              </w:rPr>
              <w:t xml:space="preserve"> STAR, EPEAT y </w:t>
            </w:r>
            <w:proofErr w:type="spellStart"/>
            <w:r w:rsidRPr="008C21AE">
              <w:rPr>
                <w:rFonts w:ascii="Calibri" w:hAnsi="Calibri"/>
                <w:sz w:val="16"/>
                <w:szCs w:val="16"/>
                <w:lang w:val="es-MX" w:eastAsia="es-MX"/>
              </w:rPr>
              <w:t>RoHS</w:t>
            </w:r>
            <w:proofErr w:type="spellEnd"/>
            <w:r w:rsidRPr="008C21AE">
              <w:rPr>
                <w:rFonts w:ascii="Calibri" w:hAnsi="Calibri"/>
                <w:sz w:val="16"/>
                <w:szCs w:val="16"/>
                <w:lang w:val="es-MX" w:eastAsia="es-MX"/>
              </w:rPr>
              <w:t xml:space="preserve">. </w:t>
            </w:r>
            <w:r w:rsidRPr="008C21AE">
              <w:rPr>
                <w:rFonts w:ascii="Calibri" w:hAnsi="Calibri"/>
                <w:sz w:val="16"/>
                <w:szCs w:val="16"/>
                <w:lang w:val="es-MX" w:eastAsia="es-MX"/>
              </w:rPr>
              <w:br/>
              <w:t>El monitor deberá ser de la misma marca de CPU</w:t>
            </w:r>
            <w:r w:rsidRPr="008C21AE">
              <w:rPr>
                <w:rFonts w:ascii="Calibri" w:hAnsi="Calibri"/>
                <w:sz w:val="16"/>
                <w:szCs w:val="16"/>
                <w:lang w:val="es-MX" w:eastAsia="es-MX"/>
              </w:rPr>
              <w:br/>
              <w:t xml:space="preserve">Base todo en uno de la misma marca del fabricante, que permita colocar el equipo por dentro sin necesidad de ningún </w:t>
            </w:r>
            <w:proofErr w:type="spellStart"/>
            <w:r w:rsidRPr="008C21AE">
              <w:rPr>
                <w:rFonts w:ascii="Calibri" w:hAnsi="Calibri"/>
                <w:sz w:val="16"/>
                <w:szCs w:val="16"/>
                <w:lang w:val="es-MX" w:eastAsia="es-MX"/>
              </w:rPr>
              <w:t>bracket</w:t>
            </w:r>
            <w:proofErr w:type="spellEnd"/>
            <w:r w:rsidRPr="008C21AE">
              <w:rPr>
                <w:rFonts w:ascii="Calibri" w:hAnsi="Calibri"/>
                <w:sz w:val="16"/>
                <w:szCs w:val="16"/>
                <w:lang w:val="es-MX" w:eastAsia="es-MX"/>
              </w:rPr>
              <w:t xml:space="preserve"> externo de montaje y la CPU no debe estar visible.</w:t>
            </w:r>
            <w:r w:rsidRPr="008C21AE">
              <w:rPr>
                <w:rFonts w:ascii="Calibri" w:hAnsi="Calibri"/>
                <w:sz w:val="16"/>
                <w:szCs w:val="16"/>
                <w:lang w:val="es-MX" w:eastAsia="es-MX"/>
              </w:rPr>
              <w:br/>
              <w:t xml:space="preserve">Este debe ser compatible con monitores con estándar VESA 100 y contar con ajuste de altura. </w:t>
            </w:r>
          </w:p>
        </w:tc>
      </w:tr>
      <w:tr w:rsidR="008C21AE" w:rsidRPr="008C21AE" w:rsidTr="003274FA">
        <w:trPr>
          <w:trHeight w:val="300"/>
          <w:jc w:val="center"/>
        </w:trPr>
        <w:tc>
          <w:tcPr>
            <w:tcW w:w="841" w:type="dxa"/>
            <w:vMerge/>
            <w:tcBorders>
              <w:top w:val="nil"/>
              <w:left w:val="single" w:sz="8" w:space="0" w:color="auto"/>
              <w:bottom w:val="single" w:sz="4" w:space="0" w:color="auto"/>
              <w:right w:val="single" w:sz="4" w:space="0" w:color="auto"/>
            </w:tcBorders>
            <w:vAlign w:val="center"/>
            <w:hideMark/>
          </w:tcPr>
          <w:p w:rsidR="008C21AE" w:rsidRPr="008C21AE" w:rsidRDefault="008C21AE" w:rsidP="008C21AE">
            <w:pPr>
              <w:rPr>
                <w:rFonts w:ascii="Calibri" w:hAnsi="Calibri"/>
                <w:sz w:val="16"/>
                <w:szCs w:val="16"/>
                <w:lang w:val="es-MX" w:eastAsia="es-MX"/>
              </w:rPr>
            </w:pP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I330000100</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right"/>
              <w:rPr>
                <w:rFonts w:ascii="Calibri" w:hAnsi="Calibri"/>
                <w:sz w:val="16"/>
                <w:szCs w:val="16"/>
                <w:lang w:val="es-MX" w:eastAsia="es-MX"/>
              </w:rPr>
            </w:pPr>
            <w:r w:rsidRPr="008C21AE">
              <w:rPr>
                <w:rFonts w:ascii="Calibri" w:hAnsi="Calibri"/>
                <w:sz w:val="16"/>
                <w:szCs w:val="16"/>
                <w:lang w:val="es-MX" w:eastAsia="es-MX"/>
              </w:rPr>
              <w:t>56601</w:t>
            </w:r>
          </w:p>
        </w:tc>
        <w:tc>
          <w:tcPr>
            <w:tcW w:w="1134"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3274FA">
            <w:pPr>
              <w:jc w:val="center"/>
              <w:rPr>
                <w:rFonts w:ascii="Calibri" w:hAnsi="Calibri"/>
                <w:sz w:val="16"/>
                <w:szCs w:val="16"/>
                <w:lang w:val="es-MX" w:eastAsia="es-MX"/>
              </w:rPr>
            </w:pPr>
            <w:r w:rsidRPr="008C21AE">
              <w:rPr>
                <w:rFonts w:ascii="Calibri" w:hAnsi="Calibri"/>
                <w:sz w:val="16"/>
                <w:szCs w:val="16"/>
                <w:lang w:val="es-MX" w:eastAsia="es-MX"/>
              </w:rPr>
              <w:t>REGULADOR CORRIENTE, VOLTAJE Y DE TENSION</w:t>
            </w:r>
          </w:p>
        </w:tc>
        <w:tc>
          <w:tcPr>
            <w:tcW w:w="708"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pieza</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850</w:t>
            </w:r>
          </w:p>
        </w:tc>
        <w:tc>
          <w:tcPr>
            <w:tcW w:w="4678" w:type="dxa"/>
            <w:tcBorders>
              <w:top w:val="nil"/>
              <w:left w:val="nil"/>
              <w:bottom w:val="single" w:sz="4" w:space="0" w:color="auto"/>
              <w:right w:val="single" w:sz="8"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 xml:space="preserve">Reguladores de voltaje 1300 VA/700W, 8 contactos para equipo de cómputo, 2 conectores </w:t>
            </w:r>
            <w:proofErr w:type="spellStart"/>
            <w:r w:rsidRPr="008C21AE">
              <w:rPr>
                <w:rFonts w:ascii="Calibri" w:hAnsi="Calibri"/>
                <w:sz w:val="16"/>
                <w:szCs w:val="16"/>
                <w:lang w:val="es-MX" w:eastAsia="es-MX"/>
              </w:rPr>
              <w:t>telefonicos</w:t>
            </w:r>
            <w:proofErr w:type="spellEnd"/>
            <w:r w:rsidRPr="008C21AE">
              <w:rPr>
                <w:rFonts w:ascii="Calibri" w:hAnsi="Calibri"/>
                <w:sz w:val="16"/>
                <w:szCs w:val="16"/>
                <w:lang w:val="es-MX" w:eastAsia="es-MX"/>
              </w:rPr>
              <w:t xml:space="preserve"> hembra tipo RJ-11, </w:t>
            </w:r>
            <w:proofErr w:type="spellStart"/>
            <w:r w:rsidRPr="008C21AE">
              <w:rPr>
                <w:rFonts w:ascii="Calibri" w:hAnsi="Calibri"/>
                <w:sz w:val="16"/>
                <w:szCs w:val="16"/>
                <w:lang w:val="es-MX" w:eastAsia="es-MX"/>
              </w:rPr>
              <w:t>LEDs</w:t>
            </w:r>
            <w:proofErr w:type="spellEnd"/>
            <w:r w:rsidRPr="008C21AE">
              <w:rPr>
                <w:rFonts w:ascii="Calibri" w:hAnsi="Calibri"/>
                <w:sz w:val="16"/>
                <w:szCs w:val="16"/>
                <w:lang w:val="es-MX" w:eastAsia="es-MX"/>
              </w:rPr>
              <w:t xml:space="preserve"> indicadores de funcionamiento </w:t>
            </w:r>
          </w:p>
        </w:tc>
      </w:tr>
      <w:tr w:rsidR="008C21AE" w:rsidRPr="008C21AE" w:rsidTr="003274FA">
        <w:trPr>
          <w:trHeight w:val="30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2</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4</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I180000066</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right"/>
              <w:rPr>
                <w:rFonts w:ascii="Calibri" w:hAnsi="Calibri"/>
                <w:sz w:val="16"/>
                <w:szCs w:val="16"/>
                <w:lang w:val="es-MX" w:eastAsia="es-MX"/>
              </w:rPr>
            </w:pPr>
            <w:r w:rsidRPr="008C21AE">
              <w:rPr>
                <w:rFonts w:ascii="Calibri" w:hAnsi="Calibri"/>
                <w:sz w:val="16"/>
                <w:szCs w:val="16"/>
                <w:lang w:val="es-MX" w:eastAsia="es-MX"/>
              </w:rPr>
              <w:t>51501</w:t>
            </w:r>
          </w:p>
        </w:tc>
        <w:tc>
          <w:tcPr>
            <w:tcW w:w="1134"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3274FA">
            <w:pPr>
              <w:jc w:val="center"/>
              <w:rPr>
                <w:rFonts w:ascii="Calibri" w:hAnsi="Calibri"/>
                <w:sz w:val="16"/>
                <w:szCs w:val="16"/>
                <w:lang w:val="es-MX" w:eastAsia="es-MX"/>
              </w:rPr>
            </w:pPr>
            <w:r w:rsidRPr="008C21AE">
              <w:rPr>
                <w:rFonts w:ascii="Calibri" w:hAnsi="Calibri"/>
                <w:sz w:val="16"/>
                <w:szCs w:val="16"/>
                <w:lang w:val="es-MX" w:eastAsia="es-MX"/>
              </w:rPr>
              <w:t>MINICOMPUTADORA</w:t>
            </w:r>
          </w:p>
        </w:tc>
        <w:tc>
          <w:tcPr>
            <w:tcW w:w="708"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pieza</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37</w:t>
            </w:r>
          </w:p>
        </w:tc>
        <w:tc>
          <w:tcPr>
            <w:tcW w:w="4678" w:type="dxa"/>
            <w:tcBorders>
              <w:top w:val="nil"/>
              <w:left w:val="nil"/>
              <w:bottom w:val="single" w:sz="4" w:space="0" w:color="auto"/>
              <w:right w:val="single" w:sz="8"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 xml:space="preserve">Minicomputadora </w:t>
            </w:r>
            <w:r w:rsidRPr="008C21AE">
              <w:rPr>
                <w:rFonts w:ascii="Calibri" w:hAnsi="Calibri"/>
                <w:sz w:val="16"/>
                <w:szCs w:val="16"/>
                <w:lang w:val="es-MX" w:eastAsia="es-MX"/>
              </w:rPr>
              <w:br/>
              <w:t xml:space="preserve">Mini computadora </w:t>
            </w:r>
            <w:proofErr w:type="spellStart"/>
            <w:r w:rsidRPr="008C21AE">
              <w:rPr>
                <w:rFonts w:ascii="Calibri" w:hAnsi="Calibri"/>
                <w:sz w:val="16"/>
                <w:szCs w:val="16"/>
                <w:lang w:val="es-MX" w:eastAsia="es-MX"/>
              </w:rPr>
              <w:t>portatil</w:t>
            </w:r>
            <w:proofErr w:type="spellEnd"/>
            <w:r w:rsidRPr="008C21AE">
              <w:rPr>
                <w:rFonts w:ascii="Calibri" w:hAnsi="Calibri"/>
                <w:sz w:val="16"/>
                <w:szCs w:val="16"/>
                <w:lang w:val="es-MX" w:eastAsia="es-MX"/>
              </w:rPr>
              <w:t xml:space="preserve">, pantalla 14" procesador </w:t>
            </w:r>
            <w:proofErr w:type="spellStart"/>
            <w:r w:rsidRPr="008C21AE">
              <w:rPr>
                <w:rFonts w:ascii="Calibri" w:hAnsi="Calibri"/>
                <w:sz w:val="16"/>
                <w:szCs w:val="16"/>
                <w:lang w:val="es-MX" w:eastAsia="es-MX"/>
              </w:rPr>
              <w:t>intelcore</w:t>
            </w:r>
            <w:proofErr w:type="spellEnd"/>
            <w:r w:rsidRPr="008C21AE">
              <w:rPr>
                <w:rFonts w:ascii="Calibri" w:hAnsi="Calibri"/>
                <w:sz w:val="16"/>
                <w:szCs w:val="16"/>
                <w:lang w:val="es-MX" w:eastAsia="es-MX"/>
              </w:rPr>
              <w:t xml:space="preserve"> 15memoria RAM de 8 GB disco duro de 1 TB, unidad óptica DVD, </w:t>
            </w:r>
            <w:proofErr w:type="spellStart"/>
            <w:r w:rsidRPr="008C21AE">
              <w:rPr>
                <w:rFonts w:ascii="Calibri" w:hAnsi="Calibri"/>
                <w:sz w:val="16"/>
                <w:szCs w:val="16"/>
                <w:lang w:val="es-MX" w:eastAsia="es-MX"/>
              </w:rPr>
              <w:t>windows</w:t>
            </w:r>
            <w:proofErr w:type="spellEnd"/>
            <w:r w:rsidRPr="008C21AE">
              <w:rPr>
                <w:rFonts w:ascii="Calibri" w:hAnsi="Calibri"/>
                <w:sz w:val="16"/>
                <w:szCs w:val="16"/>
                <w:lang w:val="es-MX" w:eastAsia="es-MX"/>
              </w:rPr>
              <w:t xml:space="preserve"> 10, profesional, incluye </w:t>
            </w:r>
            <w:proofErr w:type="spellStart"/>
            <w:r w:rsidRPr="008C21AE">
              <w:rPr>
                <w:rFonts w:ascii="Calibri" w:hAnsi="Calibri"/>
                <w:sz w:val="16"/>
                <w:szCs w:val="16"/>
                <w:lang w:val="es-MX" w:eastAsia="es-MX"/>
              </w:rPr>
              <w:t>maletin</w:t>
            </w:r>
            <w:proofErr w:type="spellEnd"/>
            <w:r w:rsidRPr="008C21AE">
              <w:rPr>
                <w:rFonts w:ascii="Calibri" w:hAnsi="Calibri"/>
                <w:sz w:val="16"/>
                <w:szCs w:val="16"/>
                <w:lang w:val="es-MX" w:eastAsia="es-MX"/>
              </w:rPr>
              <w:t xml:space="preserve"> de </w:t>
            </w:r>
            <w:proofErr w:type="spellStart"/>
            <w:r w:rsidRPr="008C21AE">
              <w:rPr>
                <w:rFonts w:ascii="Calibri" w:hAnsi="Calibri"/>
                <w:sz w:val="16"/>
                <w:szCs w:val="16"/>
                <w:lang w:val="es-MX" w:eastAsia="es-MX"/>
              </w:rPr>
              <w:t>translado</w:t>
            </w:r>
            <w:proofErr w:type="spellEnd"/>
          </w:p>
        </w:tc>
      </w:tr>
      <w:tr w:rsidR="008C21AE" w:rsidRPr="008C21AE" w:rsidTr="003274FA">
        <w:trPr>
          <w:trHeight w:val="300"/>
          <w:jc w:val="center"/>
        </w:trPr>
        <w:tc>
          <w:tcPr>
            <w:tcW w:w="84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3</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I180000218</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right"/>
              <w:rPr>
                <w:rFonts w:ascii="Calibri" w:hAnsi="Calibri"/>
                <w:sz w:val="16"/>
                <w:szCs w:val="16"/>
                <w:lang w:val="es-MX" w:eastAsia="es-MX"/>
              </w:rPr>
            </w:pPr>
            <w:r w:rsidRPr="008C21AE">
              <w:rPr>
                <w:rFonts w:ascii="Calibri" w:hAnsi="Calibri"/>
                <w:sz w:val="16"/>
                <w:szCs w:val="16"/>
                <w:lang w:val="es-MX" w:eastAsia="es-MX"/>
              </w:rPr>
              <w:t>51501</w:t>
            </w:r>
          </w:p>
        </w:tc>
        <w:tc>
          <w:tcPr>
            <w:tcW w:w="1134"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3274FA">
            <w:pPr>
              <w:jc w:val="center"/>
              <w:rPr>
                <w:rFonts w:ascii="Calibri" w:hAnsi="Calibri"/>
                <w:sz w:val="16"/>
                <w:szCs w:val="16"/>
                <w:lang w:val="es-MX" w:eastAsia="es-MX"/>
              </w:rPr>
            </w:pPr>
            <w:r w:rsidRPr="008C21AE">
              <w:rPr>
                <w:rFonts w:ascii="Calibri" w:hAnsi="Calibri"/>
                <w:sz w:val="16"/>
                <w:szCs w:val="16"/>
                <w:lang w:val="es-MX" w:eastAsia="es-MX"/>
              </w:rPr>
              <w:t>MONITOR</w:t>
            </w:r>
          </w:p>
        </w:tc>
        <w:tc>
          <w:tcPr>
            <w:tcW w:w="708"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pieza</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11</w:t>
            </w:r>
          </w:p>
        </w:tc>
        <w:tc>
          <w:tcPr>
            <w:tcW w:w="4678" w:type="dxa"/>
            <w:tcBorders>
              <w:top w:val="nil"/>
              <w:left w:val="nil"/>
              <w:bottom w:val="single" w:sz="4" w:space="0" w:color="auto"/>
              <w:right w:val="single" w:sz="8"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MONITOR PANTALLA DE 20" CON RESOLUCIÓN 1920 X 1080 (FULL HD 1080P), VGA/HDMI/DISPLAYPONIT.</w:t>
            </w:r>
          </w:p>
        </w:tc>
      </w:tr>
      <w:tr w:rsidR="008C21AE" w:rsidRPr="008C21AE" w:rsidTr="003274FA">
        <w:trPr>
          <w:trHeight w:val="300"/>
          <w:jc w:val="center"/>
        </w:trPr>
        <w:tc>
          <w:tcPr>
            <w:tcW w:w="841" w:type="dxa"/>
            <w:vMerge/>
            <w:tcBorders>
              <w:top w:val="nil"/>
              <w:left w:val="single" w:sz="8" w:space="0" w:color="auto"/>
              <w:bottom w:val="single" w:sz="4" w:space="0" w:color="auto"/>
              <w:right w:val="single" w:sz="4" w:space="0" w:color="auto"/>
            </w:tcBorders>
            <w:vAlign w:val="center"/>
            <w:hideMark/>
          </w:tcPr>
          <w:p w:rsidR="008C21AE" w:rsidRPr="008C21AE" w:rsidRDefault="008C21AE" w:rsidP="008C21AE">
            <w:pPr>
              <w:rPr>
                <w:rFonts w:ascii="Calibri" w:hAnsi="Calibri"/>
                <w:sz w:val="16"/>
                <w:szCs w:val="16"/>
                <w:lang w:val="es-MX" w:eastAsia="es-MX"/>
              </w:rPr>
            </w:pP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6</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I180000220</w:t>
            </w:r>
          </w:p>
        </w:tc>
        <w:tc>
          <w:tcPr>
            <w:tcW w:w="850"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right"/>
              <w:rPr>
                <w:rFonts w:ascii="Calibri" w:hAnsi="Calibri"/>
                <w:sz w:val="16"/>
                <w:szCs w:val="16"/>
                <w:lang w:val="es-MX" w:eastAsia="es-MX"/>
              </w:rPr>
            </w:pPr>
            <w:r w:rsidRPr="008C21AE">
              <w:rPr>
                <w:rFonts w:ascii="Calibri" w:hAnsi="Calibri"/>
                <w:sz w:val="16"/>
                <w:szCs w:val="16"/>
                <w:lang w:val="es-MX" w:eastAsia="es-MX"/>
              </w:rPr>
              <w:t>51501</w:t>
            </w:r>
          </w:p>
        </w:tc>
        <w:tc>
          <w:tcPr>
            <w:tcW w:w="1134"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3274FA">
            <w:pPr>
              <w:jc w:val="center"/>
              <w:rPr>
                <w:rFonts w:ascii="Calibri" w:hAnsi="Calibri"/>
                <w:sz w:val="16"/>
                <w:szCs w:val="16"/>
                <w:lang w:val="es-MX" w:eastAsia="es-MX"/>
              </w:rPr>
            </w:pPr>
            <w:r w:rsidRPr="008C21AE">
              <w:rPr>
                <w:rFonts w:ascii="Calibri" w:hAnsi="Calibri"/>
                <w:sz w:val="16"/>
                <w:szCs w:val="16"/>
                <w:lang w:val="es-MX" w:eastAsia="es-MX"/>
              </w:rPr>
              <w:t>UNIDAD CENTRAL DE PROCESO (CPU)</w:t>
            </w:r>
          </w:p>
        </w:tc>
        <w:tc>
          <w:tcPr>
            <w:tcW w:w="708"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pieza</w:t>
            </w:r>
          </w:p>
        </w:tc>
        <w:tc>
          <w:tcPr>
            <w:tcW w:w="993" w:type="dxa"/>
            <w:tcBorders>
              <w:top w:val="nil"/>
              <w:left w:val="nil"/>
              <w:bottom w:val="single" w:sz="4"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11</w:t>
            </w:r>
          </w:p>
        </w:tc>
        <w:tc>
          <w:tcPr>
            <w:tcW w:w="4678" w:type="dxa"/>
            <w:tcBorders>
              <w:top w:val="nil"/>
              <w:left w:val="nil"/>
              <w:bottom w:val="single" w:sz="4" w:space="0" w:color="auto"/>
              <w:right w:val="single" w:sz="8"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UINIDAD CENTRAL DE PROCESO (CPU) PROCESADOR INTEL CORE I5, MEMORIA DE 8GB DDR4, DICCO SSD DE 256 GB, VGA/ADMI/DISPLAYPORT, XINDOWS 10 PRO (64 BITS), INCLUYE LICENCIA MICROSOFT OFFICE 2019 PARA GOBIERNO SECTOR SALUD LA CUAL INCLUYA SOLO PAQUETES DE WORD, EXCEL, POWER POINT, ONE NOTE Y OUTLOOK.</w:t>
            </w:r>
          </w:p>
        </w:tc>
      </w:tr>
      <w:tr w:rsidR="008C21AE" w:rsidRPr="008C21AE" w:rsidTr="003274FA">
        <w:trPr>
          <w:trHeight w:val="300"/>
          <w:jc w:val="center"/>
        </w:trPr>
        <w:tc>
          <w:tcPr>
            <w:tcW w:w="841" w:type="dxa"/>
            <w:tcBorders>
              <w:top w:val="nil"/>
              <w:left w:val="single" w:sz="8" w:space="0" w:color="auto"/>
              <w:bottom w:val="single" w:sz="8"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4</w:t>
            </w:r>
          </w:p>
        </w:tc>
        <w:tc>
          <w:tcPr>
            <w:tcW w:w="850" w:type="dxa"/>
            <w:tcBorders>
              <w:top w:val="nil"/>
              <w:left w:val="nil"/>
              <w:bottom w:val="single" w:sz="8"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7</w:t>
            </w:r>
          </w:p>
        </w:tc>
        <w:tc>
          <w:tcPr>
            <w:tcW w:w="993" w:type="dxa"/>
            <w:tcBorders>
              <w:top w:val="nil"/>
              <w:left w:val="nil"/>
              <w:bottom w:val="single" w:sz="8"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I180000162</w:t>
            </w:r>
          </w:p>
        </w:tc>
        <w:tc>
          <w:tcPr>
            <w:tcW w:w="850" w:type="dxa"/>
            <w:tcBorders>
              <w:top w:val="nil"/>
              <w:left w:val="nil"/>
              <w:bottom w:val="single" w:sz="8" w:space="0" w:color="auto"/>
              <w:right w:val="single" w:sz="4" w:space="0" w:color="auto"/>
            </w:tcBorders>
            <w:shd w:val="clear" w:color="auto" w:fill="auto"/>
            <w:noWrap/>
            <w:vAlign w:val="center"/>
            <w:hideMark/>
          </w:tcPr>
          <w:p w:rsidR="008C21AE" w:rsidRPr="008C21AE" w:rsidRDefault="008C21AE" w:rsidP="008C21AE">
            <w:pPr>
              <w:jc w:val="right"/>
              <w:rPr>
                <w:rFonts w:ascii="Calibri" w:hAnsi="Calibri"/>
                <w:sz w:val="16"/>
                <w:szCs w:val="16"/>
                <w:lang w:val="es-MX" w:eastAsia="es-MX"/>
              </w:rPr>
            </w:pPr>
            <w:r w:rsidRPr="008C21AE">
              <w:rPr>
                <w:rFonts w:ascii="Calibri" w:hAnsi="Calibri"/>
                <w:sz w:val="16"/>
                <w:szCs w:val="16"/>
                <w:lang w:val="es-MX" w:eastAsia="es-MX"/>
              </w:rPr>
              <w:t>51501</w:t>
            </w:r>
          </w:p>
        </w:tc>
        <w:tc>
          <w:tcPr>
            <w:tcW w:w="1134" w:type="dxa"/>
            <w:tcBorders>
              <w:top w:val="nil"/>
              <w:left w:val="nil"/>
              <w:bottom w:val="single" w:sz="8" w:space="0" w:color="auto"/>
              <w:right w:val="single" w:sz="4" w:space="0" w:color="auto"/>
            </w:tcBorders>
            <w:shd w:val="clear" w:color="auto" w:fill="auto"/>
            <w:noWrap/>
            <w:vAlign w:val="center"/>
            <w:hideMark/>
          </w:tcPr>
          <w:p w:rsidR="008C21AE" w:rsidRPr="008C21AE" w:rsidRDefault="008C21AE" w:rsidP="003274FA">
            <w:pPr>
              <w:jc w:val="center"/>
              <w:rPr>
                <w:rFonts w:ascii="Calibri" w:hAnsi="Calibri"/>
                <w:sz w:val="16"/>
                <w:szCs w:val="16"/>
                <w:lang w:val="es-MX" w:eastAsia="es-MX"/>
              </w:rPr>
            </w:pPr>
            <w:r w:rsidRPr="008C21AE">
              <w:rPr>
                <w:rFonts w:ascii="Calibri" w:hAnsi="Calibri"/>
                <w:sz w:val="16"/>
                <w:szCs w:val="16"/>
                <w:lang w:val="es-MX" w:eastAsia="es-MX"/>
              </w:rPr>
              <w:t>IMPRESORA LASSER</w:t>
            </w:r>
          </w:p>
        </w:tc>
        <w:tc>
          <w:tcPr>
            <w:tcW w:w="708" w:type="dxa"/>
            <w:tcBorders>
              <w:top w:val="nil"/>
              <w:left w:val="nil"/>
              <w:bottom w:val="single" w:sz="8" w:space="0" w:color="auto"/>
              <w:right w:val="single" w:sz="4"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pieza</w:t>
            </w:r>
          </w:p>
        </w:tc>
        <w:tc>
          <w:tcPr>
            <w:tcW w:w="993" w:type="dxa"/>
            <w:tcBorders>
              <w:top w:val="nil"/>
              <w:left w:val="nil"/>
              <w:bottom w:val="single" w:sz="8" w:space="0" w:color="auto"/>
              <w:right w:val="single" w:sz="4" w:space="0" w:color="auto"/>
            </w:tcBorders>
            <w:shd w:val="clear" w:color="auto" w:fill="auto"/>
            <w:noWrap/>
            <w:vAlign w:val="center"/>
            <w:hideMark/>
          </w:tcPr>
          <w:p w:rsidR="008C21AE" w:rsidRPr="008C21AE" w:rsidRDefault="008C21AE" w:rsidP="008C21AE">
            <w:pPr>
              <w:jc w:val="center"/>
              <w:rPr>
                <w:rFonts w:ascii="Calibri" w:hAnsi="Calibri"/>
                <w:sz w:val="16"/>
                <w:szCs w:val="16"/>
                <w:lang w:val="es-MX" w:eastAsia="es-MX"/>
              </w:rPr>
            </w:pPr>
            <w:r w:rsidRPr="008C21AE">
              <w:rPr>
                <w:rFonts w:ascii="Calibri" w:hAnsi="Calibri"/>
                <w:sz w:val="16"/>
                <w:szCs w:val="16"/>
                <w:lang w:val="es-MX" w:eastAsia="es-MX"/>
              </w:rPr>
              <w:t>36</w:t>
            </w:r>
          </w:p>
        </w:tc>
        <w:tc>
          <w:tcPr>
            <w:tcW w:w="4678" w:type="dxa"/>
            <w:tcBorders>
              <w:top w:val="nil"/>
              <w:left w:val="nil"/>
              <w:bottom w:val="single" w:sz="8" w:space="0" w:color="auto"/>
              <w:right w:val="single" w:sz="8" w:space="0" w:color="auto"/>
            </w:tcBorders>
            <w:shd w:val="clear" w:color="auto" w:fill="auto"/>
            <w:noWrap/>
            <w:vAlign w:val="center"/>
            <w:hideMark/>
          </w:tcPr>
          <w:p w:rsidR="008C21AE" w:rsidRPr="008C21AE" w:rsidRDefault="008C21AE" w:rsidP="008C21AE">
            <w:pPr>
              <w:rPr>
                <w:rFonts w:ascii="Calibri" w:hAnsi="Calibri"/>
                <w:sz w:val="16"/>
                <w:szCs w:val="16"/>
                <w:lang w:val="es-MX" w:eastAsia="es-MX"/>
              </w:rPr>
            </w:pPr>
            <w:r w:rsidRPr="008C21AE">
              <w:rPr>
                <w:rFonts w:ascii="Calibri" w:hAnsi="Calibri"/>
                <w:sz w:val="16"/>
                <w:szCs w:val="16"/>
                <w:lang w:val="es-MX" w:eastAsia="es-MX"/>
              </w:rPr>
              <w:t xml:space="preserve">Impresora </w:t>
            </w:r>
            <w:proofErr w:type="spellStart"/>
            <w:r w:rsidRPr="008C21AE">
              <w:rPr>
                <w:rFonts w:ascii="Calibri" w:hAnsi="Calibri"/>
                <w:sz w:val="16"/>
                <w:szCs w:val="16"/>
                <w:lang w:val="es-MX" w:eastAsia="es-MX"/>
              </w:rPr>
              <w:t>lasser</w:t>
            </w:r>
            <w:proofErr w:type="spellEnd"/>
            <w:r w:rsidRPr="008C21AE">
              <w:rPr>
                <w:rFonts w:ascii="Calibri" w:hAnsi="Calibri"/>
                <w:sz w:val="16"/>
                <w:szCs w:val="16"/>
                <w:lang w:val="es-MX" w:eastAsia="es-MX"/>
              </w:rPr>
              <w:t xml:space="preserve"> </w:t>
            </w:r>
            <w:r w:rsidRPr="008C21AE">
              <w:rPr>
                <w:rFonts w:ascii="Calibri" w:hAnsi="Calibri"/>
                <w:sz w:val="16"/>
                <w:szCs w:val="16"/>
                <w:lang w:val="es-MX" w:eastAsia="es-MX"/>
              </w:rPr>
              <w:br/>
            </w:r>
            <w:proofErr w:type="spellStart"/>
            <w:r w:rsidRPr="008C21AE">
              <w:rPr>
                <w:rFonts w:ascii="Calibri" w:hAnsi="Calibri"/>
                <w:sz w:val="16"/>
                <w:szCs w:val="16"/>
                <w:lang w:val="es-MX" w:eastAsia="es-MX"/>
              </w:rPr>
              <w:t>Monocromatica</w:t>
            </w:r>
            <w:proofErr w:type="spellEnd"/>
            <w:r w:rsidRPr="008C21AE">
              <w:rPr>
                <w:rFonts w:ascii="Calibri" w:hAnsi="Calibri"/>
                <w:sz w:val="16"/>
                <w:szCs w:val="16"/>
                <w:lang w:val="es-MX" w:eastAsia="es-MX"/>
              </w:rPr>
              <w:t xml:space="preserve"> 23 ppm, </w:t>
            </w:r>
            <w:proofErr w:type="spellStart"/>
            <w:r w:rsidRPr="008C21AE">
              <w:rPr>
                <w:rFonts w:ascii="Calibri" w:hAnsi="Calibri"/>
                <w:sz w:val="16"/>
                <w:szCs w:val="16"/>
                <w:lang w:val="es-MX" w:eastAsia="es-MX"/>
              </w:rPr>
              <w:t>resolucion</w:t>
            </w:r>
            <w:proofErr w:type="spellEnd"/>
            <w:r w:rsidRPr="008C21AE">
              <w:rPr>
                <w:rFonts w:ascii="Calibri" w:hAnsi="Calibri"/>
                <w:sz w:val="16"/>
                <w:szCs w:val="16"/>
                <w:lang w:val="es-MX" w:eastAsia="es-MX"/>
              </w:rPr>
              <w:t xml:space="preserve"> hasta 600x600 dpi, volumen de impresión mensual de 150 a 1500 paginas conectividad interfaz </w:t>
            </w:r>
            <w:proofErr w:type="spellStart"/>
            <w:r w:rsidRPr="008C21AE">
              <w:rPr>
                <w:rFonts w:ascii="Calibri" w:hAnsi="Calibri"/>
                <w:sz w:val="16"/>
                <w:szCs w:val="16"/>
                <w:lang w:val="es-MX" w:eastAsia="es-MX"/>
              </w:rPr>
              <w:t>usb</w:t>
            </w:r>
            <w:proofErr w:type="spellEnd"/>
          </w:p>
        </w:tc>
      </w:tr>
    </w:tbl>
    <w:p w:rsidR="00F0714E" w:rsidRPr="008C21AE" w:rsidRDefault="00F0714E">
      <w:pPr>
        <w:rPr>
          <w:rFonts w:ascii="Calibri" w:hAnsi="Calibri"/>
          <w:color w:val="000000"/>
          <w:sz w:val="16"/>
          <w:szCs w:val="16"/>
          <w:lang w:val="es-MX" w:eastAsia="es-MX"/>
        </w:rPr>
      </w:pPr>
    </w:p>
    <w:p w:rsidR="001106C5" w:rsidRPr="008C21AE" w:rsidRDefault="001106C5">
      <w:pPr>
        <w:rPr>
          <w:rFonts w:ascii="Calibri" w:hAnsi="Calibri"/>
          <w:color w:val="000000"/>
          <w:sz w:val="16"/>
          <w:szCs w:val="16"/>
          <w:lang w:val="es-MX" w:eastAsia="es-MX"/>
        </w:rPr>
      </w:pPr>
    </w:p>
    <w:p w:rsidR="001106C5" w:rsidRPr="008C21AE" w:rsidRDefault="001106C5">
      <w:pPr>
        <w:rPr>
          <w:rFonts w:ascii="Calibri" w:hAnsi="Calibri"/>
          <w:color w:val="000000"/>
          <w:sz w:val="16"/>
          <w:szCs w:val="16"/>
          <w:lang w:val="es-MX" w:eastAsia="es-MX"/>
        </w:rPr>
      </w:pPr>
    </w:p>
    <w:p w:rsidR="001106C5" w:rsidRDefault="001106C5">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Default="003274FA">
      <w:pPr>
        <w:rPr>
          <w:rFonts w:ascii="Calibri" w:hAnsi="Calibri"/>
          <w:color w:val="000000"/>
          <w:sz w:val="16"/>
          <w:szCs w:val="16"/>
          <w:lang w:val="es-MX" w:eastAsia="es-MX"/>
        </w:rPr>
      </w:pPr>
    </w:p>
    <w:p w:rsidR="003274FA" w:rsidRPr="008C21AE" w:rsidRDefault="003274FA">
      <w:pPr>
        <w:rPr>
          <w:rFonts w:ascii="Calibri" w:hAnsi="Calibri"/>
          <w:color w:val="000000"/>
          <w:sz w:val="16"/>
          <w:szCs w:val="16"/>
          <w:lang w:val="es-MX" w:eastAsia="es-MX"/>
        </w:rPr>
      </w:pPr>
    </w:p>
    <w:p w:rsidR="001106C5" w:rsidRPr="008C21AE" w:rsidRDefault="001106C5">
      <w:pPr>
        <w:rPr>
          <w:rFonts w:ascii="Calibri" w:hAnsi="Calibri"/>
          <w:color w:val="000000"/>
          <w:sz w:val="16"/>
          <w:szCs w:val="16"/>
          <w:lang w:val="es-MX" w:eastAsia="es-MX"/>
        </w:rPr>
      </w:pPr>
    </w:p>
    <w:p w:rsidR="00E1428C" w:rsidRPr="00007CCB" w:rsidRDefault="00E1428C" w:rsidP="003274F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74FA" w:rsidRDefault="003274FA" w:rsidP="00E1428C">
      <w:pPr>
        <w:ind w:left="426"/>
        <w:jc w:val="center"/>
        <w:rPr>
          <w:rFonts w:ascii="Calibri" w:hAnsi="Calibri"/>
          <w:b/>
        </w:rPr>
      </w:pPr>
    </w:p>
    <w:p w:rsidR="003274FA" w:rsidRDefault="003274FA" w:rsidP="00E1428C">
      <w:pPr>
        <w:ind w:left="426"/>
        <w:jc w:val="center"/>
        <w:rPr>
          <w:rFonts w:ascii="Calibri" w:hAnsi="Calibri"/>
          <w:b/>
        </w:rPr>
      </w:pPr>
    </w:p>
    <w:p w:rsidR="00295DD3" w:rsidRDefault="00295DD3"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274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274FA">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A7193">
              <w:rPr>
                <w:rFonts w:ascii="Calibri" w:hAnsi="Calibri"/>
                <w:b/>
                <w:bCs/>
              </w:rPr>
              <w:t>I49-2020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274FA">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274FA">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274FA">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3274FA" w:rsidRDefault="003274FA" w:rsidP="00C96B24">
      <w:pPr>
        <w:rPr>
          <w:rFonts w:ascii="Calibri" w:hAnsi="Calibri"/>
          <w:b/>
        </w:rPr>
      </w:pPr>
    </w:p>
    <w:p w:rsidR="00295DD3" w:rsidRDefault="00295DD3" w:rsidP="00C96B24">
      <w:pPr>
        <w:rPr>
          <w:rFonts w:ascii="Calibri" w:hAnsi="Calibri"/>
          <w:b/>
        </w:rPr>
      </w:pPr>
    </w:p>
    <w:p w:rsidR="003274FA" w:rsidRDefault="003274FA" w:rsidP="00C96B24">
      <w:pPr>
        <w:rPr>
          <w:rFonts w:ascii="Calibri" w:hAnsi="Calibri"/>
          <w:b/>
        </w:rPr>
      </w:pPr>
    </w:p>
    <w:p w:rsidR="003274FA" w:rsidRDefault="003274FA" w:rsidP="00C96B24">
      <w:pPr>
        <w:rPr>
          <w:rFonts w:ascii="Calibri" w:hAnsi="Calibri"/>
          <w:b/>
        </w:rPr>
      </w:pPr>
    </w:p>
    <w:p w:rsidR="003274FA" w:rsidRPr="00C96B24" w:rsidRDefault="003274FA" w:rsidP="00C96B24">
      <w:pPr>
        <w:rPr>
          <w:rFonts w:ascii="Calibri" w:hAnsi="Calibri"/>
          <w:b/>
        </w:rPr>
      </w:pPr>
    </w:p>
    <w:p w:rsidR="00BA09CD" w:rsidRPr="002522C8" w:rsidRDefault="00BA09CD" w:rsidP="003274FA">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3274FA">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A7193">
              <w:rPr>
                <w:rFonts w:asciiTheme="minorHAnsi" w:hAnsiTheme="minorHAnsi" w:cs="Arial"/>
                <w:bCs/>
                <w:u w:val="single"/>
              </w:rPr>
              <w:t>I49-2020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3274FA">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jc w:val="center"/>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274FA">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274FA">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274FA">
        <w:trPr>
          <w:trHeight w:val="60"/>
          <w:jc w:val="center"/>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3274FA" w:rsidRDefault="003274FA" w:rsidP="00BA09CD">
      <w:pPr>
        <w:tabs>
          <w:tab w:val="left" w:pos="8080"/>
        </w:tabs>
        <w:spacing w:line="360" w:lineRule="auto"/>
        <w:jc w:val="both"/>
        <w:rPr>
          <w:rFonts w:ascii="Calibri" w:hAnsi="Calibri" w:cs="Arial"/>
        </w:rPr>
      </w:pPr>
    </w:p>
    <w:p w:rsidR="003274FA" w:rsidRDefault="003274FA" w:rsidP="00BA09CD">
      <w:pPr>
        <w:tabs>
          <w:tab w:val="left" w:pos="8080"/>
        </w:tabs>
        <w:spacing w:line="360" w:lineRule="auto"/>
        <w:jc w:val="both"/>
        <w:rPr>
          <w:rFonts w:ascii="Calibri" w:hAnsi="Calibri" w:cs="Arial"/>
        </w:rPr>
      </w:pPr>
    </w:p>
    <w:p w:rsidR="003274FA" w:rsidRDefault="003274FA" w:rsidP="00BA09CD">
      <w:pPr>
        <w:tabs>
          <w:tab w:val="left" w:pos="8080"/>
        </w:tabs>
        <w:spacing w:line="360" w:lineRule="auto"/>
        <w:jc w:val="both"/>
        <w:rPr>
          <w:rFonts w:ascii="Calibri" w:hAnsi="Calibri" w:cs="Arial"/>
        </w:rPr>
      </w:pPr>
    </w:p>
    <w:p w:rsidR="002F5444" w:rsidRDefault="002F5444" w:rsidP="003274FA">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w:t>
      </w:r>
      <w:r w:rsidR="003274FA">
        <w:rPr>
          <w:rFonts w:ascii="Calibri" w:hAnsi="Calibri" w:cs="Arial"/>
        </w:rPr>
        <w:t>rvicios del Estado de Nuevo León</w:t>
      </w:r>
      <w:r w:rsidRPr="005B113B">
        <w:rPr>
          <w:rFonts w:ascii="Calibri" w:hAnsi="Calibri" w:cs="Arial"/>
        </w:rPr>
        <w:t xml:space="preserve">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3274FA" w:rsidRDefault="003274FA" w:rsidP="002F5444">
      <w:pPr>
        <w:tabs>
          <w:tab w:val="left" w:pos="5245"/>
          <w:tab w:val="left" w:pos="7655"/>
        </w:tabs>
        <w:rPr>
          <w:rFonts w:ascii="Calibri" w:hAnsi="Calibri" w:cs="Arial"/>
          <w:b/>
          <w:i/>
          <w:u w:val="single"/>
        </w:rPr>
      </w:pPr>
    </w:p>
    <w:p w:rsidR="003274FA" w:rsidRDefault="003274FA" w:rsidP="002F5444">
      <w:pPr>
        <w:tabs>
          <w:tab w:val="left" w:pos="5245"/>
          <w:tab w:val="left" w:pos="7655"/>
        </w:tabs>
        <w:rPr>
          <w:rFonts w:ascii="Calibri" w:hAnsi="Calibri" w:cs="Arial"/>
          <w:b/>
          <w:i/>
          <w:u w:val="single"/>
        </w:rPr>
      </w:pPr>
    </w:p>
    <w:p w:rsidR="002F5444" w:rsidRPr="00C40ADF" w:rsidRDefault="002F5444" w:rsidP="003274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3274FA" w:rsidRDefault="003274FA" w:rsidP="002F5444">
      <w:pPr>
        <w:tabs>
          <w:tab w:val="left" w:pos="1985"/>
          <w:tab w:val="left" w:pos="6096"/>
          <w:tab w:val="left" w:pos="8647"/>
        </w:tabs>
        <w:ind w:left="567"/>
        <w:jc w:val="center"/>
        <w:rPr>
          <w:rFonts w:ascii="Calibri" w:hAnsi="Calibri"/>
          <w:b/>
          <w:i/>
          <w:sz w:val="22"/>
        </w:rPr>
      </w:pPr>
    </w:p>
    <w:p w:rsidR="003274FA" w:rsidRDefault="003274FA" w:rsidP="002F5444">
      <w:pPr>
        <w:tabs>
          <w:tab w:val="left" w:pos="1985"/>
          <w:tab w:val="left" w:pos="6096"/>
          <w:tab w:val="left" w:pos="8647"/>
        </w:tabs>
        <w:ind w:left="567"/>
        <w:jc w:val="center"/>
        <w:rPr>
          <w:rFonts w:ascii="Calibri" w:hAnsi="Calibri"/>
          <w:b/>
          <w:i/>
          <w:sz w:val="22"/>
        </w:rPr>
      </w:pPr>
    </w:p>
    <w:p w:rsidR="003274FA" w:rsidRDefault="003274FA" w:rsidP="002F5444">
      <w:pPr>
        <w:tabs>
          <w:tab w:val="left" w:pos="1985"/>
          <w:tab w:val="left" w:pos="6096"/>
          <w:tab w:val="left" w:pos="8647"/>
        </w:tabs>
        <w:ind w:left="567"/>
        <w:jc w:val="center"/>
        <w:rPr>
          <w:rFonts w:ascii="Calibri" w:hAnsi="Calibri"/>
          <w:b/>
          <w:i/>
          <w:sz w:val="22"/>
        </w:rPr>
      </w:pPr>
    </w:p>
    <w:p w:rsidR="002F5444" w:rsidRPr="00C40ADF" w:rsidRDefault="002F5444" w:rsidP="003274FA">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295DD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4A7193">
        <w:rPr>
          <w:rFonts w:ascii="Calibri" w:hAnsi="Calibri" w:cs="Calibri"/>
          <w:b/>
          <w:bCs/>
          <w:sz w:val="20"/>
          <w:szCs w:val="20"/>
        </w:rPr>
        <w:t>I49-2020</w:t>
      </w:r>
      <w:r w:rsidRPr="00B63CD0">
        <w:rPr>
          <w:rFonts w:ascii="Calibri" w:hAnsi="Calibri" w:cs="Calibri"/>
          <w:sz w:val="20"/>
          <w:szCs w:val="20"/>
        </w:rPr>
        <w:t>,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w:t>
      </w:r>
      <w:bookmarkStart w:id="0" w:name="_GoBack"/>
      <w:bookmarkEnd w:id="0"/>
      <w:r w:rsidRPr="00B63CD0">
        <w:rPr>
          <w:rFonts w:ascii="Calibri" w:hAnsi="Calibri" w:cs="Calibri"/>
          <w:sz w:val="20"/>
          <w:szCs w:val="20"/>
        </w:rPr>
        <w:t xml:space="preserve">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3274FA">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295DD3">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Default="005F1933" w:rsidP="002F5444">
      <w:pPr>
        <w:tabs>
          <w:tab w:val="left" w:pos="5245"/>
          <w:tab w:val="left" w:pos="7655"/>
        </w:tabs>
        <w:ind w:right="-1"/>
        <w:rPr>
          <w:rFonts w:ascii="Calibri" w:hAnsi="Calibri" w:cs="Arial"/>
          <w:b/>
          <w:i/>
        </w:rPr>
      </w:pPr>
    </w:p>
    <w:p w:rsidR="003274FA" w:rsidRDefault="003274FA" w:rsidP="002F5444">
      <w:pPr>
        <w:tabs>
          <w:tab w:val="left" w:pos="5245"/>
          <w:tab w:val="left" w:pos="7655"/>
        </w:tabs>
        <w:ind w:right="-1"/>
        <w:rPr>
          <w:rFonts w:ascii="Calibri" w:hAnsi="Calibri" w:cs="Arial"/>
          <w:b/>
          <w:i/>
        </w:rPr>
      </w:pPr>
    </w:p>
    <w:p w:rsidR="003274FA" w:rsidRDefault="003274FA" w:rsidP="002F5444">
      <w:pPr>
        <w:tabs>
          <w:tab w:val="left" w:pos="5245"/>
          <w:tab w:val="left" w:pos="7655"/>
        </w:tabs>
        <w:ind w:right="-1"/>
        <w:rPr>
          <w:rFonts w:ascii="Calibri" w:hAnsi="Calibri" w:cs="Arial"/>
          <w:b/>
          <w:i/>
        </w:rPr>
      </w:pPr>
    </w:p>
    <w:p w:rsidR="003274FA" w:rsidRDefault="003274FA" w:rsidP="002F5444">
      <w:pPr>
        <w:tabs>
          <w:tab w:val="left" w:pos="5245"/>
          <w:tab w:val="left" w:pos="7655"/>
        </w:tabs>
        <w:ind w:right="-1"/>
        <w:rPr>
          <w:rFonts w:ascii="Calibri" w:hAnsi="Calibri" w:cs="Arial"/>
          <w:b/>
          <w:i/>
        </w:rPr>
      </w:pPr>
    </w:p>
    <w:p w:rsidR="003274FA" w:rsidRDefault="003274FA" w:rsidP="002F5444">
      <w:pPr>
        <w:tabs>
          <w:tab w:val="left" w:pos="5245"/>
          <w:tab w:val="left" w:pos="7655"/>
        </w:tabs>
        <w:ind w:right="-1"/>
        <w:rPr>
          <w:rFonts w:ascii="Calibri" w:hAnsi="Calibri" w:cs="Arial"/>
          <w:b/>
          <w:i/>
        </w:rPr>
      </w:pPr>
    </w:p>
    <w:p w:rsidR="003274FA" w:rsidRPr="00B63CD0" w:rsidRDefault="003274FA"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3274F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3274F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8A67F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3274FA">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3274FA">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3274FA">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274FA" w:rsidRDefault="003274FA" w:rsidP="002F5444">
      <w:pPr>
        <w:jc w:val="both"/>
        <w:rPr>
          <w:rFonts w:ascii="Calibri" w:hAnsi="Calibri" w:cs="Arial"/>
          <w:b/>
          <w:i/>
          <w:sz w:val="18"/>
        </w:rPr>
      </w:pPr>
    </w:p>
    <w:p w:rsidR="003274FA" w:rsidRDefault="003274FA" w:rsidP="002F5444">
      <w:pPr>
        <w:jc w:val="both"/>
        <w:rPr>
          <w:rFonts w:ascii="Calibri" w:hAnsi="Calibri" w:cs="Arial"/>
          <w:b/>
          <w:i/>
          <w:sz w:val="18"/>
        </w:rPr>
      </w:pPr>
    </w:p>
    <w:p w:rsidR="003274FA" w:rsidRDefault="003274FA" w:rsidP="002F5444">
      <w:pPr>
        <w:jc w:val="both"/>
        <w:rPr>
          <w:rFonts w:ascii="Calibri" w:hAnsi="Calibri" w:cs="Arial"/>
          <w:b/>
          <w:i/>
          <w:sz w:val="18"/>
        </w:rPr>
      </w:pPr>
    </w:p>
    <w:p w:rsidR="003274FA" w:rsidRDefault="003274FA" w:rsidP="002F5444">
      <w:pPr>
        <w:jc w:val="both"/>
        <w:rPr>
          <w:rFonts w:ascii="Calibri" w:hAnsi="Calibri" w:cs="Arial"/>
          <w:b/>
          <w:i/>
          <w:sz w:val="18"/>
        </w:rPr>
      </w:pPr>
    </w:p>
    <w:p w:rsidR="00286133" w:rsidRPr="008B4324" w:rsidRDefault="00286133" w:rsidP="003274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3274FA">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3274FA" w:rsidRDefault="003274FA" w:rsidP="00286133">
      <w:pPr>
        <w:pStyle w:val="Texto0"/>
        <w:spacing w:after="0" w:line="240" w:lineRule="auto"/>
        <w:ind w:firstLine="289"/>
        <w:rPr>
          <w:rFonts w:ascii="Calibri" w:hAnsi="Calibri"/>
          <w:sz w:val="12"/>
          <w:szCs w:val="12"/>
        </w:rPr>
      </w:pPr>
    </w:p>
    <w:p w:rsidR="003274FA" w:rsidRDefault="003274FA" w:rsidP="00286133">
      <w:pPr>
        <w:pStyle w:val="Texto0"/>
        <w:spacing w:after="0" w:line="240" w:lineRule="auto"/>
        <w:ind w:firstLine="289"/>
        <w:rPr>
          <w:rFonts w:ascii="Calibri" w:hAnsi="Calibri"/>
          <w:sz w:val="12"/>
          <w:szCs w:val="12"/>
        </w:rPr>
      </w:pPr>
    </w:p>
    <w:p w:rsidR="003274FA" w:rsidRDefault="003274FA" w:rsidP="00286133">
      <w:pPr>
        <w:pStyle w:val="Texto0"/>
        <w:spacing w:after="0" w:line="240" w:lineRule="auto"/>
        <w:ind w:firstLine="289"/>
        <w:rPr>
          <w:rFonts w:ascii="Calibri" w:hAnsi="Calibri"/>
          <w:sz w:val="12"/>
          <w:szCs w:val="12"/>
        </w:rPr>
      </w:pPr>
    </w:p>
    <w:p w:rsidR="003274FA" w:rsidRDefault="003274FA" w:rsidP="00286133">
      <w:pPr>
        <w:pStyle w:val="Texto0"/>
        <w:spacing w:after="0" w:line="240" w:lineRule="auto"/>
        <w:ind w:firstLine="289"/>
        <w:rPr>
          <w:rFonts w:ascii="Calibri" w:hAnsi="Calibri"/>
          <w:sz w:val="12"/>
          <w:szCs w:val="12"/>
        </w:rPr>
      </w:pPr>
    </w:p>
    <w:p w:rsidR="003274FA" w:rsidRDefault="003274FA"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3274F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3274FA">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3274FA" w:rsidRDefault="003274FA" w:rsidP="00286133">
      <w:pPr>
        <w:jc w:val="center"/>
        <w:rPr>
          <w:rFonts w:ascii="Calibri" w:hAnsi="Calibri" w:cs="Arial"/>
          <w:b/>
          <w:bCs/>
        </w:rPr>
      </w:pPr>
    </w:p>
    <w:p w:rsidR="003274FA" w:rsidRDefault="003274FA" w:rsidP="00286133">
      <w:pPr>
        <w:jc w:val="center"/>
        <w:rPr>
          <w:rFonts w:ascii="Calibri" w:hAnsi="Calibri" w:cs="Arial"/>
          <w:b/>
          <w:bCs/>
        </w:rPr>
      </w:pPr>
    </w:p>
    <w:p w:rsidR="003274FA" w:rsidRDefault="003274FA" w:rsidP="00286133">
      <w:pPr>
        <w:jc w:val="center"/>
        <w:rPr>
          <w:rFonts w:ascii="Calibri" w:hAnsi="Calibri" w:cs="Arial"/>
          <w:b/>
          <w:bCs/>
        </w:rPr>
      </w:pPr>
    </w:p>
    <w:p w:rsidR="003274FA" w:rsidRPr="008B4324" w:rsidRDefault="003274FA" w:rsidP="00286133">
      <w:pPr>
        <w:jc w:val="center"/>
        <w:rPr>
          <w:rFonts w:ascii="Calibri" w:hAnsi="Calibri" w:cs="Arial"/>
          <w:b/>
          <w:bCs/>
        </w:rPr>
      </w:pPr>
    </w:p>
    <w:p w:rsidR="00286133" w:rsidRPr="008B4324" w:rsidRDefault="00286133" w:rsidP="003274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3274FA">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3274FA" w:rsidRDefault="003274FA" w:rsidP="00286133">
      <w:pPr>
        <w:pStyle w:val="Texto0"/>
        <w:spacing w:after="0" w:line="240" w:lineRule="auto"/>
        <w:rPr>
          <w:rFonts w:ascii="Calibri" w:hAnsi="Calibri"/>
          <w:sz w:val="12"/>
          <w:szCs w:val="12"/>
        </w:rPr>
      </w:pPr>
    </w:p>
    <w:p w:rsidR="003274FA" w:rsidRDefault="003274FA" w:rsidP="00286133">
      <w:pPr>
        <w:pStyle w:val="Texto0"/>
        <w:spacing w:after="0" w:line="240" w:lineRule="auto"/>
        <w:rPr>
          <w:rFonts w:ascii="Calibri" w:hAnsi="Calibri"/>
          <w:sz w:val="12"/>
          <w:szCs w:val="12"/>
        </w:rPr>
      </w:pPr>
    </w:p>
    <w:p w:rsidR="003274FA" w:rsidRDefault="003274FA" w:rsidP="00286133">
      <w:pPr>
        <w:pStyle w:val="Texto0"/>
        <w:spacing w:after="0" w:line="240" w:lineRule="auto"/>
        <w:rPr>
          <w:rFonts w:ascii="Calibri" w:hAnsi="Calibri"/>
          <w:sz w:val="12"/>
          <w:szCs w:val="12"/>
        </w:rPr>
      </w:pPr>
    </w:p>
    <w:p w:rsidR="003274FA" w:rsidRDefault="003274FA" w:rsidP="00286133">
      <w:pPr>
        <w:pStyle w:val="Texto0"/>
        <w:spacing w:after="0" w:line="240" w:lineRule="auto"/>
        <w:rPr>
          <w:rFonts w:ascii="Calibri" w:hAnsi="Calibri"/>
          <w:sz w:val="12"/>
          <w:szCs w:val="12"/>
        </w:rPr>
      </w:pPr>
    </w:p>
    <w:p w:rsidR="003274FA" w:rsidRDefault="003274FA"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3274FA">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Default="002F5444" w:rsidP="002F5444">
      <w:pPr>
        <w:tabs>
          <w:tab w:val="left" w:pos="3969"/>
          <w:tab w:val="left" w:pos="8080"/>
        </w:tabs>
        <w:ind w:right="1"/>
        <w:jc w:val="center"/>
        <w:rPr>
          <w:rFonts w:ascii="Calibri" w:hAnsi="Calibri" w:cs="Arial"/>
          <w:b/>
          <w:u w:val="single"/>
          <w:lang w:val="es-ES"/>
        </w:rPr>
      </w:pPr>
    </w:p>
    <w:p w:rsidR="003274FA" w:rsidRDefault="003274FA" w:rsidP="002F5444">
      <w:pPr>
        <w:tabs>
          <w:tab w:val="left" w:pos="3969"/>
          <w:tab w:val="left" w:pos="8080"/>
        </w:tabs>
        <w:ind w:right="1"/>
        <w:jc w:val="center"/>
        <w:rPr>
          <w:rFonts w:ascii="Calibri" w:hAnsi="Calibri" w:cs="Arial"/>
          <w:b/>
          <w:u w:val="single"/>
          <w:lang w:val="es-ES"/>
        </w:rPr>
      </w:pPr>
    </w:p>
    <w:p w:rsidR="003274FA" w:rsidRDefault="003274FA" w:rsidP="002F5444">
      <w:pPr>
        <w:tabs>
          <w:tab w:val="left" w:pos="3969"/>
          <w:tab w:val="left" w:pos="8080"/>
        </w:tabs>
        <w:ind w:right="1"/>
        <w:jc w:val="center"/>
        <w:rPr>
          <w:rFonts w:ascii="Calibri" w:hAnsi="Calibri" w:cs="Arial"/>
          <w:b/>
          <w:u w:val="single"/>
          <w:lang w:val="es-ES"/>
        </w:rPr>
      </w:pPr>
    </w:p>
    <w:p w:rsidR="003274FA" w:rsidRPr="00B43BA6" w:rsidRDefault="003274FA" w:rsidP="002F5444">
      <w:pPr>
        <w:tabs>
          <w:tab w:val="left" w:pos="3969"/>
          <w:tab w:val="left" w:pos="8080"/>
        </w:tabs>
        <w:ind w:right="1"/>
        <w:jc w:val="center"/>
        <w:rPr>
          <w:rFonts w:ascii="Calibri" w:hAnsi="Calibri" w:cs="Arial"/>
          <w:b/>
          <w:u w:val="single"/>
          <w:lang w:val="es-ES"/>
        </w:rPr>
      </w:pPr>
    </w:p>
    <w:p w:rsidR="002F5444" w:rsidRPr="00174D9C" w:rsidRDefault="002F5444" w:rsidP="003274F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4A7193">
        <w:rPr>
          <w:rFonts w:ascii="Calibri" w:hAnsi="Calibri" w:cs="Calibri"/>
          <w:b/>
          <w:bCs/>
          <w:sz w:val="20"/>
          <w:szCs w:val="20"/>
        </w:rPr>
        <w:t>I49-2020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3274FA" w:rsidRDefault="003274FA" w:rsidP="002F5444">
      <w:pPr>
        <w:tabs>
          <w:tab w:val="left" w:pos="5245"/>
          <w:tab w:val="left" w:pos="7655"/>
        </w:tabs>
        <w:ind w:right="-91"/>
        <w:jc w:val="center"/>
        <w:rPr>
          <w:rFonts w:ascii="Calibri" w:hAnsi="Calibri" w:cs="Arial"/>
          <w:b/>
        </w:rPr>
      </w:pPr>
    </w:p>
    <w:p w:rsidR="003274FA" w:rsidRDefault="003274FA" w:rsidP="002F5444">
      <w:pPr>
        <w:tabs>
          <w:tab w:val="left" w:pos="5245"/>
          <w:tab w:val="left" w:pos="7655"/>
        </w:tabs>
        <w:ind w:right="-91"/>
        <w:jc w:val="center"/>
        <w:rPr>
          <w:rFonts w:ascii="Calibri" w:hAnsi="Calibri" w:cs="Arial"/>
          <w:b/>
        </w:rPr>
      </w:pPr>
    </w:p>
    <w:p w:rsidR="003274FA" w:rsidRDefault="003274FA" w:rsidP="002F5444">
      <w:pPr>
        <w:tabs>
          <w:tab w:val="left" w:pos="5245"/>
          <w:tab w:val="left" w:pos="7655"/>
        </w:tabs>
        <w:ind w:right="-91"/>
        <w:jc w:val="center"/>
        <w:rPr>
          <w:rFonts w:ascii="Calibri" w:hAnsi="Calibri" w:cs="Arial"/>
          <w:b/>
        </w:rPr>
      </w:pPr>
    </w:p>
    <w:p w:rsidR="002F5444" w:rsidRPr="00174D9C" w:rsidRDefault="002F5444" w:rsidP="003274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3274FA">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3274FA">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3274FA">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3274FA">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3274FA">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3274FA">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3274FA">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3274FA">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3274FA">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3274FA"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3274FA" w:rsidRDefault="003274FA" w:rsidP="009230E1">
            <w:pPr>
              <w:spacing w:before="20"/>
              <w:jc w:val="center"/>
              <w:rPr>
                <w:rFonts w:ascii="Calibri" w:hAnsi="Calibri" w:cs="Calibri"/>
                <w:sz w:val="12"/>
                <w:szCs w:val="16"/>
                <w:lang w:val="es-MX"/>
              </w:rPr>
            </w:pPr>
          </w:p>
          <w:p w:rsidR="003274FA" w:rsidRDefault="003274FA" w:rsidP="009230E1">
            <w:pPr>
              <w:spacing w:before="20"/>
              <w:jc w:val="center"/>
              <w:rPr>
                <w:rFonts w:ascii="Calibri" w:hAnsi="Calibri" w:cs="Calibri"/>
                <w:sz w:val="12"/>
                <w:szCs w:val="16"/>
                <w:lang w:val="es-MX"/>
              </w:rPr>
            </w:pPr>
          </w:p>
          <w:p w:rsidR="003274FA" w:rsidRDefault="003274FA" w:rsidP="009230E1">
            <w:pPr>
              <w:spacing w:before="20"/>
              <w:jc w:val="center"/>
              <w:rPr>
                <w:rFonts w:ascii="Calibri" w:hAnsi="Calibri" w:cs="Calibri"/>
                <w:sz w:val="12"/>
                <w:szCs w:val="16"/>
                <w:lang w:val="es-MX"/>
              </w:rPr>
            </w:pPr>
          </w:p>
          <w:p w:rsidR="003274FA" w:rsidRPr="00174D9C" w:rsidRDefault="003274FA" w:rsidP="009230E1">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3274FA" w:rsidRPr="00174D9C" w:rsidRDefault="003274FA" w:rsidP="009230E1">
            <w:pPr>
              <w:spacing w:before="20"/>
              <w:jc w:val="both"/>
              <w:rPr>
                <w:rFonts w:ascii="Calibri" w:hAnsi="Calibri" w:cs="Calibri"/>
                <w:sz w:val="12"/>
                <w:szCs w:val="16"/>
                <w:lang w:val="es-MX"/>
              </w:rPr>
            </w:pPr>
          </w:p>
        </w:tc>
      </w:tr>
    </w:tbl>
    <w:p w:rsidR="002F5444" w:rsidRPr="00AA0B61" w:rsidRDefault="002F5444" w:rsidP="003274F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A7193">
        <w:rPr>
          <w:rFonts w:ascii="Calibri" w:hAnsi="Calibri"/>
          <w:b/>
          <w:bCs/>
          <w:sz w:val="20"/>
          <w:szCs w:val="20"/>
        </w:rPr>
        <w:t>I49-2020</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1406" w:type="dxa"/>
        <w:jc w:val="center"/>
        <w:tblCellMar>
          <w:left w:w="70" w:type="dxa"/>
          <w:right w:w="70" w:type="dxa"/>
        </w:tblCellMar>
        <w:tblLook w:val="04A0" w:firstRow="1" w:lastRow="0" w:firstColumn="1" w:lastColumn="0" w:noHBand="0" w:noVBand="1"/>
      </w:tblPr>
      <w:tblGrid>
        <w:gridCol w:w="8779"/>
        <w:gridCol w:w="557"/>
        <w:gridCol w:w="770"/>
        <w:gridCol w:w="1300"/>
      </w:tblGrid>
      <w:tr w:rsidR="00970D34" w:rsidRPr="00970D34" w:rsidTr="003274FA">
        <w:trPr>
          <w:trHeight w:val="300"/>
          <w:jc w:val="center"/>
        </w:trPr>
        <w:tc>
          <w:tcPr>
            <w:tcW w:w="8779"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DOCUMENTO</w:t>
            </w:r>
          </w:p>
        </w:tc>
        <w:tc>
          <w:tcPr>
            <w:tcW w:w="1327" w:type="dxa"/>
            <w:gridSpan w:val="2"/>
            <w:tcBorders>
              <w:top w:val="single" w:sz="8" w:space="0" w:color="auto"/>
              <w:left w:val="nil"/>
              <w:bottom w:val="single" w:sz="8" w:space="0" w:color="auto"/>
              <w:right w:val="single" w:sz="8" w:space="0" w:color="000000"/>
            </w:tcBorders>
            <w:shd w:val="clear" w:color="auto" w:fill="7030A0"/>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ENTREGA</w:t>
            </w:r>
          </w:p>
        </w:tc>
        <w:tc>
          <w:tcPr>
            <w:tcW w:w="1300" w:type="dxa"/>
            <w:tcBorders>
              <w:top w:val="single" w:sz="8" w:space="0" w:color="auto"/>
              <w:left w:val="nil"/>
              <w:bottom w:val="single" w:sz="8" w:space="0" w:color="auto"/>
              <w:right w:val="single" w:sz="8" w:space="0" w:color="auto"/>
            </w:tcBorders>
            <w:shd w:val="clear" w:color="auto" w:fill="7030A0"/>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OBSERVACIONES</w:t>
            </w:r>
          </w:p>
        </w:tc>
      </w:tr>
      <w:tr w:rsidR="00970D34" w:rsidRPr="00970D34" w:rsidTr="0014293F">
        <w:trPr>
          <w:trHeight w:val="89"/>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w:t>
            </w:r>
            <w:r w:rsidRPr="00970D34">
              <w:rPr>
                <w:b/>
                <w:bCs/>
                <w:color w:val="000000"/>
                <w:sz w:val="16"/>
                <w:szCs w:val="16"/>
                <w:lang w:eastAsia="es-MX"/>
              </w:rPr>
              <w:t xml:space="preserve">       </w:t>
            </w:r>
            <w:r w:rsidRPr="00970D34">
              <w:rPr>
                <w:rFonts w:ascii="Calibri" w:hAnsi="Calibri"/>
                <w:b/>
                <w:bCs/>
                <w:color w:val="000000"/>
                <w:sz w:val="16"/>
                <w:szCs w:val="16"/>
                <w:lang w:eastAsia="es-MX"/>
              </w:rPr>
              <w:t>ANEXO 13.</w:t>
            </w:r>
            <w:r w:rsidRPr="00970D34">
              <w:rPr>
                <w:rFonts w:ascii="Calibri" w:hAnsi="Calibri"/>
                <w:color w:val="000000"/>
                <w:sz w:val="16"/>
                <w:szCs w:val="16"/>
                <w:lang w:eastAsia="es-MX"/>
              </w:rPr>
              <w:t xml:space="preserve"> Cédula de entrega de documentos.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w:t>
            </w:r>
            <w:r w:rsidRPr="00970D34">
              <w:rPr>
                <w:b/>
                <w:bCs/>
                <w:color w:val="000000"/>
                <w:sz w:val="16"/>
                <w:szCs w:val="16"/>
                <w:lang w:eastAsia="es-MX"/>
              </w:rPr>
              <w:t xml:space="preserve">       </w:t>
            </w:r>
            <w:r w:rsidRPr="00970D34">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3.</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Currículum de la empresa como proveedor de </w:t>
            </w:r>
            <w:r w:rsidR="008A67F1">
              <w:rPr>
                <w:rFonts w:ascii="Calibri" w:hAnsi="Calibri"/>
                <w:color w:val="000000"/>
                <w:sz w:val="16"/>
                <w:szCs w:val="16"/>
                <w:lang w:eastAsia="es-MX"/>
              </w:rPr>
              <w:t>EQUIPO DE CÓMPUTO</w:t>
            </w:r>
            <w:r w:rsidRPr="00970D34">
              <w:rPr>
                <w:rFonts w:ascii="Calibri" w:hAnsi="Calibri"/>
                <w:color w:val="000000"/>
                <w:sz w:val="16"/>
                <w:szCs w:val="16"/>
                <w:lang w:eastAsia="es-MX"/>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A67F1">
              <w:rPr>
                <w:rFonts w:ascii="Calibri" w:hAnsi="Calibri"/>
                <w:color w:val="000000"/>
                <w:sz w:val="16"/>
                <w:szCs w:val="16"/>
                <w:lang w:eastAsia="es-MX"/>
              </w:rPr>
              <w:t>EQUIPO DE CÓMPUTO</w:t>
            </w:r>
            <w:r w:rsidRPr="00970D34">
              <w:rPr>
                <w:rFonts w:ascii="Calibri" w:hAnsi="Calibri"/>
                <w:color w:val="000000"/>
                <w:sz w:val="16"/>
                <w:szCs w:val="16"/>
                <w:lang w:eastAsia="es-MX"/>
              </w:rPr>
              <w:t xml:space="preserve"> con experiencia en el Sector Salud.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8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4.</w:t>
            </w:r>
            <w:r w:rsidRPr="00970D34">
              <w:rPr>
                <w:b/>
                <w:bCs/>
                <w:color w:val="000000"/>
                <w:sz w:val="16"/>
                <w:szCs w:val="16"/>
                <w:lang w:eastAsia="es-MX"/>
              </w:rPr>
              <w:t xml:space="preserve">       </w:t>
            </w:r>
            <w:r w:rsidRPr="00970D34">
              <w:rPr>
                <w:rFonts w:ascii="Calibri" w:hAnsi="Calibri"/>
                <w:b/>
                <w:bCs/>
                <w:color w:val="000000"/>
                <w:sz w:val="16"/>
                <w:szCs w:val="16"/>
                <w:lang w:eastAsia="es-MX"/>
              </w:rPr>
              <w:t>ANEXO 2</w:t>
            </w:r>
            <w:r w:rsidRPr="00970D34">
              <w:rPr>
                <w:rFonts w:ascii="Calibri" w:hAnsi="Calibri"/>
                <w:color w:val="000000"/>
                <w:sz w:val="16"/>
                <w:szCs w:val="16"/>
                <w:lang w:eastAsia="es-MX"/>
              </w:rPr>
              <w:t>. Propuesta Técnica conforme al formato del anexo 2 de las presentes bases.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5.</w:t>
            </w:r>
            <w:r w:rsidRPr="00970D34">
              <w:rPr>
                <w:b/>
                <w:bCs/>
                <w:color w:val="000000"/>
                <w:sz w:val="16"/>
                <w:szCs w:val="16"/>
                <w:lang w:eastAsia="es-MX"/>
              </w:rPr>
              <w:t xml:space="preserve">       </w:t>
            </w:r>
            <w:r w:rsidRPr="00970D34">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6.</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7.</w:t>
            </w:r>
            <w:r w:rsidRPr="00970D34">
              <w:rPr>
                <w:b/>
                <w:bCs/>
                <w:sz w:val="16"/>
                <w:szCs w:val="16"/>
                <w:lang w:eastAsia="es-MX"/>
              </w:rPr>
              <w:t xml:space="preserve">       </w:t>
            </w:r>
            <w:r w:rsidRPr="00970D34">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8.</w:t>
            </w:r>
            <w:r w:rsidRPr="00970D34">
              <w:rPr>
                <w:b/>
                <w:bCs/>
                <w:sz w:val="16"/>
                <w:szCs w:val="16"/>
                <w:lang w:eastAsia="es-MX"/>
              </w:rPr>
              <w:t xml:space="preserve">       </w:t>
            </w:r>
            <w:r w:rsidRPr="00970D34">
              <w:rPr>
                <w:rFonts w:ascii="Calibri" w:hAnsi="Calibri"/>
                <w:sz w:val="16"/>
                <w:szCs w:val="16"/>
                <w:lang w:eastAsia="es-MX"/>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9.</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Carta de disponibilidad de refacciones por lo menos 3 años después de descontinuados los bienes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10.</w:t>
            </w:r>
            <w:r w:rsidRPr="00970D34">
              <w:rPr>
                <w:b/>
                <w:bCs/>
                <w:color w:val="000000"/>
                <w:sz w:val="16"/>
                <w:szCs w:val="16"/>
                <w:lang w:eastAsia="es-MX"/>
              </w:rPr>
              <w:t xml:space="preserve">   </w:t>
            </w:r>
            <w:r w:rsidRPr="00970D34">
              <w:rPr>
                <w:rFonts w:ascii="Calibri" w:hAnsi="Calibri"/>
                <w:color w:val="000000"/>
                <w:sz w:val="16"/>
                <w:szCs w:val="16"/>
                <w:lang w:eastAsia="es-MX"/>
              </w:rPr>
              <w:t>Certificado o escrito bajo protesta de decir verdad de que cumplen con las normas oficiales mexicanas o las normas mexicanas y, a falta de estas, con las normas internacionales aplicables, así como los certificados de calidad con que cuenten los equipos ofertados.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11.</w:t>
            </w:r>
            <w:r w:rsidRPr="00970D34">
              <w:rPr>
                <w:b/>
                <w:bCs/>
                <w:color w:val="000000"/>
                <w:sz w:val="16"/>
                <w:szCs w:val="16"/>
                <w:lang w:eastAsia="es-MX"/>
              </w:rPr>
              <w:t xml:space="preserve">   </w:t>
            </w:r>
            <w:r w:rsidRPr="00970D34">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12.</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Cd o USB que contenga el total de los documentos incluidos en el sobre técnico en formato </w:t>
            </w:r>
            <w:proofErr w:type="spellStart"/>
            <w:r w:rsidRPr="00970D34">
              <w:rPr>
                <w:rFonts w:ascii="Calibri" w:hAnsi="Calibri"/>
                <w:color w:val="000000"/>
                <w:sz w:val="16"/>
                <w:szCs w:val="16"/>
                <w:lang w:eastAsia="es-MX"/>
              </w:rPr>
              <w:t>pdf</w:t>
            </w:r>
            <w:proofErr w:type="spellEnd"/>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word</w:t>
            </w:r>
            <w:proofErr w:type="spellEnd"/>
            <w:r w:rsidRPr="00970D34">
              <w:rPr>
                <w:rFonts w:ascii="Calibri" w:hAnsi="Calibri"/>
                <w:color w:val="000000"/>
                <w:sz w:val="16"/>
                <w:szCs w:val="16"/>
                <w:lang w:eastAsia="es-MX"/>
              </w:rPr>
              <w:t xml:space="preserve"> o </w:t>
            </w:r>
            <w:proofErr w:type="spellStart"/>
            <w:r w:rsidRPr="00970D34">
              <w:rPr>
                <w:rFonts w:ascii="Calibri" w:hAnsi="Calibri"/>
                <w:color w:val="000000"/>
                <w:sz w:val="16"/>
                <w:szCs w:val="16"/>
                <w:lang w:eastAsia="es-MX"/>
              </w:rPr>
              <w:t>excel</w:t>
            </w:r>
            <w:proofErr w:type="spellEnd"/>
            <w:r w:rsidRPr="00970D34">
              <w:rPr>
                <w:rFonts w:ascii="Calibri" w:hAnsi="Calibri"/>
                <w:color w:val="000000"/>
                <w:sz w:val="16"/>
                <w:szCs w:val="16"/>
                <w:lang w:eastAsia="es-MX"/>
              </w:rPr>
              <w:t>.</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13.</w:t>
            </w:r>
            <w:r w:rsidRPr="00970D34">
              <w:rPr>
                <w:b/>
                <w:bCs/>
                <w:color w:val="000000"/>
                <w:sz w:val="16"/>
                <w:szCs w:val="16"/>
                <w:lang w:eastAsia="es-MX"/>
              </w:rPr>
              <w:t xml:space="preserve">   </w:t>
            </w:r>
            <w:r w:rsidRPr="00970D34">
              <w:rPr>
                <w:rFonts w:ascii="Calibri" w:hAnsi="Calibri"/>
                <w:b/>
                <w:bCs/>
                <w:color w:val="000000"/>
                <w:sz w:val="16"/>
                <w:szCs w:val="16"/>
                <w:lang w:eastAsia="es-MX"/>
              </w:rPr>
              <w:t>ANEXO 5</w:t>
            </w:r>
            <w:r w:rsidRPr="00970D34">
              <w:rPr>
                <w:rFonts w:ascii="Calibri" w:hAnsi="Calibri"/>
                <w:color w:val="000000"/>
                <w:sz w:val="16"/>
                <w:szCs w:val="16"/>
                <w:lang w:eastAsia="es-MX"/>
              </w:rPr>
              <w:t>. Carta de presentación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14.</w:t>
            </w:r>
            <w:r w:rsidRPr="00970D34">
              <w:rPr>
                <w:b/>
                <w:bCs/>
                <w:color w:val="000000"/>
                <w:sz w:val="16"/>
                <w:szCs w:val="16"/>
                <w:lang w:eastAsia="es-MX"/>
              </w:rPr>
              <w:t xml:space="preserve">   </w:t>
            </w:r>
            <w:r w:rsidRPr="00970D34">
              <w:rPr>
                <w:rFonts w:ascii="Calibri" w:hAnsi="Calibri"/>
                <w:b/>
                <w:bCs/>
                <w:color w:val="000000"/>
                <w:sz w:val="16"/>
                <w:szCs w:val="16"/>
                <w:lang w:eastAsia="es-MX"/>
              </w:rPr>
              <w:t>ANEXO 6</w:t>
            </w:r>
            <w:r w:rsidRPr="00970D34">
              <w:rPr>
                <w:rFonts w:ascii="Calibri" w:hAnsi="Calibri"/>
                <w:color w:val="000000"/>
                <w:sz w:val="16"/>
                <w:szCs w:val="16"/>
                <w:lang w:eastAsia="es-MX"/>
              </w:rPr>
              <w:t>. Recibo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DC3C29">
            <w:pPr>
              <w:rPr>
                <w:rFonts w:ascii="Calibri" w:hAnsi="Calibri"/>
                <w:color w:val="000000"/>
                <w:sz w:val="16"/>
                <w:szCs w:val="16"/>
                <w:lang w:val="es-MX" w:eastAsia="es-MX"/>
              </w:rPr>
            </w:pPr>
            <w:r w:rsidRPr="00970D34">
              <w:rPr>
                <w:rFonts w:ascii="Calibri" w:hAnsi="Calibri"/>
                <w:color w:val="000000"/>
                <w:sz w:val="16"/>
                <w:szCs w:val="16"/>
                <w:lang w:eastAsia="es-MX"/>
              </w:rPr>
              <w:t>15.</w:t>
            </w:r>
            <w:r w:rsidRPr="00970D34">
              <w:rPr>
                <w:b/>
                <w:bCs/>
                <w:color w:val="000000"/>
                <w:sz w:val="16"/>
                <w:szCs w:val="16"/>
                <w:lang w:eastAsia="es-MX"/>
              </w:rPr>
              <w:t xml:space="preserve">   </w:t>
            </w:r>
            <w:r w:rsidRPr="00970D34">
              <w:rPr>
                <w:rFonts w:ascii="Calibri" w:hAnsi="Calibri"/>
                <w:b/>
                <w:bCs/>
                <w:color w:val="000000"/>
                <w:sz w:val="16"/>
                <w:szCs w:val="16"/>
                <w:lang w:eastAsia="es-MX"/>
              </w:rPr>
              <w:t>ANEXO 7</w:t>
            </w:r>
            <w:r w:rsidRPr="00970D34">
              <w:rPr>
                <w:rFonts w:ascii="Calibri" w:hAnsi="Calibri"/>
                <w:color w:val="000000"/>
                <w:sz w:val="16"/>
                <w:szCs w:val="16"/>
                <w:lang w:eastAsia="es-MX"/>
              </w:rPr>
              <w:t xml:space="preserve">. Declaración de no encontrarse en alguno de los supuestos establecidos en los </w:t>
            </w:r>
            <w:r w:rsidRPr="00970D34">
              <w:rPr>
                <w:rFonts w:ascii="Calibri" w:hAnsi="Calibri"/>
                <w:i/>
                <w:iCs/>
                <w:color w:val="000000"/>
                <w:sz w:val="16"/>
                <w:szCs w:val="16"/>
                <w:lang w:eastAsia="es-MX"/>
              </w:rPr>
              <w:t>Artículos 37 y 95</w:t>
            </w:r>
            <w:r w:rsidR="00DC3C29">
              <w:rPr>
                <w:rFonts w:ascii="Calibri" w:hAnsi="Calibri"/>
                <w:color w:val="000000"/>
                <w:sz w:val="16"/>
                <w:szCs w:val="16"/>
                <w:lang w:eastAsia="es-MX"/>
              </w:rPr>
              <w:t xml:space="preserve"> de la Ley </w:t>
            </w:r>
            <w:r w:rsidRPr="00970D34">
              <w:rPr>
                <w:rFonts w:ascii="Calibri" w:hAnsi="Calibri"/>
                <w:color w:val="000000"/>
                <w:sz w:val="16"/>
                <w:szCs w:val="16"/>
                <w:lang w:eastAsia="es-MX"/>
              </w:rPr>
              <w:t xml:space="preserve">y </w:t>
            </w:r>
            <w:r w:rsidRPr="00970D34">
              <w:rPr>
                <w:rFonts w:ascii="Calibri" w:hAnsi="Calibri"/>
                <w:i/>
                <w:iCs/>
                <w:color w:val="000000"/>
                <w:sz w:val="16"/>
                <w:szCs w:val="16"/>
                <w:lang w:eastAsia="es-MX"/>
              </w:rPr>
              <w:t>Artículo 38</w:t>
            </w:r>
            <w:r w:rsidRPr="00970D34">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16.</w:t>
            </w:r>
            <w:r w:rsidRPr="00970D34">
              <w:rPr>
                <w:b/>
                <w:bCs/>
                <w:color w:val="000000"/>
                <w:sz w:val="16"/>
                <w:szCs w:val="16"/>
                <w:lang w:eastAsia="es-MX"/>
              </w:rPr>
              <w:t xml:space="preserve">   </w:t>
            </w:r>
            <w:r w:rsidRPr="00970D34">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970D34">
              <w:rPr>
                <w:rFonts w:ascii="Calibri" w:hAnsi="Calibri"/>
                <w:b/>
                <w:bCs/>
                <w:color w:val="000000"/>
                <w:sz w:val="16"/>
                <w:szCs w:val="16"/>
                <w:lang w:eastAsia="es-MX"/>
              </w:rPr>
              <w:t>Anexo 9”</w:t>
            </w:r>
            <w:r w:rsidRPr="00970D34">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970D34">
              <w:rPr>
                <w:rFonts w:ascii="Calibri" w:hAnsi="Calibri"/>
                <w:b/>
                <w:bCs/>
                <w:color w:val="000000"/>
                <w:sz w:val="16"/>
                <w:szCs w:val="16"/>
                <w:lang w:eastAsia="es-MX"/>
              </w:rPr>
              <w:t>Anexo “9-A”</w:t>
            </w:r>
            <w:r w:rsidRPr="00970D34">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970D34">
              <w:rPr>
                <w:rFonts w:ascii="Calibri" w:hAnsi="Calibri"/>
                <w:b/>
                <w:bCs/>
                <w:color w:val="000000"/>
                <w:sz w:val="16"/>
                <w:szCs w:val="16"/>
                <w:lang w:eastAsia="es-MX"/>
              </w:rPr>
              <w:t>Anexo “9-B”.</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17.</w:t>
            </w:r>
            <w:r w:rsidRPr="00970D34">
              <w:rPr>
                <w:b/>
                <w:bCs/>
                <w:color w:val="000000"/>
                <w:sz w:val="16"/>
                <w:szCs w:val="16"/>
                <w:lang w:eastAsia="es-MX"/>
              </w:rPr>
              <w:t xml:space="preserve">   </w:t>
            </w:r>
            <w:r w:rsidRPr="00970D34">
              <w:rPr>
                <w:rFonts w:ascii="Calibri" w:hAnsi="Calibri"/>
                <w:b/>
                <w:bCs/>
                <w:color w:val="000000"/>
                <w:sz w:val="16"/>
                <w:szCs w:val="16"/>
                <w:lang w:eastAsia="es-MX"/>
              </w:rPr>
              <w:t>ANEXO 11</w:t>
            </w:r>
            <w:r w:rsidRPr="00970D34">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14293F">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18.</w:t>
            </w:r>
            <w:r w:rsidRPr="00970D34">
              <w:rPr>
                <w:b/>
                <w:bCs/>
                <w:color w:val="000000"/>
                <w:sz w:val="16"/>
                <w:szCs w:val="16"/>
                <w:lang w:eastAsia="es-MX"/>
              </w:rPr>
              <w:t xml:space="preserve">   </w:t>
            </w:r>
            <w:r w:rsidRPr="00970D34">
              <w:rPr>
                <w:rFonts w:ascii="Calibri" w:hAnsi="Calibri"/>
                <w:b/>
                <w:bCs/>
                <w:color w:val="000000"/>
                <w:sz w:val="16"/>
                <w:szCs w:val="16"/>
                <w:lang w:eastAsia="es-MX"/>
              </w:rPr>
              <w:t>ANEXO 12</w:t>
            </w:r>
            <w:r w:rsidRPr="00970D34">
              <w:rPr>
                <w:rFonts w:ascii="Calibri" w:hAnsi="Calibri"/>
                <w:color w:val="000000"/>
                <w:sz w:val="16"/>
                <w:szCs w:val="16"/>
                <w:lang w:eastAsia="es-MX"/>
              </w:rPr>
              <w:t>. Escrito a que hace referencia a la Estratificación de Micro, Pequeña o Mediana empresa.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19.</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lastRenderedPageBreak/>
              <w:t>20.</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3274FA">
            <w:pPr>
              <w:rPr>
                <w:rFonts w:ascii="Calibri" w:hAnsi="Calibri"/>
                <w:color w:val="000000"/>
                <w:sz w:val="16"/>
                <w:szCs w:val="16"/>
                <w:lang w:val="es-MX" w:eastAsia="es-MX"/>
              </w:rPr>
            </w:pPr>
            <w:r w:rsidRPr="00970D34">
              <w:rPr>
                <w:rFonts w:ascii="Calibri" w:hAnsi="Calibri"/>
                <w:color w:val="000000"/>
                <w:sz w:val="16"/>
                <w:szCs w:val="16"/>
                <w:lang w:eastAsia="es-MX"/>
              </w:rPr>
              <w:t>21.</w:t>
            </w:r>
            <w:r w:rsidRPr="00970D34">
              <w:rPr>
                <w:b/>
                <w:bCs/>
                <w:color w:val="000000"/>
                <w:sz w:val="16"/>
                <w:szCs w:val="16"/>
                <w:lang w:eastAsia="es-MX"/>
              </w:rPr>
              <w:t xml:space="preserve">   </w:t>
            </w:r>
            <w:r w:rsidRPr="00970D34">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expedido por el S.A.T., en el que se emita opinión </w:t>
            </w:r>
            <w:r w:rsidR="00A6579C">
              <w:rPr>
                <w:rFonts w:ascii="Calibri" w:hAnsi="Calibri"/>
                <w:color w:val="000000"/>
                <w:sz w:val="16"/>
                <w:szCs w:val="16"/>
                <w:lang w:eastAsia="es-MX"/>
              </w:rPr>
              <w:t xml:space="preserve">positiva y vigente </w:t>
            </w:r>
            <w:r w:rsidRPr="00970D34">
              <w:rPr>
                <w:rFonts w:ascii="Calibri" w:hAnsi="Calibri"/>
                <w:color w:val="000000"/>
                <w:sz w:val="16"/>
                <w:szCs w:val="16"/>
                <w:lang w:eastAsia="es-MX"/>
              </w:rPr>
              <w:t>sobre el cumplimiento de sus obligaciones fiscales,  Comprobante del último pago de: Impuesto sobre Nóminas, Refrendo y/o Tenencia de los vehículos de su propiedad e Impuesto predial del domicilio fiscal del licitante.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22.</w:t>
            </w:r>
            <w:r w:rsidRPr="00970D34">
              <w:rPr>
                <w:b/>
                <w:bCs/>
                <w:color w:val="000000"/>
                <w:sz w:val="16"/>
                <w:szCs w:val="16"/>
                <w:lang w:eastAsia="es-MX"/>
              </w:rPr>
              <w:t xml:space="preserve">   </w:t>
            </w:r>
            <w:r w:rsidRPr="00970D34">
              <w:rPr>
                <w:rFonts w:ascii="Calibri" w:hAnsi="Calibri"/>
                <w:color w:val="000000"/>
                <w:sz w:val="16"/>
                <w:szCs w:val="16"/>
                <w:lang w:eastAsia="es-MX"/>
              </w:rPr>
              <w:t>Carta mediante la cual manifieste que su giro comercial comprende la venta de los bienes a que se refiere el anexo 1 de esta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23.</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24.</w:t>
            </w:r>
            <w:r w:rsidRPr="00970D34">
              <w:rPr>
                <w:b/>
                <w:bCs/>
                <w:color w:val="000000"/>
                <w:sz w:val="16"/>
                <w:szCs w:val="16"/>
                <w:lang w:eastAsia="es-MX"/>
              </w:rPr>
              <w:t xml:space="preserve">   </w:t>
            </w:r>
            <w:r w:rsidRPr="00970D34">
              <w:rPr>
                <w:rFonts w:ascii="Calibri" w:hAnsi="Calibri"/>
                <w:color w:val="000000"/>
                <w:sz w:val="16"/>
                <w:szCs w:val="16"/>
                <w:lang w:eastAsia="es-MX"/>
              </w:rPr>
              <w:t xml:space="preserve">Para el caso del(los) PARTICIPANTE(s) que opte(n) por la presentación conjunta de propuestas, de conformidad con los </w:t>
            </w:r>
            <w:r w:rsidRPr="00970D34">
              <w:rPr>
                <w:rFonts w:ascii="Calibri" w:hAnsi="Calibri"/>
                <w:i/>
                <w:iCs/>
                <w:color w:val="000000"/>
                <w:sz w:val="16"/>
                <w:szCs w:val="16"/>
                <w:lang w:eastAsia="es-MX"/>
              </w:rPr>
              <w:t>Artículos 36</w:t>
            </w:r>
            <w:r w:rsidRPr="00970D34">
              <w:rPr>
                <w:rFonts w:ascii="Calibri" w:hAnsi="Calibri"/>
                <w:color w:val="000000"/>
                <w:sz w:val="16"/>
                <w:szCs w:val="16"/>
                <w:lang w:eastAsia="es-MX"/>
              </w:rPr>
              <w:t xml:space="preserve"> de la Ley de Adquisiciones, Arrendamientos y Contratación de Servicios del Estado de Nuevo León y </w:t>
            </w:r>
            <w:r w:rsidRPr="00970D34">
              <w:rPr>
                <w:rFonts w:ascii="Calibri" w:hAnsi="Calibri"/>
                <w:i/>
                <w:iCs/>
                <w:color w:val="000000"/>
                <w:sz w:val="16"/>
                <w:szCs w:val="16"/>
                <w:lang w:eastAsia="es-MX"/>
              </w:rPr>
              <w:t>76</w:t>
            </w:r>
            <w:r w:rsidRPr="00970D34">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8A67F1">
              <w:rPr>
                <w:rFonts w:ascii="Calibri" w:hAnsi="Calibri"/>
                <w:color w:val="000000"/>
                <w:sz w:val="16"/>
                <w:szCs w:val="16"/>
                <w:lang w:eastAsia="es-MX"/>
              </w:rPr>
              <w:t>TRATADOS</w:t>
            </w:r>
            <w:r w:rsidRPr="00970D34">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70D34">
              <w:rPr>
                <w:rFonts w:ascii="Calibri" w:hAnsi="Calibri"/>
                <w:color w:val="000000"/>
                <w:sz w:val="16"/>
                <w:szCs w:val="16"/>
                <w:lang w:eastAsia="es-MX"/>
              </w:rPr>
              <w:t>mismo.En</w:t>
            </w:r>
            <w:proofErr w:type="spellEnd"/>
            <w:r w:rsidRPr="00970D34">
              <w:rPr>
                <w:rFonts w:ascii="Calibri" w:hAnsi="Calibri"/>
                <w:color w:val="000000"/>
                <w:sz w:val="16"/>
                <w:szCs w:val="16"/>
                <w:lang w:eastAsia="es-MX"/>
              </w:rPr>
              <w:t xml:space="preserve"> caso de que no participen en propuestas conjuntas deberá manifestarlo por escrito bajo protesta de decir verdad.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3274FA" w:rsidRDefault="003274FA" w:rsidP="00BA09CD">
      <w:pPr>
        <w:tabs>
          <w:tab w:val="left" w:pos="4253"/>
          <w:tab w:val="left" w:pos="8080"/>
        </w:tabs>
        <w:ind w:right="1"/>
        <w:jc w:val="both"/>
        <w:rPr>
          <w:rFonts w:ascii="Calibri" w:hAnsi="Calibri"/>
          <w:sz w:val="18"/>
          <w:szCs w:val="18"/>
        </w:rPr>
      </w:pPr>
    </w:p>
    <w:p w:rsidR="003274FA" w:rsidRDefault="003274FA" w:rsidP="00BA09CD">
      <w:pPr>
        <w:tabs>
          <w:tab w:val="left" w:pos="4253"/>
          <w:tab w:val="left" w:pos="8080"/>
        </w:tabs>
        <w:ind w:right="1"/>
        <w:jc w:val="both"/>
        <w:rPr>
          <w:rFonts w:ascii="Calibri" w:hAnsi="Calibri"/>
          <w:sz w:val="18"/>
          <w:szCs w:val="18"/>
        </w:rPr>
      </w:pPr>
    </w:p>
    <w:p w:rsidR="003274FA" w:rsidRDefault="003274FA" w:rsidP="00BA09CD">
      <w:pPr>
        <w:tabs>
          <w:tab w:val="left" w:pos="4253"/>
          <w:tab w:val="left" w:pos="8080"/>
        </w:tabs>
        <w:ind w:right="1"/>
        <w:jc w:val="both"/>
        <w:rPr>
          <w:rFonts w:ascii="Calibri" w:hAnsi="Calibri"/>
          <w:sz w:val="18"/>
          <w:szCs w:val="18"/>
        </w:rPr>
      </w:pPr>
    </w:p>
    <w:p w:rsidR="003274FA" w:rsidRDefault="003274FA" w:rsidP="00BA09CD">
      <w:pPr>
        <w:tabs>
          <w:tab w:val="left" w:pos="4253"/>
          <w:tab w:val="left" w:pos="8080"/>
        </w:tabs>
        <w:ind w:right="1"/>
        <w:jc w:val="both"/>
        <w:rPr>
          <w:rFonts w:ascii="Calibri" w:hAnsi="Calibri"/>
          <w:sz w:val="18"/>
          <w:szCs w:val="18"/>
        </w:rPr>
      </w:pPr>
    </w:p>
    <w:p w:rsidR="003274FA" w:rsidRDefault="003274FA" w:rsidP="00BA09CD">
      <w:pPr>
        <w:tabs>
          <w:tab w:val="left" w:pos="4253"/>
          <w:tab w:val="left" w:pos="8080"/>
        </w:tabs>
        <w:ind w:right="1"/>
        <w:jc w:val="both"/>
        <w:rPr>
          <w:rFonts w:ascii="Calibri" w:hAnsi="Calibri"/>
          <w:sz w:val="18"/>
          <w:szCs w:val="18"/>
        </w:rPr>
      </w:pPr>
    </w:p>
    <w:p w:rsidR="003274FA" w:rsidRDefault="003274FA" w:rsidP="00BA09CD">
      <w:pPr>
        <w:tabs>
          <w:tab w:val="left" w:pos="4253"/>
          <w:tab w:val="left" w:pos="8080"/>
        </w:tabs>
        <w:ind w:right="1"/>
        <w:jc w:val="both"/>
        <w:rPr>
          <w:rFonts w:ascii="Calibri" w:hAnsi="Calibri"/>
          <w:sz w:val="18"/>
          <w:szCs w:val="18"/>
        </w:rPr>
      </w:pPr>
    </w:p>
    <w:p w:rsidR="0026312A" w:rsidRDefault="0026312A" w:rsidP="00BA09CD">
      <w:pPr>
        <w:tabs>
          <w:tab w:val="left" w:pos="4253"/>
          <w:tab w:val="left" w:pos="8080"/>
        </w:tabs>
        <w:ind w:right="1"/>
        <w:jc w:val="both"/>
        <w:rPr>
          <w:rFonts w:ascii="Calibri" w:hAnsi="Calibri"/>
          <w:sz w:val="18"/>
          <w:szCs w:val="18"/>
        </w:rPr>
      </w:pPr>
    </w:p>
    <w:p w:rsidR="0026312A" w:rsidRDefault="0026312A" w:rsidP="00BA09CD">
      <w:pPr>
        <w:tabs>
          <w:tab w:val="left" w:pos="4253"/>
          <w:tab w:val="left" w:pos="8080"/>
        </w:tabs>
        <w:ind w:right="1"/>
        <w:jc w:val="both"/>
        <w:rPr>
          <w:rFonts w:ascii="Calibri" w:hAnsi="Calibri"/>
          <w:sz w:val="18"/>
          <w:szCs w:val="18"/>
        </w:rPr>
      </w:pPr>
    </w:p>
    <w:p w:rsidR="003274FA" w:rsidRDefault="003274FA" w:rsidP="00BA09CD">
      <w:pPr>
        <w:tabs>
          <w:tab w:val="left" w:pos="4253"/>
          <w:tab w:val="left" w:pos="8080"/>
        </w:tabs>
        <w:ind w:right="1"/>
        <w:jc w:val="both"/>
        <w:rPr>
          <w:rFonts w:ascii="Calibri" w:hAnsi="Calibri"/>
          <w:sz w:val="18"/>
          <w:szCs w:val="18"/>
        </w:rPr>
      </w:pPr>
    </w:p>
    <w:p w:rsidR="003274FA" w:rsidRDefault="003274FA" w:rsidP="00BA09CD">
      <w:pPr>
        <w:tabs>
          <w:tab w:val="left" w:pos="4253"/>
          <w:tab w:val="left" w:pos="8080"/>
        </w:tabs>
        <w:ind w:right="1"/>
        <w:jc w:val="both"/>
        <w:rPr>
          <w:rFonts w:ascii="Calibri" w:hAnsi="Calibri"/>
          <w:sz w:val="18"/>
          <w:szCs w:val="18"/>
        </w:rPr>
      </w:pPr>
    </w:p>
    <w:p w:rsidR="002F5444" w:rsidRPr="00C765F1" w:rsidRDefault="002F5444" w:rsidP="003274F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8A67F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A7193">
        <w:rPr>
          <w:rFonts w:asciiTheme="minorHAnsi" w:hAnsiTheme="minorHAnsi"/>
          <w:b/>
          <w:color w:val="auto"/>
          <w:sz w:val="18"/>
          <w:szCs w:val="16"/>
        </w:rPr>
        <w:t>I49-2020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8A67F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A7193">
        <w:rPr>
          <w:rFonts w:asciiTheme="minorHAnsi" w:hAnsiTheme="minorHAnsi"/>
          <w:b/>
          <w:color w:val="auto"/>
          <w:sz w:val="18"/>
          <w:szCs w:val="16"/>
        </w:rPr>
        <w:t>I49-2020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3274FA" w:rsidRDefault="003274FA" w:rsidP="002F5444">
      <w:pPr>
        <w:tabs>
          <w:tab w:val="left" w:pos="4253"/>
          <w:tab w:val="left" w:pos="8080"/>
        </w:tabs>
        <w:ind w:right="1"/>
        <w:jc w:val="center"/>
        <w:rPr>
          <w:rFonts w:ascii="Calibri" w:hAnsi="Calibri" w:cs="Arial"/>
          <w:b/>
          <w:bCs/>
          <w:lang w:val="es-MX"/>
        </w:rPr>
      </w:pPr>
    </w:p>
    <w:p w:rsidR="003274FA" w:rsidRDefault="003274FA" w:rsidP="002F5444">
      <w:pPr>
        <w:tabs>
          <w:tab w:val="left" w:pos="4253"/>
          <w:tab w:val="left" w:pos="8080"/>
        </w:tabs>
        <w:ind w:right="1"/>
        <w:jc w:val="center"/>
        <w:rPr>
          <w:rFonts w:ascii="Calibri" w:hAnsi="Calibri" w:cs="Arial"/>
          <w:b/>
          <w:bCs/>
          <w:lang w:val="es-MX"/>
        </w:rPr>
      </w:pPr>
    </w:p>
    <w:p w:rsidR="003274FA" w:rsidRPr="00190C8C" w:rsidRDefault="003274FA"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3274FA">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735F75" w:rsidRPr="00EB0F15" w:rsidRDefault="00735F75" w:rsidP="00735F7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735F75" w:rsidRPr="00EB0F15" w:rsidRDefault="00735F75" w:rsidP="00735F7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35F75" w:rsidRPr="00EB0F15" w:rsidTr="00AB127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35F75" w:rsidRPr="00EB0F15" w:rsidRDefault="00735F75" w:rsidP="00AB127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35F75" w:rsidRPr="00EB0F15" w:rsidRDefault="00735F75" w:rsidP="00AB127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jc w:val="center"/>
              <w:rPr>
                <w:rFonts w:ascii="Arial" w:hAnsi="Arial" w:cs="Arial"/>
                <w:b/>
                <w:color w:val="000000"/>
                <w:sz w:val="18"/>
                <w:szCs w:val="18"/>
              </w:rPr>
            </w:pPr>
            <w:r w:rsidRPr="00EB0F15">
              <w:rPr>
                <w:rFonts w:ascii="Arial" w:hAnsi="Arial" w:cs="Arial"/>
                <w:b/>
                <w:color w:val="000000"/>
                <w:sz w:val="18"/>
                <w:szCs w:val="18"/>
              </w:rPr>
              <w:t>Pregunta</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bl>
    <w:p w:rsidR="00735F75" w:rsidRPr="00EB0F15" w:rsidRDefault="00735F75" w:rsidP="00735F75">
      <w:pPr>
        <w:rPr>
          <w:rFonts w:ascii="Arial" w:hAnsi="Arial" w:cs="Arial"/>
        </w:rPr>
      </w:pPr>
    </w:p>
    <w:p w:rsidR="00735F75" w:rsidRPr="00EB0F15" w:rsidRDefault="00735F75" w:rsidP="00735F7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735F75" w:rsidRPr="00EB0F15" w:rsidRDefault="00735F75" w:rsidP="00735F7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35F75" w:rsidRPr="00EB0F15" w:rsidTr="00AB127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35F75" w:rsidRPr="00EB0F15" w:rsidRDefault="00735F75" w:rsidP="00AB127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35F75" w:rsidRPr="00EB0F15" w:rsidRDefault="00735F75" w:rsidP="00AB127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jc w:val="center"/>
              <w:rPr>
                <w:rFonts w:ascii="Arial" w:hAnsi="Arial" w:cs="Arial"/>
                <w:b/>
                <w:color w:val="000000"/>
                <w:sz w:val="18"/>
                <w:szCs w:val="18"/>
              </w:rPr>
            </w:pPr>
            <w:r w:rsidRPr="00EB0F15">
              <w:rPr>
                <w:rFonts w:ascii="Arial" w:hAnsi="Arial" w:cs="Arial"/>
                <w:b/>
                <w:color w:val="000000"/>
                <w:sz w:val="18"/>
                <w:szCs w:val="18"/>
              </w:rPr>
              <w:t>Pregunta</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AB127B">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AB127B">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3274FA" w:rsidRDefault="003274FA" w:rsidP="002F5444">
      <w:pPr>
        <w:autoSpaceDE w:val="0"/>
        <w:autoSpaceDN w:val="0"/>
        <w:adjustRightInd w:val="0"/>
        <w:jc w:val="right"/>
        <w:rPr>
          <w:rFonts w:asciiTheme="minorHAnsi" w:hAnsiTheme="minorHAnsi" w:cstheme="minorHAnsi"/>
          <w:b/>
        </w:rPr>
      </w:pPr>
    </w:p>
    <w:p w:rsidR="003274FA" w:rsidRDefault="003274FA" w:rsidP="002F5444">
      <w:pPr>
        <w:autoSpaceDE w:val="0"/>
        <w:autoSpaceDN w:val="0"/>
        <w:adjustRightInd w:val="0"/>
        <w:jc w:val="right"/>
        <w:rPr>
          <w:rFonts w:asciiTheme="minorHAnsi" w:hAnsiTheme="minorHAnsi" w:cstheme="minorHAnsi"/>
          <w:b/>
        </w:rPr>
      </w:pPr>
    </w:p>
    <w:p w:rsidR="003274FA" w:rsidRPr="00BA09CD" w:rsidRDefault="003274FA"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860D24" w:rsidRPr="00B45B79" w:rsidRDefault="00860D24" w:rsidP="003274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4A7193">
        <w:rPr>
          <w:rFonts w:asciiTheme="minorHAnsi" w:hAnsiTheme="minorHAnsi"/>
          <w:sz w:val="18"/>
          <w:szCs w:val="16"/>
        </w:rPr>
        <w:t>I49-2020</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8A67F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4A7193">
        <w:rPr>
          <w:rFonts w:asciiTheme="minorHAnsi" w:hAnsiTheme="minorHAnsi"/>
          <w:sz w:val="18"/>
          <w:szCs w:val="16"/>
        </w:rPr>
        <w:t>I49-2020</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Default="00860D24" w:rsidP="00860D24">
      <w:pPr>
        <w:pStyle w:val="Default"/>
        <w:rPr>
          <w:rFonts w:asciiTheme="minorHAnsi" w:hAnsiTheme="minorHAnsi"/>
          <w:sz w:val="18"/>
          <w:szCs w:val="16"/>
        </w:rPr>
      </w:pPr>
    </w:p>
    <w:p w:rsidR="00735F75" w:rsidRDefault="00735F75" w:rsidP="00860D24">
      <w:pPr>
        <w:pStyle w:val="Default"/>
        <w:rPr>
          <w:rFonts w:asciiTheme="minorHAnsi" w:hAnsiTheme="minorHAnsi"/>
          <w:sz w:val="18"/>
          <w:szCs w:val="16"/>
        </w:rPr>
      </w:pPr>
    </w:p>
    <w:p w:rsidR="003274FA" w:rsidRDefault="003274FA" w:rsidP="00860D24">
      <w:pPr>
        <w:pStyle w:val="Default"/>
        <w:rPr>
          <w:rFonts w:asciiTheme="minorHAnsi" w:hAnsiTheme="minorHAnsi"/>
          <w:sz w:val="18"/>
          <w:szCs w:val="16"/>
        </w:rPr>
      </w:pPr>
    </w:p>
    <w:p w:rsidR="003274FA" w:rsidRDefault="003274FA" w:rsidP="00860D24">
      <w:pPr>
        <w:pStyle w:val="Default"/>
        <w:rPr>
          <w:rFonts w:asciiTheme="minorHAnsi" w:hAnsiTheme="minorHAnsi"/>
          <w:sz w:val="18"/>
          <w:szCs w:val="16"/>
        </w:rPr>
      </w:pPr>
    </w:p>
    <w:p w:rsidR="003274FA" w:rsidRDefault="003274FA" w:rsidP="00860D24">
      <w:pPr>
        <w:pStyle w:val="Default"/>
        <w:rPr>
          <w:rFonts w:asciiTheme="minorHAnsi" w:hAnsiTheme="minorHAnsi"/>
          <w:sz w:val="18"/>
          <w:szCs w:val="16"/>
        </w:rPr>
      </w:pPr>
    </w:p>
    <w:p w:rsidR="003274FA" w:rsidRDefault="003274FA" w:rsidP="00860D24">
      <w:pPr>
        <w:pStyle w:val="Default"/>
        <w:rPr>
          <w:rFonts w:asciiTheme="minorHAnsi" w:hAnsiTheme="minorHAnsi"/>
          <w:sz w:val="18"/>
          <w:szCs w:val="16"/>
        </w:rPr>
      </w:pPr>
    </w:p>
    <w:p w:rsidR="00735F75" w:rsidRPr="00860D24" w:rsidRDefault="00735F75" w:rsidP="00860D24">
      <w:pPr>
        <w:pStyle w:val="Default"/>
        <w:rPr>
          <w:rFonts w:asciiTheme="minorHAnsi" w:hAnsiTheme="minorHAnsi"/>
          <w:sz w:val="18"/>
          <w:szCs w:val="16"/>
        </w:rPr>
      </w:pPr>
    </w:p>
    <w:p w:rsidR="00860D24" w:rsidRPr="00B45B79" w:rsidRDefault="00860D24" w:rsidP="003274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8A67F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4A7193">
        <w:rPr>
          <w:rFonts w:asciiTheme="minorHAnsi" w:hAnsiTheme="minorHAnsi"/>
          <w:sz w:val="18"/>
          <w:szCs w:val="16"/>
        </w:rPr>
        <w:t>I49-2020</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4A7193">
        <w:rPr>
          <w:rFonts w:asciiTheme="minorHAnsi" w:hAnsiTheme="minorHAnsi"/>
          <w:sz w:val="18"/>
          <w:szCs w:val="16"/>
        </w:rPr>
        <w:t>I49-2020</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735F75" w:rsidRDefault="00735F75" w:rsidP="002F5444">
      <w:pPr>
        <w:autoSpaceDE w:val="0"/>
        <w:autoSpaceDN w:val="0"/>
        <w:adjustRightInd w:val="0"/>
        <w:jc w:val="right"/>
        <w:rPr>
          <w:rFonts w:asciiTheme="minorHAnsi" w:hAnsiTheme="minorHAnsi" w:cstheme="minorHAnsi"/>
          <w:b/>
          <w:lang w:val="es-MX"/>
        </w:rPr>
      </w:pPr>
    </w:p>
    <w:p w:rsidR="00735F75" w:rsidRDefault="00735F75" w:rsidP="002F5444">
      <w:pPr>
        <w:autoSpaceDE w:val="0"/>
        <w:autoSpaceDN w:val="0"/>
        <w:adjustRightInd w:val="0"/>
        <w:jc w:val="right"/>
        <w:rPr>
          <w:rFonts w:asciiTheme="minorHAnsi" w:hAnsiTheme="minorHAnsi" w:cstheme="minorHAnsi"/>
          <w:b/>
          <w:lang w:val="es-MX"/>
        </w:rPr>
      </w:pPr>
    </w:p>
    <w:p w:rsidR="003274FA" w:rsidRDefault="003274FA" w:rsidP="002F5444">
      <w:pPr>
        <w:autoSpaceDE w:val="0"/>
        <w:autoSpaceDN w:val="0"/>
        <w:adjustRightInd w:val="0"/>
        <w:jc w:val="right"/>
        <w:rPr>
          <w:rFonts w:asciiTheme="minorHAnsi" w:hAnsiTheme="minorHAnsi" w:cstheme="minorHAnsi"/>
          <w:b/>
          <w:lang w:val="es-MX"/>
        </w:rPr>
      </w:pPr>
    </w:p>
    <w:p w:rsidR="003274FA" w:rsidRDefault="003274FA" w:rsidP="002F5444">
      <w:pPr>
        <w:autoSpaceDE w:val="0"/>
        <w:autoSpaceDN w:val="0"/>
        <w:adjustRightInd w:val="0"/>
        <w:jc w:val="right"/>
        <w:rPr>
          <w:rFonts w:asciiTheme="minorHAnsi" w:hAnsiTheme="minorHAnsi" w:cstheme="minorHAnsi"/>
          <w:b/>
          <w:lang w:val="es-MX"/>
        </w:rPr>
      </w:pPr>
    </w:p>
    <w:p w:rsidR="003274FA" w:rsidRDefault="003274FA"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3274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8A67F1">
        <w:rPr>
          <w:rFonts w:asciiTheme="minorHAnsi" w:hAnsiTheme="minorHAnsi"/>
          <w:b/>
          <w:sz w:val="14"/>
          <w:szCs w:val="14"/>
        </w:rPr>
        <w:t>EQUIPO DE CÓMPUTO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8A67F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4A7193">
        <w:rPr>
          <w:rFonts w:asciiTheme="minorHAnsi" w:hAnsiTheme="minorHAnsi" w:cs="Arial"/>
          <w:sz w:val="14"/>
          <w:szCs w:val="14"/>
        </w:rPr>
        <w:t>I49-2020</w:t>
      </w:r>
      <w:r w:rsidRPr="00192B2D">
        <w:rPr>
          <w:rFonts w:asciiTheme="minorHAnsi" w:hAnsiTheme="minorHAnsi" w:cs="Arial"/>
          <w:sz w:val="14"/>
          <w:szCs w:val="14"/>
        </w:rPr>
        <w:t xml:space="preserve"> para la adquisición de “</w:t>
      </w:r>
      <w:r w:rsidR="008A67F1">
        <w:rPr>
          <w:rFonts w:asciiTheme="minorHAnsi" w:hAnsiTheme="minorHAnsi" w:cs="Arial"/>
          <w:sz w:val="14"/>
          <w:szCs w:val="14"/>
        </w:rPr>
        <w:t>EQUIPO DE CÓMPUTO</w:t>
      </w:r>
      <w:r w:rsidRPr="00192B2D">
        <w:rPr>
          <w:rFonts w:asciiTheme="minorHAnsi" w:hAnsiTheme="minorHAnsi" w:cs="Arial"/>
          <w:sz w:val="14"/>
          <w:szCs w:val="14"/>
        </w:rPr>
        <w:t>”.</w:t>
      </w: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8A67F1">
        <w:rPr>
          <w:rFonts w:ascii="Calibri" w:hAnsi="Calibri" w:cs="Tahoma"/>
          <w:sz w:val="14"/>
          <w:szCs w:val="14"/>
        </w:rPr>
        <w:t>EQUIPO DE CÓMPUTO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8A67F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4A7193">
        <w:rPr>
          <w:rFonts w:ascii="Calibri" w:hAnsi="Calibri"/>
          <w:sz w:val="14"/>
          <w:szCs w:val="14"/>
        </w:rPr>
        <w:t>I49-2020</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lastRenderedPageBreak/>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8A67F1">
        <w:rPr>
          <w:rFonts w:ascii="Calibri" w:hAnsi="Calibri" w:cs="Tahoma"/>
          <w:sz w:val="14"/>
          <w:szCs w:val="14"/>
        </w:rPr>
        <w:t>EQUIPO DE CÓMPUTO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8A67F1">
        <w:rPr>
          <w:rFonts w:ascii="Calibri" w:hAnsi="Calibri" w:cs="Tahoma"/>
          <w:sz w:val="14"/>
          <w:szCs w:val="14"/>
        </w:rPr>
        <w:t>EQUIPO DE CÓMPUTO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8A67F1">
        <w:rPr>
          <w:rFonts w:ascii="Calibri" w:hAnsi="Calibri" w:cs="Tahoma"/>
          <w:color w:val="auto"/>
          <w:sz w:val="14"/>
          <w:szCs w:val="14"/>
          <w:lang w:val="es-ES_tradnl" w:eastAsia="es-ES"/>
        </w:rPr>
        <w:t>EQUIPO DE CÓMPUTO</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lastRenderedPageBreak/>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lastRenderedPageBreak/>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51D" w:rsidRDefault="00D3551D" w:rsidP="007F0B73">
      <w:r>
        <w:separator/>
      </w:r>
    </w:p>
  </w:endnote>
  <w:endnote w:type="continuationSeparator" w:id="0">
    <w:p w:rsidR="00D3551D" w:rsidRDefault="00D3551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AB127B" w:rsidRPr="000B4597" w:rsidRDefault="00AB127B" w:rsidP="00063BB5">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INTERNACIONAL BAJO LA COBERTURA DE TRATADOS </w:t>
        </w:r>
        <w:r w:rsidRPr="000B4597">
          <w:rPr>
            <w:rFonts w:ascii="Century Gothic" w:hAnsi="Century Gothic"/>
            <w:b/>
            <w:color w:val="7030A0"/>
            <w:sz w:val="18"/>
            <w:szCs w:val="14"/>
          </w:rPr>
          <w:t>PRESENCIAL</w:t>
        </w:r>
      </w:p>
      <w:p w:rsidR="00AB127B" w:rsidRDefault="00AB127B" w:rsidP="00063BB5">
        <w:pPr>
          <w:pStyle w:val="Piedepgina"/>
          <w:jc w:val="center"/>
          <w:rPr>
            <w:b/>
            <w:color w:val="7030A0"/>
          </w:rPr>
        </w:pPr>
        <w:r w:rsidRPr="000B4597">
          <w:rPr>
            <w:rFonts w:ascii="Century Gothic" w:hAnsi="Century Gothic"/>
            <w:b/>
            <w:color w:val="7030A0"/>
            <w:sz w:val="18"/>
            <w:szCs w:val="16"/>
          </w:rPr>
          <w:t>No. LP-919044992-</w:t>
        </w:r>
        <w:r>
          <w:rPr>
            <w:rFonts w:ascii="Century Gothic" w:hAnsi="Century Gothic"/>
            <w:b/>
            <w:color w:val="7030A0"/>
            <w:sz w:val="18"/>
            <w:szCs w:val="16"/>
          </w:rPr>
          <w:t>I49-2020</w:t>
        </w:r>
        <w:r w:rsidRPr="000B4597">
          <w:rPr>
            <w:rFonts w:ascii="Century Gothic" w:hAnsi="Century Gothic"/>
            <w:b/>
            <w:color w:val="7030A0"/>
            <w:sz w:val="18"/>
            <w:szCs w:val="16"/>
          </w:rPr>
          <w:t xml:space="preserve">                                                                                          </w:t>
        </w:r>
        <w:r>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295DD3">
                  <w:rPr>
                    <w:rFonts w:ascii="Century Gothic" w:hAnsi="Century Gothic"/>
                    <w:b/>
                    <w:noProof/>
                    <w:color w:val="7030A0"/>
                    <w:sz w:val="18"/>
                    <w:szCs w:val="16"/>
                  </w:rPr>
                  <w:t>33</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295DD3">
                  <w:rPr>
                    <w:rFonts w:ascii="Century Gothic" w:hAnsi="Century Gothic"/>
                    <w:b/>
                    <w:noProof/>
                    <w:color w:val="7030A0"/>
                    <w:sz w:val="18"/>
                    <w:szCs w:val="16"/>
                  </w:rPr>
                  <w:t>45</w:t>
                </w:r>
                <w:r w:rsidRPr="000B4597">
                  <w:rPr>
                    <w:rFonts w:ascii="Century Gothic" w:hAnsi="Century Gothic"/>
                    <w:b/>
                    <w:color w:val="7030A0"/>
                    <w:sz w:val="18"/>
                    <w:szCs w:val="16"/>
                  </w:rPr>
                  <w:fldChar w:fldCharType="end"/>
                </w:r>
              </w:sdtContent>
            </w:sdt>
          </w:sdtContent>
        </w:sdt>
      </w:p>
    </w:sdtContent>
  </w:sdt>
  <w:p w:rsidR="00AB127B" w:rsidRPr="003D7C96" w:rsidRDefault="00AB127B" w:rsidP="00063BB5">
    <w:pPr>
      <w:pStyle w:val="Piedepgina"/>
      <w:rPr>
        <w:b/>
        <w:color w:val="7030A0"/>
        <w:szCs w:val="16"/>
      </w:rPr>
    </w:pPr>
    <w:r w:rsidRPr="000B4597">
      <w:rPr>
        <w:noProof/>
        <w:lang w:val="es-MX" w:eastAsia="es-MX"/>
      </w:rPr>
      <w:drawing>
        <wp:anchor distT="0" distB="0" distL="114300" distR="114300" simplePos="0" relativeHeight="251665408" behindDoc="1" locked="0" layoutInCell="1" allowOverlap="1" wp14:anchorId="52971FFB" wp14:editId="0AB2B2AF">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rsidR="00AB127B" w:rsidRDefault="00AB127B" w:rsidP="00063BB5"/>
  <w:p w:rsidR="00AB127B" w:rsidRDefault="00AB127B" w:rsidP="00063BB5"/>
  <w:p w:rsidR="00AB127B" w:rsidRDefault="00AB127B" w:rsidP="00063BB5">
    <w:pPr>
      <w:pStyle w:val="Piedepgina"/>
      <w:jc w:val="center"/>
    </w:pPr>
  </w:p>
  <w:p w:rsidR="00AB127B" w:rsidRDefault="00AB127B"/>
  <w:p w:rsidR="00AB127B" w:rsidRDefault="00AB12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51D" w:rsidRDefault="00D3551D" w:rsidP="007F0B73">
      <w:r>
        <w:separator/>
      </w:r>
    </w:p>
  </w:footnote>
  <w:footnote w:type="continuationSeparator" w:id="0">
    <w:p w:rsidR="00D3551D" w:rsidRDefault="00D3551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27B" w:rsidRPr="00C765F1" w:rsidRDefault="00AB127B" w:rsidP="00063BB5">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3360" behindDoc="1" locked="0" layoutInCell="1" allowOverlap="1" wp14:anchorId="693C107C" wp14:editId="40514601">
          <wp:simplePos x="0" y="0"/>
          <wp:positionH relativeFrom="column">
            <wp:posOffset>-535845</wp:posOffset>
          </wp:positionH>
          <wp:positionV relativeFrom="paragraph">
            <wp:posOffset>-347857</wp:posOffset>
          </wp:positionV>
          <wp:extent cx="1781033" cy="1258272"/>
          <wp:effectExtent l="0" t="0" r="0" b="0"/>
          <wp:wrapNone/>
          <wp:docPr id="3"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908" cy="1265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AB127B" w:rsidRPr="00C765F1" w:rsidRDefault="00AB127B" w:rsidP="00063BB5">
    <w:pPr>
      <w:jc w:val="center"/>
      <w:rPr>
        <w:rFonts w:ascii="Corbel" w:hAnsi="Corbel"/>
        <w:b/>
        <w:szCs w:val="16"/>
      </w:rPr>
    </w:pPr>
    <w:r w:rsidRPr="00C765F1">
      <w:rPr>
        <w:rFonts w:ascii="Corbel" w:hAnsi="Corbel"/>
        <w:b/>
        <w:szCs w:val="16"/>
      </w:rPr>
      <w:t>SERVICIOS DE SALUD DE NUEVO LEÓN</w:t>
    </w:r>
  </w:p>
  <w:p w:rsidR="00AB127B" w:rsidRPr="00180FA7" w:rsidRDefault="00AB127B" w:rsidP="00063BB5">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B127B" w:rsidRDefault="00AB127B" w:rsidP="00063BB5"/>
  <w:p w:rsidR="00AB127B" w:rsidRDefault="00AB127B"/>
  <w:p w:rsidR="00AB127B" w:rsidRDefault="00AB127B"/>
  <w:p w:rsidR="00AB127B" w:rsidRDefault="00AB12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995C22"/>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84241"/>
    <w:multiLevelType w:val="hybridMultilevel"/>
    <w:tmpl w:val="0C64C9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77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19"/>
  </w:num>
  <w:num w:numId="4">
    <w:abstractNumId w:val="32"/>
  </w:num>
  <w:num w:numId="5">
    <w:abstractNumId w:val="6"/>
  </w:num>
  <w:num w:numId="6">
    <w:abstractNumId w:val="0"/>
  </w:num>
  <w:num w:numId="7">
    <w:abstractNumId w:val="13"/>
  </w:num>
  <w:num w:numId="8">
    <w:abstractNumId w:val="12"/>
  </w:num>
  <w:num w:numId="9">
    <w:abstractNumId w:val="30"/>
  </w:num>
  <w:num w:numId="10">
    <w:abstractNumId w:val="14"/>
  </w:num>
  <w:num w:numId="11">
    <w:abstractNumId w:val="9"/>
  </w:num>
  <w:num w:numId="12">
    <w:abstractNumId w:val="10"/>
  </w:num>
  <w:num w:numId="13">
    <w:abstractNumId w:val="11"/>
  </w:num>
  <w:num w:numId="14">
    <w:abstractNumId w:val="15"/>
  </w:num>
  <w:num w:numId="15">
    <w:abstractNumId w:val="17"/>
  </w:num>
  <w:num w:numId="16">
    <w:abstractNumId w:val="28"/>
  </w:num>
  <w:num w:numId="17">
    <w:abstractNumId w:val="25"/>
  </w:num>
  <w:num w:numId="18">
    <w:abstractNumId w:val="23"/>
  </w:num>
  <w:num w:numId="19">
    <w:abstractNumId w:val="20"/>
  </w:num>
  <w:num w:numId="20">
    <w:abstractNumId w:val="38"/>
  </w:num>
  <w:num w:numId="21">
    <w:abstractNumId w:val="8"/>
  </w:num>
  <w:num w:numId="22">
    <w:abstractNumId w:val="26"/>
  </w:num>
  <w:num w:numId="23">
    <w:abstractNumId w:val="36"/>
  </w:num>
  <w:num w:numId="24">
    <w:abstractNumId w:val="24"/>
  </w:num>
  <w:num w:numId="25">
    <w:abstractNumId w:val="18"/>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21"/>
  </w:num>
  <w:num w:numId="34">
    <w:abstractNumId w:val="16"/>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3FD8"/>
    <w:rsid w:val="000250D0"/>
    <w:rsid w:val="00026280"/>
    <w:rsid w:val="00026E9E"/>
    <w:rsid w:val="00030424"/>
    <w:rsid w:val="00031F3E"/>
    <w:rsid w:val="0003435F"/>
    <w:rsid w:val="000348C5"/>
    <w:rsid w:val="00037DE1"/>
    <w:rsid w:val="00043532"/>
    <w:rsid w:val="00043AC2"/>
    <w:rsid w:val="0004563D"/>
    <w:rsid w:val="000469C3"/>
    <w:rsid w:val="000528AF"/>
    <w:rsid w:val="00053722"/>
    <w:rsid w:val="00063BB5"/>
    <w:rsid w:val="000640BB"/>
    <w:rsid w:val="00070C5B"/>
    <w:rsid w:val="00071AB3"/>
    <w:rsid w:val="00071E7A"/>
    <w:rsid w:val="0007345B"/>
    <w:rsid w:val="000748B3"/>
    <w:rsid w:val="0007730C"/>
    <w:rsid w:val="00080B21"/>
    <w:rsid w:val="00080D85"/>
    <w:rsid w:val="000817B9"/>
    <w:rsid w:val="00083EA1"/>
    <w:rsid w:val="0008536E"/>
    <w:rsid w:val="00085C6B"/>
    <w:rsid w:val="00086856"/>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48E"/>
    <w:rsid w:val="001045E8"/>
    <w:rsid w:val="001056AE"/>
    <w:rsid w:val="00105FA4"/>
    <w:rsid w:val="001100B0"/>
    <w:rsid w:val="001106C5"/>
    <w:rsid w:val="00113DC1"/>
    <w:rsid w:val="00115038"/>
    <w:rsid w:val="001161D4"/>
    <w:rsid w:val="00116652"/>
    <w:rsid w:val="0012053B"/>
    <w:rsid w:val="00123F4B"/>
    <w:rsid w:val="00124B69"/>
    <w:rsid w:val="001251A5"/>
    <w:rsid w:val="00125C4F"/>
    <w:rsid w:val="00126089"/>
    <w:rsid w:val="001320ED"/>
    <w:rsid w:val="001334E1"/>
    <w:rsid w:val="00133C07"/>
    <w:rsid w:val="00137738"/>
    <w:rsid w:val="00142657"/>
    <w:rsid w:val="0014293F"/>
    <w:rsid w:val="0014435E"/>
    <w:rsid w:val="001457CC"/>
    <w:rsid w:val="0014744D"/>
    <w:rsid w:val="0014767F"/>
    <w:rsid w:val="00147930"/>
    <w:rsid w:val="001516EC"/>
    <w:rsid w:val="00153B44"/>
    <w:rsid w:val="0015768D"/>
    <w:rsid w:val="001629C3"/>
    <w:rsid w:val="0016702D"/>
    <w:rsid w:val="001706F1"/>
    <w:rsid w:val="00171F39"/>
    <w:rsid w:val="0017407F"/>
    <w:rsid w:val="0017731B"/>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B77DC"/>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BD7"/>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12A"/>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5DD3"/>
    <w:rsid w:val="00296CA2"/>
    <w:rsid w:val="00297643"/>
    <w:rsid w:val="002A290C"/>
    <w:rsid w:val="002A5F8E"/>
    <w:rsid w:val="002B2579"/>
    <w:rsid w:val="002B6BE9"/>
    <w:rsid w:val="002C0C5A"/>
    <w:rsid w:val="002C0FDC"/>
    <w:rsid w:val="002C4DEC"/>
    <w:rsid w:val="002C627F"/>
    <w:rsid w:val="002D0FCB"/>
    <w:rsid w:val="002E1616"/>
    <w:rsid w:val="002E1AFF"/>
    <w:rsid w:val="002E38D0"/>
    <w:rsid w:val="002F0BF1"/>
    <w:rsid w:val="002F2667"/>
    <w:rsid w:val="002F4109"/>
    <w:rsid w:val="002F5444"/>
    <w:rsid w:val="00305C08"/>
    <w:rsid w:val="00306A6D"/>
    <w:rsid w:val="0031064E"/>
    <w:rsid w:val="00310ACA"/>
    <w:rsid w:val="003110CA"/>
    <w:rsid w:val="00311440"/>
    <w:rsid w:val="00311634"/>
    <w:rsid w:val="00311B0C"/>
    <w:rsid w:val="00313C66"/>
    <w:rsid w:val="003179CA"/>
    <w:rsid w:val="00321765"/>
    <w:rsid w:val="003226DC"/>
    <w:rsid w:val="00324414"/>
    <w:rsid w:val="00325647"/>
    <w:rsid w:val="00325F91"/>
    <w:rsid w:val="0032677F"/>
    <w:rsid w:val="003274FA"/>
    <w:rsid w:val="003316AD"/>
    <w:rsid w:val="003333E2"/>
    <w:rsid w:val="00336DC6"/>
    <w:rsid w:val="00340D61"/>
    <w:rsid w:val="00344C04"/>
    <w:rsid w:val="0034525E"/>
    <w:rsid w:val="00351553"/>
    <w:rsid w:val="0035431A"/>
    <w:rsid w:val="003561D9"/>
    <w:rsid w:val="0035685B"/>
    <w:rsid w:val="003632F9"/>
    <w:rsid w:val="00364DB0"/>
    <w:rsid w:val="00367E7C"/>
    <w:rsid w:val="00367F8B"/>
    <w:rsid w:val="00374189"/>
    <w:rsid w:val="0037679F"/>
    <w:rsid w:val="00381201"/>
    <w:rsid w:val="0038344D"/>
    <w:rsid w:val="00383B73"/>
    <w:rsid w:val="00385897"/>
    <w:rsid w:val="003915FB"/>
    <w:rsid w:val="00394C2E"/>
    <w:rsid w:val="0039733D"/>
    <w:rsid w:val="003A12A5"/>
    <w:rsid w:val="003A1ACD"/>
    <w:rsid w:val="003A2E13"/>
    <w:rsid w:val="003A6ADF"/>
    <w:rsid w:val="003A6F62"/>
    <w:rsid w:val="003B1FB7"/>
    <w:rsid w:val="003B3107"/>
    <w:rsid w:val="003B4E14"/>
    <w:rsid w:val="003C0F1A"/>
    <w:rsid w:val="003C1B00"/>
    <w:rsid w:val="003C7CE4"/>
    <w:rsid w:val="003D5F7A"/>
    <w:rsid w:val="003E2EB2"/>
    <w:rsid w:val="003E335A"/>
    <w:rsid w:val="003E3F99"/>
    <w:rsid w:val="003E4D22"/>
    <w:rsid w:val="003E6595"/>
    <w:rsid w:val="003E7655"/>
    <w:rsid w:val="003F0BD1"/>
    <w:rsid w:val="003F2962"/>
    <w:rsid w:val="003F565C"/>
    <w:rsid w:val="004017C9"/>
    <w:rsid w:val="00404C02"/>
    <w:rsid w:val="00405A0A"/>
    <w:rsid w:val="00406379"/>
    <w:rsid w:val="00406C4D"/>
    <w:rsid w:val="0040777D"/>
    <w:rsid w:val="0041098D"/>
    <w:rsid w:val="004113C2"/>
    <w:rsid w:val="00415180"/>
    <w:rsid w:val="00415612"/>
    <w:rsid w:val="0041639A"/>
    <w:rsid w:val="0041641A"/>
    <w:rsid w:val="00417F7B"/>
    <w:rsid w:val="0042022C"/>
    <w:rsid w:val="00427176"/>
    <w:rsid w:val="00431510"/>
    <w:rsid w:val="00432C2F"/>
    <w:rsid w:val="00433CCB"/>
    <w:rsid w:val="00435A81"/>
    <w:rsid w:val="00435E03"/>
    <w:rsid w:val="0043607F"/>
    <w:rsid w:val="00436886"/>
    <w:rsid w:val="004376F6"/>
    <w:rsid w:val="00442AB6"/>
    <w:rsid w:val="004503D5"/>
    <w:rsid w:val="00451746"/>
    <w:rsid w:val="00462584"/>
    <w:rsid w:val="00463389"/>
    <w:rsid w:val="004717AF"/>
    <w:rsid w:val="00474DDD"/>
    <w:rsid w:val="004779C6"/>
    <w:rsid w:val="004811B2"/>
    <w:rsid w:val="0048727C"/>
    <w:rsid w:val="00491F87"/>
    <w:rsid w:val="0049243D"/>
    <w:rsid w:val="004A07B6"/>
    <w:rsid w:val="004A4C14"/>
    <w:rsid w:val="004A7193"/>
    <w:rsid w:val="004A7483"/>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E7D49"/>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5831"/>
    <w:rsid w:val="005478DA"/>
    <w:rsid w:val="00555692"/>
    <w:rsid w:val="005569D0"/>
    <w:rsid w:val="0056156A"/>
    <w:rsid w:val="0056254E"/>
    <w:rsid w:val="005653C6"/>
    <w:rsid w:val="00572D88"/>
    <w:rsid w:val="0057776D"/>
    <w:rsid w:val="0058000A"/>
    <w:rsid w:val="00580178"/>
    <w:rsid w:val="005865D5"/>
    <w:rsid w:val="005902C4"/>
    <w:rsid w:val="00592406"/>
    <w:rsid w:val="00592E82"/>
    <w:rsid w:val="005A43AA"/>
    <w:rsid w:val="005B0DA4"/>
    <w:rsid w:val="005B1F5C"/>
    <w:rsid w:val="005B4A57"/>
    <w:rsid w:val="005B4BA6"/>
    <w:rsid w:val="005B753E"/>
    <w:rsid w:val="005C1467"/>
    <w:rsid w:val="005C3279"/>
    <w:rsid w:val="005C6D35"/>
    <w:rsid w:val="005D169F"/>
    <w:rsid w:val="005D1765"/>
    <w:rsid w:val="005D54BE"/>
    <w:rsid w:val="005E0A2B"/>
    <w:rsid w:val="005E143A"/>
    <w:rsid w:val="005E4C85"/>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864BF"/>
    <w:rsid w:val="00692EB0"/>
    <w:rsid w:val="00695181"/>
    <w:rsid w:val="00695BCA"/>
    <w:rsid w:val="006A2D51"/>
    <w:rsid w:val="006A2EA0"/>
    <w:rsid w:val="006A34AD"/>
    <w:rsid w:val="006A3F3F"/>
    <w:rsid w:val="006A478B"/>
    <w:rsid w:val="006B1A7C"/>
    <w:rsid w:val="006B5D25"/>
    <w:rsid w:val="006C09C1"/>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35F75"/>
    <w:rsid w:val="00742118"/>
    <w:rsid w:val="0074621C"/>
    <w:rsid w:val="007552BA"/>
    <w:rsid w:val="0077129F"/>
    <w:rsid w:val="00772AC9"/>
    <w:rsid w:val="007752A0"/>
    <w:rsid w:val="00777D45"/>
    <w:rsid w:val="0078059E"/>
    <w:rsid w:val="007913C9"/>
    <w:rsid w:val="00791FC6"/>
    <w:rsid w:val="007953BF"/>
    <w:rsid w:val="00796852"/>
    <w:rsid w:val="00797B38"/>
    <w:rsid w:val="007A1C0C"/>
    <w:rsid w:val="007B0AAA"/>
    <w:rsid w:val="007B3013"/>
    <w:rsid w:val="007B6782"/>
    <w:rsid w:val="007C2F3C"/>
    <w:rsid w:val="007C39F8"/>
    <w:rsid w:val="007C48A2"/>
    <w:rsid w:val="007C4C2D"/>
    <w:rsid w:val="007C68EE"/>
    <w:rsid w:val="007C76BD"/>
    <w:rsid w:val="007C79D4"/>
    <w:rsid w:val="007D6FC1"/>
    <w:rsid w:val="007D73B5"/>
    <w:rsid w:val="007E0F30"/>
    <w:rsid w:val="007E1FE0"/>
    <w:rsid w:val="007E205F"/>
    <w:rsid w:val="007E2352"/>
    <w:rsid w:val="007E2CF0"/>
    <w:rsid w:val="007E3074"/>
    <w:rsid w:val="007F04BE"/>
    <w:rsid w:val="007F0B73"/>
    <w:rsid w:val="007F1AC0"/>
    <w:rsid w:val="007F4217"/>
    <w:rsid w:val="007F4B1A"/>
    <w:rsid w:val="007F508A"/>
    <w:rsid w:val="007F7F27"/>
    <w:rsid w:val="008037DE"/>
    <w:rsid w:val="0081239A"/>
    <w:rsid w:val="008125B8"/>
    <w:rsid w:val="00813559"/>
    <w:rsid w:val="00813A03"/>
    <w:rsid w:val="00817459"/>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643F7"/>
    <w:rsid w:val="00870618"/>
    <w:rsid w:val="008751B4"/>
    <w:rsid w:val="008769BE"/>
    <w:rsid w:val="00880D51"/>
    <w:rsid w:val="0088241C"/>
    <w:rsid w:val="00883100"/>
    <w:rsid w:val="008872E6"/>
    <w:rsid w:val="008919D3"/>
    <w:rsid w:val="00893BA2"/>
    <w:rsid w:val="008A0301"/>
    <w:rsid w:val="008A5B1B"/>
    <w:rsid w:val="008A67F1"/>
    <w:rsid w:val="008B1AF9"/>
    <w:rsid w:val="008B359B"/>
    <w:rsid w:val="008B3884"/>
    <w:rsid w:val="008B58D8"/>
    <w:rsid w:val="008B695F"/>
    <w:rsid w:val="008B698D"/>
    <w:rsid w:val="008C21AE"/>
    <w:rsid w:val="008D17B5"/>
    <w:rsid w:val="008D548E"/>
    <w:rsid w:val="008D5713"/>
    <w:rsid w:val="008D592B"/>
    <w:rsid w:val="008D763A"/>
    <w:rsid w:val="008D7D6B"/>
    <w:rsid w:val="008E272C"/>
    <w:rsid w:val="008E4DDD"/>
    <w:rsid w:val="008F0209"/>
    <w:rsid w:val="008F083A"/>
    <w:rsid w:val="008F1241"/>
    <w:rsid w:val="008F4E54"/>
    <w:rsid w:val="008F57BE"/>
    <w:rsid w:val="008F6C49"/>
    <w:rsid w:val="009067B1"/>
    <w:rsid w:val="00914B60"/>
    <w:rsid w:val="00915F11"/>
    <w:rsid w:val="00916BE4"/>
    <w:rsid w:val="00920772"/>
    <w:rsid w:val="00922F7F"/>
    <w:rsid w:val="009230E1"/>
    <w:rsid w:val="00926292"/>
    <w:rsid w:val="009302C1"/>
    <w:rsid w:val="00930D9B"/>
    <w:rsid w:val="0093321E"/>
    <w:rsid w:val="00934D52"/>
    <w:rsid w:val="00941BB2"/>
    <w:rsid w:val="009549E5"/>
    <w:rsid w:val="00954A60"/>
    <w:rsid w:val="00965CA9"/>
    <w:rsid w:val="00965EEA"/>
    <w:rsid w:val="00970B27"/>
    <w:rsid w:val="00970D34"/>
    <w:rsid w:val="009765D5"/>
    <w:rsid w:val="0098036D"/>
    <w:rsid w:val="00980AD0"/>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B6DF4"/>
    <w:rsid w:val="009C2A7F"/>
    <w:rsid w:val="009C4A79"/>
    <w:rsid w:val="009C7A95"/>
    <w:rsid w:val="009C7D4D"/>
    <w:rsid w:val="009D460F"/>
    <w:rsid w:val="009D555E"/>
    <w:rsid w:val="009E04A4"/>
    <w:rsid w:val="009E1BD6"/>
    <w:rsid w:val="009E7139"/>
    <w:rsid w:val="009E7EBF"/>
    <w:rsid w:val="009F25D5"/>
    <w:rsid w:val="009F3005"/>
    <w:rsid w:val="009F4F5A"/>
    <w:rsid w:val="00A02465"/>
    <w:rsid w:val="00A0351D"/>
    <w:rsid w:val="00A0483B"/>
    <w:rsid w:val="00A10B88"/>
    <w:rsid w:val="00A153D2"/>
    <w:rsid w:val="00A1692B"/>
    <w:rsid w:val="00A16B2E"/>
    <w:rsid w:val="00A1701D"/>
    <w:rsid w:val="00A20779"/>
    <w:rsid w:val="00A22278"/>
    <w:rsid w:val="00A23C9C"/>
    <w:rsid w:val="00A23CBF"/>
    <w:rsid w:val="00A23DF8"/>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79C"/>
    <w:rsid w:val="00A665B8"/>
    <w:rsid w:val="00A66EE3"/>
    <w:rsid w:val="00A72FF2"/>
    <w:rsid w:val="00A826CE"/>
    <w:rsid w:val="00A8355E"/>
    <w:rsid w:val="00A83A41"/>
    <w:rsid w:val="00A841A3"/>
    <w:rsid w:val="00A86DA7"/>
    <w:rsid w:val="00A87685"/>
    <w:rsid w:val="00A91551"/>
    <w:rsid w:val="00A91686"/>
    <w:rsid w:val="00A94373"/>
    <w:rsid w:val="00AA0A4C"/>
    <w:rsid w:val="00AA1FBB"/>
    <w:rsid w:val="00AB0CB7"/>
    <w:rsid w:val="00AB127B"/>
    <w:rsid w:val="00AB18B8"/>
    <w:rsid w:val="00AB2AC2"/>
    <w:rsid w:val="00AB7820"/>
    <w:rsid w:val="00AB7D71"/>
    <w:rsid w:val="00AB7FB6"/>
    <w:rsid w:val="00AC11E8"/>
    <w:rsid w:val="00AC2E8D"/>
    <w:rsid w:val="00AC6C3E"/>
    <w:rsid w:val="00AC6DE7"/>
    <w:rsid w:val="00AC7310"/>
    <w:rsid w:val="00AC78E8"/>
    <w:rsid w:val="00AD2739"/>
    <w:rsid w:val="00AD5A14"/>
    <w:rsid w:val="00AD759B"/>
    <w:rsid w:val="00AE0B09"/>
    <w:rsid w:val="00AE481A"/>
    <w:rsid w:val="00AE6421"/>
    <w:rsid w:val="00AF064C"/>
    <w:rsid w:val="00AF7232"/>
    <w:rsid w:val="00B03EC4"/>
    <w:rsid w:val="00B06677"/>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1A4"/>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14B29"/>
    <w:rsid w:val="00C17B17"/>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4F69"/>
    <w:rsid w:val="00C771F2"/>
    <w:rsid w:val="00C77B3E"/>
    <w:rsid w:val="00C80593"/>
    <w:rsid w:val="00C81D58"/>
    <w:rsid w:val="00C83567"/>
    <w:rsid w:val="00C90011"/>
    <w:rsid w:val="00C9461A"/>
    <w:rsid w:val="00C96B24"/>
    <w:rsid w:val="00CA1707"/>
    <w:rsid w:val="00CA35BE"/>
    <w:rsid w:val="00CA606E"/>
    <w:rsid w:val="00CB0B2E"/>
    <w:rsid w:val="00CB1780"/>
    <w:rsid w:val="00CB4CB1"/>
    <w:rsid w:val="00CD34F3"/>
    <w:rsid w:val="00CD58F7"/>
    <w:rsid w:val="00CD7E44"/>
    <w:rsid w:val="00CE28F7"/>
    <w:rsid w:val="00CE2E1F"/>
    <w:rsid w:val="00CE2F46"/>
    <w:rsid w:val="00CE6525"/>
    <w:rsid w:val="00CF1A1B"/>
    <w:rsid w:val="00CF1E88"/>
    <w:rsid w:val="00CF3BEA"/>
    <w:rsid w:val="00CF45BB"/>
    <w:rsid w:val="00D00DD5"/>
    <w:rsid w:val="00D101CD"/>
    <w:rsid w:val="00D14A6E"/>
    <w:rsid w:val="00D1566F"/>
    <w:rsid w:val="00D15EBE"/>
    <w:rsid w:val="00D16279"/>
    <w:rsid w:val="00D16830"/>
    <w:rsid w:val="00D16A28"/>
    <w:rsid w:val="00D2094D"/>
    <w:rsid w:val="00D22BEB"/>
    <w:rsid w:val="00D344A0"/>
    <w:rsid w:val="00D3551D"/>
    <w:rsid w:val="00D363AF"/>
    <w:rsid w:val="00D441ED"/>
    <w:rsid w:val="00D45B5A"/>
    <w:rsid w:val="00D479E2"/>
    <w:rsid w:val="00D51315"/>
    <w:rsid w:val="00D51B7C"/>
    <w:rsid w:val="00D60AD8"/>
    <w:rsid w:val="00D61C5C"/>
    <w:rsid w:val="00D61FCA"/>
    <w:rsid w:val="00D62E94"/>
    <w:rsid w:val="00D64543"/>
    <w:rsid w:val="00D65500"/>
    <w:rsid w:val="00D664C4"/>
    <w:rsid w:val="00D726A5"/>
    <w:rsid w:val="00D773BF"/>
    <w:rsid w:val="00D8666B"/>
    <w:rsid w:val="00D949E2"/>
    <w:rsid w:val="00D94CE2"/>
    <w:rsid w:val="00D97E2C"/>
    <w:rsid w:val="00DA6342"/>
    <w:rsid w:val="00DA7B05"/>
    <w:rsid w:val="00DB3126"/>
    <w:rsid w:val="00DB69DA"/>
    <w:rsid w:val="00DB77E2"/>
    <w:rsid w:val="00DB7B88"/>
    <w:rsid w:val="00DC237B"/>
    <w:rsid w:val="00DC3C29"/>
    <w:rsid w:val="00DD1185"/>
    <w:rsid w:val="00DD29A7"/>
    <w:rsid w:val="00DD528A"/>
    <w:rsid w:val="00DD54AE"/>
    <w:rsid w:val="00DD609C"/>
    <w:rsid w:val="00DD7E43"/>
    <w:rsid w:val="00DE5E89"/>
    <w:rsid w:val="00DE63CF"/>
    <w:rsid w:val="00DF7F62"/>
    <w:rsid w:val="00E00D80"/>
    <w:rsid w:val="00E032ED"/>
    <w:rsid w:val="00E03346"/>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63971"/>
    <w:rsid w:val="00E71B6C"/>
    <w:rsid w:val="00E73AB6"/>
    <w:rsid w:val="00E7567C"/>
    <w:rsid w:val="00E77EA9"/>
    <w:rsid w:val="00E8124D"/>
    <w:rsid w:val="00E8157A"/>
    <w:rsid w:val="00E872C1"/>
    <w:rsid w:val="00E94FB6"/>
    <w:rsid w:val="00E9636F"/>
    <w:rsid w:val="00EA0C6B"/>
    <w:rsid w:val="00EA2FA8"/>
    <w:rsid w:val="00EA4456"/>
    <w:rsid w:val="00EA7EF6"/>
    <w:rsid w:val="00EB315C"/>
    <w:rsid w:val="00EB5703"/>
    <w:rsid w:val="00EC015A"/>
    <w:rsid w:val="00EC225E"/>
    <w:rsid w:val="00EC47BC"/>
    <w:rsid w:val="00EC6647"/>
    <w:rsid w:val="00ED695B"/>
    <w:rsid w:val="00EE2A75"/>
    <w:rsid w:val="00EE5326"/>
    <w:rsid w:val="00EE5F02"/>
    <w:rsid w:val="00EE6430"/>
    <w:rsid w:val="00EE7987"/>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6486D"/>
    <w:rsid w:val="00F70B66"/>
    <w:rsid w:val="00F71157"/>
    <w:rsid w:val="00F71B46"/>
    <w:rsid w:val="00F73C0A"/>
    <w:rsid w:val="00F74E74"/>
    <w:rsid w:val="00F75035"/>
    <w:rsid w:val="00F753C0"/>
    <w:rsid w:val="00F777F8"/>
    <w:rsid w:val="00F85227"/>
    <w:rsid w:val="00F85F39"/>
    <w:rsid w:val="00F864BA"/>
    <w:rsid w:val="00F90C73"/>
    <w:rsid w:val="00F91400"/>
    <w:rsid w:val="00F9258F"/>
    <w:rsid w:val="00F92E0A"/>
    <w:rsid w:val="00FA118E"/>
    <w:rsid w:val="00FA2C73"/>
    <w:rsid w:val="00FA4A0F"/>
    <w:rsid w:val="00FB13C7"/>
    <w:rsid w:val="00FB14A7"/>
    <w:rsid w:val="00FB1736"/>
    <w:rsid w:val="00FB5482"/>
    <w:rsid w:val="00FB5D7E"/>
    <w:rsid w:val="00FC026D"/>
    <w:rsid w:val="00FC569E"/>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uiPriority w:val="22"/>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721">
      <w:bodyDiv w:val="1"/>
      <w:marLeft w:val="0"/>
      <w:marRight w:val="0"/>
      <w:marTop w:val="0"/>
      <w:marBottom w:val="0"/>
      <w:divBdr>
        <w:top w:val="none" w:sz="0" w:space="0" w:color="auto"/>
        <w:left w:val="none" w:sz="0" w:space="0" w:color="auto"/>
        <w:bottom w:val="none" w:sz="0" w:space="0" w:color="auto"/>
        <w:right w:val="none" w:sz="0" w:space="0" w:color="auto"/>
      </w:divBdr>
    </w:div>
    <w:div w:id="71172189">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7471058">
      <w:bodyDiv w:val="1"/>
      <w:marLeft w:val="0"/>
      <w:marRight w:val="0"/>
      <w:marTop w:val="0"/>
      <w:marBottom w:val="0"/>
      <w:divBdr>
        <w:top w:val="none" w:sz="0" w:space="0" w:color="auto"/>
        <w:left w:val="none" w:sz="0" w:space="0" w:color="auto"/>
        <w:bottom w:val="none" w:sz="0" w:space="0" w:color="auto"/>
        <w:right w:val="none" w:sz="0" w:space="0" w:color="auto"/>
      </w:divBdr>
    </w:div>
    <w:div w:id="30666751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8813879">
      <w:bodyDiv w:val="1"/>
      <w:marLeft w:val="0"/>
      <w:marRight w:val="0"/>
      <w:marTop w:val="0"/>
      <w:marBottom w:val="0"/>
      <w:divBdr>
        <w:top w:val="none" w:sz="0" w:space="0" w:color="auto"/>
        <w:left w:val="none" w:sz="0" w:space="0" w:color="auto"/>
        <w:bottom w:val="none" w:sz="0" w:space="0" w:color="auto"/>
        <w:right w:val="none" w:sz="0" w:space="0" w:color="auto"/>
      </w:divBdr>
    </w:div>
    <w:div w:id="497767501">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459918">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34717297">
      <w:bodyDiv w:val="1"/>
      <w:marLeft w:val="0"/>
      <w:marRight w:val="0"/>
      <w:marTop w:val="0"/>
      <w:marBottom w:val="0"/>
      <w:divBdr>
        <w:top w:val="none" w:sz="0" w:space="0" w:color="auto"/>
        <w:left w:val="none" w:sz="0" w:space="0" w:color="auto"/>
        <w:bottom w:val="none" w:sz="0" w:space="0" w:color="auto"/>
        <w:right w:val="none" w:sz="0" w:space="0" w:color="auto"/>
      </w:divBdr>
    </w:div>
    <w:div w:id="12418727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87223643">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5196223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708120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4825893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16947806">
      <w:bodyDiv w:val="1"/>
      <w:marLeft w:val="0"/>
      <w:marRight w:val="0"/>
      <w:marTop w:val="0"/>
      <w:marBottom w:val="0"/>
      <w:divBdr>
        <w:top w:val="none" w:sz="0" w:space="0" w:color="auto"/>
        <w:left w:val="none" w:sz="0" w:space="0" w:color="auto"/>
        <w:bottom w:val="none" w:sz="0" w:space="0" w:color="auto"/>
        <w:right w:val="none" w:sz="0" w:space="0" w:color="auto"/>
      </w:divBdr>
    </w:div>
    <w:div w:id="1852407420">
      <w:bodyDiv w:val="1"/>
      <w:marLeft w:val="0"/>
      <w:marRight w:val="0"/>
      <w:marTop w:val="0"/>
      <w:marBottom w:val="0"/>
      <w:divBdr>
        <w:top w:val="none" w:sz="0" w:space="0" w:color="auto"/>
        <w:left w:val="none" w:sz="0" w:space="0" w:color="auto"/>
        <w:bottom w:val="none" w:sz="0" w:space="0" w:color="auto"/>
        <w:right w:val="none" w:sz="0" w:space="0" w:color="auto"/>
      </w:divBdr>
    </w:div>
    <w:div w:id="1861384763">
      <w:bodyDiv w:val="1"/>
      <w:marLeft w:val="0"/>
      <w:marRight w:val="0"/>
      <w:marTop w:val="0"/>
      <w:marBottom w:val="0"/>
      <w:divBdr>
        <w:top w:val="none" w:sz="0" w:space="0" w:color="auto"/>
        <w:left w:val="none" w:sz="0" w:space="0" w:color="auto"/>
        <w:bottom w:val="none" w:sz="0" w:space="0" w:color="auto"/>
        <w:right w:val="none" w:sz="0" w:space="0" w:color="auto"/>
      </w:divBdr>
    </w:div>
    <w:div w:id="186837499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687710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09454250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A51E-1C7C-4FC0-97FA-FFB8B8BE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21356</Words>
  <Characters>117461</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23</cp:revision>
  <cp:lastPrinted>2015-12-07T18:43:00Z</cp:lastPrinted>
  <dcterms:created xsi:type="dcterms:W3CDTF">2020-11-06T17:28:00Z</dcterms:created>
  <dcterms:modified xsi:type="dcterms:W3CDTF">2020-11-09T19:03:00Z</dcterms:modified>
</cp:coreProperties>
</file>