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3768E7" w:rsidRDefault="00F63839" w:rsidP="001B5AF2">
      <w:pPr>
        <w:pStyle w:val="Ttulo9"/>
        <w:ind w:right="-232"/>
        <w:jc w:val="center"/>
        <w:rPr>
          <w:rFonts w:ascii="Meiryo" w:eastAsia="Meiryo" w:hAnsi="Meiryo" w:cs="Meiryo"/>
          <w:color w:val="7030A0"/>
          <w:sz w:val="28"/>
          <w:szCs w:val="28"/>
          <w:lang w:val="es-ES" w:eastAsia="en-US"/>
        </w:rPr>
      </w:pPr>
      <w:r w:rsidRPr="003768E7">
        <w:rPr>
          <w:rFonts w:ascii="Meiryo" w:eastAsia="Meiryo" w:hAnsi="Meiryo" w:cs="Meiryo"/>
          <w:color w:val="7030A0"/>
          <w:sz w:val="28"/>
          <w:szCs w:val="28"/>
          <w:lang w:val="es-ES" w:eastAsia="en-US"/>
        </w:rPr>
        <w:t>LP-919044992-</w:t>
      </w:r>
      <w:r w:rsidR="003768E7" w:rsidRPr="003768E7">
        <w:rPr>
          <w:rFonts w:ascii="Meiryo" w:eastAsia="Meiryo" w:hAnsi="Meiryo" w:cs="Meiryo"/>
          <w:color w:val="7030A0"/>
          <w:sz w:val="28"/>
          <w:szCs w:val="28"/>
          <w:lang w:val="es-ES" w:eastAsia="en-US"/>
        </w:rPr>
        <w:t>I50-2020</w:t>
      </w:r>
    </w:p>
    <w:p w:rsidR="001B5AF2" w:rsidRPr="003768E7" w:rsidRDefault="001B5AF2" w:rsidP="001B5AF2">
      <w:pPr>
        <w:jc w:val="center"/>
        <w:rPr>
          <w:b/>
          <w:color w:val="7030A0"/>
          <w:sz w:val="28"/>
          <w:szCs w:val="28"/>
        </w:rPr>
      </w:pPr>
    </w:p>
    <w:p w:rsidR="001B5AF2" w:rsidRPr="003768E7" w:rsidRDefault="001B5AF2" w:rsidP="001B5AF2">
      <w:pPr>
        <w:jc w:val="center"/>
        <w:rPr>
          <w:b/>
          <w:color w:val="7030A0"/>
          <w:sz w:val="28"/>
          <w:szCs w:val="28"/>
        </w:rPr>
      </w:pPr>
    </w:p>
    <w:p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EQUIPO MÉDICO</w:t>
      </w:r>
      <w:r w:rsidR="003768E7">
        <w:rPr>
          <w:rFonts w:ascii="Arial Black" w:hAnsi="Arial Black"/>
          <w:b/>
          <w:color w:val="7030A0"/>
          <w:sz w:val="36"/>
          <w:szCs w:val="28"/>
        </w:rPr>
        <w:t xml:space="preserve"> PARA JURISDICCIONES SANITARIAS</w:t>
      </w:r>
      <w:r w:rsidRPr="003768E7">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20</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lastRenderedPageBreak/>
        <w:tab/>
      </w:r>
    </w:p>
    <w:p w:rsidR="002021D2" w:rsidRPr="00037DE1" w:rsidRDefault="002021D2" w:rsidP="007F0B73">
      <w:pPr>
        <w:jc w:val="both"/>
        <w:rPr>
          <w:rFonts w:asciiTheme="minorHAnsi" w:hAnsiTheme="minorHAnsi"/>
        </w:rPr>
      </w:pPr>
    </w:p>
    <w:p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No</w:t>
      </w:r>
      <w:r w:rsidR="002B2E53">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3768E7">
        <w:rPr>
          <w:rFonts w:asciiTheme="minorHAnsi" w:hAnsiTheme="minorHAnsi" w:cs="Arial"/>
        </w:rPr>
        <w:t>I50-2020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w:t>
      </w:r>
      <w:r w:rsidR="00813559" w:rsidRPr="00E00C96">
        <w:rPr>
          <w:rFonts w:asciiTheme="minorHAnsi" w:hAnsiTheme="minorHAnsi"/>
        </w:rPr>
        <w:t xml:space="preserve">necesidades </w:t>
      </w:r>
      <w:r w:rsidR="003768E7">
        <w:rPr>
          <w:rFonts w:asciiTheme="minorHAnsi" w:hAnsiTheme="minorHAnsi"/>
        </w:rPr>
        <w:t>de la Dirección de Jurisdicciones Sanitarias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037DE1" w:rsidRPr="0078059E" w:rsidRDefault="00037DE1" w:rsidP="003364E4">
      <w:pPr>
        <w:rPr>
          <w:rFonts w:asciiTheme="minorHAnsi" w:hAnsiTheme="minorHAnsi"/>
          <w:b/>
        </w:rPr>
      </w:pPr>
    </w:p>
    <w:p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el Artículo 70</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3768E7">
        <w:rPr>
          <w:rFonts w:asciiTheme="minorHAnsi" w:hAnsiTheme="minorHAnsi" w:cs="Arial"/>
        </w:rPr>
        <w:t>I50-2020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Default="00261F27" w:rsidP="007F0B73">
      <w:pPr>
        <w:jc w:val="center"/>
        <w:rPr>
          <w:rFonts w:asciiTheme="minorHAnsi" w:hAnsiTheme="minorHAnsi"/>
          <w:b/>
          <w:bCs/>
          <w:sz w:val="24"/>
          <w:szCs w:val="24"/>
        </w:rPr>
      </w:pPr>
    </w:p>
    <w:p w:rsidR="00153BB0" w:rsidRDefault="00153BB0"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BE7546" w:rsidRDefault="00BE7546"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3364E4" w:rsidRDefault="003364E4" w:rsidP="007F0B73">
      <w:pPr>
        <w:jc w:val="center"/>
        <w:rPr>
          <w:rFonts w:asciiTheme="minorHAnsi" w:hAnsiTheme="minorHAnsi"/>
          <w:b/>
          <w:bCs/>
          <w:sz w:val="24"/>
          <w:szCs w:val="24"/>
        </w:rPr>
      </w:pPr>
    </w:p>
    <w:p w:rsidR="00EF7C51" w:rsidRPr="00037DE1" w:rsidRDefault="00EF7C51" w:rsidP="007F0B73">
      <w:pPr>
        <w:jc w:val="center"/>
        <w:rPr>
          <w:rFonts w:asciiTheme="minorHAnsi" w:hAnsiTheme="minorHAnsi"/>
          <w:b/>
          <w:bCs/>
          <w:sz w:val="24"/>
          <w:szCs w:val="24"/>
        </w:rPr>
      </w:pPr>
    </w:p>
    <w:p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Pr="00A407D3" w:rsidRDefault="00EC015A" w:rsidP="00A407D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A407D3">
        <w:rPr>
          <w:rFonts w:asciiTheme="minorHAnsi" w:hAnsiTheme="minorHAnsi" w:cs="Arial"/>
        </w:rPr>
        <w:t xml:space="preserve"> Mexicanos</w:t>
      </w:r>
      <w:r w:rsidRPr="00EC015A">
        <w:rPr>
          <w:rFonts w:asciiTheme="minorHAnsi" w:hAnsiTheme="minorHAnsi" w:cs="Arial"/>
        </w:rPr>
        <w:t xml:space="preserve"> y </w:t>
      </w:r>
      <w:r w:rsidR="00A407D3">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81 30 70 49</w:t>
      </w:r>
      <w:r w:rsidR="00267C25" w:rsidRPr="0078059E">
        <w:rPr>
          <w:rFonts w:asciiTheme="minorHAnsi" w:hAnsiTheme="minorHAnsi" w:cs="Arial"/>
        </w:rPr>
        <w:t>.</w:t>
      </w:r>
    </w:p>
    <w:p w:rsidR="004B18B5" w:rsidRDefault="004B18B5" w:rsidP="004B18B5">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768E7">
        <w:rPr>
          <w:rFonts w:asciiTheme="minorHAnsi" w:hAnsiTheme="minorHAnsi" w:cs="Arial"/>
        </w:rPr>
        <w:t>I50-2020</w:t>
      </w:r>
      <w:r w:rsidR="004B18B5">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20</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D55B52" w:rsidRPr="00D55B52" w:rsidRDefault="00D55B52" w:rsidP="00D55B52">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sidR="00A407D3">
        <w:rPr>
          <w:rFonts w:asciiTheme="minorHAnsi" w:hAnsiTheme="minorHAnsi" w:cstheme="minorHAnsi"/>
        </w:rPr>
        <w:t>.</w:t>
      </w:r>
      <w:r>
        <w:rPr>
          <w:rFonts w:asciiTheme="minorHAnsi" w:hAnsiTheme="minorHAnsi" w:cstheme="minorHAnsi"/>
        </w:rPr>
        <w:t xml:space="preserve"> </w:t>
      </w:r>
      <w:r w:rsidR="00D15EBE">
        <w:rPr>
          <w:rFonts w:asciiTheme="minorHAnsi" w:hAnsiTheme="minorHAnsi" w:cstheme="minorHAnsi"/>
        </w:rPr>
        <w:t>y 2do</w:t>
      </w:r>
      <w:r w:rsidR="00A407D3">
        <w:rPr>
          <w:rFonts w:asciiTheme="minorHAnsi" w:hAnsiTheme="minorHAnsi" w:cstheme="minorHAnsi"/>
        </w:rPr>
        <w:t>.</w:t>
      </w:r>
      <w:r w:rsidR="00D15EBE">
        <w:rPr>
          <w:rFonts w:asciiTheme="minorHAnsi" w:hAnsiTheme="minorHAnsi" w:cstheme="minorHAnsi"/>
        </w:rPr>
        <w:t xml:space="preserve"> piso, respectivamente</w:t>
      </w:r>
      <w:r w:rsidRPr="00A91686">
        <w:rPr>
          <w:rFonts w:asciiTheme="minorHAnsi" w:hAnsiTheme="minorHAnsi" w:cstheme="minorHAnsi"/>
        </w:rPr>
        <w:t>, Centro de Monterrey</w:t>
      </w:r>
      <w:r w:rsidR="00A407D3">
        <w:rPr>
          <w:rFonts w:asciiTheme="minorHAnsi" w:hAnsiTheme="minorHAnsi" w:cstheme="minorHAnsi"/>
        </w:rPr>
        <w:t>,</w:t>
      </w:r>
      <w:r w:rsidRPr="00A91686">
        <w:rPr>
          <w:rFonts w:asciiTheme="minorHAnsi" w:hAnsiTheme="minorHAnsi" w:cstheme="minorHAnsi"/>
        </w:rPr>
        <w:t xml:space="preserve"> Nuevo León, C.P. 64000.</w:t>
      </w:r>
    </w:p>
    <w:p w:rsidR="00AD5A14" w:rsidRDefault="00AD5A14"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3364E4" w:rsidRPr="00E00C96">
        <w:rPr>
          <w:rFonts w:asciiTheme="minorHAnsi" w:hAnsiTheme="minorHAnsi" w:cs="Arial"/>
        </w:rPr>
        <w:t>s Unidades Aplicativas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la Dirección de Jurisdicciones Sanitarias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E00C96" w:rsidRDefault="00D344A0" w:rsidP="00EB203C">
      <w:pPr>
        <w:pStyle w:val="Prrafodelista"/>
        <w:numPr>
          <w:ilvl w:val="2"/>
          <w:numId w:val="23"/>
        </w:numPr>
        <w:ind w:left="1418" w:hanging="567"/>
        <w:jc w:val="both"/>
        <w:rPr>
          <w:rFonts w:asciiTheme="minorHAnsi" w:hAnsiTheme="minorHAnsi" w:cstheme="minorHAnsi"/>
        </w:rPr>
      </w:pPr>
      <w:r w:rsidRPr="00E00C96">
        <w:rPr>
          <w:rFonts w:asciiTheme="minorHAnsi" w:hAnsiTheme="minorHAnsi"/>
        </w:rPr>
        <w:t xml:space="preserve">La adquisición del equipo requerido por La Convocante, se realizará con Recursos </w:t>
      </w:r>
      <w:r w:rsidR="00A20779" w:rsidRPr="00E00C96">
        <w:rPr>
          <w:rFonts w:asciiTheme="minorHAnsi" w:hAnsiTheme="minorHAnsi"/>
        </w:rPr>
        <w:t>del</w:t>
      </w:r>
      <w:r w:rsidRPr="00E00C96">
        <w:rPr>
          <w:rFonts w:asciiTheme="minorHAnsi" w:hAnsiTheme="minorHAnsi"/>
        </w:rPr>
        <w:t xml:space="preserve"> Tipo de Presupuesto </w:t>
      </w:r>
      <w:r w:rsidR="003768E7">
        <w:rPr>
          <w:rFonts w:asciiTheme="minorHAnsi" w:hAnsiTheme="minorHAnsi"/>
        </w:rPr>
        <w:t>202035</w:t>
      </w:r>
      <w:r w:rsidRPr="00E00C96">
        <w:rPr>
          <w:rFonts w:asciiTheme="minorHAnsi" w:hAnsiTheme="minorHAnsi"/>
        </w:rPr>
        <w:t xml:space="preserve">, Programa </w:t>
      </w:r>
      <w:r w:rsidR="003768E7">
        <w:rPr>
          <w:rFonts w:asciiTheme="minorHAnsi" w:hAnsiTheme="minorHAnsi"/>
        </w:rPr>
        <w:t>CV2708</w:t>
      </w:r>
      <w:r w:rsidR="00A20779" w:rsidRPr="00E00C96">
        <w:rPr>
          <w:rFonts w:asciiTheme="minorHAnsi" w:hAnsiTheme="minorHAnsi"/>
        </w:rPr>
        <w:t>, Partida</w:t>
      </w:r>
      <w:r w:rsidR="00EB203C" w:rsidRPr="00E00C96">
        <w:rPr>
          <w:rFonts w:asciiTheme="minorHAnsi" w:hAnsiTheme="minorHAnsi"/>
        </w:rPr>
        <w:t>s</w:t>
      </w:r>
      <w:r w:rsidR="00A20779" w:rsidRPr="00E00C96">
        <w:rPr>
          <w:rFonts w:asciiTheme="minorHAnsi" w:hAnsiTheme="minorHAnsi"/>
        </w:rPr>
        <w:t xml:space="preserve"> </w:t>
      </w:r>
      <w:r w:rsidR="00EB203C" w:rsidRPr="00E00C96">
        <w:rPr>
          <w:rFonts w:asciiTheme="minorHAnsi" w:hAnsiTheme="minorHAnsi"/>
        </w:rPr>
        <w:t>5</w:t>
      </w:r>
      <w:r w:rsidR="00EC13D6" w:rsidRPr="00E00C96">
        <w:rPr>
          <w:rFonts w:asciiTheme="minorHAnsi" w:hAnsiTheme="minorHAnsi"/>
        </w:rPr>
        <w:t>3101 y</w:t>
      </w:r>
      <w:r w:rsidR="00EB203C" w:rsidRPr="00E00C96">
        <w:rPr>
          <w:rFonts w:asciiTheme="minorHAnsi" w:hAnsiTheme="minorHAnsi"/>
        </w:rPr>
        <w:t xml:space="preserve"> </w:t>
      </w:r>
      <w:r w:rsidR="00EC13D6" w:rsidRPr="00E00C96">
        <w:rPr>
          <w:rFonts w:asciiTheme="minorHAnsi" w:hAnsiTheme="minorHAnsi"/>
        </w:rPr>
        <w:t>5</w:t>
      </w:r>
      <w:r w:rsidR="00BE7546">
        <w:rPr>
          <w:rFonts w:asciiTheme="minorHAnsi" w:hAnsiTheme="minorHAnsi"/>
        </w:rPr>
        <w:t>6</w:t>
      </w:r>
      <w:r w:rsidR="003768E7">
        <w:rPr>
          <w:rFonts w:asciiTheme="minorHAnsi" w:hAnsiTheme="minorHAnsi"/>
        </w:rPr>
        <w:t>601</w:t>
      </w:r>
      <w:r w:rsidR="00EC13D6" w:rsidRPr="00E00C96">
        <w:rPr>
          <w:rFonts w:asciiTheme="minorHAnsi" w:hAnsiTheme="minorHAnsi"/>
        </w:rPr>
        <w:t>,</w:t>
      </w:r>
      <w:r w:rsidR="00FC1AEE" w:rsidRPr="00E00C96">
        <w:rPr>
          <w:rFonts w:asciiTheme="minorHAnsi" w:hAnsiTheme="minorHAnsi"/>
        </w:rPr>
        <w:t xml:space="preserve"> </w:t>
      </w:r>
      <w:r w:rsidRPr="00E00C96">
        <w:rPr>
          <w:rFonts w:asciiTheme="minorHAnsi" w:hAnsiTheme="minorHAnsi"/>
        </w:rPr>
        <w:t xml:space="preserve">Cuenta No. </w:t>
      </w:r>
      <w:r w:rsidR="003768E7">
        <w:rPr>
          <w:rFonts w:asciiTheme="minorHAnsi" w:hAnsiTheme="minorHAnsi"/>
        </w:rPr>
        <w:t>1131499741</w:t>
      </w:r>
      <w:r w:rsidR="00A20779" w:rsidRPr="00E00C96">
        <w:rPr>
          <w:rFonts w:asciiTheme="minorHAnsi" w:hAnsiTheme="minorHAnsi"/>
        </w:rPr>
        <w:t>.</w:t>
      </w:r>
    </w:p>
    <w:p w:rsidR="00FC1AEE" w:rsidRPr="00FC1AEE" w:rsidRDefault="00FC1AEE" w:rsidP="00FC1AEE">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w:t>
      </w:r>
      <w:r w:rsidRPr="00D344A0">
        <w:rPr>
          <w:rFonts w:asciiTheme="minorHAnsi" w:hAnsiTheme="minorHAnsi" w:cs="Arial"/>
        </w:rPr>
        <w:lastRenderedPageBreak/>
        <w:t xml:space="preserve">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A20779">
        <w:rPr>
          <w:rFonts w:asciiTheme="minorHAnsi" w:hAnsiTheme="minorHAnsi" w:cstheme="minorHAnsi"/>
        </w:rPr>
        <w:t>y funcionamiento</w:t>
      </w:r>
      <w:r w:rsidRPr="00A20779">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A20779">
        <w:rPr>
          <w:rFonts w:asciiTheme="minorHAnsi" w:hAnsiTheme="minorHAnsi" w:cstheme="minorHAnsi"/>
        </w:rPr>
        <w:t>corregirá dentro</w:t>
      </w:r>
      <w:r w:rsidRPr="00A20779">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4A1DBC" w:rsidRDefault="004A1DBC" w:rsidP="00A83A41">
      <w:pPr>
        <w:tabs>
          <w:tab w:val="left" w:pos="851"/>
        </w:tabs>
        <w:ind w:left="709" w:right="-1"/>
        <w:jc w:val="both"/>
        <w:rPr>
          <w:rFonts w:asciiTheme="minorHAnsi" w:hAnsiTheme="minorHAnsi"/>
          <w:b/>
        </w:rPr>
      </w:pPr>
    </w:p>
    <w:p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w:t>
      </w:r>
      <w:r w:rsidR="00EF7C51" w:rsidRPr="00E00C96">
        <w:rPr>
          <w:rFonts w:asciiTheme="minorHAnsi" w:hAnsiTheme="minorHAnsi" w:cstheme="minorHAnsi"/>
        </w:rPr>
        <w:t xml:space="preserve">del </w:t>
      </w:r>
      <w:r w:rsidR="003768E7">
        <w:rPr>
          <w:rFonts w:asciiTheme="minorHAnsi" w:hAnsiTheme="minorHAnsi" w:cstheme="minorHAnsi"/>
        </w:rPr>
        <w:t>3</w:t>
      </w:r>
      <w:r w:rsidR="00186107" w:rsidRPr="00E00C96">
        <w:rPr>
          <w:rFonts w:asciiTheme="minorHAnsi" w:hAnsiTheme="minorHAnsi" w:cstheme="minorHAnsi"/>
        </w:rPr>
        <w:t xml:space="preserve"> de </w:t>
      </w:r>
      <w:r w:rsidR="003768E7">
        <w:rPr>
          <w:rFonts w:asciiTheme="minorHAnsi" w:hAnsiTheme="minorHAnsi" w:cstheme="minorHAnsi"/>
        </w:rPr>
        <w:t>Diciembre del 2020</w:t>
      </w:r>
      <w:r w:rsidR="00186107" w:rsidRPr="00E00C96">
        <w:rPr>
          <w:rFonts w:asciiTheme="minorHAnsi" w:hAnsiTheme="minorHAnsi" w:cstheme="minorHAnsi"/>
        </w:rPr>
        <w:t xml:space="preserve"> al </w:t>
      </w:r>
      <w:r w:rsidR="00BE7546">
        <w:rPr>
          <w:rFonts w:asciiTheme="minorHAnsi" w:hAnsiTheme="minorHAnsi" w:cstheme="minorHAnsi"/>
        </w:rPr>
        <w:t>31</w:t>
      </w:r>
      <w:r w:rsidR="00186107" w:rsidRPr="00E00C96">
        <w:rPr>
          <w:rFonts w:asciiTheme="minorHAnsi" w:hAnsiTheme="minorHAnsi" w:cstheme="minorHAnsi"/>
        </w:rPr>
        <w:t xml:space="preserve"> de </w:t>
      </w:r>
      <w:r w:rsidR="003364E4" w:rsidRPr="00E00C96">
        <w:rPr>
          <w:rFonts w:asciiTheme="minorHAnsi" w:hAnsiTheme="minorHAnsi" w:cstheme="minorHAnsi"/>
        </w:rPr>
        <w:t>Diciembre</w:t>
      </w:r>
      <w:r w:rsidR="003768E7">
        <w:rPr>
          <w:rFonts w:asciiTheme="minorHAnsi" w:hAnsiTheme="minorHAnsi" w:cstheme="minorHAnsi"/>
        </w:rPr>
        <w:t xml:space="preserve"> del 2020</w:t>
      </w:r>
      <w:r w:rsidRPr="00E00C96">
        <w:rPr>
          <w:rFonts w:asciiTheme="minorHAnsi" w:hAnsiTheme="minorHAnsi" w:cstheme="minorHAnsi"/>
        </w:rPr>
        <w:t>.</w:t>
      </w:r>
    </w:p>
    <w:p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 Unidad: será de lunes a viernes de 9:00 a 14:00 horas. </w:t>
      </w:r>
    </w:p>
    <w:p w:rsidR="00FC1AEE" w:rsidRDefault="00FC1AEE" w:rsidP="00FC1AEE">
      <w:pPr>
        <w:pStyle w:val="Prrafodelista"/>
        <w:tabs>
          <w:tab w:val="right" w:pos="1276"/>
        </w:tabs>
        <w:ind w:left="1276"/>
        <w:jc w:val="both"/>
        <w:rPr>
          <w:rFonts w:asciiTheme="minorHAnsi" w:hAnsiTheme="minorHAnsi"/>
        </w:rPr>
      </w:pPr>
    </w:p>
    <w:p w:rsidR="008C1578" w:rsidRPr="00FC1AEE" w:rsidRDefault="008C1578" w:rsidP="00FC1AEE">
      <w:pPr>
        <w:pStyle w:val="Prrafodelista"/>
        <w:tabs>
          <w:tab w:val="right" w:pos="1276"/>
        </w:tabs>
        <w:ind w:left="1276"/>
        <w:jc w:val="both"/>
        <w:rPr>
          <w:rFonts w:asciiTheme="minorHAnsi" w:hAnsiTheme="minorHAnsi"/>
        </w:rPr>
      </w:pPr>
    </w:p>
    <w:p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364E4" w:rsidRDefault="003364E4"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w:t>
      </w:r>
      <w:r w:rsidR="003768E7">
        <w:rPr>
          <w:rFonts w:asciiTheme="minorHAnsi" w:hAnsiTheme="minorHAnsi"/>
        </w:rPr>
        <w:t>los siguientes domicilios</w:t>
      </w:r>
      <w:r>
        <w:rPr>
          <w:rFonts w:asciiTheme="minorHAnsi" w:hAnsiTheme="minorHAnsi"/>
        </w:rPr>
        <w:t>:</w:t>
      </w:r>
    </w:p>
    <w:p w:rsidR="003768E7" w:rsidRDefault="003768E7" w:rsidP="003C0F1A">
      <w:pPr>
        <w:ind w:left="709" w:right="-1"/>
        <w:jc w:val="both"/>
        <w:rPr>
          <w:rFonts w:asciiTheme="minorHAnsi" w:hAnsiTheme="minorHAns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768E7" w:rsidRPr="00780E06" w:rsidTr="00B7346E">
        <w:trPr>
          <w:trHeight w:val="166"/>
          <w:jc w:val="center"/>
        </w:trPr>
        <w:tc>
          <w:tcPr>
            <w:tcW w:w="3543" w:type="dxa"/>
            <w:shd w:val="clear" w:color="auto" w:fill="7030A0"/>
            <w:vAlign w:val="center"/>
          </w:tcPr>
          <w:p w:rsidR="003768E7" w:rsidRPr="00780E06" w:rsidRDefault="003768E7" w:rsidP="00B7346E">
            <w:pPr>
              <w:ind w:left="284"/>
              <w:jc w:val="center"/>
              <w:rPr>
                <w:rFonts w:cstheme="minorHAnsi"/>
                <w:b/>
                <w:bCs/>
              </w:rPr>
            </w:pPr>
            <w:r w:rsidRPr="00780E06">
              <w:rPr>
                <w:rFonts w:cstheme="minorHAnsi"/>
                <w:b/>
                <w:bCs/>
              </w:rPr>
              <w:t>Unidad</w:t>
            </w:r>
          </w:p>
        </w:tc>
        <w:tc>
          <w:tcPr>
            <w:tcW w:w="6096" w:type="dxa"/>
            <w:shd w:val="clear" w:color="auto" w:fill="7030A0"/>
            <w:vAlign w:val="center"/>
          </w:tcPr>
          <w:p w:rsidR="003768E7" w:rsidRPr="00780E06" w:rsidRDefault="003768E7" w:rsidP="00B7346E">
            <w:pPr>
              <w:ind w:left="284"/>
              <w:jc w:val="center"/>
              <w:rPr>
                <w:rFonts w:cstheme="minorHAnsi"/>
                <w:b/>
                <w:bCs/>
              </w:rPr>
            </w:pPr>
            <w:r w:rsidRPr="00780E06">
              <w:rPr>
                <w:rFonts w:cstheme="minorHAnsi"/>
                <w:b/>
                <w:bCs/>
              </w:rPr>
              <w:t>Dirección</w:t>
            </w:r>
          </w:p>
        </w:tc>
      </w:tr>
      <w:tr w:rsidR="003768E7" w:rsidRPr="00724098" w:rsidTr="00B7346E">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Calle Plan de Guadalupe 122, Antonio Villarreal, 64390 Monterrey, N.L.</w:t>
            </w:r>
          </w:p>
        </w:tc>
      </w:tr>
      <w:tr w:rsidR="003768E7" w:rsidRPr="00724098" w:rsidTr="00B7346E">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rPr>
                <w:rFonts w:ascii="Century Gothic" w:hAnsi="Century Gothic" w:cstheme="minorHAnsi"/>
                <w:sz w:val="14"/>
                <w:szCs w:val="14"/>
              </w:rPr>
            </w:pPr>
            <w:r w:rsidRPr="00724098">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Ave. Félix U. Gómez y Rafael Nájera, No. 1700 Col. Terminal, Monterrey, N. L. C.P. 64580.</w:t>
            </w:r>
          </w:p>
        </w:tc>
      </w:tr>
      <w:tr w:rsidR="003768E7" w:rsidRPr="00724098" w:rsidTr="00B7346E">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rPr>
                <w:rFonts w:ascii="Century Gothic" w:hAnsi="Century Gothic" w:cstheme="minorHAnsi"/>
                <w:sz w:val="14"/>
                <w:szCs w:val="14"/>
              </w:rPr>
            </w:pPr>
            <w:r w:rsidRPr="00724098">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Calle Agustin Lara # 106, Colonia Buenos Aires, CP64800, Monterrey, N.L..</w:t>
            </w:r>
          </w:p>
        </w:tc>
      </w:tr>
      <w:tr w:rsidR="003768E7" w:rsidRPr="00724098" w:rsidTr="00B7346E">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Calle constituyentes de nuevo leon 120, Colonia álamos de corregidora, Monterrey, N.L.</w:t>
            </w:r>
          </w:p>
        </w:tc>
      </w:tr>
      <w:tr w:rsidR="003768E7" w:rsidRPr="00724098" w:rsidTr="00B7346E">
        <w:trPr>
          <w:trHeight w:val="47"/>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Callle Alberto Chapa No. 550, Col. Bella Vista, C.P. 65200, Sabinas Hidalgo, N. L. (enseguida del Hospital Virginia Ayala)</w:t>
            </w:r>
          </w:p>
        </w:tc>
      </w:tr>
      <w:tr w:rsidR="003768E7" w:rsidRPr="00724098" w:rsidTr="00B7346E">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Zaragoza No. 500, Esq. con Martín de Zavala, Col. Centro, Cadereyta Jiménez, N. L.</w:t>
            </w:r>
          </w:p>
        </w:tc>
      </w:tr>
      <w:tr w:rsidR="003768E7" w:rsidRPr="00724098" w:rsidTr="00B7346E">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Ave. Libertad s/n, Col. Barrio Páras, Montemorelos N.L., ( enseguida del ECOParque)</w:t>
            </w:r>
          </w:p>
        </w:tc>
      </w:tr>
      <w:tr w:rsidR="003768E7" w:rsidRPr="00780E06" w:rsidTr="00B7346E">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768E7" w:rsidRPr="00724098" w:rsidRDefault="003768E7" w:rsidP="00B7346E">
            <w:pPr>
              <w:jc w:val="both"/>
              <w:rPr>
                <w:rFonts w:ascii="Century Gothic" w:hAnsi="Century Gothic" w:cstheme="minorHAnsi"/>
                <w:sz w:val="14"/>
                <w:szCs w:val="14"/>
              </w:rPr>
            </w:pPr>
            <w:r w:rsidRPr="00724098">
              <w:rPr>
                <w:rFonts w:ascii="Century Gothic" w:hAnsi="Century Gothic" w:cstheme="minorHAnsi"/>
                <w:sz w:val="14"/>
                <w:szCs w:val="14"/>
              </w:rPr>
              <w:t>Calle Padre Severiano Martínez S/No., Col. Centro, Carretera A Matehuala, Dr. Arroyo, N. L.</w:t>
            </w:r>
          </w:p>
        </w:tc>
      </w:tr>
    </w:tbl>
    <w:p w:rsidR="003768E7" w:rsidRDefault="003768E7" w:rsidP="003C0F1A">
      <w:pPr>
        <w:ind w:left="709" w:right="-1"/>
        <w:jc w:val="both"/>
        <w:rPr>
          <w:rFonts w:asciiTheme="minorHAnsi" w:hAnsiTheme="minorHAnsi"/>
        </w:rPr>
      </w:pPr>
      <w:bookmarkStart w:id="0" w:name="_GoBack"/>
      <w:bookmarkEnd w:id="0"/>
    </w:p>
    <w:p w:rsidR="00636BCD" w:rsidRDefault="00636BCD" w:rsidP="003C0F1A">
      <w:pPr>
        <w:ind w:left="709" w:right="-1"/>
        <w:jc w:val="both"/>
        <w:rPr>
          <w:rFonts w:asciiTheme="minorHAnsi" w:hAnsiTheme="minorHAnsi"/>
        </w:rPr>
      </w:pPr>
    </w:p>
    <w:p w:rsidR="00636BCD" w:rsidRDefault="003768E7" w:rsidP="003C0F1A">
      <w:pPr>
        <w:ind w:left="709" w:right="-1"/>
        <w:jc w:val="both"/>
        <w:rPr>
          <w:rFonts w:asciiTheme="minorHAnsi" w:hAnsiTheme="minorHAnsi"/>
        </w:rPr>
      </w:pPr>
      <w:r>
        <w:rPr>
          <w:rFonts w:asciiTheme="minorHAnsi" w:hAnsiTheme="minorHAnsi"/>
        </w:rPr>
        <w:t>De acuerdo a la siguiente distribución:</w:t>
      </w:r>
    </w:p>
    <w:p w:rsidR="003C0F1A" w:rsidRDefault="003C0F1A" w:rsidP="003C0F1A">
      <w:pPr>
        <w:ind w:left="709" w:right="-1"/>
        <w:jc w:val="both"/>
        <w:rPr>
          <w:rFonts w:asciiTheme="minorHAnsi" w:hAnsiTheme="minorHAnsi"/>
        </w:rPr>
      </w:pPr>
    </w:p>
    <w:tbl>
      <w:tblPr>
        <w:tblW w:w="7513" w:type="dxa"/>
        <w:jc w:val="center"/>
        <w:tblCellMar>
          <w:left w:w="70" w:type="dxa"/>
          <w:right w:w="70" w:type="dxa"/>
        </w:tblCellMar>
        <w:tblLook w:val="04A0" w:firstRow="1" w:lastRow="0" w:firstColumn="1" w:lastColumn="0" w:noHBand="0" w:noVBand="1"/>
      </w:tblPr>
      <w:tblGrid>
        <w:gridCol w:w="732"/>
        <w:gridCol w:w="686"/>
        <w:gridCol w:w="709"/>
        <w:gridCol w:w="850"/>
        <w:gridCol w:w="567"/>
        <w:gridCol w:w="709"/>
        <w:gridCol w:w="709"/>
        <w:gridCol w:w="850"/>
        <w:gridCol w:w="851"/>
        <w:gridCol w:w="850"/>
      </w:tblGrid>
      <w:tr w:rsidR="003768E7" w:rsidRPr="003768E7" w:rsidTr="003768E7">
        <w:trPr>
          <w:trHeight w:val="315"/>
          <w:jc w:val="center"/>
        </w:trPr>
        <w:tc>
          <w:tcPr>
            <w:tcW w:w="732" w:type="dxa"/>
            <w:tcBorders>
              <w:top w:val="single" w:sz="8" w:space="0" w:color="auto"/>
              <w:left w:val="single" w:sz="8" w:space="0" w:color="auto"/>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PARTIDA</w:t>
            </w:r>
          </w:p>
        </w:tc>
        <w:tc>
          <w:tcPr>
            <w:tcW w:w="686" w:type="dxa"/>
            <w:tcBorders>
              <w:top w:val="single" w:sz="8" w:space="0" w:color="auto"/>
              <w:left w:val="nil"/>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JS 1</w:t>
            </w:r>
          </w:p>
        </w:tc>
        <w:tc>
          <w:tcPr>
            <w:tcW w:w="709" w:type="dxa"/>
            <w:tcBorders>
              <w:top w:val="single" w:sz="8" w:space="0" w:color="auto"/>
              <w:left w:val="nil"/>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JS 2</w:t>
            </w:r>
          </w:p>
        </w:tc>
        <w:tc>
          <w:tcPr>
            <w:tcW w:w="850" w:type="dxa"/>
            <w:tcBorders>
              <w:top w:val="single" w:sz="8" w:space="0" w:color="auto"/>
              <w:left w:val="nil"/>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JS 3</w:t>
            </w:r>
          </w:p>
        </w:tc>
        <w:tc>
          <w:tcPr>
            <w:tcW w:w="567" w:type="dxa"/>
            <w:tcBorders>
              <w:top w:val="single" w:sz="8" w:space="0" w:color="auto"/>
              <w:left w:val="nil"/>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JS 4</w:t>
            </w:r>
          </w:p>
        </w:tc>
        <w:tc>
          <w:tcPr>
            <w:tcW w:w="709" w:type="dxa"/>
            <w:tcBorders>
              <w:top w:val="single" w:sz="8" w:space="0" w:color="auto"/>
              <w:left w:val="nil"/>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JS 5</w:t>
            </w:r>
          </w:p>
        </w:tc>
        <w:tc>
          <w:tcPr>
            <w:tcW w:w="709" w:type="dxa"/>
            <w:tcBorders>
              <w:top w:val="single" w:sz="8" w:space="0" w:color="auto"/>
              <w:left w:val="nil"/>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JS 6</w:t>
            </w:r>
          </w:p>
        </w:tc>
        <w:tc>
          <w:tcPr>
            <w:tcW w:w="850" w:type="dxa"/>
            <w:tcBorders>
              <w:top w:val="single" w:sz="8" w:space="0" w:color="auto"/>
              <w:left w:val="nil"/>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JS 7</w:t>
            </w:r>
          </w:p>
        </w:tc>
        <w:tc>
          <w:tcPr>
            <w:tcW w:w="851" w:type="dxa"/>
            <w:tcBorders>
              <w:top w:val="single" w:sz="8" w:space="0" w:color="auto"/>
              <w:left w:val="nil"/>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JS 8</w:t>
            </w:r>
          </w:p>
        </w:tc>
        <w:tc>
          <w:tcPr>
            <w:tcW w:w="850" w:type="dxa"/>
            <w:tcBorders>
              <w:top w:val="single" w:sz="8" w:space="0" w:color="auto"/>
              <w:left w:val="nil"/>
              <w:bottom w:val="nil"/>
              <w:right w:val="single" w:sz="8" w:space="0" w:color="auto"/>
            </w:tcBorders>
            <w:shd w:val="clear" w:color="000000" w:fill="7030A0"/>
            <w:noWrap/>
            <w:vAlign w:val="center"/>
            <w:hideMark/>
          </w:tcPr>
          <w:p w:rsidR="003768E7" w:rsidRPr="003768E7" w:rsidRDefault="003768E7" w:rsidP="003768E7">
            <w:pPr>
              <w:jc w:val="center"/>
              <w:rPr>
                <w:rFonts w:ascii="Calibri" w:hAnsi="Calibri"/>
                <w:b/>
                <w:bCs/>
                <w:color w:val="000000"/>
                <w:sz w:val="16"/>
                <w:szCs w:val="16"/>
                <w:lang w:val="es-MX" w:eastAsia="es-MX"/>
              </w:rPr>
            </w:pPr>
            <w:r w:rsidRPr="003768E7">
              <w:rPr>
                <w:rFonts w:ascii="Calibri" w:hAnsi="Calibri"/>
                <w:b/>
                <w:bCs/>
                <w:color w:val="000000"/>
                <w:sz w:val="16"/>
                <w:szCs w:val="16"/>
                <w:lang w:val="es-MX" w:eastAsia="es-MX"/>
              </w:rPr>
              <w:t>TOTAL</w:t>
            </w:r>
          </w:p>
        </w:tc>
      </w:tr>
      <w:tr w:rsidR="003768E7" w:rsidRPr="003768E7" w:rsidTr="00D55B52">
        <w:trPr>
          <w:trHeight w:val="124"/>
          <w:jc w:val="center"/>
        </w:trPr>
        <w:tc>
          <w:tcPr>
            <w:tcW w:w="7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768E7" w:rsidRPr="003768E7" w:rsidRDefault="003768E7" w:rsidP="003768E7">
            <w:pPr>
              <w:jc w:val="center"/>
              <w:rPr>
                <w:rFonts w:ascii="Calibri" w:hAnsi="Calibri"/>
                <w:color w:val="000000"/>
                <w:sz w:val="16"/>
                <w:szCs w:val="16"/>
                <w:lang w:val="es-MX" w:eastAsia="es-MX"/>
              </w:rPr>
            </w:pPr>
            <w:r w:rsidRPr="003768E7">
              <w:rPr>
                <w:rFonts w:ascii="Calibri" w:hAnsi="Calibri"/>
                <w:color w:val="000000"/>
                <w:sz w:val="16"/>
                <w:szCs w:val="16"/>
                <w:lang w:val="es-MX" w:eastAsia="es-MX"/>
              </w:rPr>
              <w:t>1</w:t>
            </w:r>
          </w:p>
        </w:tc>
        <w:tc>
          <w:tcPr>
            <w:tcW w:w="686" w:type="dxa"/>
            <w:tcBorders>
              <w:top w:val="single" w:sz="8" w:space="0" w:color="auto"/>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30</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11</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15</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5</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20</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15</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25</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121</w:t>
            </w:r>
          </w:p>
        </w:tc>
      </w:tr>
      <w:tr w:rsidR="003768E7" w:rsidRPr="003768E7" w:rsidTr="00D55B52">
        <w:trPr>
          <w:trHeight w:val="53"/>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rsidR="003768E7" w:rsidRPr="003768E7" w:rsidRDefault="003768E7" w:rsidP="003768E7">
            <w:pPr>
              <w:jc w:val="center"/>
              <w:rPr>
                <w:rFonts w:ascii="Calibri" w:hAnsi="Calibri"/>
                <w:color w:val="000000"/>
                <w:sz w:val="16"/>
                <w:szCs w:val="16"/>
                <w:lang w:val="es-MX" w:eastAsia="es-MX"/>
              </w:rPr>
            </w:pPr>
            <w:r w:rsidRPr="003768E7">
              <w:rPr>
                <w:rFonts w:ascii="Calibri" w:hAnsi="Calibri"/>
                <w:color w:val="000000"/>
                <w:sz w:val="16"/>
                <w:szCs w:val="16"/>
                <w:lang w:val="es-MX" w:eastAsia="es-MX"/>
              </w:rPr>
              <w:t>2</w:t>
            </w:r>
          </w:p>
        </w:tc>
        <w:tc>
          <w:tcPr>
            <w:tcW w:w="686"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9A2731" w:rsidP="003768E7">
            <w:pPr>
              <w:jc w:val="right"/>
              <w:rPr>
                <w:rFonts w:ascii="Calibri" w:hAnsi="Calibri"/>
                <w:color w:val="000000"/>
                <w:sz w:val="16"/>
                <w:szCs w:val="16"/>
                <w:lang w:val="es-MX" w:eastAsia="es-MX"/>
              </w:rPr>
            </w:pPr>
            <w:r>
              <w:rPr>
                <w:rFonts w:ascii="Calibri" w:hAnsi="Calibri"/>
                <w:color w:val="000000"/>
                <w:sz w:val="16"/>
                <w:szCs w:val="16"/>
                <w:lang w:val="es-MX" w:eastAsia="es-MX"/>
              </w:rPr>
              <w:t>0</w:t>
            </w:r>
          </w:p>
        </w:tc>
        <w:tc>
          <w:tcPr>
            <w:tcW w:w="567" w:type="dxa"/>
            <w:tcBorders>
              <w:top w:val="nil"/>
              <w:left w:val="nil"/>
              <w:bottom w:val="single" w:sz="4" w:space="0" w:color="auto"/>
              <w:right w:val="single" w:sz="4" w:space="0" w:color="auto"/>
            </w:tcBorders>
            <w:shd w:val="clear" w:color="auto" w:fill="auto"/>
            <w:noWrap/>
            <w:vAlign w:val="bottom"/>
            <w:hideMark/>
          </w:tcPr>
          <w:p w:rsidR="003768E7" w:rsidRPr="003768E7" w:rsidRDefault="009A2731" w:rsidP="003768E7">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1"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8"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w:t>
            </w:r>
          </w:p>
        </w:tc>
      </w:tr>
      <w:tr w:rsidR="003768E7" w:rsidRPr="003768E7" w:rsidTr="00D55B52">
        <w:trPr>
          <w:trHeight w:val="53"/>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rsidR="003768E7" w:rsidRPr="003768E7" w:rsidRDefault="003768E7" w:rsidP="003768E7">
            <w:pPr>
              <w:jc w:val="center"/>
              <w:rPr>
                <w:rFonts w:ascii="Calibri" w:hAnsi="Calibri"/>
                <w:color w:val="000000"/>
                <w:sz w:val="16"/>
                <w:szCs w:val="16"/>
                <w:lang w:val="es-MX" w:eastAsia="es-MX"/>
              </w:rPr>
            </w:pPr>
            <w:r w:rsidRPr="003768E7">
              <w:rPr>
                <w:rFonts w:ascii="Calibri" w:hAnsi="Calibri"/>
                <w:color w:val="000000"/>
                <w:sz w:val="16"/>
                <w:szCs w:val="16"/>
                <w:lang w:val="es-MX" w:eastAsia="es-MX"/>
              </w:rPr>
              <w:t>3</w:t>
            </w:r>
          </w:p>
        </w:tc>
        <w:tc>
          <w:tcPr>
            <w:tcW w:w="686"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w:t>
            </w:r>
          </w:p>
        </w:tc>
        <w:tc>
          <w:tcPr>
            <w:tcW w:w="567"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w:t>
            </w:r>
          </w:p>
        </w:tc>
        <w:tc>
          <w:tcPr>
            <w:tcW w:w="851"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8"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5</w:t>
            </w:r>
          </w:p>
        </w:tc>
      </w:tr>
      <w:tr w:rsidR="003768E7" w:rsidRPr="003768E7" w:rsidTr="00D55B52">
        <w:trPr>
          <w:trHeight w:val="53"/>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rsidR="003768E7" w:rsidRPr="003768E7" w:rsidRDefault="003768E7" w:rsidP="003768E7">
            <w:pPr>
              <w:jc w:val="center"/>
              <w:rPr>
                <w:rFonts w:ascii="Calibri" w:hAnsi="Calibri"/>
                <w:color w:val="000000"/>
                <w:sz w:val="16"/>
                <w:szCs w:val="16"/>
                <w:lang w:val="es-MX" w:eastAsia="es-MX"/>
              </w:rPr>
            </w:pPr>
            <w:r w:rsidRPr="003768E7">
              <w:rPr>
                <w:rFonts w:ascii="Calibri" w:hAnsi="Calibri"/>
                <w:color w:val="000000"/>
                <w:sz w:val="16"/>
                <w:szCs w:val="16"/>
                <w:lang w:val="es-MX" w:eastAsia="es-MX"/>
              </w:rPr>
              <w:t>4</w:t>
            </w:r>
          </w:p>
        </w:tc>
        <w:tc>
          <w:tcPr>
            <w:tcW w:w="686"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567"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1"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8"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w:t>
            </w:r>
          </w:p>
        </w:tc>
      </w:tr>
      <w:tr w:rsidR="003768E7" w:rsidRPr="003768E7" w:rsidTr="00D55B52">
        <w:trPr>
          <w:trHeight w:val="53"/>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rsidR="003768E7" w:rsidRPr="003768E7" w:rsidRDefault="003768E7" w:rsidP="003768E7">
            <w:pPr>
              <w:jc w:val="center"/>
              <w:rPr>
                <w:rFonts w:ascii="Calibri" w:hAnsi="Calibri"/>
                <w:color w:val="000000"/>
                <w:sz w:val="16"/>
                <w:szCs w:val="16"/>
                <w:lang w:val="es-MX" w:eastAsia="es-MX"/>
              </w:rPr>
            </w:pPr>
            <w:r w:rsidRPr="003768E7">
              <w:rPr>
                <w:rFonts w:ascii="Calibri" w:hAnsi="Calibri"/>
                <w:color w:val="000000"/>
                <w:sz w:val="16"/>
                <w:szCs w:val="16"/>
                <w:lang w:val="es-MX" w:eastAsia="es-MX"/>
              </w:rPr>
              <w:t>5</w:t>
            </w:r>
          </w:p>
        </w:tc>
        <w:tc>
          <w:tcPr>
            <w:tcW w:w="686"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6</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16</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3</w:t>
            </w:r>
          </w:p>
        </w:tc>
        <w:tc>
          <w:tcPr>
            <w:tcW w:w="567"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w:t>
            </w:r>
          </w:p>
        </w:tc>
        <w:tc>
          <w:tcPr>
            <w:tcW w:w="851"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w:t>
            </w:r>
          </w:p>
        </w:tc>
        <w:tc>
          <w:tcPr>
            <w:tcW w:w="850" w:type="dxa"/>
            <w:tcBorders>
              <w:top w:val="nil"/>
              <w:left w:val="nil"/>
              <w:bottom w:val="single" w:sz="4" w:space="0" w:color="auto"/>
              <w:right w:val="single" w:sz="8"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29</w:t>
            </w:r>
          </w:p>
        </w:tc>
      </w:tr>
      <w:tr w:rsidR="003768E7" w:rsidRPr="003768E7" w:rsidTr="00D55B52">
        <w:trPr>
          <w:trHeight w:val="53"/>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rsidR="003768E7" w:rsidRPr="003768E7" w:rsidRDefault="003768E7" w:rsidP="003768E7">
            <w:pPr>
              <w:jc w:val="center"/>
              <w:rPr>
                <w:rFonts w:ascii="Calibri" w:hAnsi="Calibri"/>
                <w:color w:val="000000"/>
                <w:sz w:val="16"/>
                <w:szCs w:val="16"/>
                <w:lang w:val="es-MX" w:eastAsia="es-MX"/>
              </w:rPr>
            </w:pPr>
            <w:r w:rsidRPr="003768E7">
              <w:rPr>
                <w:rFonts w:ascii="Calibri" w:hAnsi="Calibri"/>
                <w:color w:val="000000"/>
                <w:sz w:val="16"/>
                <w:szCs w:val="16"/>
                <w:lang w:val="es-MX" w:eastAsia="es-MX"/>
              </w:rPr>
              <w:t>6</w:t>
            </w:r>
          </w:p>
        </w:tc>
        <w:tc>
          <w:tcPr>
            <w:tcW w:w="686"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5</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6</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567"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w:t>
            </w:r>
          </w:p>
        </w:tc>
        <w:tc>
          <w:tcPr>
            <w:tcW w:w="851"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8"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12</w:t>
            </w:r>
          </w:p>
        </w:tc>
      </w:tr>
      <w:tr w:rsidR="003768E7" w:rsidRPr="003768E7" w:rsidTr="00D55B52">
        <w:trPr>
          <w:trHeight w:val="53"/>
          <w:jc w:val="center"/>
        </w:trPr>
        <w:tc>
          <w:tcPr>
            <w:tcW w:w="732" w:type="dxa"/>
            <w:tcBorders>
              <w:top w:val="nil"/>
              <w:left w:val="single" w:sz="8" w:space="0" w:color="auto"/>
              <w:bottom w:val="single" w:sz="4" w:space="0" w:color="auto"/>
              <w:right w:val="single" w:sz="4" w:space="0" w:color="auto"/>
            </w:tcBorders>
            <w:shd w:val="clear" w:color="auto" w:fill="auto"/>
            <w:noWrap/>
            <w:vAlign w:val="center"/>
            <w:hideMark/>
          </w:tcPr>
          <w:p w:rsidR="003768E7" w:rsidRPr="003768E7" w:rsidRDefault="003768E7" w:rsidP="003768E7">
            <w:pPr>
              <w:jc w:val="center"/>
              <w:rPr>
                <w:rFonts w:ascii="Calibri" w:hAnsi="Calibri"/>
                <w:color w:val="000000"/>
                <w:sz w:val="16"/>
                <w:szCs w:val="16"/>
                <w:lang w:val="es-MX" w:eastAsia="es-MX"/>
              </w:rPr>
            </w:pPr>
            <w:r w:rsidRPr="003768E7">
              <w:rPr>
                <w:rFonts w:ascii="Calibri" w:hAnsi="Calibri"/>
                <w:color w:val="000000"/>
                <w:sz w:val="16"/>
                <w:szCs w:val="16"/>
                <w:lang w:val="es-MX" w:eastAsia="es-MX"/>
              </w:rPr>
              <w:t>7</w:t>
            </w:r>
          </w:p>
        </w:tc>
        <w:tc>
          <w:tcPr>
            <w:tcW w:w="686"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3</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6</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w:t>
            </w:r>
          </w:p>
        </w:tc>
        <w:tc>
          <w:tcPr>
            <w:tcW w:w="567"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709"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w:t>
            </w:r>
          </w:p>
        </w:tc>
        <w:tc>
          <w:tcPr>
            <w:tcW w:w="851" w:type="dxa"/>
            <w:tcBorders>
              <w:top w:val="nil"/>
              <w:left w:val="nil"/>
              <w:bottom w:val="single" w:sz="4"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w:t>
            </w:r>
          </w:p>
        </w:tc>
        <w:tc>
          <w:tcPr>
            <w:tcW w:w="850" w:type="dxa"/>
            <w:tcBorders>
              <w:top w:val="nil"/>
              <w:left w:val="nil"/>
              <w:bottom w:val="single" w:sz="4" w:space="0" w:color="auto"/>
              <w:right w:val="single" w:sz="8"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13</w:t>
            </w:r>
          </w:p>
        </w:tc>
      </w:tr>
      <w:tr w:rsidR="003768E7" w:rsidRPr="003768E7" w:rsidTr="00D55B52">
        <w:trPr>
          <w:trHeight w:val="53"/>
          <w:jc w:val="center"/>
        </w:trPr>
        <w:tc>
          <w:tcPr>
            <w:tcW w:w="732" w:type="dxa"/>
            <w:tcBorders>
              <w:top w:val="nil"/>
              <w:left w:val="single" w:sz="8" w:space="0" w:color="auto"/>
              <w:bottom w:val="single" w:sz="8" w:space="0" w:color="auto"/>
              <w:right w:val="single" w:sz="4" w:space="0" w:color="auto"/>
            </w:tcBorders>
            <w:shd w:val="clear" w:color="auto" w:fill="auto"/>
            <w:noWrap/>
            <w:vAlign w:val="center"/>
            <w:hideMark/>
          </w:tcPr>
          <w:p w:rsidR="003768E7" w:rsidRPr="003768E7" w:rsidRDefault="003768E7" w:rsidP="003768E7">
            <w:pPr>
              <w:jc w:val="center"/>
              <w:rPr>
                <w:rFonts w:ascii="Calibri" w:hAnsi="Calibri"/>
                <w:color w:val="000000"/>
                <w:sz w:val="16"/>
                <w:szCs w:val="16"/>
                <w:lang w:val="es-MX" w:eastAsia="es-MX"/>
              </w:rPr>
            </w:pPr>
            <w:r w:rsidRPr="003768E7">
              <w:rPr>
                <w:rFonts w:ascii="Calibri" w:hAnsi="Calibri"/>
                <w:color w:val="000000"/>
                <w:sz w:val="16"/>
                <w:szCs w:val="16"/>
                <w:lang w:val="es-MX" w:eastAsia="es-MX"/>
              </w:rPr>
              <w:t>8</w:t>
            </w:r>
          </w:p>
        </w:tc>
        <w:tc>
          <w:tcPr>
            <w:tcW w:w="686" w:type="dxa"/>
            <w:tcBorders>
              <w:top w:val="nil"/>
              <w:left w:val="nil"/>
              <w:bottom w:val="single" w:sz="8"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30</w:t>
            </w:r>
          </w:p>
        </w:tc>
        <w:tc>
          <w:tcPr>
            <w:tcW w:w="709" w:type="dxa"/>
            <w:tcBorders>
              <w:top w:val="nil"/>
              <w:left w:val="nil"/>
              <w:bottom w:val="single" w:sz="8"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29</w:t>
            </w:r>
          </w:p>
        </w:tc>
        <w:tc>
          <w:tcPr>
            <w:tcW w:w="850" w:type="dxa"/>
            <w:tcBorders>
              <w:top w:val="nil"/>
              <w:left w:val="nil"/>
              <w:bottom w:val="single" w:sz="8"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54</w:t>
            </w:r>
          </w:p>
        </w:tc>
        <w:tc>
          <w:tcPr>
            <w:tcW w:w="567" w:type="dxa"/>
            <w:tcBorders>
              <w:top w:val="nil"/>
              <w:left w:val="nil"/>
              <w:bottom w:val="single" w:sz="8"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5</w:t>
            </w:r>
          </w:p>
        </w:tc>
        <w:tc>
          <w:tcPr>
            <w:tcW w:w="709" w:type="dxa"/>
            <w:tcBorders>
              <w:top w:val="nil"/>
              <w:left w:val="nil"/>
              <w:bottom w:val="single" w:sz="8"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20</w:t>
            </w:r>
          </w:p>
        </w:tc>
        <w:tc>
          <w:tcPr>
            <w:tcW w:w="709" w:type="dxa"/>
            <w:tcBorders>
              <w:top w:val="nil"/>
              <w:left w:val="nil"/>
              <w:bottom w:val="single" w:sz="8"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0</w:t>
            </w:r>
          </w:p>
        </w:tc>
        <w:tc>
          <w:tcPr>
            <w:tcW w:w="850" w:type="dxa"/>
            <w:tcBorders>
              <w:top w:val="nil"/>
              <w:left w:val="nil"/>
              <w:bottom w:val="single" w:sz="8"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17</w:t>
            </w:r>
          </w:p>
        </w:tc>
        <w:tc>
          <w:tcPr>
            <w:tcW w:w="851" w:type="dxa"/>
            <w:tcBorders>
              <w:top w:val="nil"/>
              <w:left w:val="nil"/>
              <w:bottom w:val="single" w:sz="8" w:space="0" w:color="auto"/>
              <w:right w:val="single" w:sz="4"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25</w:t>
            </w:r>
          </w:p>
        </w:tc>
        <w:tc>
          <w:tcPr>
            <w:tcW w:w="850" w:type="dxa"/>
            <w:tcBorders>
              <w:top w:val="nil"/>
              <w:left w:val="nil"/>
              <w:bottom w:val="single" w:sz="8" w:space="0" w:color="auto"/>
              <w:right w:val="single" w:sz="8" w:space="0" w:color="auto"/>
            </w:tcBorders>
            <w:shd w:val="clear" w:color="auto" w:fill="auto"/>
            <w:noWrap/>
            <w:vAlign w:val="bottom"/>
            <w:hideMark/>
          </w:tcPr>
          <w:p w:rsidR="003768E7" w:rsidRPr="003768E7" w:rsidRDefault="003768E7" w:rsidP="003768E7">
            <w:pPr>
              <w:jc w:val="right"/>
              <w:rPr>
                <w:rFonts w:ascii="Calibri" w:hAnsi="Calibri"/>
                <w:color w:val="000000"/>
                <w:sz w:val="16"/>
                <w:szCs w:val="16"/>
                <w:lang w:val="es-MX" w:eastAsia="es-MX"/>
              </w:rPr>
            </w:pPr>
            <w:r w:rsidRPr="003768E7">
              <w:rPr>
                <w:rFonts w:ascii="Calibri" w:hAnsi="Calibri"/>
                <w:color w:val="000000"/>
                <w:sz w:val="16"/>
                <w:szCs w:val="16"/>
                <w:lang w:val="es-MX" w:eastAsia="es-MX"/>
              </w:rPr>
              <w:t>180</w:t>
            </w:r>
          </w:p>
        </w:tc>
      </w:tr>
    </w:tbl>
    <w:p w:rsidR="00FE4F1D" w:rsidRPr="003768E7" w:rsidRDefault="00FE4F1D" w:rsidP="00FE4F1D">
      <w:pPr>
        <w:jc w:val="both"/>
        <w:rPr>
          <w:rFonts w:asciiTheme="minorHAnsi" w:hAnsiTheme="minorHAnsi" w:cs="Arial"/>
          <w:lang w:val="es-MX"/>
        </w:rPr>
      </w:pPr>
    </w:p>
    <w:p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45AC6" w:rsidRPr="001D3564" w:rsidRDefault="00145AC6" w:rsidP="00145AC6">
      <w:pPr>
        <w:pStyle w:val="Prrafodelista"/>
        <w:ind w:left="720" w:right="-28"/>
        <w:jc w:val="both"/>
        <w:rPr>
          <w:rFonts w:asciiTheme="minorHAnsi" w:hAnsiTheme="minorHAnsi" w:cs="Arial"/>
        </w:rPr>
      </w:pPr>
    </w:p>
    <w:p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45AC6" w:rsidRPr="001D3564" w:rsidRDefault="00145AC6" w:rsidP="00145AC6">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EF7C51" w:rsidRDefault="00EF7C51" w:rsidP="001D3564">
      <w:pPr>
        <w:pStyle w:val="Default"/>
        <w:ind w:left="708"/>
        <w:jc w:val="both"/>
        <w:rPr>
          <w:rFonts w:asciiTheme="minorHAnsi" w:hAnsiTheme="minorHAnsi" w:cs="Arial"/>
          <w:color w:val="auto"/>
          <w:sz w:val="20"/>
          <w:szCs w:val="20"/>
          <w:lang w:val="es-ES_tradnl" w:eastAsia="es-ES"/>
        </w:rPr>
      </w:pP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8C1578" w:rsidRDefault="008C1578" w:rsidP="008C1578">
      <w:pPr>
        <w:pStyle w:val="Default"/>
        <w:ind w:left="720"/>
        <w:jc w:val="both"/>
        <w:rPr>
          <w:rFonts w:asciiTheme="minorHAnsi" w:hAnsiTheme="minorHAnsi" w:cs="Arial"/>
          <w:color w:val="auto"/>
          <w:sz w:val="20"/>
          <w:szCs w:val="20"/>
          <w:lang w:val="es-ES_tradnl" w:eastAsia="es-ES"/>
        </w:rPr>
      </w:pPr>
    </w:p>
    <w:p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w:t>
      </w:r>
      <w:r w:rsidRPr="001D3564">
        <w:rPr>
          <w:rFonts w:asciiTheme="minorHAnsi" w:hAnsiTheme="minorHAnsi" w:cs="Arial"/>
        </w:rPr>
        <w:lastRenderedPageBreak/>
        <w:t>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CE42C8" w:rsidRPr="003364E4" w:rsidRDefault="00CE42C8" w:rsidP="003364E4">
      <w:pPr>
        <w:rPr>
          <w:rFonts w:asciiTheme="minorHAnsi" w:hAnsiTheme="minorHAnsi" w:cs="Arial"/>
        </w:rPr>
      </w:pPr>
    </w:p>
    <w:p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C239F4" w:rsidRPr="001925AF" w:rsidRDefault="00C239F4" w:rsidP="00C239F4">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w:t>
      </w:r>
      <w:r w:rsidRPr="001925AF">
        <w:rPr>
          <w:rFonts w:asciiTheme="minorHAnsi" w:hAnsiTheme="minorHAnsi"/>
          <w:b/>
          <w:u w:val="single"/>
        </w:rPr>
        <w:t>tar los interesados al momento de su inscripción:</w:t>
      </w:r>
    </w:p>
    <w:p w:rsidR="00C239F4" w:rsidRDefault="00C239F4" w:rsidP="00C239F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Información sobre la compañía conforme a</w:t>
      </w:r>
      <w:r>
        <w:rPr>
          <w:rFonts w:asciiTheme="minorHAnsi" w:hAnsiTheme="minorHAnsi"/>
          <w:bCs/>
        </w:rPr>
        <w:t>l</w:t>
      </w:r>
      <w:r w:rsidRPr="001925AF">
        <w:rPr>
          <w:rFonts w:asciiTheme="minorHAnsi" w:hAnsiTheme="minorHAnsi"/>
          <w:bCs/>
        </w:rPr>
        <w:t xml:space="preserve"> Anexo </w:t>
      </w:r>
      <w:r>
        <w:rPr>
          <w:rFonts w:asciiTheme="minorHAnsi" w:hAnsiTheme="minorHAnsi"/>
          <w:bCs/>
        </w:rPr>
        <w:t>8</w:t>
      </w:r>
      <w:r w:rsidRPr="001925AF">
        <w:rPr>
          <w:rFonts w:asciiTheme="minorHAnsi" w:hAnsiTheme="minorHAnsi"/>
          <w:bCs/>
        </w:rPr>
        <w:t>, de estas bases. El domicilio que se señale en este anexo, será aquel en que el licitante pueda recibir todo tipo de notificaciones y documentos que resulten, así mismo deberá señalar un correo electrónico de contacto.</w:t>
      </w:r>
    </w:p>
    <w:p w:rsidR="00C239F4" w:rsidRPr="004217E7" w:rsidRDefault="00C239F4" w:rsidP="00C239F4">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C239F4" w:rsidRPr="001925AF" w:rsidRDefault="00C239F4" w:rsidP="00C239F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Tratándose de Personas</w:t>
      </w:r>
      <w:r w:rsidRPr="001925AF">
        <w:rPr>
          <w:rFonts w:asciiTheme="minorHAnsi" w:hAnsiTheme="minorHAnsi"/>
          <w:bCs/>
        </w:rPr>
        <w:t xml:space="preserve"> Físicas: Deberán acreditar su personalidad a través de: Constancia de Alta ante la Secretaría de Hacienda y Crédito Público</w:t>
      </w:r>
      <w:r>
        <w:rPr>
          <w:rFonts w:asciiTheme="minorHAnsi" w:hAnsiTheme="minorHAnsi"/>
          <w:bCs/>
        </w:rPr>
        <w:t>,</w:t>
      </w:r>
      <w:r w:rsidRPr="001925AF">
        <w:rPr>
          <w:rFonts w:asciiTheme="minorHAnsi" w:hAnsiTheme="minorHAnsi"/>
          <w:bCs/>
        </w:rPr>
        <w:t xml:space="preserve"> identificación oficial con fotografía y con acta de nacimiento. </w:t>
      </w:r>
    </w:p>
    <w:p w:rsidR="00C239F4" w:rsidRPr="00E617F2" w:rsidRDefault="00C239F4" w:rsidP="00C239F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C239F4" w:rsidRPr="001925AF" w:rsidRDefault="00C239F4" w:rsidP="00C239F4">
      <w:pPr>
        <w:ind w:left="284"/>
        <w:jc w:val="both"/>
        <w:rPr>
          <w:rFonts w:asciiTheme="minorHAnsi" w:hAnsiTheme="minorHAnsi"/>
          <w:b/>
        </w:rPr>
      </w:pPr>
    </w:p>
    <w:p w:rsidR="00C239F4" w:rsidRDefault="00C239F4" w:rsidP="00C239F4">
      <w:pPr>
        <w:ind w:left="284"/>
        <w:jc w:val="both"/>
        <w:rPr>
          <w:rFonts w:asciiTheme="minorHAnsi" w:hAnsiTheme="minorHAnsi"/>
          <w:b/>
        </w:rPr>
      </w:pPr>
      <w:r w:rsidRPr="00C04F00">
        <w:rPr>
          <w:rFonts w:asciiTheme="minorHAnsi" w:hAnsiTheme="minorHAnsi"/>
        </w:rPr>
        <w:t>El Licitante que resulte adjudicado, previo</w:t>
      </w:r>
      <w:r>
        <w:rPr>
          <w:rFonts w:asciiTheme="minorHAnsi" w:hAnsiTheme="minorHAnsi"/>
        </w:rPr>
        <w:t xml:space="preserve"> a la firma </w:t>
      </w:r>
      <w:r w:rsidRPr="00C04F00">
        <w:rPr>
          <w:rFonts w:asciiTheme="minorHAnsi" w:hAnsiTheme="minorHAnsi"/>
        </w:rPr>
        <w:t>del contrato,</w:t>
      </w:r>
      <w:r>
        <w:rPr>
          <w:rFonts w:asciiTheme="minorHAnsi" w:hAnsiTheme="minorHAnsi"/>
        </w:rPr>
        <w:t xml:space="preserve"> deberá</w:t>
      </w:r>
      <w:r w:rsidRPr="001925AF">
        <w:rPr>
          <w:rFonts w:asciiTheme="minorHAnsi" w:hAnsiTheme="minorHAnsi"/>
        </w:rPr>
        <w:t xml:space="preserve"> exhibir original para su cotejo y copia simple de los documentos a que se hace alusión en el formato que se integra como anexo </w:t>
      </w:r>
      <w:r>
        <w:rPr>
          <w:rFonts w:asciiTheme="minorHAnsi" w:hAnsiTheme="minorHAnsi"/>
        </w:rPr>
        <w:t>8</w:t>
      </w:r>
      <w:r w:rsidRPr="001925AF">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00A407D3">
        <w:rPr>
          <w:rFonts w:ascii="Calibri" w:hAnsi="Calibri"/>
        </w:rPr>
        <w:t>,</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3364E4" w:rsidRDefault="003364E4" w:rsidP="005E6330">
      <w:pPr>
        <w:ind w:left="284"/>
        <w:jc w:val="both"/>
        <w:rPr>
          <w:rFonts w:asciiTheme="minorHAnsi" w:hAnsiTheme="minorHAnsi"/>
          <w:b/>
        </w:rPr>
      </w:pPr>
    </w:p>
    <w:p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00A407D3">
        <w:rPr>
          <w:rFonts w:asciiTheme="minorHAnsi" w:hAnsiTheme="minorHAnsi"/>
        </w:rPr>
        <w:t>su propuesta</w:t>
      </w:r>
      <w:r w:rsidRPr="00E27A5A">
        <w:rPr>
          <w:rFonts w:asciiTheme="minorHAnsi" w:hAnsiTheme="minorHAnsi"/>
        </w:rPr>
        <w:t xml:space="preserve">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lastRenderedPageBreak/>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3768E7">
        <w:rPr>
          <w:rFonts w:asciiTheme="minorHAnsi" w:hAnsiTheme="minorHAnsi" w:cs="Times New Roman"/>
          <w:color w:val="auto"/>
          <w:sz w:val="20"/>
          <w:szCs w:val="20"/>
          <w:lang w:val="es-ES_tradnl" w:eastAsia="es-ES"/>
        </w:rPr>
        <w:t>I50-2020</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w:t>
      </w:r>
      <w:r w:rsidRPr="00E00C96">
        <w:rPr>
          <w:rFonts w:asciiTheme="minorHAnsi" w:hAnsiTheme="minorHAnsi" w:cs="Times New Roman"/>
          <w:color w:val="auto"/>
          <w:sz w:val="20"/>
          <w:szCs w:val="20"/>
          <w:lang w:val="es-ES_tradnl" w:eastAsia="es-ES"/>
        </w:rPr>
        <w:t>, por que aplique el del</w:t>
      </w:r>
      <w:r w:rsidR="003364E4" w:rsidRPr="00E00C96">
        <w:rPr>
          <w:rFonts w:asciiTheme="minorHAnsi" w:hAnsiTheme="minorHAnsi" w:cs="Times New Roman"/>
          <w:color w:val="auto"/>
          <w:sz w:val="20"/>
          <w:szCs w:val="20"/>
          <w:lang w:val="es-ES_tradnl" w:eastAsia="es-ES"/>
        </w:rPr>
        <w:t xml:space="preserve"> número</w:t>
      </w:r>
      <w:r w:rsidRPr="00E00C96">
        <w:rPr>
          <w:rFonts w:asciiTheme="minorHAnsi" w:hAnsiTheme="minorHAnsi" w:cs="Times New Roman"/>
          <w:color w:val="auto"/>
          <w:sz w:val="20"/>
          <w:szCs w:val="20"/>
          <w:lang w:val="es-ES_tradnl" w:eastAsia="es-ES"/>
        </w:rPr>
        <w:t xml:space="preserve"> </w:t>
      </w:r>
      <w:r w:rsidR="00D41BE3" w:rsidRPr="00E00C96">
        <w:rPr>
          <w:rFonts w:asciiTheme="minorHAnsi" w:hAnsiTheme="minorHAnsi" w:cs="Times New Roman"/>
          <w:color w:val="auto"/>
          <w:sz w:val="20"/>
          <w:szCs w:val="20"/>
          <w:lang w:val="es-ES_tradnl" w:eastAsia="es-ES"/>
        </w:rPr>
        <w:t>siguiente)</w:t>
      </w:r>
      <w:r w:rsidRPr="00E00C96">
        <w:rPr>
          <w:rFonts w:asciiTheme="minorHAnsi" w:hAnsiTheme="minorHAnsi" w:cs="Times New Roman"/>
          <w:color w:val="auto"/>
          <w:sz w:val="20"/>
          <w:szCs w:val="20"/>
          <w:lang w:val="es-ES_tradnl" w:eastAsia="es-ES"/>
        </w:rPr>
        <w:t>, no</w:t>
      </w:r>
      <w:r w:rsidRPr="00C81D58">
        <w:rPr>
          <w:rFonts w:asciiTheme="minorHAnsi" w:hAnsiTheme="minorHAnsi" w:cs="Times New Roman"/>
          <w:color w:val="auto"/>
          <w:sz w:val="20"/>
          <w:szCs w:val="20"/>
          <w:lang w:val="es-ES_tradnl" w:eastAsia="es-ES"/>
        </w:rPr>
        <w:t xml:space="preserve">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3768E7">
        <w:rPr>
          <w:rFonts w:asciiTheme="minorHAnsi" w:hAnsiTheme="minorHAnsi" w:cs="Times New Roman"/>
          <w:color w:val="auto"/>
          <w:sz w:val="20"/>
          <w:szCs w:val="20"/>
          <w:lang w:val="es-ES_tradnl" w:eastAsia="es-ES"/>
        </w:rPr>
        <w:t>I50-2020</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A407D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A407D3">
        <w:rPr>
          <w:rFonts w:asciiTheme="minorHAnsi" w:hAnsiTheme="minorHAnsi" w:cs="Arial"/>
          <w:bCs/>
          <w:lang w:val="es-MX"/>
        </w:rPr>
        <w:t>las presentes bases</w:t>
      </w:r>
      <w:r w:rsidRPr="000D5CC3">
        <w:rPr>
          <w:rFonts w:asciiTheme="minorHAnsi" w:hAnsiTheme="minorHAnsi" w:cs="Arial"/>
          <w:bCs/>
          <w:lang w:val="es-MX"/>
        </w:rPr>
        <w:t xml:space="preserve">, </w:t>
      </w:r>
      <w:r w:rsidRPr="000D5CC3">
        <w:rPr>
          <w:rFonts w:asciiTheme="minorHAnsi" w:hAnsiTheme="minorHAnsi" w:cs="Arial"/>
          <w:bCs/>
          <w:lang w:val="es-MX"/>
        </w:rPr>
        <w:lastRenderedPageBreak/>
        <w:t xml:space="preserve">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w:t>
      </w:r>
      <w:r w:rsidRPr="00B36399">
        <w:rPr>
          <w:rFonts w:asciiTheme="minorHAnsi" w:hAnsiTheme="minorHAnsi" w:cstheme="minorHAnsi"/>
          <w:lang w:val="es-MX"/>
        </w:rPr>
        <w:lastRenderedPageBreak/>
        <w:t xml:space="preserve">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C75F43" w:rsidRDefault="00C75F43"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1F68D5">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D55B52" w:rsidRDefault="00D55B52" w:rsidP="000B78E5">
      <w:pPr>
        <w:pStyle w:val="Textoindependiente26"/>
        <w:tabs>
          <w:tab w:val="clear" w:pos="1276"/>
        </w:tabs>
        <w:ind w:right="-1"/>
        <w:outlineLvl w:val="0"/>
        <w:rPr>
          <w:rFonts w:ascii="Calibri" w:hAnsi="Calibri"/>
          <w:b w:val="0"/>
          <w:sz w:val="20"/>
        </w:rPr>
      </w:pPr>
    </w:p>
    <w:p w:rsidR="00D55B52" w:rsidRDefault="00D55B52" w:rsidP="000B78E5">
      <w:pPr>
        <w:pStyle w:val="Textoindependiente26"/>
        <w:tabs>
          <w:tab w:val="clear" w:pos="1276"/>
        </w:tabs>
        <w:ind w:right="-1"/>
        <w:outlineLvl w:val="0"/>
        <w:rPr>
          <w:rFonts w:ascii="Calibri" w:hAnsi="Calibri"/>
          <w:b w:val="0"/>
          <w:sz w:val="20"/>
        </w:rPr>
      </w:pPr>
    </w:p>
    <w:p w:rsidR="00D55B52" w:rsidRDefault="00D55B52" w:rsidP="000B78E5">
      <w:pPr>
        <w:pStyle w:val="Textoindependiente26"/>
        <w:tabs>
          <w:tab w:val="clear" w:pos="1276"/>
        </w:tabs>
        <w:ind w:right="-1"/>
        <w:outlineLvl w:val="0"/>
        <w:rPr>
          <w:rFonts w:ascii="Calibri" w:hAnsi="Calibri"/>
          <w:b w:val="0"/>
          <w:sz w:val="20"/>
        </w:rPr>
      </w:pPr>
    </w:p>
    <w:p w:rsidR="00D55B52" w:rsidRDefault="00D55B52" w:rsidP="000B78E5">
      <w:pPr>
        <w:pStyle w:val="Textoindependiente26"/>
        <w:tabs>
          <w:tab w:val="clear" w:pos="1276"/>
        </w:tabs>
        <w:ind w:right="-1"/>
        <w:outlineLvl w:val="0"/>
        <w:rPr>
          <w:rFonts w:ascii="Calibri" w:hAnsi="Calibri"/>
          <w:b w:val="0"/>
          <w:sz w:val="20"/>
        </w:rPr>
      </w:pPr>
    </w:p>
    <w:p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D55B52" w:rsidRDefault="00D55B52" w:rsidP="000B78E5">
      <w:pPr>
        <w:pStyle w:val="Textoindependiente26"/>
        <w:tabs>
          <w:tab w:val="clear" w:pos="1276"/>
        </w:tabs>
        <w:ind w:right="-1"/>
        <w:rPr>
          <w:rFonts w:ascii="Calibri" w:hAnsi="Calibri"/>
          <w:b w:val="0"/>
          <w:sz w:val="20"/>
        </w:rPr>
      </w:pPr>
    </w:p>
    <w:p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E42C8" w:rsidRDefault="00CE42C8" w:rsidP="000B78E5">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sidR="001F68D5">
        <w:rPr>
          <w:rFonts w:asciiTheme="minorHAnsi" w:hAnsiTheme="minorHAnsi" w:cs="Arial"/>
        </w:rPr>
        <w:t>del Director y/o Administrador de la Unidad Aplicativa</w:t>
      </w:r>
      <w:r>
        <w:rPr>
          <w:rFonts w:asciiTheme="minorHAnsi" w:hAnsiTheme="minorHAnsi" w:cs="Arial"/>
        </w:rPr>
        <w:t xml:space="preserve">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rsidR="00CE42C8" w:rsidRDefault="00CE42C8" w:rsidP="000B78E5">
      <w:pPr>
        <w:ind w:right="-1"/>
        <w:jc w:val="both"/>
        <w:rPr>
          <w:rFonts w:ascii="Calibri" w:hAnsi="Calibri" w:cs="Arial"/>
          <w:iCs/>
        </w:rPr>
      </w:pPr>
    </w:p>
    <w:p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8C1578" w:rsidRPr="0090500C" w:rsidRDefault="008C1578" w:rsidP="000B78E5">
      <w:pPr>
        <w:ind w:right="-1"/>
        <w:jc w:val="both"/>
        <w:rPr>
          <w:rFonts w:ascii="Calibri" w:hAnsi="Calibri"/>
        </w:rPr>
      </w:pPr>
    </w:p>
    <w:p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2F4BD4" w:rsidRDefault="002F4BD4"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w:t>
      </w:r>
      <w:r w:rsidRPr="00661318">
        <w:rPr>
          <w:rFonts w:ascii="Calibri" w:hAnsi="Calibri"/>
          <w:sz w:val="20"/>
        </w:rPr>
        <w:lastRenderedPageBreak/>
        <w:t>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Pr="00E00C96"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00C96">
        <w:rPr>
          <w:rFonts w:asciiTheme="minorHAnsi" w:hAnsiTheme="minorHAnsi"/>
          <w:color w:val="auto"/>
          <w:sz w:val="20"/>
          <w:szCs w:val="20"/>
        </w:rPr>
        <w:t xml:space="preserve">, el </w:t>
      </w:r>
      <w:r w:rsidR="00D55B52">
        <w:rPr>
          <w:rFonts w:asciiTheme="minorHAnsi" w:hAnsiTheme="minorHAnsi"/>
          <w:color w:val="auto"/>
          <w:sz w:val="20"/>
          <w:szCs w:val="20"/>
        </w:rPr>
        <w:t>9 de Noviembre del 2020</w:t>
      </w:r>
      <w:r w:rsidRPr="00E00C9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E00C96">
        <w:rPr>
          <w:rFonts w:asciiTheme="minorHAnsi" w:hAnsiTheme="minorHAnsi"/>
          <w:b/>
          <w:color w:val="auto"/>
          <w:sz w:val="20"/>
          <w:szCs w:val="20"/>
        </w:rPr>
        <w:t>Publicación de bases:</w:t>
      </w:r>
      <w:r w:rsidRPr="00E00C96">
        <w:rPr>
          <w:rFonts w:asciiTheme="minorHAnsi" w:hAnsiTheme="minorHAnsi"/>
          <w:color w:val="auto"/>
          <w:sz w:val="20"/>
          <w:szCs w:val="20"/>
        </w:rPr>
        <w:t xml:space="preserve"> </w:t>
      </w:r>
      <w:r w:rsidRPr="00E00C96">
        <w:rPr>
          <w:rFonts w:asciiTheme="minorHAnsi" w:hAnsiTheme="minorHAnsi"/>
          <w:color w:val="auto"/>
          <w:sz w:val="20"/>
          <w:szCs w:val="20"/>
        </w:rPr>
        <w:tab/>
      </w:r>
      <w:r w:rsidRPr="00E00C96">
        <w:rPr>
          <w:rFonts w:asciiTheme="minorHAnsi" w:hAnsiTheme="minorHAnsi"/>
          <w:color w:val="auto"/>
          <w:sz w:val="20"/>
          <w:szCs w:val="20"/>
        </w:rPr>
        <w:tab/>
        <w:t xml:space="preserve">A través de la página </w:t>
      </w:r>
      <w:hyperlink r:id="rId9" w:history="1">
        <w:r w:rsidRPr="00E00C96">
          <w:rPr>
            <w:rStyle w:val="Hipervnculo"/>
            <w:rFonts w:asciiTheme="minorHAnsi" w:hAnsiTheme="minorHAnsi"/>
            <w:sz w:val="20"/>
            <w:szCs w:val="20"/>
          </w:rPr>
          <w:t>http://saludnl.gob.mx</w:t>
        </w:r>
      </w:hyperlink>
      <w:r w:rsidRPr="00E00C96">
        <w:rPr>
          <w:rFonts w:asciiTheme="minorHAnsi" w:hAnsiTheme="minorHAnsi"/>
          <w:color w:val="auto"/>
          <w:sz w:val="20"/>
          <w:szCs w:val="20"/>
        </w:rPr>
        <w:t xml:space="preserve">, </w:t>
      </w:r>
      <w:r w:rsidR="00D55B52" w:rsidRPr="00E00C96">
        <w:rPr>
          <w:rFonts w:asciiTheme="minorHAnsi" w:hAnsiTheme="minorHAnsi"/>
          <w:color w:val="auto"/>
          <w:sz w:val="20"/>
          <w:szCs w:val="20"/>
        </w:rPr>
        <w:t xml:space="preserve">el </w:t>
      </w:r>
      <w:r w:rsidR="00D55B52">
        <w:rPr>
          <w:rFonts w:asciiTheme="minorHAnsi" w:hAnsiTheme="minorHAnsi"/>
          <w:color w:val="auto"/>
          <w:sz w:val="20"/>
          <w:szCs w:val="20"/>
        </w:rPr>
        <w:t>9 de Noviembre del 2020</w:t>
      </w:r>
      <w:r w:rsidRPr="00E00C96">
        <w:rPr>
          <w:rFonts w:asciiTheme="minorHAnsi" w:hAnsiTheme="minorHAnsi"/>
          <w:color w:val="auto"/>
          <w:sz w:val="20"/>
          <w:szCs w:val="20"/>
        </w:rPr>
        <w:t>.</w:t>
      </w:r>
    </w:p>
    <w:p w:rsidR="003D0D57" w:rsidRDefault="003D0D57"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rsidR="003364E4"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LP-919044992-</w:t>
            </w:r>
            <w:r w:rsidR="003768E7">
              <w:rPr>
                <w:rFonts w:ascii="Century Gothic" w:hAnsi="Century Gothic" w:cs="Arial"/>
                <w:b/>
                <w:bCs/>
                <w:color w:val="000000"/>
                <w:sz w:val="16"/>
              </w:rPr>
              <w:t>I50-2020</w:t>
            </w:r>
          </w:p>
          <w:p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p>
        </w:tc>
      </w:tr>
      <w:tr w:rsidR="009E7139" w:rsidRPr="004A4FC1"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D55B52" w:rsidP="00D15EBE">
            <w:pPr>
              <w:jc w:val="center"/>
              <w:rPr>
                <w:rFonts w:ascii="Century Gothic" w:hAnsi="Century Gothic" w:cs="Arial"/>
                <w:sz w:val="16"/>
                <w:szCs w:val="18"/>
              </w:rPr>
            </w:pPr>
            <w:r>
              <w:rPr>
                <w:rFonts w:ascii="Century Gothic" w:hAnsi="Century Gothic" w:cs="Arial"/>
                <w:sz w:val="16"/>
                <w:szCs w:val="18"/>
              </w:rPr>
              <w:t>18/11/2020</w:t>
            </w:r>
          </w:p>
          <w:p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D55B52">
              <w:rPr>
                <w:rFonts w:ascii="Century Gothic" w:hAnsi="Century Gothic" w:cs="Arial"/>
                <w:sz w:val="16"/>
                <w:szCs w:val="18"/>
              </w:rPr>
              <w:t>2</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F86C51" w:rsidP="00CE42C8">
            <w:pPr>
              <w:jc w:val="both"/>
              <w:rPr>
                <w:rFonts w:ascii="Century Gothic" w:hAnsi="Century Gothic" w:cs="Arial"/>
                <w:color w:val="000000"/>
                <w:sz w:val="16"/>
                <w:szCs w:val="18"/>
              </w:rPr>
            </w:pPr>
            <w:r w:rsidRPr="00117E71">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D55B52" w:rsidP="00D15EBE">
            <w:pPr>
              <w:jc w:val="center"/>
              <w:rPr>
                <w:rFonts w:ascii="Century Gothic" w:hAnsi="Century Gothic" w:cs="Arial"/>
                <w:sz w:val="16"/>
                <w:szCs w:val="18"/>
              </w:rPr>
            </w:pPr>
            <w:r>
              <w:rPr>
                <w:rFonts w:ascii="Century Gothic" w:hAnsi="Century Gothic" w:cs="Arial"/>
                <w:sz w:val="16"/>
                <w:szCs w:val="18"/>
              </w:rPr>
              <w:t>30</w:t>
            </w:r>
            <w:r w:rsidR="00F36712">
              <w:rPr>
                <w:rFonts w:ascii="Century Gothic" w:hAnsi="Century Gothic" w:cs="Arial"/>
                <w:sz w:val="16"/>
                <w:szCs w:val="18"/>
              </w:rPr>
              <w:t>/11</w:t>
            </w:r>
            <w:r>
              <w:rPr>
                <w:rFonts w:ascii="Century Gothic" w:hAnsi="Century Gothic" w:cs="Arial"/>
                <w:sz w:val="16"/>
                <w:szCs w:val="18"/>
              </w:rPr>
              <w:t>/2020</w:t>
            </w:r>
          </w:p>
          <w:p w:rsidR="009E7139" w:rsidRPr="00F47B28" w:rsidRDefault="00D55B52" w:rsidP="00D15EBE">
            <w:pPr>
              <w:jc w:val="center"/>
              <w:rPr>
                <w:rFonts w:ascii="Century Gothic" w:hAnsi="Century Gothic" w:cs="Arial"/>
                <w:sz w:val="16"/>
                <w:szCs w:val="18"/>
              </w:rPr>
            </w:pPr>
            <w:r>
              <w:rPr>
                <w:rFonts w:ascii="Century Gothic" w:hAnsi="Century Gothic" w:cs="Arial"/>
                <w:sz w:val="16"/>
                <w:szCs w:val="18"/>
              </w:rPr>
              <w:t>11</w:t>
            </w:r>
            <w:r w:rsidR="003D0D57">
              <w:rPr>
                <w:rFonts w:ascii="Century Gothic" w:hAnsi="Century Gothic" w:cs="Arial"/>
                <w:sz w:val="16"/>
                <w:szCs w:val="18"/>
              </w:rPr>
              <w:t>:00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D55B52" w:rsidP="00D15EBE">
            <w:pPr>
              <w:jc w:val="center"/>
              <w:rPr>
                <w:rFonts w:ascii="Century Gothic" w:hAnsi="Century Gothic" w:cs="Arial"/>
                <w:sz w:val="16"/>
                <w:szCs w:val="18"/>
              </w:rPr>
            </w:pPr>
            <w:r>
              <w:rPr>
                <w:rFonts w:ascii="Century Gothic" w:hAnsi="Century Gothic" w:cs="Arial"/>
                <w:sz w:val="16"/>
                <w:szCs w:val="18"/>
              </w:rPr>
              <w:t>02/12/2020</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D55B52">
              <w:rPr>
                <w:rFonts w:ascii="Century Gothic" w:hAnsi="Century Gothic" w:cs="Arial"/>
                <w:sz w:val="16"/>
                <w:szCs w:val="18"/>
              </w:rPr>
              <w:t>6</w:t>
            </w:r>
            <w:r w:rsidR="005B1F5C">
              <w:rPr>
                <w:rFonts w:ascii="Century Gothic" w:hAnsi="Century Gothic" w:cs="Arial"/>
                <w:sz w:val="16"/>
                <w:szCs w:val="18"/>
              </w:rPr>
              <w:t>:</w:t>
            </w:r>
            <w:r w:rsidR="00D55B52">
              <w:rPr>
                <w:rFonts w:ascii="Century Gothic" w:hAnsi="Century Gothic" w:cs="Arial"/>
                <w:sz w:val="16"/>
                <w:szCs w:val="18"/>
              </w:rPr>
              <w:t>3</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D0D57" w:rsidRPr="00F47B28" w:rsidRDefault="00D55B52" w:rsidP="003D0D57">
            <w:pPr>
              <w:jc w:val="center"/>
              <w:rPr>
                <w:rFonts w:ascii="Century Gothic" w:hAnsi="Century Gothic" w:cs="Arial"/>
                <w:sz w:val="16"/>
                <w:szCs w:val="18"/>
              </w:rPr>
            </w:pPr>
            <w:r>
              <w:rPr>
                <w:rFonts w:ascii="Century Gothic" w:hAnsi="Century Gothic" w:cs="Arial"/>
                <w:sz w:val="16"/>
                <w:szCs w:val="18"/>
              </w:rPr>
              <w:t>02/12/2020</w:t>
            </w:r>
          </w:p>
          <w:p w:rsidR="009E7139" w:rsidRPr="00F47B28" w:rsidRDefault="00D55B52" w:rsidP="003D0D57">
            <w:pPr>
              <w:jc w:val="center"/>
              <w:rPr>
                <w:rFonts w:ascii="Century Gothic" w:hAnsi="Century Gothic" w:cs="Arial"/>
                <w:sz w:val="16"/>
                <w:szCs w:val="18"/>
              </w:rPr>
            </w:pPr>
            <w:r>
              <w:rPr>
                <w:rFonts w:ascii="Century Gothic" w:hAnsi="Century Gothic" w:cs="Arial"/>
                <w:sz w:val="16"/>
                <w:szCs w:val="18"/>
              </w:rPr>
              <w:t>17:00</w:t>
            </w:r>
            <w:r w:rsidR="003D0D57"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D0D57" w:rsidRPr="00F47B28" w:rsidRDefault="00D55B52" w:rsidP="003D0D57">
            <w:pPr>
              <w:jc w:val="center"/>
              <w:rPr>
                <w:rFonts w:ascii="Century Gothic" w:hAnsi="Century Gothic" w:cs="Arial"/>
                <w:sz w:val="16"/>
                <w:szCs w:val="18"/>
              </w:rPr>
            </w:pPr>
            <w:r>
              <w:rPr>
                <w:rFonts w:ascii="Century Gothic" w:hAnsi="Century Gothic" w:cs="Arial"/>
                <w:sz w:val="16"/>
                <w:szCs w:val="18"/>
              </w:rPr>
              <w:t>02/12/2020</w:t>
            </w:r>
          </w:p>
          <w:p w:rsidR="009E7139" w:rsidRPr="00F47B28" w:rsidRDefault="00D55B52" w:rsidP="003D0D57">
            <w:pPr>
              <w:jc w:val="center"/>
              <w:rPr>
                <w:rFonts w:ascii="Century Gothic" w:hAnsi="Century Gothic" w:cs="Arial"/>
                <w:sz w:val="16"/>
                <w:szCs w:val="18"/>
              </w:rPr>
            </w:pPr>
            <w:r>
              <w:rPr>
                <w:rFonts w:ascii="Century Gothic" w:hAnsi="Century Gothic" w:cs="Arial"/>
                <w:sz w:val="16"/>
                <w:szCs w:val="18"/>
              </w:rPr>
              <w:t>17</w:t>
            </w:r>
            <w:r w:rsidR="003D0D57">
              <w:rPr>
                <w:rFonts w:ascii="Century Gothic" w:hAnsi="Century Gothic" w:cs="Arial"/>
                <w:sz w:val="16"/>
                <w:szCs w:val="18"/>
              </w:rPr>
              <w:t>:3</w:t>
            </w:r>
            <w:r w:rsidR="003D0D57"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F3671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55B52">
              <w:rPr>
                <w:rFonts w:ascii="Century Gothic" w:hAnsi="Century Gothic" w:cs="Arial"/>
                <w:sz w:val="16"/>
                <w:szCs w:val="18"/>
              </w:rPr>
              <w:t>1</w:t>
            </w:r>
            <w:r w:rsidR="00F36712">
              <w:rPr>
                <w:rFonts w:ascii="Century Gothic" w:hAnsi="Century Gothic" w:cs="Arial"/>
                <w:sz w:val="16"/>
                <w:szCs w:val="18"/>
              </w:rPr>
              <w:t>6</w:t>
            </w:r>
            <w:r w:rsidRPr="00E00C96">
              <w:rPr>
                <w:rFonts w:ascii="Century Gothic" w:hAnsi="Century Gothic" w:cs="Arial"/>
                <w:sz w:val="16"/>
                <w:szCs w:val="18"/>
              </w:rPr>
              <w:t xml:space="preserve"> de </w:t>
            </w:r>
            <w:r w:rsidR="00F36712">
              <w:rPr>
                <w:rFonts w:ascii="Century Gothic" w:hAnsi="Century Gothic" w:cs="Arial"/>
                <w:sz w:val="16"/>
                <w:szCs w:val="18"/>
              </w:rPr>
              <w:t>Diciem</w:t>
            </w:r>
            <w:r w:rsidR="00907B9B" w:rsidRPr="00E00C96">
              <w:rPr>
                <w:rFonts w:ascii="Century Gothic" w:hAnsi="Century Gothic" w:cs="Arial"/>
                <w:sz w:val="16"/>
                <w:szCs w:val="18"/>
              </w:rPr>
              <w:t>bre</w:t>
            </w:r>
            <w:r w:rsidR="00DB78C7" w:rsidRPr="00E00C96">
              <w:rPr>
                <w:rFonts w:ascii="Century Gothic" w:hAnsi="Century Gothic" w:cs="Arial"/>
                <w:sz w:val="16"/>
                <w:szCs w:val="18"/>
              </w:rPr>
              <w:t xml:space="preserve"> </w:t>
            </w:r>
            <w:r w:rsidR="00D55B52">
              <w:rPr>
                <w:rFonts w:ascii="Century Gothic" w:hAnsi="Century Gothic" w:cs="Arial"/>
                <w:sz w:val="16"/>
                <w:szCs w:val="18"/>
              </w:rPr>
              <w:t>del 2020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4A1DBC" w:rsidRDefault="004A1DBC"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F46A0">
        <w:rPr>
          <w:rFonts w:ascii="Calibri" w:hAnsi="Calibri"/>
        </w:rPr>
        <w:t>bienes</w:t>
      </w:r>
      <w:r w:rsidRPr="0039320A">
        <w:rPr>
          <w:rFonts w:ascii="Calibri" w:hAnsi="Calibri"/>
        </w:rPr>
        <w:t xml:space="preserve"> objeto del presente concurso. </w:t>
      </w:r>
    </w:p>
    <w:p w:rsidR="00D55B52" w:rsidRPr="0039320A" w:rsidRDefault="00D55B52" w:rsidP="00822851">
      <w:pPr>
        <w:ind w:right="-1"/>
        <w:jc w:val="both"/>
        <w:rPr>
          <w:rFonts w:ascii="Calibri" w:hAnsi="Calibri"/>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D55B52" w:rsidRPr="009E04A4" w:rsidRDefault="00D55B52" w:rsidP="00822851">
      <w:pPr>
        <w:pStyle w:val="Textoindependiente3"/>
        <w:ind w:right="-1"/>
        <w:rPr>
          <w:rFonts w:ascii="Calibri" w:hAnsi="Calibri"/>
          <w:b w:val="0"/>
          <w:sz w:val="20"/>
        </w:rPr>
      </w:pPr>
    </w:p>
    <w:p w:rsidR="00822851" w:rsidRPr="00137FC1" w:rsidRDefault="00822851" w:rsidP="00822851">
      <w:pPr>
        <w:ind w:right="-1"/>
        <w:jc w:val="both"/>
        <w:rPr>
          <w:rFonts w:ascii="Calibri" w:hAnsi="Calibri"/>
          <w:b/>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6F112C" w:rsidRDefault="006F112C" w:rsidP="00822851">
      <w:pPr>
        <w:ind w:left="284" w:right="-1"/>
        <w:jc w:val="both"/>
        <w:rPr>
          <w:rFonts w:ascii="Calibri" w:hAnsi="Calibri"/>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D55B52">
        <w:rPr>
          <w:rFonts w:ascii="Calibri" w:hAnsi="Calibri"/>
        </w:rPr>
        <w:t>3</w:t>
      </w:r>
      <w:r w:rsidR="001B78A1" w:rsidRPr="00E00C96">
        <w:rPr>
          <w:rFonts w:asciiTheme="minorHAnsi" w:hAnsiTheme="minorHAnsi" w:cstheme="minorHAnsi"/>
        </w:rPr>
        <w:t xml:space="preserve"> de </w:t>
      </w:r>
      <w:r w:rsidR="00D55B52">
        <w:rPr>
          <w:rFonts w:asciiTheme="minorHAnsi" w:hAnsiTheme="minorHAnsi" w:cstheme="minorHAnsi"/>
        </w:rPr>
        <w:t>Diciembre del 2020</w:t>
      </w:r>
      <w:r w:rsidR="001B78A1" w:rsidRPr="00E00C96">
        <w:rPr>
          <w:rFonts w:asciiTheme="minorHAnsi" w:hAnsiTheme="minorHAnsi" w:cstheme="minorHAnsi"/>
        </w:rPr>
        <w:t xml:space="preserve"> al </w:t>
      </w:r>
      <w:r w:rsidR="00F36712">
        <w:rPr>
          <w:rFonts w:asciiTheme="minorHAnsi" w:hAnsiTheme="minorHAnsi" w:cstheme="minorHAnsi"/>
        </w:rPr>
        <w:t>31</w:t>
      </w:r>
      <w:r w:rsidR="001B78A1" w:rsidRPr="00E00C96">
        <w:rPr>
          <w:rFonts w:asciiTheme="minorHAnsi" w:hAnsiTheme="minorHAnsi" w:cstheme="minorHAnsi"/>
        </w:rPr>
        <w:t xml:space="preserve"> de </w:t>
      </w:r>
      <w:r w:rsidR="003364E4" w:rsidRPr="00E00C96">
        <w:rPr>
          <w:rFonts w:asciiTheme="minorHAnsi" w:hAnsiTheme="minorHAnsi" w:cstheme="minorHAnsi"/>
        </w:rPr>
        <w:t>Diciembre</w:t>
      </w:r>
      <w:r w:rsidR="00D55B52">
        <w:rPr>
          <w:rFonts w:asciiTheme="minorHAnsi" w:hAnsiTheme="minorHAnsi" w:cstheme="minorHAnsi"/>
        </w:rPr>
        <w:t xml:space="preserve"> del 2020</w:t>
      </w:r>
      <w:r w:rsidRPr="00E00C96">
        <w:rPr>
          <w:rFonts w:ascii="Calibri" w:hAnsi="Calibri"/>
        </w:rPr>
        <w:t>.</w:t>
      </w:r>
      <w:r w:rsidRPr="00DB78C7">
        <w:rPr>
          <w:rFonts w:ascii="Calibri" w:hAnsi="Calibri"/>
        </w:rPr>
        <w:t xml:space="preserve"> En la inteligencia de que si a la fecha de la conclusión de la vigencia del contrato los </w:t>
      </w:r>
      <w:r w:rsidR="00A51A33">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rsidR="00822851" w:rsidRDefault="00822851" w:rsidP="00822851"/>
    <w:p w:rsidR="00F5058C" w:rsidRDefault="00F5058C" w:rsidP="00822851"/>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F36712" w:rsidRDefault="00F36712" w:rsidP="00822851">
      <w:pPr>
        <w:ind w:right="-1"/>
        <w:jc w:val="both"/>
        <w:rPr>
          <w:rFonts w:ascii="Calibri" w:hAnsi="Calibri"/>
          <w:b/>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1B78A1" w:rsidRDefault="001B78A1" w:rsidP="00822851">
      <w:pPr>
        <w:ind w:right="-1"/>
        <w:jc w:val="both"/>
        <w:rPr>
          <w:rFonts w:ascii="Calibri" w:hAnsi="Calibri"/>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F36712" w:rsidRDefault="00F36712" w:rsidP="00822851">
      <w:pPr>
        <w:ind w:right="-1"/>
        <w:jc w:val="both"/>
        <w:rPr>
          <w:rFonts w:ascii="Calibri" w:hAnsi="Calibri"/>
          <w:b/>
        </w:rPr>
      </w:pPr>
    </w:p>
    <w:p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w:t>
      </w:r>
      <w:r w:rsidRPr="00E00C96">
        <w:rPr>
          <w:rFonts w:asciiTheme="minorHAnsi" w:hAnsiTheme="minorHAnsi"/>
          <w:b/>
        </w:rPr>
        <w:t xml:space="preserve">A </w:t>
      </w:r>
      <w:r w:rsidR="00D55B52">
        <w:rPr>
          <w:rFonts w:asciiTheme="minorHAnsi" w:hAnsiTheme="minorHAnsi"/>
          <w:b/>
        </w:rPr>
        <w:t>9 DE NOVIEMBRE DEL 2020</w:t>
      </w: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1B78A1" w:rsidRDefault="001B78A1" w:rsidP="00822851">
      <w:pPr>
        <w:ind w:right="284"/>
        <w:jc w:val="center"/>
        <w:rPr>
          <w:rFonts w:asciiTheme="minorHAnsi" w:hAnsiTheme="minorHAnsi"/>
          <w:b/>
        </w:rPr>
      </w:pPr>
    </w:p>
    <w:p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F0714E" w:rsidRPr="00B36D16" w:rsidRDefault="00F0714E">
      <w:pPr>
        <w:rPr>
          <w:rFonts w:ascii="Calibri" w:hAnsi="Calibri"/>
          <w:color w:val="000000"/>
          <w:sz w:val="16"/>
          <w:szCs w:val="16"/>
          <w:lang w:val="es-MX" w:eastAsia="es-MX"/>
        </w:rPr>
      </w:pPr>
    </w:p>
    <w:tbl>
      <w:tblPr>
        <w:tblW w:w="11472" w:type="dxa"/>
        <w:jc w:val="center"/>
        <w:tblLayout w:type="fixed"/>
        <w:tblCellMar>
          <w:left w:w="70" w:type="dxa"/>
          <w:right w:w="70" w:type="dxa"/>
        </w:tblCellMar>
        <w:tblLook w:val="04A0" w:firstRow="1" w:lastRow="0" w:firstColumn="1" w:lastColumn="0" w:noHBand="0" w:noVBand="1"/>
      </w:tblPr>
      <w:tblGrid>
        <w:gridCol w:w="841"/>
        <w:gridCol w:w="992"/>
        <w:gridCol w:w="1276"/>
        <w:gridCol w:w="1156"/>
        <w:gridCol w:w="970"/>
        <w:gridCol w:w="851"/>
        <w:gridCol w:w="5386"/>
      </w:tblGrid>
      <w:tr w:rsidR="00512CF8" w:rsidRPr="00D55B52" w:rsidTr="00512CF8">
        <w:trPr>
          <w:trHeight w:val="240"/>
          <w:jc w:val="center"/>
        </w:trPr>
        <w:tc>
          <w:tcPr>
            <w:tcW w:w="841" w:type="dxa"/>
            <w:tcBorders>
              <w:top w:val="single" w:sz="8" w:space="0" w:color="auto"/>
              <w:left w:val="single" w:sz="8" w:space="0" w:color="auto"/>
              <w:bottom w:val="nil"/>
              <w:right w:val="single" w:sz="8" w:space="0" w:color="auto"/>
            </w:tcBorders>
            <w:shd w:val="clear" w:color="000000" w:fill="7030A0"/>
            <w:vAlign w:val="center"/>
            <w:hideMark/>
          </w:tcPr>
          <w:p w:rsidR="00D55B52" w:rsidRPr="00D55B52" w:rsidRDefault="00512CF8" w:rsidP="00D55B52">
            <w:pPr>
              <w:jc w:val="center"/>
              <w:rPr>
                <w:rFonts w:ascii="Calibri" w:hAnsi="Calibri"/>
                <w:b/>
                <w:bCs/>
                <w:color w:val="000000"/>
                <w:sz w:val="16"/>
                <w:szCs w:val="16"/>
                <w:lang w:val="es-MX" w:eastAsia="es-MX"/>
              </w:rPr>
            </w:pPr>
            <w:r w:rsidRPr="00D55B52">
              <w:rPr>
                <w:rFonts w:ascii="Calibri" w:hAnsi="Calibri"/>
                <w:b/>
                <w:bCs/>
                <w:color w:val="000000"/>
                <w:sz w:val="16"/>
                <w:szCs w:val="16"/>
                <w:lang w:val="es-MX" w:eastAsia="es-MX"/>
              </w:rPr>
              <w:t>PARTIDA</w:t>
            </w:r>
          </w:p>
        </w:tc>
        <w:tc>
          <w:tcPr>
            <w:tcW w:w="992" w:type="dxa"/>
            <w:tcBorders>
              <w:top w:val="single" w:sz="8" w:space="0" w:color="auto"/>
              <w:left w:val="nil"/>
              <w:bottom w:val="nil"/>
              <w:right w:val="single" w:sz="8" w:space="0" w:color="auto"/>
            </w:tcBorders>
            <w:shd w:val="clear" w:color="000000" w:fill="7030A0"/>
            <w:vAlign w:val="center"/>
            <w:hideMark/>
          </w:tcPr>
          <w:p w:rsidR="00D55B52" w:rsidRPr="00D55B52" w:rsidRDefault="00512CF8" w:rsidP="00D55B52">
            <w:pPr>
              <w:jc w:val="center"/>
              <w:rPr>
                <w:rFonts w:ascii="Calibri" w:hAnsi="Calibri"/>
                <w:b/>
                <w:bCs/>
                <w:color w:val="000000"/>
                <w:sz w:val="16"/>
                <w:szCs w:val="16"/>
                <w:lang w:val="es-MX" w:eastAsia="es-MX"/>
              </w:rPr>
            </w:pPr>
            <w:r w:rsidRPr="00D55B52">
              <w:rPr>
                <w:rFonts w:ascii="Calibri" w:hAnsi="Calibri"/>
                <w:b/>
                <w:bCs/>
                <w:color w:val="000000"/>
                <w:sz w:val="16"/>
                <w:szCs w:val="16"/>
                <w:lang w:val="es-MX" w:eastAsia="es-MX"/>
              </w:rPr>
              <w:t xml:space="preserve">CLAVE </w:t>
            </w:r>
          </w:p>
        </w:tc>
        <w:tc>
          <w:tcPr>
            <w:tcW w:w="1276" w:type="dxa"/>
            <w:tcBorders>
              <w:top w:val="single" w:sz="8" w:space="0" w:color="auto"/>
              <w:left w:val="nil"/>
              <w:bottom w:val="nil"/>
              <w:right w:val="single" w:sz="8" w:space="0" w:color="auto"/>
            </w:tcBorders>
            <w:shd w:val="clear" w:color="000000" w:fill="7030A0"/>
            <w:vAlign w:val="center"/>
            <w:hideMark/>
          </w:tcPr>
          <w:p w:rsidR="00D55B52" w:rsidRPr="00D55B52" w:rsidRDefault="00512CF8" w:rsidP="00D55B52">
            <w:pPr>
              <w:jc w:val="center"/>
              <w:rPr>
                <w:rFonts w:ascii="Calibri" w:hAnsi="Calibri"/>
                <w:b/>
                <w:bCs/>
                <w:color w:val="000000"/>
                <w:sz w:val="16"/>
                <w:szCs w:val="16"/>
                <w:lang w:val="es-MX" w:eastAsia="es-MX"/>
              </w:rPr>
            </w:pPr>
            <w:r w:rsidRPr="00D55B52">
              <w:rPr>
                <w:rFonts w:ascii="Calibri" w:hAnsi="Calibri"/>
                <w:b/>
                <w:bCs/>
                <w:color w:val="000000"/>
                <w:sz w:val="16"/>
                <w:szCs w:val="16"/>
                <w:lang w:val="es-MX" w:eastAsia="es-MX"/>
              </w:rPr>
              <w:t>PARTIDA PRESUPUESTAL</w:t>
            </w:r>
          </w:p>
        </w:tc>
        <w:tc>
          <w:tcPr>
            <w:tcW w:w="1156" w:type="dxa"/>
            <w:tcBorders>
              <w:top w:val="single" w:sz="8" w:space="0" w:color="auto"/>
              <w:left w:val="nil"/>
              <w:bottom w:val="nil"/>
              <w:right w:val="single" w:sz="8" w:space="0" w:color="auto"/>
            </w:tcBorders>
            <w:shd w:val="clear" w:color="000000" w:fill="7030A0"/>
            <w:vAlign w:val="center"/>
            <w:hideMark/>
          </w:tcPr>
          <w:p w:rsidR="00D55B52" w:rsidRPr="00D55B52" w:rsidRDefault="00512CF8" w:rsidP="00D55B52">
            <w:pPr>
              <w:jc w:val="center"/>
              <w:rPr>
                <w:rFonts w:ascii="Calibri" w:hAnsi="Calibri"/>
                <w:b/>
                <w:bCs/>
                <w:color w:val="000000"/>
                <w:sz w:val="16"/>
                <w:szCs w:val="16"/>
                <w:lang w:val="es-MX" w:eastAsia="es-MX"/>
              </w:rPr>
            </w:pPr>
            <w:r w:rsidRPr="00D55B52">
              <w:rPr>
                <w:rFonts w:ascii="Calibri" w:hAnsi="Calibri"/>
                <w:b/>
                <w:bCs/>
                <w:color w:val="000000"/>
                <w:sz w:val="16"/>
                <w:szCs w:val="16"/>
                <w:lang w:val="es-MX" w:eastAsia="es-MX"/>
              </w:rPr>
              <w:t>DESCRIPCIÓN</w:t>
            </w:r>
          </w:p>
        </w:tc>
        <w:tc>
          <w:tcPr>
            <w:tcW w:w="970" w:type="dxa"/>
            <w:tcBorders>
              <w:top w:val="single" w:sz="8" w:space="0" w:color="auto"/>
              <w:left w:val="nil"/>
              <w:bottom w:val="nil"/>
              <w:right w:val="single" w:sz="8" w:space="0" w:color="auto"/>
            </w:tcBorders>
            <w:shd w:val="clear" w:color="000000" w:fill="7030A0"/>
            <w:vAlign w:val="center"/>
            <w:hideMark/>
          </w:tcPr>
          <w:p w:rsidR="00D55B52" w:rsidRPr="00D55B52" w:rsidRDefault="00512CF8" w:rsidP="00D55B52">
            <w:pPr>
              <w:jc w:val="center"/>
              <w:rPr>
                <w:rFonts w:ascii="Calibri" w:hAnsi="Calibri"/>
                <w:b/>
                <w:bCs/>
                <w:color w:val="000000"/>
                <w:sz w:val="16"/>
                <w:szCs w:val="16"/>
                <w:lang w:val="es-MX" w:eastAsia="es-MX"/>
              </w:rPr>
            </w:pPr>
            <w:r w:rsidRPr="00D55B52">
              <w:rPr>
                <w:rFonts w:ascii="Calibri" w:hAnsi="Calibri"/>
                <w:b/>
                <w:bCs/>
                <w:color w:val="000000"/>
                <w:sz w:val="16"/>
                <w:szCs w:val="16"/>
                <w:lang w:val="es-MX" w:eastAsia="es-MX"/>
              </w:rPr>
              <w:t>UNIDAD DE MEDIDA</w:t>
            </w:r>
          </w:p>
        </w:tc>
        <w:tc>
          <w:tcPr>
            <w:tcW w:w="851" w:type="dxa"/>
            <w:tcBorders>
              <w:top w:val="single" w:sz="8" w:space="0" w:color="auto"/>
              <w:left w:val="nil"/>
              <w:bottom w:val="nil"/>
              <w:right w:val="single" w:sz="8" w:space="0" w:color="auto"/>
            </w:tcBorders>
            <w:shd w:val="clear" w:color="000000" w:fill="7030A0"/>
            <w:vAlign w:val="center"/>
            <w:hideMark/>
          </w:tcPr>
          <w:p w:rsidR="00D55B52" w:rsidRPr="00D55B52" w:rsidRDefault="00512CF8" w:rsidP="00D55B52">
            <w:pPr>
              <w:jc w:val="center"/>
              <w:rPr>
                <w:rFonts w:ascii="Calibri" w:hAnsi="Calibri"/>
                <w:b/>
                <w:bCs/>
                <w:color w:val="000000"/>
                <w:sz w:val="16"/>
                <w:szCs w:val="16"/>
                <w:lang w:val="es-MX" w:eastAsia="es-MX"/>
              </w:rPr>
            </w:pPr>
            <w:r w:rsidRPr="00D55B52">
              <w:rPr>
                <w:rFonts w:ascii="Calibri" w:hAnsi="Calibri"/>
                <w:b/>
                <w:bCs/>
                <w:color w:val="000000"/>
                <w:sz w:val="16"/>
                <w:szCs w:val="16"/>
                <w:lang w:val="es-MX" w:eastAsia="es-MX"/>
              </w:rPr>
              <w:t>CANTIDAD</w:t>
            </w:r>
          </w:p>
        </w:tc>
        <w:tc>
          <w:tcPr>
            <w:tcW w:w="5386" w:type="dxa"/>
            <w:tcBorders>
              <w:top w:val="single" w:sz="8" w:space="0" w:color="auto"/>
              <w:left w:val="nil"/>
              <w:bottom w:val="nil"/>
              <w:right w:val="single" w:sz="8" w:space="0" w:color="auto"/>
            </w:tcBorders>
            <w:shd w:val="clear" w:color="000000" w:fill="7030A0"/>
            <w:vAlign w:val="center"/>
            <w:hideMark/>
          </w:tcPr>
          <w:p w:rsidR="00D55B52" w:rsidRPr="00D55B52" w:rsidRDefault="00512CF8" w:rsidP="00D55B52">
            <w:pPr>
              <w:jc w:val="center"/>
              <w:rPr>
                <w:rFonts w:ascii="Calibri" w:hAnsi="Calibri"/>
                <w:b/>
                <w:bCs/>
                <w:color w:val="000000"/>
                <w:sz w:val="16"/>
                <w:szCs w:val="16"/>
                <w:lang w:val="es-MX" w:eastAsia="es-MX"/>
              </w:rPr>
            </w:pPr>
            <w:r w:rsidRPr="00D55B52">
              <w:rPr>
                <w:rFonts w:ascii="Calibri" w:hAnsi="Calibri"/>
                <w:b/>
                <w:bCs/>
                <w:color w:val="000000"/>
                <w:sz w:val="16"/>
                <w:szCs w:val="16"/>
                <w:lang w:val="es-MX" w:eastAsia="es-MX"/>
              </w:rPr>
              <w:t>ESPECIFICACIONES TÉCNICAS</w:t>
            </w:r>
          </w:p>
        </w:tc>
      </w:tr>
      <w:tr w:rsidR="00D55B52" w:rsidRPr="00D55B52" w:rsidTr="00512CF8">
        <w:trPr>
          <w:trHeight w:val="240"/>
          <w:jc w:val="center"/>
        </w:trPr>
        <w:tc>
          <w:tcPr>
            <w:tcW w:w="8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I090000384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53101</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REFRIGERADOR LABORATORIO</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PIEZA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121</w:t>
            </w:r>
          </w:p>
        </w:tc>
        <w:tc>
          <w:tcPr>
            <w:tcW w:w="5386" w:type="dxa"/>
            <w:tcBorders>
              <w:top w:val="single" w:sz="4" w:space="0" w:color="auto"/>
              <w:left w:val="nil"/>
              <w:bottom w:val="single" w:sz="4" w:space="0" w:color="auto"/>
              <w:right w:val="single" w:sz="8" w:space="0" w:color="auto"/>
            </w:tcBorders>
            <w:shd w:val="clear" w:color="auto" w:fill="auto"/>
            <w:noWrap/>
            <w:vAlign w:val="bottom"/>
            <w:hideMark/>
          </w:tcPr>
          <w:p w:rsidR="00D55B52" w:rsidRPr="00D55B52" w:rsidRDefault="00512CF8" w:rsidP="008A681F">
            <w:pPr>
              <w:rPr>
                <w:rFonts w:ascii="Calibri" w:hAnsi="Calibri"/>
                <w:sz w:val="16"/>
                <w:szCs w:val="16"/>
                <w:lang w:val="es-MX" w:eastAsia="es-MX"/>
              </w:rPr>
            </w:pPr>
            <w:r w:rsidRPr="00D55B52">
              <w:rPr>
                <w:rFonts w:ascii="Calibri" w:hAnsi="Calibri"/>
                <w:sz w:val="16"/>
                <w:szCs w:val="16"/>
                <w:lang w:val="es-MX" w:eastAsia="es-MX"/>
              </w:rPr>
              <w:t>REFRIGERADOR PARA VACUNAS</w:t>
            </w:r>
            <w:r w:rsidRPr="00D55B52">
              <w:rPr>
                <w:rFonts w:ascii="Calibri" w:hAnsi="Calibri"/>
                <w:sz w:val="16"/>
                <w:szCs w:val="16"/>
                <w:lang w:val="es-MX" w:eastAsia="es-MX"/>
              </w:rPr>
              <w:br/>
              <w:t>CAPACIDAD 17.6FT3</w:t>
            </w:r>
            <w:r w:rsidRPr="00D55B52">
              <w:rPr>
                <w:rFonts w:ascii="Calibri" w:hAnsi="Calibri"/>
                <w:sz w:val="16"/>
                <w:szCs w:val="16"/>
                <w:lang w:val="es-MX" w:eastAsia="es-MX"/>
              </w:rPr>
              <w:br/>
              <w:t>* MEDIDAS GENERALES: 725MM X 623MM X 1870MM (FRENTE X FONDO X ALTO)</w:t>
            </w:r>
            <w:r w:rsidRPr="00D55B52">
              <w:rPr>
                <w:rFonts w:ascii="Calibri" w:hAnsi="Calibri"/>
                <w:sz w:val="16"/>
                <w:szCs w:val="16"/>
                <w:lang w:val="es-MX" w:eastAsia="es-MX"/>
              </w:rPr>
              <w:br/>
              <w:t>*</w:t>
            </w:r>
            <w:r>
              <w:rPr>
                <w:rFonts w:ascii="Calibri" w:hAnsi="Calibri"/>
                <w:sz w:val="16"/>
                <w:szCs w:val="16"/>
                <w:lang w:val="es-MX" w:eastAsia="es-MX"/>
              </w:rPr>
              <w:t xml:space="preserve">TEMPERATURA DE OPERACIÓN </w:t>
            </w:r>
            <w:r w:rsidRPr="00D55B52">
              <w:rPr>
                <w:rFonts w:ascii="Calibri" w:hAnsi="Calibri"/>
                <w:sz w:val="16"/>
                <w:szCs w:val="16"/>
                <w:lang w:val="es-MX" w:eastAsia="es-MX"/>
              </w:rPr>
              <w:t>+5°C</w:t>
            </w:r>
            <w:r>
              <w:rPr>
                <w:rFonts w:ascii="Calibri" w:hAnsi="Calibri"/>
                <w:sz w:val="16"/>
                <w:szCs w:val="16"/>
                <w:lang w:val="es-MX" w:eastAsia="es-MX"/>
              </w:rPr>
              <w:t>,CON R</w:t>
            </w:r>
            <w:r w:rsidRPr="00D55B52">
              <w:rPr>
                <w:rFonts w:ascii="Calibri" w:hAnsi="Calibri"/>
                <w:sz w:val="16"/>
                <w:szCs w:val="16"/>
                <w:lang w:val="es-MX" w:eastAsia="es-MX"/>
              </w:rPr>
              <w:t>ANGO DE OPERACIÓN DE +2ºC A +8ºC</w:t>
            </w:r>
            <w:r w:rsidRPr="00D55B52">
              <w:rPr>
                <w:rFonts w:ascii="Calibri" w:hAnsi="Calibri"/>
                <w:sz w:val="16"/>
                <w:szCs w:val="16"/>
                <w:lang w:val="es-MX" w:eastAsia="es-MX"/>
              </w:rPr>
              <w:br/>
              <w:t xml:space="preserve">* CONTROLADOR DE TEMPERATURA CON </w:t>
            </w:r>
            <w:r>
              <w:rPr>
                <w:rFonts w:ascii="Calibri" w:hAnsi="Calibri"/>
                <w:sz w:val="16"/>
                <w:szCs w:val="16"/>
                <w:lang w:val="es-MX" w:eastAsia="es-MX"/>
              </w:rPr>
              <w:t>PANTALLA</w:t>
            </w:r>
            <w:r w:rsidRPr="00D55B52">
              <w:rPr>
                <w:rFonts w:ascii="Calibri" w:hAnsi="Calibri"/>
                <w:sz w:val="16"/>
                <w:szCs w:val="16"/>
                <w:lang w:val="es-MX" w:eastAsia="es-MX"/>
              </w:rPr>
              <w:t xml:space="preserve"> DIGITAL</w:t>
            </w:r>
            <w:r w:rsidRPr="00D55B52">
              <w:rPr>
                <w:rFonts w:ascii="Calibri" w:hAnsi="Calibri"/>
                <w:sz w:val="16"/>
                <w:szCs w:val="16"/>
                <w:lang w:val="es-MX" w:eastAsia="es-MX"/>
              </w:rPr>
              <w:br/>
              <w:t>PANELES</w:t>
            </w:r>
            <w:r w:rsidRPr="00D55B52">
              <w:rPr>
                <w:rFonts w:ascii="Calibri" w:hAnsi="Calibri"/>
                <w:sz w:val="16"/>
                <w:szCs w:val="16"/>
                <w:lang w:val="es-MX" w:eastAsia="es-MX"/>
              </w:rPr>
              <w:br/>
              <w:t>* FABRICADO EN SU INTERIOR Y EXTERIOR EN ACERO INOXIDABLE TIPO AISI 304, GRADO SANITARIO</w:t>
            </w:r>
            <w:r w:rsidRPr="00D55B52">
              <w:rPr>
                <w:rFonts w:ascii="Calibri" w:hAnsi="Calibri"/>
                <w:sz w:val="16"/>
                <w:szCs w:val="16"/>
                <w:lang w:val="es-MX" w:eastAsia="es-MX"/>
              </w:rPr>
              <w:br/>
              <w:t>* SISTEMA DE AISLAMIENTO A BASE DE POLIURETANO DE ALTA DENSIDAD LIBRE DE CFC</w:t>
            </w:r>
            <w:r w:rsidRPr="00D55B52">
              <w:rPr>
                <w:rFonts w:ascii="Calibri" w:hAnsi="Calibri"/>
                <w:sz w:val="16"/>
                <w:szCs w:val="16"/>
                <w:lang w:val="es-MX" w:eastAsia="es-MX"/>
              </w:rPr>
              <w:br/>
              <w:t>CONGELADOR EN LA PARTE SUPERIOR DEL EQUIPO</w:t>
            </w:r>
            <w:r w:rsidRPr="00D55B52">
              <w:rPr>
                <w:rFonts w:ascii="Calibri" w:hAnsi="Calibri"/>
                <w:sz w:val="16"/>
                <w:szCs w:val="16"/>
                <w:lang w:val="es-MX" w:eastAsia="es-MX"/>
              </w:rPr>
              <w:br/>
              <w:t>* PRESERVA TEMPERATURAS DE CONGELACIÓN</w:t>
            </w:r>
            <w:r w:rsidRPr="00D55B52">
              <w:rPr>
                <w:rFonts w:ascii="Calibri" w:hAnsi="Calibri"/>
                <w:sz w:val="16"/>
                <w:szCs w:val="16"/>
                <w:lang w:val="es-MX" w:eastAsia="es-MX"/>
              </w:rPr>
              <w:br/>
              <w:t>* COLOCADO EN EL MISMO CUERPO EN LA PARTE SUPERIOR DEL EQUIPO, CAPAZ DE MANTENER</w:t>
            </w:r>
            <w:r>
              <w:rPr>
                <w:rFonts w:ascii="Calibri" w:hAnsi="Calibri"/>
                <w:sz w:val="16"/>
                <w:szCs w:val="16"/>
                <w:lang w:val="es-MX" w:eastAsia="es-MX"/>
              </w:rPr>
              <w:t xml:space="preserve"> </w:t>
            </w:r>
            <w:r w:rsidRPr="00D55B52">
              <w:rPr>
                <w:rFonts w:ascii="Calibri" w:hAnsi="Calibri"/>
                <w:sz w:val="16"/>
                <w:szCs w:val="16"/>
                <w:lang w:val="es-MX" w:eastAsia="es-MX"/>
              </w:rPr>
              <w:t>UNA</w:t>
            </w:r>
            <w:r w:rsidRPr="00D55B52">
              <w:rPr>
                <w:rFonts w:ascii="Calibri" w:hAnsi="Calibri"/>
                <w:sz w:val="16"/>
                <w:szCs w:val="16"/>
                <w:lang w:val="es-MX" w:eastAsia="es-MX"/>
              </w:rPr>
              <w:br/>
              <w:t>TEMPERATURA HOMOGÉNEA Y CONSTANTE EN EL REFRIGERADOR</w:t>
            </w:r>
            <w:r w:rsidRPr="00D55B52">
              <w:rPr>
                <w:rFonts w:ascii="Calibri" w:hAnsi="Calibri"/>
                <w:sz w:val="16"/>
                <w:szCs w:val="16"/>
                <w:lang w:val="es-MX" w:eastAsia="es-MX"/>
              </w:rPr>
              <w:br/>
              <w:t>* CON UNA PUERTA INDIVIDUAL INTERNA LISA DE ACERO INOXIDABLE TIPO AISI - 304 CON AISLANTE</w:t>
            </w:r>
            <w:r w:rsidRPr="00D55B52">
              <w:rPr>
                <w:rFonts w:ascii="Calibri" w:hAnsi="Calibri"/>
                <w:sz w:val="16"/>
                <w:szCs w:val="16"/>
                <w:lang w:val="es-MX" w:eastAsia="es-MX"/>
              </w:rPr>
              <w:br/>
              <w:t>* REGULADOR DE FLUJO DE AIRE MECÁNICO, FABRICADO EN ALUMINIO CON INDICADOR DE FLUJO PARA UNA MEJOR HOMOGENEIDAD DE TEMPERATURA DEL CONGELADOR Y DEL CUERPO DEL REFRIGERADOR</w:t>
            </w:r>
            <w:r w:rsidRPr="00D55B52">
              <w:rPr>
                <w:rFonts w:ascii="Calibri" w:hAnsi="Calibri"/>
                <w:sz w:val="16"/>
                <w:szCs w:val="16"/>
                <w:lang w:val="es-MX" w:eastAsia="es-MX"/>
              </w:rPr>
              <w:br/>
              <w:t>* CHAROLA DE ESCURRIMIENTO REMOVIBLE DE ACERO INOXIDABLE TIPO AISI-304 COLOCADA DEBAJO DEL CONGELADOR CON DESAGÜE A LA CHAROLA DE RECEPCIÓN DE CONDENSADOS</w:t>
            </w:r>
            <w:r w:rsidRPr="00D55B52">
              <w:rPr>
                <w:rFonts w:ascii="Calibri" w:hAnsi="Calibri"/>
                <w:sz w:val="16"/>
                <w:szCs w:val="16"/>
                <w:lang w:val="es-MX" w:eastAsia="es-MX"/>
              </w:rPr>
              <w:br/>
              <w:t>PANEL DE CONTROL</w:t>
            </w:r>
            <w:r w:rsidRPr="00D55B52">
              <w:rPr>
                <w:rFonts w:ascii="Calibri" w:hAnsi="Calibri"/>
                <w:sz w:val="16"/>
                <w:szCs w:val="16"/>
                <w:lang w:val="es-MX" w:eastAsia="es-MX"/>
              </w:rPr>
              <w:br/>
              <w:t>* ALARMAS AUDIBLES Y VISUALES:</w:t>
            </w:r>
            <w:r w:rsidRPr="00D55B52">
              <w:rPr>
                <w:rFonts w:ascii="Calibri" w:hAnsi="Calibri"/>
                <w:sz w:val="16"/>
                <w:szCs w:val="16"/>
                <w:lang w:val="es-MX" w:eastAsia="es-MX"/>
              </w:rPr>
              <w:br/>
              <w:t>* TEMPERATURA ALTA Y BAJA</w:t>
            </w:r>
            <w:r w:rsidRPr="00D55B52">
              <w:rPr>
                <w:rFonts w:ascii="Calibri" w:hAnsi="Calibri"/>
                <w:sz w:val="16"/>
                <w:szCs w:val="16"/>
                <w:lang w:val="es-MX" w:eastAsia="es-MX"/>
              </w:rPr>
              <w:br/>
              <w:t>* FALLA DE SUMINISTRO ELÉCTRICO</w:t>
            </w:r>
            <w:r w:rsidRPr="00D55B52">
              <w:rPr>
                <w:rFonts w:ascii="Calibri" w:hAnsi="Calibri"/>
                <w:sz w:val="16"/>
                <w:szCs w:val="16"/>
                <w:lang w:val="es-MX" w:eastAsia="es-MX"/>
              </w:rPr>
              <w:br/>
              <w:t>* BATERÍA BAJA DEL PANEL DE CONTROL</w:t>
            </w:r>
            <w:r w:rsidRPr="00D55B52">
              <w:rPr>
                <w:rFonts w:ascii="Calibri" w:hAnsi="Calibri"/>
                <w:sz w:val="16"/>
                <w:szCs w:val="16"/>
                <w:lang w:val="es-MX" w:eastAsia="es-MX"/>
              </w:rPr>
              <w:br/>
              <w:t>* PUERTA ABIERTA POR MÁS DE UN MINUTO</w:t>
            </w:r>
            <w:r w:rsidRPr="00D55B52">
              <w:rPr>
                <w:rFonts w:ascii="Calibri" w:hAnsi="Calibri"/>
                <w:sz w:val="16"/>
                <w:szCs w:val="16"/>
                <w:lang w:val="es-MX" w:eastAsia="es-MX"/>
              </w:rPr>
              <w:br/>
              <w:t>*GRAFICADOR CIRCULAR 7 DÍAS 24 HRS. RANGO -35°C A +15°C</w:t>
            </w:r>
            <w:r w:rsidRPr="00D55B52">
              <w:rPr>
                <w:rFonts w:ascii="Calibri" w:hAnsi="Calibri"/>
                <w:sz w:val="16"/>
                <w:szCs w:val="16"/>
                <w:lang w:val="es-MX" w:eastAsia="es-MX"/>
              </w:rPr>
              <w:br/>
              <w:t>PUERTA</w:t>
            </w:r>
            <w:r w:rsidRPr="00D55B52">
              <w:rPr>
                <w:rFonts w:ascii="Calibri" w:hAnsi="Calibri"/>
                <w:sz w:val="16"/>
                <w:szCs w:val="16"/>
                <w:lang w:val="es-MX" w:eastAsia="es-MX"/>
              </w:rPr>
              <w:br/>
              <w:t>* PUERTA SÓLIDA EN ACERO INOXIDABLE</w:t>
            </w:r>
            <w:r w:rsidRPr="00D55B52">
              <w:rPr>
                <w:rFonts w:ascii="Calibri" w:hAnsi="Calibri"/>
                <w:sz w:val="16"/>
                <w:szCs w:val="16"/>
                <w:lang w:val="es-MX" w:eastAsia="es-MX"/>
              </w:rPr>
              <w:br/>
              <w:t>* EMPAQUE MAGNÉTICO CON SELLADO HERMÉTICO</w:t>
            </w:r>
            <w:r w:rsidRPr="00D55B52">
              <w:rPr>
                <w:rFonts w:ascii="Calibri" w:hAnsi="Calibri"/>
                <w:sz w:val="16"/>
                <w:szCs w:val="16"/>
                <w:lang w:val="es-MX" w:eastAsia="es-MX"/>
              </w:rPr>
              <w:br/>
              <w:t>* MECANISMO DE AUTO CIERRE.</w:t>
            </w:r>
            <w:r w:rsidRPr="00D55B52">
              <w:rPr>
                <w:rFonts w:ascii="Calibri" w:hAnsi="Calibri"/>
                <w:sz w:val="16"/>
                <w:szCs w:val="16"/>
                <w:lang w:val="es-MX" w:eastAsia="es-MX"/>
              </w:rPr>
              <w:br/>
              <w:t>*CERRADURA DE SEGURIDAD DE ACERO INOXIDABLE, CON SISTEMA RETRÁCTIL EN EL COSTADO IZQUIERDO, EVITANDO EL CONTACTO CON LA PARTE INTERNA</w:t>
            </w:r>
            <w:r w:rsidRPr="00D55B52">
              <w:rPr>
                <w:rFonts w:ascii="Calibri" w:hAnsi="Calibri"/>
                <w:sz w:val="16"/>
                <w:szCs w:val="16"/>
                <w:lang w:val="es-MX" w:eastAsia="es-MX"/>
              </w:rPr>
              <w:br/>
              <w:t>NTERIOR</w:t>
            </w:r>
            <w:r w:rsidRPr="00D55B52">
              <w:rPr>
                <w:rFonts w:ascii="Calibri" w:hAnsi="Calibri"/>
                <w:sz w:val="16"/>
                <w:szCs w:val="16"/>
                <w:lang w:val="es-MX" w:eastAsia="es-MX"/>
              </w:rPr>
              <w:br/>
              <w:t>* 4 PARRILLAS AJUSTABLES, FABRICADAS EN ACERO INOXIDABLE</w:t>
            </w:r>
            <w:r w:rsidRPr="00D55B52">
              <w:rPr>
                <w:rFonts w:ascii="Calibri" w:hAnsi="Calibri"/>
                <w:sz w:val="16"/>
                <w:szCs w:val="16"/>
                <w:lang w:val="es-MX" w:eastAsia="es-MX"/>
              </w:rPr>
              <w:br/>
              <w:t xml:space="preserve">* 4 CANASTILLAS PARA ESTIBA DE VACUNAS </w:t>
            </w:r>
            <w:r w:rsidRPr="00D55B52">
              <w:rPr>
                <w:rFonts w:ascii="Calibri" w:hAnsi="Calibri"/>
                <w:sz w:val="16"/>
                <w:szCs w:val="16"/>
                <w:lang w:val="es-MX" w:eastAsia="es-MX"/>
              </w:rPr>
              <w:br/>
              <w:t>* LUZ BLANCA EN SU INTERIOR (NO GENERA CALOR)</w:t>
            </w:r>
            <w:r w:rsidRPr="00D55B52">
              <w:rPr>
                <w:rFonts w:ascii="Calibri" w:hAnsi="Calibri"/>
                <w:sz w:val="16"/>
                <w:szCs w:val="16"/>
                <w:lang w:val="es-MX" w:eastAsia="es-MX"/>
              </w:rPr>
              <w:br/>
              <w:t>* REGATONES PARA SUPERFICIES IRREGULARES</w:t>
            </w:r>
            <w:r w:rsidRPr="00D55B52">
              <w:rPr>
                <w:rFonts w:ascii="Calibri" w:hAnsi="Calibri"/>
                <w:sz w:val="16"/>
                <w:szCs w:val="16"/>
                <w:lang w:val="es-MX" w:eastAsia="es-MX"/>
              </w:rPr>
              <w:br/>
              <w:t>* ALIMENTACIÓN ELÉCTRICA 110 VAC</w:t>
            </w:r>
            <w:r w:rsidRPr="00D55B52">
              <w:rPr>
                <w:rFonts w:ascii="Calibri" w:hAnsi="Calibri"/>
                <w:sz w:val="16"/>
                <w:szCs w:val="16"/>
                <w:lang w:val="es-MX" w:eastAsia="es-MX"/>
              </w:rPr>
              <w:br/>
              <w:t>INCLUYE:</w:t>
            </w:r>
            <w:r w:rsidRPr="00D55B52">
              <w:rPr>
                <w:rFonts w:ascii="Calibri" w:hAnsi="Calibri"/>
                <w:sz w:val="16"/>
                <w:szCs w:val="16"/>
                <w:lang w:val="es-MX" w:eastAsia="es-MX"/>
              </w:rPr>
              <w:br/>
              <w:t>* MANUALES DE USUARIO Y SERVICIO EN ESPAÑOL</w:t>
            </w:r>
            <w:r w:rsidRPr="00D55B52">
              <w:rPr>
                <w:rFonts w:ascii="Calibri" w:hAnsi="Calibri"/>
                <w:sz w:val="16"/>
                <w:szCs w:val="16"/>
                <w:lang w:val="es-MX" w:eastAsia="es-MX"/>
              </w:rPr>
              <w:br/>
              <w:t>* 1 AÑO DE GARANTÍA A PARTIR DE SU ENTREGA</w:t>
            </w:r>
            <w:r w:rsidRPr="00D55B52">
              <w:rPr>
                <w:rFonts w:ascii="Calibri" w:hAnsi="Calibri"/>
                <w:sz w:val="16"/>
                <w:szCs w:val="16"/>
                <w:lang w:val="es-MX" w:eastAsia="es-MX"/>
              </w:rPr>
              <w:br/>
              <w:t>* 1 PAQUETE DE GRAFICAS</w:t>
            </w:r>
            <w:r w:rsidRPr="00D55B52">
              <w:rPr>
                <w:rFonts w:ascii="Calibri" w:hAnsi="Calibri"/>
                <w:sz w:val="16"/>
                <w:szCs w:val="16"/>
                <w:lang w:val="es-MX" w:eastAsia="es-MX"/>
              </w:rPr>
              <w:br/>
              <w:t>* CERTIFICADO DE CALIBRACIÓN DEL GRAFICADOR.</w:t>
            </w:r>
          </w:p>
        </w:tc>
      </w:tr>
      <w:tr w:rsidR="00D55B52" w:rsidRPr="00D55B52" w:rsidTr="00512CF8">
        <w:trPr>
          <w:trHeight w:val="240"/>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2</w:t>
            </w:r>
          </w:p>
        </w:tc>
        <w:tc>
          <w:tcPr>
            <w:tcW w:w="992"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I090000182</w:t>
            </w:r>
          </w:p>
        </w:tc>
        <w:tc>
          <w:tcPr>
            <w:tcW w:w="1276"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53101</w:t>
            </w:r>
          </w:p>
        </w:tc>
        <w:tc>
          <w:tcPr>
            <w:tcW w:w="1156" w:type="dxa"/>
            <w:tcBorders>
              <w:top w:val="nil"/>
              <w:left w:val="nil"/>
              <w:bottom w:val="single" w:sz="4" w:space="0" w:color="auto"/>
              <w:right w:val="single" w:sz="4"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EQUIPO DE RAYOS X</w:t>
            </w:r>
          </w:p>
        </w:tc>
        <w:tc>
          <w:tcPr>
            <w:tcW w:w="970"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1</w:t>
            </w:r>
          </w:p>
        </w:tc>
        <w:tc>
          <w:tcPr>
            <w:tcW w:w="5386" w:type="dxa"/>
            <w:tcBorders>
              <w:top w:val="nil"/>
              <w:left w:val="nil"/>
              <w:bottom w:val="single" w:sz="4" w:space="0" w:color="auto"/>
              <w:right w:val="single" w:sz="8"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UNIDAD RADIOGRÁFICA DIGITAL DE 600 MA (50KW) CUBIERTA DESPLAZABLE</w:t>
            </w:r>
            <w:r w:rsidRPr="00D55B52">
              <w:rPr>
                <w:rFonts w:ascii="Calibri" w:hAnsi="Calibri"/>
                <w:color w:val="000000"/>
                <w:sz w:val="16"/>
                <w:szCs w:val="16"/>
                <w:lang w:val="es-MX" w:eastAsia="es-MX"/>
              </w:rPr>
              <w:br/>
              <w:t>EQUIPO PARA REALIZAR RAYOS X DE PROPÓSITO GENERAL CON DETECTOR DIRECTO DR.</w:t>
            </w:r>
            <w:r w:rsidRPr="00D55B52">
              <w:rPr>
                <w:rFonts w:ascii="Calibri" w:hAnsi="Calibri"/>
                <w:color w:val="000000"/>
                <w:sz w:val="16"/>
                <w:szCs w:val="16"/>
                <w:lang w:val="es-MX" w:eastAsia="es-MX"/>
              </w:rPr>
              <w:br/>
            </w:r>
            <w:r w:rsidRPr="00D55B52">
              <w:rPr>
                <w:rFonts w:ascii="Calibri" w:hAnsi="Calibri"/>
                <w:color w:val="000000"/>
                <w:sz w:val="16"/>
                <w:szCs w:val="16"/>
                <w:lang w:val="es-MX" w:eastAsia="es-MX"/>
              </w:rPr>
              <w:lastRenderedPageBreak/>
              <w:t xml:space="preserve">1. MESA RADIOGRÁFICA CON TABLERO FLOTANTE </w:t>
            </w:r>
            <w:r w:rsidRPr="00D55B52">
              <w:rPr>
                <w:rFonts w:ascii="Calibri" w:hAnsi="Calibri"/>
                <w:color w:val="000000"/>
                <w:sz w:val="16"/>
                <w:szCs w:val="16"/>
                <w:lang w:val="es-MX" w:eastAsia="es-MX"/>
              </w:rPr>
              <w:br/>
              <w:t xml:space="preserve">1.1. DESPLAZAMIENTO LONGITUDINAL DE 80 CM O MAYOR </w:t>
            </w:r>
            <w:r w:rsidRPr="00D55B52">
              <w:rPr>
                <w:rFonts w:ascii="Calibri" w:hAnsi="Calibri"/>
                <w:color w:val="000000"/>
                <w:sz w:val="16"/>
                <w:szCs w:val="16"/>
                <w:lang w:val="es-MX" w:eastAsia="es-MX"/>
              </w:rPr>
              <w:br/>
              <w:t xml:space="preserve">1.2. DESPLAZAMIENTO LATERAL DE +/-13 CM O MAYOR. </w:t>
            </w:r>
            <w:r w:rsidRPr="00D55B52">
              <w:rPr>
                <w:rFonts w:ascii="Calibri" w:hAnsi="Calibri"/>
                <w:color w:val="000000"/>
                <w:sz w:val="16"/>
                <w:szCs w:val="16"/>
                <w:lang w:val="es-MX" w:eastAsia="es-MX"/>
              </w:rPr>
              <w:br/>
              <w:t xml:space="preserve">1.3. ALTURA AJUSTABLE DESDE 55 CM O MENOR HASTA 85 CM O MAYOR </w:t>
            </w:r>
            <w:r w:rsidRPr="00D55B52">
              <w:rPr>
                <w:rFonts w:ascii="Calibri" w:hAnsi="Calibri"/>
                <w:color w:val="000000"/>
                <w:sz w:val="16"/>
                <w:szCs w:val="16"/>
                <w:lang w:val="es-MX" w:eastAsia="es-MX"/>
              </w:rPr>
              <w:br/>
              <w:t xml:space="preserve">1.4. BUCKY INTEGRADO DESPLAZABLE A LO LARGO DE LA MESA </w:t>
            </w:r>
            <w:r w:rsidRPr="00D55B52">
              <w:rPr>
                <w:rFonts w:ascii="Calibri" w:hAnsi="Calibri"/>
                <w:color w:val="000000"/>
                <w:sz w:val="16"/>
                <w:szCs w:val="16"/>
                <w:lang w:val="es-MX" w:eastAsia="es-MX"/>
              </w:rPr>
              <w:br/>
              <w:t xml:space="preserve">1.5. REJILLA ANTIDIFUSORA CON RELACIÓN 12:1 Y 90 LÍNEAS POR PULGADA O MAYOR. </w:t>
            </w:r>
            <w:r w:rsidRPr="00D55B52">
              <w:rPr>
                <w:rFonts w:ascii="Calibri" w:hAnsi="Calibri"/>
                <w:color w:val="000000"/>
                <w:sz w:val="16"/>
                <w:szCs w:val="16"/>
                <w:lang w:val="es-MX" w:eastAsia="es-MX"/>
              </w:rPr>
              <w:br/>
              <w:t>1.6. SOPORTE UN PESO DEL PACIENTE DE 150 KG O MAYOR</w:t>
            </w:r>
            <w:r w:rsidRPr="00D55B52">
              <w:rPr>
                <w:rFonts w:ascii="Calibri" w:hAnsi="Calibri"/>
                <w:color w:val="000000"/>
                <w:sz w:val="16"/>
                <w:szCs w:val="16"/>
                <w:lang w:val="es-MX" w:eastAsia="es-MX"/>
              </w:rPr>
              <w:br/>
              <w:t xml:space="preserve">2.  COLUMNA PORTATUBOS, AUTOSOPORTABLE AL PISO </w:t>
            </w:r>
            <w:r w:rsidRPr="00D55B52">
              <w:rPr>
                <w:rFonts w:ascii="Calibri" w:hAnsi="Calibri"/>
                <w:color w:val="000000"/>
                <w:sz w:val="16"/>
                <w:szCs w:val="16"/>
                <w:lang w:val="es-MX" w:eastAsia="es-MX"/>
              </w:rPr>
              <w:br/>
              <w:t xml:space="preserve">2.1. LONGITUD DEL SOPORTE NO MAYOR A 260 CM, </w:t>
            </w:r>
            <w:r w:rsidRPr="00D55B52">
              <w:rPr>
                <w:rFonts w:ascii="Calibri" w:hAnsi="Calibri"/>
                <w:color w:val="000000"/>
                <w:sz w:val="16"/>
                <w:szCs w:val="16"/>
                <w:lang w:val="es-MX" w:eastAsia="es-MX"/>
              </w:rPr>
              <w:br/>
              <w:t xml:space="preserve">2.2. DESPLAZAMIENTO LONGITUDINAL DE 200 CM O MAYOR </w:t>
            </w:r>
            <w:r w:rsidRPr="00D55B52">
              <w:rPr>
                <w:rFonts w:ascii="Calibri" w:hAnsi="Calibri"/>
                <w:color w:val="000000"/>
                <w:sz w:val="16"/>
                <w:szCs w:val="16"/>
                <w:lang w:val="es-MX" w:eastAsia="es-MX"/>
              </w:rPr>
              <w:br/>
              <w:t xml:space="preserve">2.3. DESPLAZAMIENTO VERTICAL DE 145 CM O MAYOR </w:t>
            </w:r>
            <w:r w:rsidRPr="00D55B52">
              <w:rPr>
                <w:rFonts w:ascii="Calibri" w:hAnsi="Calibri"/>
                <w:color w:val="000000"/>
                <w:sz w:val="16"/>
                <w:szCs w:val="16"/>
                <w:lang w:val="es-MX" w:eastAsia="es-MX"/>
              </w:rPr>
              <w:br/>
              <w:t xml:space="preserve">2.4. ROTACIÓN EN TORNO AL EJE VERTICAL DE +/-90 GRADOS CON DESBLOQUEO MEDIANTE PEDAL </w:t>
            </w:r>
            <w:r w:rsidRPr="00D55B52">
              <w:rPr>
                <w:rFonts w:ascii="Calibri" w:hAnsi="Calibri"/>
                <w:color w:val="000000"/>
                <w:sz w:val="16"/>
                <w:szCs w:val="16"/>
                <w:lang w:val="es-MX" w:eastAsia="es-MX"/>
              </w:rPr>
              <w:br/>
              <w:t xml:space="preserve">3.   TUBO DE RAYOS “X” DE ÁNODO ROTATORIO </w:t>
            </w:r>
            <w:r w:rsidRPr="00D55B52">
              <w:rPr>
                <w:rFonts w:ascii="Calibri" w:hAnsi="Calibri"/>
                <w:color w:val="000000"/>
                <w:sz w:val="16"/>
                <w:szCs w:val="16"/>
                <w:lang w:val="es-MX" w:eastAsia="es-MX"/>
              </w:rPr>
              <w:br/>
              <w:t>3.1. FOCO FINO DE 0.6 MM O MENOR, FOCO GRUESO DE 1.2 MM O MENOR</w:t>
            </w:r>
            <w:r w:rsidRPr="00D55B52">
              <w:rPr>
                <w:rFonts w:ascii="Calibri" w:hAnsi="Calibri"/>
                <w:color w:val="000000"/>
                <w:sz w:val="16"/>
                <w:szCs w:val="16"/>
                <w:lang w:val="es-MX" w:eastAsia="es-MX"/>
              </w:rPr>
              <w:br/>
              <w:t xml:space="preserve">3.2. VELOCIDAD DEL ÁNODO DE 3000 RPM O MAYOR </w:t>
            </w:r>
            <w:r w:rsidRPr="00D55B52">
              <w:rPr>
                <w:rFonts w:ascii="Calibri" w:hAnsi="Calibri"/>
                <w:color w:val="000000"/>
                <w:sz w:val="16"/>
                <w:szCs w:val="16"/>
                <w:lang w:val="es-MX" w:eastAsia="es-MX"/>
              </w:rPr>
              <w:br/>
              <w:t>3.3. CAPACIDAD DE ALMACENAMIENTO TÉRMICO DEL ÁNODO DE 200,000 HU O MAYOR</w:t>
            </w:r>
            <w:r w:rsidRPr="00D55B52">
              <w:rPr>
                <w:rFonts w:ascii="Calibri" w:hAnsi="Calibri"/>
                <w:color w:val="000000"/>
                <w:sz w:val="16"/>
                <w:szCs w:val="16"/>
                <w:lang w:val="es-MX" w:eastAsia="es-MX"/>
              </w:rPr>
              <w:br/>
              <w:t xml:space="preserve">3.4. ROTACIÓN DEL TUBO DE +180/- 150 GRADOS O MAYOR </w:t>
            </w:r>
            <w:r w:rsidRPr="00D55B52">
              <w:rPr>
                <w:rFonts w:ascii="Calibri" w:hAnsi="Calibri"/>
                <w:color w:val="000000"/>
                <w:sz w:val="16"/>
                <w:szCs w:val="16"/>
                <w:lang w:val="es-MX" w:eastAsia="es-MX"/>
              </w:rPr>
              <w:br/>
              <w:t xml:space="preserve">3.5. COLIMADOR MANUAL </w:t>
            </w:r>
            <w:r w:rsidRPr="00D55B52">
              <w:rPr>
                <w:rFonts w:ascii="Calibri" w:hAnsi="Calibri"/>
                <w:color w:val="000000"/>
                <w:sz w:val="16"/>
                <w:szCs w:val="16"/>
                <w:lang w:val="es-MX" w:eastAsia="es-MX"/>
              </w:rPr>
              <w:br/>
              <w:t xml:space="preserve">4. BUCKY VERTICAL, FIJO AL PISO O AL MURO, </w:t>
            </w:r>
            <w:r w:rsidRPr="00D55B52">
              <w:rPr>
                <w:rFonts w:ascii="Calibri" w:hAnsi="Calibri"/>
                <w:color w:val="000000"/>
                <w:sz w:val="16"/>
                <w:szCs w:val="16"/>
                <w:lang w:val="es-MX" w:eastAsia="es-MX"/>
              </w:rPr>
              <w:br/>
              <w:t xml:space="preserve">4.1. REJILLA ANTIDIFUSORA CON RELACIÓN 12:1 O MAYOR, </w:t>
            </w:r>
            <w:r w:rsidRPr="00D55B52">
              <w:rPr>
                <w:rFonts w:ascii="Calibri" w:hAnsi="Calibri"/>
                <w:color w:val="000000"/>
                <w:sz w:val="16"/>
                <w:szCs w:val="16"/>
                <w:lang w:val="es-MX" w:eastAsia="es-MX"/>
              </w:rPr>
              <w:br/>
              <w:t xml:space="preserve">4.2. FOCALIZACIÓN DESDE 100 CM HASTA 180 CM O MAYOR, CON 90 LÍNEAS POR PULGADA O MAYOR. </w:t>
            </w:r>
            <w:r w:rsidRPr="00D55B52">
              <w:rPr>
                <w:rFonts w:ascii="Calibri" w:hAnsi="Calibri"/>
                <w:color w:val="000000"/>
                <w:sz w:val="16"/>
                <w:szCs w:val="16"/>
                <w:lang w:val="es-MX" w:eastAsia="es-MX"/>
              </w:rPr>
              <w:br/>
              <w:t xml:space="preserve">4.3. ACEPTA DETECTOR DIGITAL DE 35 X 43 CM. (14 X 17 PULGADAS) O MAYOR. </w:t>
            </w:r>
            <w:r w:rsidRPr="00D55B52">
              <w:rPr>
                <w:rFonts w:ascii="Calibri" w:hAnsi="Calibri"/>
                <w:color w:val="000000"/>
                <w:sz w:val="16"/>
                <w:szCs w:val="16"/>
                <w:lang w:val="es-MX" w:eastAsia="es-MX"/>
              </w:rPr>
              <w:br/>
              <w:t xml:space="preserve">4.4. MOVIMIENTO VERTICAL DE 155 CM O MAYOR </w:t>
            </w:r>
            <w:r w:rsidRPr="00D55B52">
              <w:rPr>
                <w:rFonts w:ascii="Calibri" w:hAnsi="Calibri"/>
                <w:color w:val="000000"/>
                <w:sz w:val="16"/>
                <w:szCs w:val="16"/>
                <w:lang w:val="es-MX" w:eastAsia="es-MX"/>
              </w:rPr>
              <w:br/>
              <w:t xml:space="preserve">5. GENERADOR DE ALTA FRECUENCIA DE 400 KHZ O MAYOR, </w:t>
            </w:r>
            <w:r w:rsidRPr="00D55B52">
              <w:rPr>
                <w:rFonts w:ascii="Calibri" w:hAnsi="Calibri"/>
                <w:color w:val="000000"/>
                <w:sz w:val="16"/>
                <w:szCs w:val="16"/>
                <w:lang w:val="es-MX" w:eastAsia="es-MX"/>
              </w:rPr>
              <w:br/>
              <w:t xml:space="preserve">5.1. CAPACIDAD DE UN RANGO DE 50 KW O MAYOR </w:t>
            </w:r>
            <w:r w:rsidRPr="00D55B52">
              <w:rPr>
                <w:rFonts w:ascii="Calibri" w:hAnsi="Calibri"/>
                <w:color w:val="000000"/>
                <w:sz w:val="16"/>
                <w:szCs w:val="16"/>
                <w:lang w:val="es-MX" w:eastAsia="es-MX"/>
              </w:rPr>
              <w:br/>
              <w:t>5.2. CORRIENTE DE  600 MA O MAYOR</w:t>
            </w:r>
            <w:r w:rsidRPr="00D55B52">
              <w:rPr>
                <w:rFonts w:ascii="Calibri" w:hAnsi="Calibri"/>
                <w:color w:val="000000"/>
                <w:sz w:val="16"/>
                <w:szCs w:val="16"/>
                <w:lang w:val="es-MX" w:eastAsia="es-MX"/>
              </w:rPr>
              <w:br/>
              <w:t xml:space="preserve">5.3. CON UN RANGO DE 40 A 150 KV, EN INCREMENTOS DE 1 KV, </w:t>
            </w:r>
            <w:r w:rsidRPr="00D55B52">
              <w:rPr>
                <w:rFonts w:ascii="Calibri" w:hAnsi="Calibri"/>
                <w:color w:val="000000"/>
                <w:sz w:val="16"/>
                <w:szCs w:val="16"/>
                <w:lang w:val="es-MX" w:eastAsia="es-MX"/>
              </w:rPr>
              <w:br/>
              <w:t xml:space="preserve">5.4. CON INTERVALO DE TIEMPO DE 1 MILISEGUNDO A 6.3 SEGUNDOS O MAYOR, </w:t>
            </w:r>
            <w:r w:rsidRPr="00D55B52">
              <w:rPr>
                <w:rFonts w:ascii="Calibri" w:hAnsi="Calibri"/>
                <w:color w:val="000000"/>
                <w:sz w:val="16"/>
                <w:szCs w:val="16"/>
                <w:lang w:val="es-MX" w:eastAsia="es-MX"/>
              </w:rPr>
              <w:br/>
              <w:t xml:space="preserve">5.5. CONTROL AUTOMÁTICO DE EXPOSICIÓN </w:t>
            </w:r>
            <w:r w:rsidRPr="00D55B52">
              <w:rPr>
                <w:rFonts w:ascii="Calibri" w:hAnsi="Calibri"/>
                <w:color w:val="000000"/>
                <w:sz w:val="16"/>
                <w:szCs w:val="16"/>
                <w:lang w:val="es-MX" w:eastAsia="es-MX"/>
              </w:rPr>
              <w:br/>
              <w:t xml:space="preserve">5.6. CON AL MENOS 1024 PROGRAMAS ANATÓMICOS O MÁS </w:t>
            </w:r>
            <w:r w:rsidRPr="00D55B52">
              <w:rPr>
                <w:rFonts w:ascii="Calibri" w:hAnsi="Calibri"/>
                <w:color w:val="000000"/>
                <w:sz w:val="16"/>
                <w:szCs w:val="16"/>
                <w:lang w:val="es-MX" w:eastAsia="es-MX"/>
              </w:rPr>
              <w:br/>
              <w:t xml:space="preserve">5.7. CON PANEL DE CONTROL DIGITAL, QUE DESPLIEGA: KV, MA Y TIEMPO. </w:t>
            </w:r>
            <w:r w:rsidRPr="00D55B52">
              <w:rPr>
                <w:rFonts w:ascii="Calibri" w:hAnsi="Calibri"/>
                <w:color w:val="000000"/>
                <w:sz w:val="16"/>
                <w:szCs w:val="16"/>
                <w:lang w:val="es-MX" w:eastAsia="es-MX"/>
              </w:rPr>
              <w:br/>
              <w:t xml:space="preserve">6. QUE CUENTE CON UN DETECTOR DIGITAL PORTÁTIL O INTERCAMBIABLE ENTRE LA MESA Y EL BUCKY DE PARED INALÁMBRICO CON LAS SIGUIENTES CARACTERÍSTICAS: </w:t>
            </w:r>
            <w:r w:rsidRPr="00D55B52">
              <w:rPr>
                <w:rFonts w:ascii="Calibri" w:hAnsi="Calibri"/>
                <w:color w:val="000000"/>
                <w:sz w:val="16"/>
                <w:szCs w:val="16"/>
                <w:lang w:val="es-MX" w:eastAsia="es-MX"/>
              </w:rPr>
              <w:br/>
              <w:t xml:space="preserve">6.1. SILICON O SILICIO AMORFO CON CENTELLADOR DE IODURORO DE CESIO (CSI) </w:t>
            </w:r>
            <w:r w:rsidRPr="00D55B52">
              <w:rPr>
                <w:rFonts w:ascii="Calibri" w:hAnsi="Calibri"/>
                <w:color w:val="000000"/>
                <w:sz w:val="16"/>
                <w:szCs w:val="16"/>
                <w:lang w:val="es-MX" w:eastAsia="es-MX"/>
              </w:rPr>
              <w:br/>
              <w:t xml:space="preserve">6.2. ÁREA ACTIVA DEL DETECTOR DE  35 X 43 CM (14” X 17”) O MAYOR </w:t>
            </w:r>
            <w:r w:rsidRPr="00D55B52">
              <w:rPr>
                <w:rFonts w:ascii="Calibri" w:hAnsi="Calibri"/>
                <w:color w:val="000000"/>
                <w:sz w:val="16"/>
                <w:szCs w:val="16"/>
                <w:lang w:val="es-MX" w:eastAsia="es-MX"/>
              </w:rPr>
              <w:br/>
              <w:t xml:space="preserve">6.3. MATRIZ DEL DETECTOR DE 2,400 X 3,000 PIXELES O MAYOR </w:t>
            </w:r>
            <w:r w:rsidRPr="00D55B52">
              <w:rPr>
                <w:rFonts w:ascii="Calibri" w:hAnsi="Calibri"/>
                <w:color w:val="000000"/>
                <w:sz w:val="16"/>
                <w:szCs w:val="16"/>
                <w:lang w:val="es-MX" w:eastAsia="es-MX"/>
              </w:rPr>
              <w:br/>
              <w:t xml:space="preserve">6.4. TAMAÑO DEL PIXEL DE 140 ΜM O MENOR CON UN DQE DE 70% O MAYOR </w:t>
            </w:r>
            <w:r w:rsidRPr="00D55B52">
              <w:rPr>
                <w:rFonts w:ascii="Calibri" w:hAnsi="Calibri"/>
                <w:color w:val="000000"/>
                <w:sz w:val="16"/>
                <w:szCs w:val="16"/>
                <w:lang w:val="es-MX" w:eastAsia="es-MX"/>
              </w:rPr>
              <w:br/>
              <w:t xml:space="preserve">6.5. PROFUNDIDAD O RANGO DINÁMICO DE 16 BITS </w:t>
            </w:r>
            <w:r w:rsidRPr="00D55B52">
              <w:rPr>
                <w:rFonts w:ascii="Calibri" w:hAnsi="Calibri"/>
                <w:color w:val="000000"/>
                <w:sz w:val="16"/>
                <w:szCs w:val="16"/>
                <w:lang w:val="es-MX" w:eastAsia="es-MX"/>
              </w:rPr>
              <w:br/>
              <w:t xml:space="preserve">7. CONSOLA DE ADQUISICIÓN </w:t>
            </w:r>
            <w:r w:rsidRPr="00D55B52">
              <w:rPr>
                <w:rFonts w:ascii="Calibri" w:hAnsi="Calibri"/>
                <w:color w:val="000000"/>
                <w:sz w:val="16"/>
                <w:szCs w:val="16"/>
                <w:lang w:val="es-MX" w:eastAsia="es-MX"/>
              </w:rPr>
              <w:br/>
              <w:t xml:space="preserve">7.1. PANTALLA LCD TFT DE  ALTA DEFINICIÓN DE 19 PULGADAS </w:t>
            </w:r>
            <w:r w:rsidRPr="00D55B52">
              <w:rPr>
                <w:rFonts w:ascii="Calibri" w:hAnsi="Calibri"/>
                <w:color w:val="000000"/>
                <w:sz w:val="16"/>
                <w:szCs w:val="16"/>
                <w:lang w:val="es-MX" w:eastAsia="es-MX"/>
              </w:rPr>
              <w:br/>
              <w:t xml:space="preserve">7.2. MATRIZ DE 1024X1248 </w:t>
            </w:r>
            <w:r w:rsidRPr="00D55B52">
              <w:rPr>
                <w:rFonts w:ascii="Calibri" w:hAnsi="Calibri"/>
                <w:color w:val="000000"/>
                <w:sz w:val="16"/>
                <w:szCs w:val="16"/>
                <w:lang w:val="es-MX" w:eastAsia="es-MX"/>
              </w:rPr>
              <w:br/>
              <w:t xml:space="preserve">7.3. SOFTWARE DE TRATAMIENTO DE IMAGEN </w:t>
            </w:r>
            <w:r w:rsidRPr="00D55B52">
              <w:rPr>
                <w:rFonts w:ascii="Calibri" w:hAnsi="Calibri"/>
                <w:color w:val="000000"/>
                <w:sz w:val="16"/>
                <w:szCs w:val="16"/>
                <w:lang w:val="es-MX" w:eastAsia="es-MX"/>
              </w:rPr>
              <w:br/>
              <w:t xml:space="preserve">7.3.1. AJUSTE DE BRILLO O LUMINOSIDAD Y CONTRASTE </w:t>
            </w:r>
            <w:r w:rsidRPr="00D55B52">
              <w:rPr>
                <w:rFonts w:ascii="Calibri" w:hAnsi="Calibri"/>
                <w:color w:val="000000"/>
                <w:sz w:val="16"/>
                <w:szCs w:val="16"/>
                <w:lang w:val="es-MX" w:eastAsia="es-MX"/>
              </w:rPr>
              <w:br/>
              <w:t xml:space="preserve">7.3.2. ROTACIÓN DE IMAGEN ARRIBA/ABAJO E IZQUIERDA/DERECHA EN PASOS DE 90 GRADOS </w:t>
            </w:r>
            <w:r w:rsidRPr="00D55B52">
              <w:rPr>
                <w:rFonts w:ascii="Calibri" w:hAnsi="Calibri"/>
                <w:color w:val="000000"/>
                <w:sz w:val="16"/>
                <w:szCs w:val="16"/>
                <w:lang w:val="es-MX" w:eastAsia="es-MX"/>
              </w:rPr>
              <w:br/>
              <w:t xml:space="preserve">7.3.3. INVERSIÓN DE ESCALA DE GRISES </w:t>
            </w:r>
            <w:r w:rsidRPr="00D55B52">
              <w:rPr>
                <w:rFonts w:ascii="Calibri" w:hAnsi="Calibri"/>
                <w:color w:val="000000"/>
                <w:sz w:val="16"/>
                <w:szCs w:val="16"/>
                <w:lang w:val="es-MX" w:eastAsia="es-MX"/>
              </w:rPr>
              <w:br/>
              <w:t xml:space="preserve">7.3.4. ANOTACIONES DE TEXTO (MEDIDAS, ÁNGULOS, LÍNEAS) </w:t>
            </w:r>
            <w:r w:rsidRPr="00D55B52">
              <w:rPr>
                <w:rFonts w:ascii="Calibri" w:hAnsi="Calibri"/>
                <w:color w:val="000000"/>
                <w:sz w:val="16"/>
                <w:szCs w:val="16"/>
                <w:lang w:val="es-MX" w:eastAsia="es-MX"/>
              </w:rPr>
              <w:br/>
              <w:t xml:space="preserve">7.3.5. MEDIDAS DE ÁNGULO Y LONGITUD </w:t>
            </w:r>
            <w:r w:rsidRPr="00D55B52">
              <w:rPr>
                <w:rFonts w:ascii="Calibri" w:hAnsi="Calibri"/>
                <w:color w:val="000000"/>
                <w:sz w:val="16"/>
                <w:szCs w:val="16"/>
                <w:lang w:val="es-MX" w:eastAsia="es-MX"/>
              </w:rPr>
              <w:br/>
              <w:t xml:space="preserve">7.4. DICOM STORE, STORAGE COMMITMENT, WORKLIST, PRINT Y DICOM </w:t>
            </w:r>
            <w:r w:rsidRPr="00D55B52">
              <w:rPr>
                <w:rFonts w:ascii="Calibri" w:hAnsi="Calibri"/>
                <w:color w:val="000000"/>
                <w:sz w:val="16"/>
                <w:szCs w:val="16"/>
                <w:lang w:val="es-MX" w:eastAsia="es-MX"/>
              </w:rPr>
              <w:lastRenderedPageBreak/>
              <w:t xml:space="preserve">CD/DVD Y MEDIA  STORAGE </w:t>
            </w:r>
            <w:r w:rsidRPr="00D55B52">
              <w:rPr>
                <w:rFonts w:ascii="Calibri" w:hAnsi="Calibri"/>
                <w:color w:val="000000"/>
                <w:sz w:val="16"/>
                <w:szCs w:val="16"/>
                <w:lang w:val="es-MX" w:eastAsia="es-MX"/>
              </w:rPr>
              <w:br/>
              <w:t>ACCESORIOS:</w:t>
            </w:r>
            <w:r w:rsidRPr="00D55B52">
              <w:rPr>
                <w:rFonts w:ascii="Calibri" w:hAnsi="Calibri"/>
                <w:color w:val="000000"/>
                <w:sz w:val="16"/>
                <w:szCs w:val="16"/>
                <w:lang w:val="es-MX" w:eastAsia="es-MX"/>
              </w:rPr>
              <w:br/>
              <w:t>1. SERÁN SOLICITADOS DE ACUERDO A LO REQUERIDO POR LA CONVOCANTE</w:t>
            </w:r>
            <w:r w:rsidRPr="00D55B52">
              <w:rPr>
                <w:rFonts w:ascii="Calibri" w:hAnsi="Calibri"/>
                <w:color w:val="000000"/>
                <w:sz w:val="16"/>
                <w:szCs w:val="16"/>
                <w:lang w:val="es-MX" w:eastAsia="es-MX"/>
              </w:rPr>
              <w:br/>
              <w:t>CONSUMIBLES:</w:t>
            </w:r>
            <w:r w:rsidRPr="00D55B52">
              <w:rPr>
                <w:rFonts w:ascii="Calibri" w:hAnsi="Calibri"/>
                <w:color w:val="000000"/>
                <w:sz w:val="16"/>
                <w:szCs w:val="16"/>
                <w:lang w:val="es-MX" w:eastAsia="es-MX"/>
              </w:rPr>
              <w:br/>
              <w:t xml:space="preserve">2. SERÁN SOLICITADOS DE ACUERDO A LO REQUERIDO POR LA CONVOCANTE </w:t>
            </w:r>
            <w:r w:rsidRPr="00D55B52">
              <w:rPr>
                <w:rFonts w:ascii="Calibri" w:hAnsi="Calibri"/>
                <w:color w:val="000000"/>
                <w:sz w:val="16"/>
                <w:szCs w:val="16"/>
                <w:lang w:val="es-MX" w:eastAsia="es-MX"/>
              </w:rPr>
              <w:br/>
              <w:t>ALIMENTACIÒN ELÈCTRICA</w:t>
            </w:r>
            <w:r w:rsidRPr="00D55B52">
              <w:rPr>
                <w:rFonts w:ascii="Calibri" w:hAnsi="Calibri"/>
                <w:color w:val="000000"/>
                <w:sz w:val="16"/>
                <w:szCs w:val="16"/>
                <w:lang w:val="es-MX" w:eastAsia="es-MX"/>
              </w:rPr>
              <w:br/>
              <w:t>3. ALIMENTACIÓN ELÉCTRICA: 3 FASES, 380-400 V Y 60 HZ</w:t>
            </w:r>
          </w:p>
        </w:tc>
      </w:tr>
      <w:tr w:rsidR="00D55B52" w:rsidRPr="00D55B52" w:rsidTr="00512CF8">
        <w:trPr>
          <w:trHeight w:val="240"/>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lastRenderedPageBreak/>
              <w:t>3</w:t>
            </w:r>
          </w:p>
        </w:tc>
        <w:tc>
          <w:tcPr>
            <w:tcW w:w="992"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I090000440</w:t>
            </w:r>
          </w:p>
        </w:tc>
        <w:tc>
          <w:tcPr>
            <w:tcW w:w="1276"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53101</w:t>
            </w:r>
          </w:p>
        </w:tc>
        <w:tc>
          <w:tcPr>
            <w:tcW w:w="1156" w:type="dxa"/>
            <w:tcBorders>
              <w:top w:val="nil"/>
              <w:left w:val="nil"/>
              <w:bottom w:val="single" w:sz="4" w:space="0" w:color="auto"/>
              <w:right w:val="single" w:sz="4"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UNIDAD DENTAL</w:t>
            </w:r>
          </w:p>
        </w:tc>
        <w:tc>
          <w:tcPr>
            <w:tcW w:w="970"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w:t>
            </w:r>
          </w:p>
        </w:tc>
        <w:tc>
          <w:tcPr>
            <w:tcW w:w="5386" w:type="dxa"/>
            <w:tcBorders>
              <w:top w:val="nil"/>
              <w:left w:val="nil"/>
              <w:bottom w:val="single" w:sz="4" w:space="0" w:color="auto"/>
              <w:right w:val="single" w:sz="8" w:space="0" w:color="auto"/>
            </w:tcBorders>
            <w:shd w:val="clear" w:color="auto" w:fill="auto"/>
            <w:noWrap/>
            <w:vAlign w:val="bottom"/>
            <w:hideMark/>
          </w:tcPr>
          <w:p w:rsidR="00D55B52" w:rsidRPr="00D55B52" w:rsidRDefault="00512CF8" w:rsidP="008A681F">
            <w:pPr>
              <w:rPr>
                <w:rFonts w:ascii="Calibri" w:hAnsi="Calibri"/>
                <w:sz w:val="16"/>
                <w:szCs w:val="16"/>
                <w:lang w:val="es-MX" w:eastAsia="es-MX"/>
              </w:rPr>
            </w:pPr>
            <w:r w:rsidRPr="00D55B52">
              <w:rPr>
                <w:rFonts w:ascii="Calibri" w:hAnsi="Calibri"/>
                <w:sz w:val="16"/>
                <w:szCs w:val="16"/>
                <w:lang w:val="es-MX" w:eastAsia="es-MX"/>
              </w:rPr>
              <w:t xml:space="preserve">UNIDAD DENTAL QUE CONSTA DE SILLÓN CON SISTEMA ELÉCTRICO PARA ELEVACIÓN, TAPICERÍAS ERGONÓMICAS EN ESPUMA DE POLIURETANO, TAPIZADAS EN VINIL 100 % LAVABLE, 4 MOVIMIENTOS INDEPENDIENTES CONTROLADOS POR JOYSTICK, CABEZAL DE ALTURA VARIABLE, DESCANSA BRAZO DERECHO ARTICULADO, DESCANSA BRAZOS CUBIERTOS CON ESPUMA DE POLIURETANO, ESTRUCTURA TOTALMENTE METÁLICA, PROTECTOR PARA DESCANSA PIES REMOVIBLE PARA FÁCIL LIMPIEZA,  MODULO CON JERINGA TRIPLE CON PUNTA ESTERILIZABLE, NEGATOSCOPIO LUZ LED PANEL DE CONTROL 6 MOVIMIENTOS, PROGRAMA INICIO DE TRABAJO, PROGRAMA RETORNO A CERO, 1 SALIDA PARA PIEZA DE ALTA MANUAL, 1 SALIDA PARA PIEZA DE BAJA MANUAL, REGULADOR PARA UN CONTROL EFECTIVO DE PRESIÓN DE AIRE, ESTRUCTURA INTERNA DE ACERO MANGUERAS Y CONDUCTOS DE POLIURETANO, MANÓMETRO INDICADOR DE PRESIÓN DE TRABAJO, ESUPIDERA CON  SISTEMA DE AGUA FLUSH (AGUA MEDICA), TARJA DE CERÁMICA DESMONTABLE, EYECTOR AUTOMÁTICO TIPO VENTURI, LLENA VASO, LAVA TARJA, ATRAPA SÓLIDOS PARA EYECTOR, LAMPARA DENTAL CON 2 NIVELES DE INTENSIDAD, CABEZA DE LÁMPARA FABRICADA EN METAL, FOCO DE ALÓGENO 55 WATTS, REFLECTOR DE CRISTAL PARA UN BUEN ENFOQUE Y ELIMINACIÓN DE CALOR. CON BANQUILLO CON AJUSTE NEUMATICO. INCLUYE: COMPRESOR 1.5 HP, TANQUE DE 110 LITROS, CABEZAL DOBLE LUBRICADO POR ACEITE CON FILTRO Y REGULADOR. </w:t>
            </w:r>
          </w:p>
        </w:tc>
      </w:tr>
      <w:tr w:rsidR="00D55B52" w:rsidRPr="00D55B52" w:rsidTr="00512CF8">
        <w:trPr>
          <w:trHeight w:val="240"/>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4</w:t>
            </w:r>
          </w:p>
        </w:tc>
        <w:tc>
          <w:tcPr>
            <w:tcW w:w="992"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I090000384</w:t>
            </w:r>
          </w:p>
        </w:tc>
        <w:tc>
          <w:tcPr>
            <w:tcW w:w="1276"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53101</w:t>
            </w:r>
          </w:p>
        </w:tc>
        <w:tc>
          <w:tcPr>
            <w:tcW w:w="1156" w:type="dxa"/>
            <w:tcBorders>
              <w:top w:val="nil"/>
              <w:left w:val="nil"/>
              <w:bottom w:val="single" w:sz="4" w:space="0" w:color="auto"/>
              <w:right w:val="single" w:sz="4"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REFRIGERADOR LABORATORIO</w:t>
            </w:r>
          </w:p>
        </w:tc>
        <w:tc>
          <w:tcPr>
            <w:tcW w:w="970"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2</w:t>
            </w:r>
          </w:p>
        </w:tc>
        <w:tc>
          <w:tcPr>
            <w:tcW w:w="5386" w:type="dxa"/>
            <w:tcBorders>
              <w:top w:val="nil"/>
              <w:left w:val="nil"/>
              <w:bottom w:val="single" w:sz="4" w:space="0" w:color="auto"/>
              <w:right w:val="single" w:sz="8" w:space="0" w:color="auto"/>
            </w:tcBorders>
            <w:shd w:val="clear" w:color="auto" w:fill="auto"/>
            <w:noWrap/>
            <w:vAlign w:val="bottom"/>
            <w:hideMark/>
          </w:tcPr>
          <w:p w:rsidR="00D55B52" w:rsidRPr="00D55B52" w:rsidRDefault="00512CF8" w:rsidP="00365484">
            <w:pPr>
              <w:rPr>
                <w:rFonts w:ascii="Calibri" w:hAnsi="Calibri"/>
                <w:color w:val="FF0000"/>
                <w:sz w:val="16"/>
                <w:szCs w:val="16"/>
                <w:lang w:val="es-MX" w:eastAsia="es-MX"/>
              </w:rPr>
            </w:pPr>
            <w:r w:rsidRPr="00D55B52">
              <w:rPr>
                <w:rFonts w:ascii="Calibri" w:hAnsi="Calibri"/>
                <w:color w:val="000000" w:themeColor="text1"/>
                <w:sz w:val="16"/>
                <w:szCs w:val="16"/>
                <w:lang w:val="es-MX" w:eastAsia="es-MX"/>
              </w:rPr>
              <w:t>REFRIGERADOR LABORATORIO</w:t>
            </w:r>
            <w:r w:rsidRPr="00365484">
              <w:rPr>
                <w:rFonts w:ascii="Calibri" w:hAnsi="Calibri"/>
                <w:color w:val="000000" w:themeColor="text1"/>
                <w:sz w:val="16"/>
                <w:szCs w:val="16"/>
                <w:lang w:val="es-MX" w:eastAsia="es-MX"/>
              </w:rPr>
              <w:t xml:space="preserve"> </w:t>
            </w:r>
            <w:r w:rsidRPr="00D55B52">
              <w:rPr>
                <w:rFonts w:ascii="Calibri" w:hAnsi="Calibri"/>
                <w:color w:val="000000" w:themeColor="text1"/>
                <w:sz w:val="16"/>
                <w:szCs w:val="16"/>
                <w:lang w:val="es-MX" w:eastAsia="es-MX"/>
              </w:rPr>
              <w:t>REFRIGERADOR</w:t>
            </w:r>
            <w:r w:rsidRPr="00365484">
              <w:rPr>
                <w:rFonts w:ascii="Calibri" w:hAnsi="Calibri"/>
                <w:color w:val="000000" w:themeColor="text1"/>
                <w:sz w:val="16"/>
                <w:szCs w:val="16"/>
                <w:lang w:val="es-MX" w:eastAsia="es-MX"/>
              </w:rPr>
              <w:t xml:space="preserve"> </w:t>
            </w:r>
            <w:r w:rsidRPr="00D55B52">
              <w:rPr>
                <w:rFonts w:ascii="Calibri" w:hAnsi="Calibri"/>
                <w:color w:val="000000" w:themeColor="text1"/>
                <w:sz w:val="16"/>
                <w:szCs w:val="16"/>
                <w:lang w:val="es-MX" w:eastAsia="es-MX"/>
              </w:rPr>
              <w:t xml:space="preserve">LABORATORIO DE 17 PIES ACERO INOXIDABLE CON </w:t>
            </w:r>
            <w:r w:rsidRPr="00365484">
              <w:rPr>
                <w:rFonts w:ascii="Calibri" w:hAnsi="Calibri"/>
                <w:color w:val="000000" w:themeColor="text1"/>
                <w:sz w:val="16"/>
                <w:szCs w:val="16"/>
                <w:lang w:val="es-MX" w:eastAsia="es-MX"/>
              </w:rPr>
              <w:t>TERMÓMETRO</w:t>
            </w:r>
            <w:r w:rsidRPr="00D55B52">
              <w:rPr>
                <w:rFonts w:ascii="Calibri" w:hAnsi="Calibri"/>
                <w:color w:val="000000" w:themeColor="text1"/>
                <w:sz w:val="16"/>
                <w:szCs w:val="16"/>
                <w:lang w:val="es-MX" w:eastAsia="es-MX"/>
              </w:rPr>
              <w:t xml:space="preserve"> INTERIOR Y EXTERIOR </w:t>
            </w:r>
          </w:p>
        </w:tc>
      </w:tr>
      <w:tr w:rsidR="00D55B52" w:rsidRPr="00D55B52" w:rsidTr="00512CF8">
        <w:trPr>
          <w:trHeight w:val="240"/>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w:t>
            </w:r>
          </w:p>
        </w:tc>
        <w:tc>
          <w:tcPr>
            <w:tcW w:w="992"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I090000312</w:t>
            </w:r>
          </w:p>
        </w:tc>
        <w:tc>
          <w:tcPr>
            <w:tcW w:w="1276"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53101</w:t>
            </w:r>
          </w:p>
        </w:tc>
        <w:tc>
          <w:tcPr>
            <w:tcW w:w="1156" w:type="dxa"/>
            <w:tcBorders>
              <w:top w:val="nil"/>
              <w:left w:val="nil"/>
              <w:bottom w:val="single" w:sz="4" w:space="0" w:color="auto"/>
              <w:right w:val="single" w:sz="4"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MESA EXPLORACION</w:t>
            </w:r>
          </w:p>
        </w:tc>
        <w:tc>
          <w:tcPr>
            <w:tcW w:w="970"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29</w:t>
            </w:r>
          </w:p>
        </w:tc>
        <w:tc>
          <w:tcPr>
            <w:tcW w:w="5386" w:type="dxa"/>
            <w:tcBorders>
              <w:top w:val="nil"/>
              <w:left w:val="nil"/>
              <w:bottom w:val="single" w:sz="4" w:space="0" w:color="auto"/>
              <w:right w:val="single" w:sz="8"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 xml:space="preserve">MESA DE EXPLORACIÓN GINECOLÓGICA UNIVERSAL </w:t>
            </w:r>
            <w:r w:rsidRPr="00D55B52">
              <w:rPr>
                <w:rFonts w:ascii="Calibri" w:hAnsi="Calibri"/>
                <w:color w:val="000000"/>
                <w:sz w:val="16"/>
                <w:szCs w:val="16"/>
                <w:lang w:val="es-MX" w:eastAsia="es-MX"/>
              </w:rPr>
              <w:br/>
              <w:t>FABRICADA EN LAMINA CALIBRE 22, CON ACABADO ESMALTE COLOR BEIGE, CON GABINETE CON 2 PUERTAS CORREDIZAS, POSICIONES EN CABECERA Y PIECERA. CON PIERNERAS DE PLASTICO MEDIDA DE LARGO 1.65 X ANCHO 0.55 MTS X ALTO 0.85 MTS.</w:t>
            </w:r>
          </w:p>
        </w:tc>
      </w:tr>
      <w:tr w:rsidR="00D55B52" w:rsidRPr="00D55B52" w:rsidTr="00512CF8">
        <w:trPr>
          <w:trHeight w:val="240"/>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6</w:t>
            </w:r>
          </w:p>
        </w:tc>
        <w:tc>
          <w:tcPr>
            <w:tcW w:w="992"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I090000216</w:t>
            </w:r>
          </w:p>
        </w:tc>
        <w:tc>
          <w:tcPr>
            <w:tcW w:w="1276"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53101</w:t>
            </w:r>
          </w:p>
        </w:tc>
        <w:tc>
          <w:tcPr>
            <w:tcW w:w="1156" w:type="dxa"/>
            <w:tcBorders>
              <w:top w:val="nil"/>
              <w:left w:val="nil"/>
              <w:bottom w:val="single" w:sz="4" w:space="0" w:color="auto"/>
              <w:right w:val="single" w:sz="4"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ESTUCHE DIAGNOSTICO (JGO. DE)</w:t>
            </w:r>
          </w:p>
        </w:tc>
        <w:tc>
          <w:tcPr>
            <w:tcW w:w="970"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12</w:t>
            </w:r>
          </w:p>
        </w:tc>
        <w:tc>
          <w:tcPr>
            <w:tcW w:w="5386" w:type="dxa"/>
            <w:tcBorders>
              <w:top w:val="nil"/>
              <w:left w:val="nil"/>
              <w:bottom w:val="single" w:sz="4" w:space="0" w:color="auto"/>
              <w:right w:val="single" w:sz="8" w:space="0" w:color="auto"/>
            </w:tcBorders>
            <w:shd w:val="clear" w:color="auto" w:fill="auto"/>
            <w:noWrap/>
            <w:vAlign w:val="bottom"/>
            <w:hideMark/>
          </w:tcPr>
          <w:p w:rsidR="00D55B52" w:rsidRPr="00D55B52" w:rsidRDefault="00512CF8" w:rsidP="008A681F">
            <w:pPr>
              <w:rPr>
                <w:rFonts w:ascii="Calibri" w:hAnsi="Calibri"/>
                <w:color w:val="000000"/>
                <w:sz w:val="16"/>
                <w:szCs w:val="16"/>
                <w:lang w:val="es-MX" w:eastAsia="es-MX"/>
              </w:rPr>
            </w:pPr>
            <w:r w:rsidRPr="00D55B52">
              <w:rPr>
                <w:rFonts w:ascii="Calibri" w:hAnsi="Calibri"/>
                <w:color w:val="000000"/>
                <w:sz w:val="16"/>
                <w:szCs w:val="16"/>
                <w:lang w:val="es-MX" w:eastAsia="es-MX"/>
              </w:rPr>
              <w:t>ESTUCHE DE DIAGNÓSTICO PORTATIL ESTÁNDAR. CON MANGO DE 3.5 V DE BRONCE CROMADO PARA MAYOR DURACIÓN, ACABADO ESTRIADO, INTERRUPTOR DE CORRIENTE TIPO REOSTATO PARA VARIAR LA INTESIDAD DE LA LUZ, INCLUYE BATERÍA RECARGABLE, FUNCIONA CON BATERIA ALCALINA TAMAÑO "C", OFTALOSCOPIO CON LUZ HALOGENA, 6 APERTURAS, 28 LENTES DE DIPTRIAS, APOYO DE GOMA, OTOSCOPIO CON FOCO LUZ HALOGENA HPX, CONDUCCION DE LUZ ATRAVES DE FIBRAS OPTICAS, 4 ESPECULAS DE POLIPROPILENO REUSABLES, LENTES CON 10 AUMENTOS, VENTANILLA CORREDIZA PARA INSTRUMENTACION, SELLADO PARA OTOSCOPIA NEUMATICA, PUERTO PARA ISUFLADOR, ESTUCHE PLASTICO PERF. CON CIERRE DE CREMALLERA. CON FOCOS DE REPUESTO.</w:t>
            </w:r>
          </w:p>
        </w:tc>
      </w:tr>
      <w:tr w:rsidR="00D55B52" w:rsidRPr="00D55B52" w:rsidTr="00512CF8">
        <w:trPr>
          <w:trHeight w:val="240"/>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7</w:t>
            </w:r>
          </w:p>
        </w:tc>
        <w:tc>
          <w:tcPr>
            <w:tcW w:w="992"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I060200282</w:t>
            </w:r>
          </w:p>
        </w:tc>
        <w:tc>
          <w:tcPr>
            <w:tcW w:w="1276"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56902</w:t>
            </w:r>
          </w:p>
        </w:tc>
        <w:tc>
          <w:tcPr>
            <w:tcW w:w="1156" w:type="dxa"/>
            <w:tcBorders>
              <w:top w:val="nil"/>
              <w:left w:val="nil"/>
              <w:bottom w:val="single" w:sz="4" w:space="0" w:color="auto"/>
              <w:right w:val="single" w:sz="4"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ESTERILIZADOR O AUTOCLAVE</w:t>
            </w:r>
          </w:p>
        </w:tc>
        <w:tc>
          <w:tcPr>
            <w:tcW w:w="970"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13</w:t>
            </w:r>
          </w:p>
        </w:tc>
        <w:tc>
          <w:tcPr>
            <w:tcW w:w="5386" w:type="dxa"/>
            <w:tcBorders>
              <w:top w:val="nil"/>
              <w:left w:val="nil"/>
              <w:bottom w:val="single" w:sz="4" w:space="0" w:color="auto"/>
              <w:right w:val="single" w:sz="8" w:space="0" w:color="auto"/>
            </w:tcBorders>
            <w:shd w:val="clear" w:color="auto" w:fill="auto"/>
            <w:noWrap/>
            <w:vAlign w:val="bottom"/>
            <w:hideMark/>
          </w:tcPr>
          <w:p w:rsidR="00D55B52" w:rsidRPr="00D55B52" w:rsidRDefault="00512CF8" w:rsidP="008A681F">
            <w:pPr>
              <w:rPr>
                <w:rFonts w:ascii="Calibri" w:hAnsi="Calibri"/>
                <w:color w:val="000000"/>
                <w:sz w:val="16"/>
                <w:szCs w:val="16"/>
                <w:lang w:val="es-MX" w:eastAsia="es-MX"/>
              </w:rPr>
            </w:pPr>
            <w:r w:rsidRPr="00D55B52">
              <w:rPr>
                <w:rFonts w:ascii="Calibri" w:hAnsi="Calibri"/>
                <w:color w:val="000000"/>
                <w:sz w:val="16"/>
                <w:szCs w:val="16"/>
                <w:lang w:val="es-MX" w:eastAsia="es-MX"/>
              </w:rPr>
              <w:t xml:space="preserve">ESTERILIZADOR O AUTOCLAVE CONTROL DE CICLOS DE ESTERILIZACION POR MICROCONTROLADOR. CAMARA Y CHAROLA EN ACERO INOXIDABLE. CAPACIDAD 12 LTS LECTURA DE TODAS LAS VARIABLES </w:t>
            </w:r>
            <w:r>
              <w:rPr>
                <w:rFonts w:ascii="Calibri" w:hAnsi="Calibri"/>
                <w:color w:val="000000"/>
                <w:sz w:val="16"/>
                <w:szCs w:val="16"/>
                <w:lang w:val="es-MX" w:eastAsia="es-MX"/>
              </w:rPr>
              <w:t xml:space="preserve">PANTALLA </w:t>
            </w:r>
            <w:r w:rsidRPr="00D55B52">
              <w:rPr>
                <w:rFonts w:ascii="Calibri" w:hAnsi="Calibri"/>
                <w:color w:val="000000"/>
                <w:sz w:val="16"/>
                <w:szCs w:val="16"/>
                <w:lang w:val="es-MX" w:eastAsia="es-MX"/>
              </w:rPr>
              <w:t xml:space="preserve"> LCD. TRES PROGRAMAS DE ESTERILIZACION Y PROGRAMA DE SECADO.</w:t>
            </w:r>
          </w:p>
        </w:tc>
      </w:tr>
      <w:tr w:rsidR="00D55B52" w:rsidRPr="00D55B52" w:rsidTr="00512CF8">
        <w:trPr>
          <w:trHeight w:val="240"/>
          <w:jc w:val="center"/>
        </w:trPr>
        <w:tc>
          <w:tcPr>
            <w:tcW w:w="841" w:type="dxa"/>
            <w:tcBorders>
              <w:top w:val="nil"/>
              <w:left w:val="single" w:sz="8" w:space="0" w:color="auto"/>
              <w:bottom w:val="single" w:sz="8"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8</w:t>
            </w:r>
          </w:p>
        </w:tc>
        <w:tc>
          <w:tcPr>
            <w:tcW w:w="992" w:type="dxa"/>
            <w:tcBorders>
              <w:top w:val="nil"/>
              <w:left w:val="nil"/>
              <w:bottom w:val="single" w:sz="8"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I330000100</w:t>
            </w:r>
          </w:p>
        </w:tc>
        <w:tc>
          <w:tcPr>
            <w:tcW w:w="1276" w:type="dxa"/>
            <w:tcBorders>
              <w:top w:val="nil"/>
              <w:left w:val="nil"/>
              <w:bottom w:val="single" w:sz="8"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56601</w:t>
            </w:r>
          </w:p>
        </w:tc>
        <w:tc>
          <w:tcPr>
            <w:tcW w:w="1156" w:type="dxa"/>
            <w:tcBorders>
              <w:top w:val="nil"/>
              <w:left w:val="nil"/>
              <w:bottom w:val="single" w:sz="8" w:space="0" w:color="auto"/>
              <w:right w:val="single" w:sz="4" w:space="0" w:color="auto"/>
            </w:tcBorders>
            <w:shd w:val="clear" w:color="auto" w:fill="auto"/>
            <w:noWrap/>
            <w:vAlign w:val="bottom"/>
            <w:hideMark/>
          </w:tcPr>
          <w:p w:rsidR="00D55B52" w:rsidRPr="00D55B52" w:rsidRDefault="00512CF8" w:rsidP="00D55B52">
            <w:pPr>
              <w:rPr>
                <w:rFonts w:ascii="Calibri" w:hAnsi="Calibri"/>
                <w:color w:val="000000"/>
                <w:sz w:val="16"/>
                <w:szCs w:val="16"/>
                <w:lang w:val="es-MX" w:eastAsia="es-MX"/>
              </w:rPr>
            </w:pPr>
            <w:r w:rsidRPr="00D55B52">
              <w:rPr>
                <w:rFonts w:ascii="Calibri" w:hAnsi="Calibri"/>
                <w:color w:val="000000"/>
                <w:sz w:val="16"/>
                <w:szCs w:val="16"/>
                <w:lang w:val="es-MX" w:eastAsia="es-MX"/>
              </w:rPr>
              <w:t>REGULADOR CORRIENTE, VOLTAJE Y DE TENSION</w:t>
            </w:r>
          </w:p>
        </w:tc>
        <w:tc>
          <w:tcPr>
            <w:tcW w:w="970" w:type="dxa"/>
            <w:tcBorders>
              <w:top w:val="nil"/>
              <w:left w:val="nil"/>
              <w:bottom w:val="single" w:sz="8"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PIEZA</w:t>
            </w:r>
          </w:p>
        </w:tc>
        <w:tc>
          <w:tcPr>
            <w:tcW w:w="851" w:type="dxa"/>
            <w:tcBorders>
              <w:top w:val="nil"/>
              <w:left w:val="nil"/>
              <w:bottom w:val="single" w:sz="8" w:space="0" w:color="auto"/>
              <w:right w:val="single" w:sz="4" w:space="0" w:color="auto"/>
            </w:tcBorders>
            <w:shd w:val="clear" w:color="auto" w:fill="auto"/>
            <w:noWrap/>
            <w:vAlign w:val="center"/>
            <w:hideMark/>
          </w:tcPr>
          <w:p w:rsidR="00D55B52" w:rsidRPr="00D55B52" w:rsidRDefault="00512CF8" w:rsidP="00D55B52">
            <w:pPr>
              <w:jc w:val="center"/>
              <w:rPr>
                <w:rFonts w:ascii="Calibri" w:hAnsi="Calibri"/>
                <w:color w:val="000000"/>
                <w:sz w:val="16"/>
                <w:szCs w:val="16"/>
                <w:lang w:val="es-MX" w:eastAsia="es-MX"/>
              </w:rPr>
            </w:pPr>
            <w:r w:rsidRPr="00D55B52">
              <w:rPr>
                <w:rFonts w:ascii="Calibri" w:hAnsi="Calibri"/>
                <w:color w:val="000000"/>
                <w:sz w:val="16"/>
                <w:szCs w:val="16"/>
                <w:lang w:val="es-MX" w:eastAsia="es-MX"/>
              </w:rPr>
              <w:t>180</w:t>
            </w:r>
          </w:p>
        </w:tc>
        <w:tc>
          <w:tcPr>
            <w:tcW w:w="5386" w:type="dxa"/>
            <w:tcBorders>
              <w:top w:val="nil"/>
              <w:left w:val="nil"/>
              <w:bottom w:val="single" w:sz="8" w:space="0" w:color="auto"/>
              <w:right w:val="single" w:sz="8" w:space="0" w:color="auto"/>
            </w:tcBorders>
            <w:shd w:val="clear" w:color="auto" w:fill="auto"/>
            <w:noWrap/>
            <w:vAlign w:val="bottom"/>
            <w:hideMark/>
          </w:tcPr>
          <w:p w:rsidR="00D55B52" w:rsidRPr="00D55B52" w:rsidRDefault="00512CF8" w:rsidP="008A681F">
            <w:pPr>
              <w:rPr>
                <w:rFonts w:ascii="Calibri" w:hAnsi="Calibri"/>
                <w:color w:val="000000"/>
                <w:sz w:val="16"/>
                <w:szCs w:val="16"/>
                <w:lang w:val="es-MX" w:eastAsia="es-MX"/>
              </w:rPr>
            </w:pPr>
            <w:r w:rsidRPr="00D55B52">
              <w:rPr>
                <w:rFonts w:ascii="Calibri" w:hAnsi="Calibri"/>
                <w:color w:val="000000"/>
                <w:sz w:val="16"/>
                <w:szCs w:val="16"/>
                <w:lang w:val="es-MX" w:eastAsia="es-MX"/>
              </w:rPr>
              <w:t xml:space="preserve">REGULADOR / COMPENSADOR DE VOLTAJE INDUSTRIAL </w:t>
            </w:r>
            <w:r w:rsidRPr="00D55B52">
              <w:rPr>
                <w:rFonts w:ascii="Calibri" w:hAnsi="Calibri"/>
                <w:color w:val="000000"/>
                <w:sz w:val="16"/>
                <w:szCs w:val="16"/>
                <w:lang w:val="es-MX" w:eastAsia="es-MX"/>
              </w:rPr>
              <w:br/>
              <w:t>- CAPACIDAD DE POTENCIA DE SALIDA (VA): 2500 VA</w:t>
            </w:r>
            <w:r w:rsidRPr="00D55B52">
              <w:rPr>
                <w:rFonts w:ascii="Calibri" w:hAnsi="Calibri"/>
                <w:color w:val="000000"/>
                <w:sz w:val="16"/>
                <w:szCs w:val="16"/>
                <w:lang w:val="es-MX" w:eastAsia="es-MX"/>
              </w:rPr>
              <w:br/>
              <w:t>- POTENCIA DE SALIDA: 1500 W</w:t>
            </w:r>
            <w:r w:rsidRPr="00D55B52">
              <w:rPr>
                <w:rFonts w:ascii="Calibri" w:hAnsi="Calibri"/>
                <w:color w:val="000000"/>
                <w:sz w:val="16"/>
                <w:szCs w:val="16"/>
                <w:lang w:val="es-MX" w:eastAsia="es-MX"/>
              </w:rPr>
              <w:br/>
              <w:t>- VOLTAJE NOMINAL DE ENTRADA: 100-127V</w:t>
            </w:r>
            <w:r w:rsidRPr="00D55B52">
              <w:rPr>
                <w:rFonts w:ascii="Calibri" w:hAnsi="Calibri"/>
                <w:color w:val="000000"/>
                <w:sz w:val="16"/>
                <w:szCs w:val="16"/>
                <w:lang w:val="es-MX" w:eastAsia="es-MX"/>
              </w:rPr>
              <w:br/>
              <w:t>- EFICIENCIA: 99%</w:t>
            </w:r>
            <w:r w:rsidRPr="00D55B52">
              <w:rPr>
                <w:rFonts w:ascii="Calibri" w:hAnsi="Calibri"/>
                <w:color w:val="000000"/>
                <w:sz w:val="16"/>
                <w:szCs w:val="16"/>
                <w:lang w:val="es-MX" w:eastAsia="es-MX"/>
              </w:rPr>
              <w:br/>
              <w:t>COMPENSADOR DE VOLTAJE CVR</w:t>
            </w:r>
            <w:r>
              <w:rPr>
                <w:rFonts w:ascii="Calibri" w:hAnsi="Calibri"/>
                <w:color w:val="000000"/>
                <w:sz w:val="16"/>
                <w:szCs w:val="16"/>
                <w:lang w:val="es-MX" w:eastAsia="es-MX"/>
              </w:rPr>
              <w:t xml:space="preserve"> </w:t>
            </w:r>
            <w:r w:rsidRPr="00D55B52">
              <w:rPr>
                <w:rFonts w:ascii="Calibri" w:hAnsi="Calibri"/>
                <w:color w:val="000000"/>
                <w:sz w:val="16"/>
                <w:szCs w:val="16"/>
                <w:lang w:val="es-MX" w:eastAsia="es-MX"/>
              </w:rPr>
              <w:t xml:space="preserve">ES UN REGULADOR AUTOMÁTICO DISEÑADO </w:t>
            </w:r>
            <w:r w:rsidRPr="00D55B52">
              <w:rPr>
                <w:rFonts w:ascii="Calibri" w:hAnsi="Calibri"/>
                <w:color w:val="000000"/>
                <w:sz w:val="16"/>
                <w:szCs w:val="16"/>
                <w:lang w:val="es-MX" w:eastAsia="es-MX"/>
              </w:rPr>
              <w:lastRenderedPageBreak/>
              <w:t>ESPECIALMENTE PARA MANTENER NIVELES ÓPTIMOS DE VOLTAJE PARA AQUELLOS EQUIPOS QUE INCLUSIVE UTILICEN UN MOTOR DE CORRIENTE ALTERNA QUE ESTÁN DENTRO DE LA CAPACIDAD</w:t>
            </w:r>
            <w:r>
              <w:rPr>
                <w:rFonts w:ascii="Calibri" w:hAnsi="Calibri"/>
                <w:color w:val="000000"/>
                <w:sz w:val="16"/>
                <w:szCs w:val="16"/>
                <w:lang w:val="es-MX" w:eastAsia="es-MX"/>
              </w:rPr>
              <w:t xml:space="preserve"> </w:t>
            </w:r>
            <w:r w:rsidRPr="00D55B52">
              <w:rPr>
                <w:rFonts w:ascii="Calibri" w:hAnsi="Calibri"/>
                <w:color w:val="000000"/>
                <w:sz w:val="16"/>
                <w:szCs w:val="16"/>
                <w:lang w:val="es-MX" w:eastAsia="es-MX"/>
              </w:rPr>
              <w:t>DEL COMPENSADOR; PROTEGIÉNDOLOS CONTRA LAS VARIACIONES SEVERAS DE TENSIÓN DEL SISTEMA DE SUMINISTRO ELÉCTRICO.</w:t>
            </w:r>
            <w:r w:rsidRPr="00D55B52">
              <w:rPr>
                <w:rFonts w:ascii="Calibri" w:hAnsi="Calibri"/>
                <w:color w:val="000000"/>
                <w:sz w:val="16"/>
                <w:szCs w:val="16"/>
                <w:lang w:val="es-MX" w:eastAsia="es-MX"/>
              </w:rPr>
              <w:br/>
              <w:t>EL CVR LLEVA A CABO SU FUNCIONAMIENTO MEDIANTE DOS PASOS DE ELEVACIÓN Y UNO DE REDUCCIÓN DEL VOLTAJE DE ENTRADA. ESTO SE REALIZA POR MEDIO DE UN AUTOTRANSFORMADOR Y UN CIRCUITO DE CONTROL QUE MANTIENEN EL VOLTAJE DE SALIDA EN LOS NIVELES SEGUROS PARA LA CORRECTA OPERACIÓN DE SUS EQUIPOS.</w:t>
            </w:r>
          </w:p>
        </w:tc>
      </w:tr>
    </w:tbl>
    <w:p w:rsidR="005C763F" w:rsidRPr="00D55B52" w:rsidRDefault="005C763F" w:rsidP="001F7430">
      <w:pPr>
        <w:jc w:val="center"/>
        <w:rPr>
          <w:rFonts w:ascii="Calibri" w:hAnsi="Calibri"/>
          <w:b/>
          <w:lang w:val="es-MX"/>
        </w:rPr>
      </w:pPr>
    </w:p>
    <w:p w:rsidR="005C763F" w:rsidRDefault="005C763F" w:rsidP="001F7430">
      <w:pPr>
        <w:jc w:val="center"/>
        <w:rPr>
          <w:rFonts w:ascii="Calibri" w:hAnsi="Calibri"/>
          <w:b/>
        </w:rPr>
      </w:pPr>
    </w:p>
    <w:p w:rsidR="005C763F" w:rsidRDefault="005C763F" w:rsidP="001F7430">
      <w:pPr>
        <w:jc w:val="center"/>
        <w:rPr>
          <w:rFonts w:ascii="Calibri" w:hAnsi="Calibri"/>
          <w:b/>
        </w:rPr>
      </w:pPr>
    </w:p>
    <w:p w:rsidR="005C763F" w:rsidRDefault="005C763F" w:rsidP="001F7430">
      <w:pPr>
        <w:jc w:val="center"/>
        <w:rPr>
          <w:rFonts w:ascii="Calibri" w:hAnsi="Calibri"/>
          <w:b/>
        </w:rPr>
      </w:pPr>
    </w:p>
    <w:p w:rsidR="005C763F" w:rsidRDefault="005C763F"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7A7FCC" w:rsidRDefault="007A7FCC" w:rsidP="001F7430">
      <w:pPr>
        <w:jc w:val="center"/>
        <w:rPr>
          <w:rFonts w:ascii="Calibri" w:hAnsi="Calibri"/>
          <w:b/>
        </w:rPr>
      </w:pPr>
    </w:p>
    <w:p w:rsidR="00F36712" w:rsidRDefault="00F36712" w:rsidP="001F7430">
      <w:pPr>
        <w:jc w:val="center"/>
        <w:rPr>
          <w:rFonts w:ascii="Calibri" w:hAnsi="Calibri"/>
          <w:b/>
        </w:rPr>
      </w:pPr>
    </w:p>
    <w:p w:rsidR="00F36712" w:rsidRDefault="00F36712" w:rsidP="001F7430">
      <w:pPr>
        <w:jc w:val="center"/>
        <w:rPr>
          <w:rFonts w:ascii="Calibri" w:hAnsi="Calibri"/>
          <w:b/>
        </w:rPr>
      </w:pPr>
    </w:p>
    <w:p w:rsidR="00F36712" w:rsidRDefault="00F36712" w:rsidP="001F7430">
      <w:pPr>
        <w:jc w:val="center"/>
        <w:rPr>
          <w:rFonts w:ascii="Calibri" w:hAnsi="Calibri"/>
          <w:b/>
        </w:rPr>
      </w:pPr>
    </w:p>
    <w:p w:rsidR="00F36712" w:rsidRDefault="00F36712" w:rsidP="001F7430">
      <w:pPr>
        <w:jc w:val="center"/>
        <w:rPr>
          <w:rFonts w:ascii="Calibri" w:hAnsi="Calibri"/>
          <w:b/>
        </w:rPr>
      </w:pPr>
    </w:p>
    <w:p w:rsidR="00F36712" w:rsidRDefault="00F36712" w:rsidP="001F7430">
      <w:pPr>
        <w:jc w:val="center"/>
        <w:rPr>
          <w:rFonts w:ascii="Calibri" w:hAnsi="Calibri"/>
          <w:b/>
        </w:rPr>
      </w:pPr>
    </w:p>
    <w:p w:rsidR="00F36712" w:rsidRDefault="00F36712" w:rsidP="001F7430">
      <w:pPr>
        <w:jc w:val="center"/>
        <w:rPr>
          <w:rFonts w:ascii="Calibri" w:hAnsi="Calibri"/>
          <w:b/>
        </w:rPr>
      </w:pPr>
    </w:p>
    <w:p w:rsidR="00F36712" w:rsidRDefault="00F36712" w:rsidP="001F7430">
      <w:pPr>
        <w:jc w:val="center"/>
        <w:rPr>
          <w:rFonts w:ascii="Calibri" w:hAnsi="Calibri"/>
          <w:b/>
        </w:rPr>
      </w:pPr>
    </w:p>
    <w:p w:rsidR="00F36712" w:rsidRDefault="00F36712" w:rsidP="001F7430">
      <w:pPr>
        <w:jc w:val="center"/>
        <w:rPr>
          <w:rFonts w:ascii="Calibri" w:hAnsi="Calibri"/>
          <w:b/>
        </w:rPr>
      </w:pPr>
    </w:p>
    <w:p w:rsidR="00F36712" w:rsidRDefault="00F36712" w:rsidP="001F7430">
      <w:pPr>
        <w:jc w:val="center"/>
        <w:rPr>
          <w:rFonts w:ascii="Calibri" w:hAnsi="Calibri"/>
          <w:b/>
        </w:rPr>
      </w:pPr>
    </w:p>
    <w:p w:rsidR="00F36712" w:rsidRDefault="00F36712" w:rsidP="001F7430">
      <w:pPr>
        <w:jc w:val="center"/>
        <w:rPr>
          <w:rFonts w:ascii="Calibri" w:hAnsi="Calibri"/>
          <w:b/>
        </w:rPr>
      </w:pPr>
    </w:p>
    <w:p w:rsidR="00512CF8" w:rsidRDefault="00512CF8" w:rsidP="001F7430">
      <w:pPr>
        <w:jc w:val="center"/>
        <w:rPr>
          <w:rFonts w:ascii="Calibri" w:hAnsi="Calibri"/>
          <w:b/>
        </w:rPr>
      </w:pPr>
    </w:p>
    <w:p w:rsidR="00512CF8" w:rsidRDefault="00512CF8" w:rsidP="001F7430">
      <w:pPr>
        <w:jc w:val="center"/>
        <w:rPr>
          <w:rFonts w:ascii="Calibri" w:hAnsi="Calibri"/>
          <w:b/>
        </w:rPr>
      </w:pPr>
    </w:p>
    <w:p w:rsidR="00512CF8" w:rsidRDefault="00512CF8" w:rsidP="001F7430">
      <w:pPr>
        <w:jc w:val="center"/>
        <w:rPr>
          <w:rFonts w:ascii="Calibri" w:hAnsi="Calibri"/>
          <w:b/>
        </w:rPr>
      </w:pPr>
    </w:p>
    <w:p w:rsidR="00512CF8" w:rsidRDefault="00512CF8" w:rsidP="001F7430">
      <w:pPr>
        <w:jc w:val="center"/>
        <w:rPr>
          <w:rFonts w:ascii="Calibri" w:hAnsi="Calibri"/>
          <w:b/>
        </w:rPr>
      </w:pPr>
    </w:p>
    <w:p w:rsidR="00512CF8" w:rsidRDefault="00512CF8" w:rsidP="001F7430">
      <w:pPr>
        <w:jc w:val="center"/>
        <w:rPr>
          <w:rFonts w:ascii="Calibri" w:hAnsi="Calibri"/>
          <w:b/>
        </w:rPr>
      </w:pPr>
    </w:p>
    <w:p w:rsidR="00512CF8" w:rsidRDefault="00512CF8" w:rsidP="001F7430">
      <w:pPr>
        <w:jc w:val="center"/>
        <w:rPr>
          <w:rFonts w:ascii="Calibri" w:hAnsi="Calibri"/>
          <w:b/>
        </w:rPr>
      </w:pPr>
    </w:p>
    <w:p w:rsidR="00512CF8" w:rsidRDefault="00512CF8" w:rsidP="001F7430">
      <w:pPr>
        <w:jc w:val="center"/>
        <w:rPr>
          <w:rFonts w:ascii="Calibri" w:hAnsi="Calibri"/>
          <w:b/>
        </w:rPr>
      </w:pPr>
    </w:p>
    <w:p w:rsidR="00512CF8" w:rsidRDefault="00512CF8" w:rsidP="001F7430">
      <w:pPr>
        <w:jc w:val="center"/>
        <w:rPr>
          <w:rFonts w:ascii="Calibri" w:hAnsi="Calibri"/>
          <w:b/>
        </w:rPr>
      </w:pPr>
    </w:p>
    <w:p w:rsidR="00512CF8" w:rsidRDefault="00512CF8" w:rsidP="001F7430">
      <w:pPr>
        <w:jc w:val="center"/>
        <w:rPr>
          <w:rFonts w:ascii="Calibri" w:hAnsi="Calibri"/>
          <w:b/>
        </w:rPr>
      </w:pPr>
    </w:p>
    <w:p w:rsidR="00512CF8" w:rsidRDefault="00512CF8" w:rsidP="001F7430">
      <w:pPr>
        <w:jc w:val="center"/>
        <w:rPr>
          <w:rFonts w:ascii="Calibri" w:hAnsi="Calibri"/>
          <w:b/>
        </w:rPr>
      </w:pPr>
    </w:p>
    <w:p w:rsidR="00F36712" w:rsidRDefault="00F36712" w:rsidP="001F7430">
      <w:pPr>
        <w:jc w:val="center"/>
        <w:rPr>
          <w:rFonts w:ascii="Calibri" w:hAnsi="Calibri"/>
          <w:b/>
        </w:rPr>
      </w:pPr>
    </w:p>
    <w:p w:rsidR="00E1428C" w:rsidRPr="00007CCB" w:rsidRDefault="00E1428C"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8A681F">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3768E7">
              <w:rPr>
                <w:rFonts w:ascii="Calibri" w:hAnsi="Calibri"/>
                <w:b/>
                <w:bCs/>
              </w:rPr>
              <w:t>I50-2020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8A681F">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636BCD" w:rsidRDefault="00636BCD" w:rsidP="00C96B24">
      <w:pPr>
        <w:jc w:val="center"/>
        <w:rPr>
          <w:rFonts w:ascii="Calibri" w:hAnsi="Calibri"/>
          <w:b/>
        </w:rPr>
      </w:pPr>
    </w:p>
    <w:p w:rsidR="00636BCD" w:rsidRDefault="00636BCD" w:rsidP="00C96B24">
      <w:pPr>
        <w:jc w:val="center"/>
        <w:rPr>
          <w:rFonts w:ascii="Calibri" w:hAnsi="Calibri"/>
          <w:b/>
        </w:rPr>
      </w:pPr>
    </w:p>
    <w:p w:rsidR="00636BCD" w:rsidRDefault="00636BCD" w:rsidP="00C96B24">
      <w:pPr>
        <w:jc w:val="center"/>
        <w:rPr>
          <w:rFonts w:ascii="Calibri" w:hAnsi="Calibri"/>
          <w:b/>
        </w:rPr>
      </w:pPr>
    </w:p>
    <w:p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8A681F">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3768E7">
              <w:rPr>
                <w:rFonts w:asciiTheme="minorHAnsi" w:hAnsiTheme="minorHAnsi" w:cs="Arial"/>
                <w:bCs/>
                <w:u w:val="single"/>
              </w:rPr>
              <w:t>I50-2020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8A681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4A1DBC" w:rsidRPr="002522C8" w:rsidRDefault="004A1DBC" w:rsidP="00BA09CD">
      <w:pPr>
        <w:tabs>
          <w:tab w:val="left" w:pos="4253"/>
          <w:tab w:val="left" w:pos="8080"/>
        </w:tabs>
        <w:ind w:right="1"/>
        <w:jc w:val="center"/>
        <w:rPr>
          <w:rFonts w:ascii="Calibri" w:hAnsi="Calibri" w:cs="Arial"/>
          <w:b/>
          <w:bCs/>
        </w:rPr>
      </w:pPr>
    </w:p>
    <w:p w:rsidR="0093321E" w:rsidRDefault="0093321E" w:rsidP="00BA09CD">
      <w:pPr>
        <w:tabs>
          <w:tab w:val="left" w:pos="8080"/>
        </w:tabs>
        <w:spacing w:line="360" w:lineRule="auto"/>
        <w:jc w:val="both"/>
        <w:rPr>
          <w:rFonts w:ascii="Calibri" w:hAnsi="Calibri" w:cs="Arial"/>
        </w:rPr>
      </w:pPr>
    </w:p>
    <w:p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8A681F" w:rsidRDefault="008A681F" w:rsidP="002F5444">
      <w:pPr>
        <w:tabs>
          <w:tab w:val="left" w:pos="5245"/>
          <w:tab w:val="left" w:pos="7655"/>
        </w:tabs>
        <w:rPr>
          <w:rFonts w:ascii="Calibri" w:hAnsi="Calibri" w:cs="Arial"/>
          <w:b/>
          <w:i/>
          <w:u w:val="single"/>
        </w:rPr>
      </w:pPr>
    </w:p>
    <w:p w:rsidR="008A681F" w:rsidRDefault="008A681F" w:rsidP="002F5444">
      <w:pPr>
        <w:tabs>
          <w:tab w:val="left" w:pos="5245"/>
          <w:tab w:val="left" w:pos="7655"/>
        </w:tabs>
        <w:rPr>
          <w:rFonts w:ascii="Calibri" w:hAnsi="Calibri" w:cs="Arial"/>
          <w:b/>
          <w:i/>
          <w:u w:val="single"/>
        </w:rPr>
      </w:pPr>
    </w:p>
    <w:p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636BCD" w:rsidRDefault="00636BCD" w:rsidP="002F5444">
      <w:pPr>
        <w:tabs>
          <w:tab w:val="left" w:pos="1985"/>
          <w:tab w:val="left" w:pos="6096"/>
          <w:tab w:val="left" w:pos="8647"/>
        </w:tabs>
        <w:ind w:left="567"/>
        <w:jc w:val="center"/>
        <w:rPr>
          <w:rFonts w:ascii="Calibri" w:hAnsi="Calibri"/>
          <w:b/>
          <w:i/>
          <w:sz w:val="22"/>
        </w:rPr>
      </w:pPr>
    </w:p>
    <w:p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w:t>
      </w:r>
      <w:r w:rsidR="00EE7A40">
        <w:rPr>
          <w:rFonts w:ascii="Calibri" w:hAnsi="Calibri"/>
          <w:sz w:val="18"/>
        </w:rPr>
        <w:t>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3768E7">
        <w:rPr>
          <w:rFonts w:ascii="Calibri" w:hAnsi="Calibri" w:cs="Calibri"/>
          <w:b/>
          <w:bCs/>
          <w:sz w:val="20"/>
          <w:szCs w:val="20"/>
        </w:rPr>
        <w:t>I50-2020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sidR="00EE7A40">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636BCD" w:rsidRDefault="00636BCD" w:rsidP="002F5444">
      <w:pPr>
        <w:jc w:val="center"/>
        <w:rPr>
          <w:rFonts w:ascii="Calibri" w:hAnsi="Calibri" w:cs="Arial"/>
          <w:b/>
          <w:i/>
          <w:sz w:val="18"/>
        </w:rPr>
      </w:pPr>
    </w:p>
    <w:p w:rsidR="008A681F" w:rsidRDefault="008A681F" w:rsidP="002F5444">
      <w:pPr>
        <w:jc w:val="center"/>
        <w:rPr>
          <w:rFonts w:ascii="Calibri" w:hAnsi="Calibri" w:cs="Arial"/>
          <w:b/>
          <w:i/>
          <w:sz w:val="18"/>
        </w:rPr>
      </w:pPr>
    </w:p>
    <w:p w:rsidR="008A681F" w:rsidRDefault="008A681F" w:rsidP="002F5444">
      <w:pPr>
        <w:jc w:val="center"/>
        <w:rPr>
          <w:rFonts w:ascii="Calibri" w:hAnsi="Calibri" w:cs="Arial"/>
          <w:b/>
          <w:i/>
          <w:sz w:val="18"/>
        </w:rPr>
      </w:pPr>
    </w:p>
    <w:p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8A681F">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8A681F">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w:t>
      </w:r>
      <w:r w:rsidRPr="00E00C96">
        <w:rPr>
          <w:rFonts w:ascii="Calibri" w:hAnsi="Calibri" w:cs="Arial"/>
          <w:sz w:val="16"/>
          <w:szCs w:val="16"/>
        </w:rPr>
        <w:t>del 201</w:t>
      </w:r>
      <w:r w:rsidR="008A681F">
        <w:rPr>
          <w:rFonts w:ascii="Calibri" w:hAnsi="Calibri" w:cs="Arial"/>
          <w:sz w:val="16"/>
          <w:szCs w:val="16"/>
        </w:rPr>
        <w:t>9</w:t>
      </w:r>
      <w:r w:rsidRPr="00E00C96">
        <w:rPr>
          <w:rFonts w:ascii="Calibri" w:hAnsi="Calibri" w:cs="Arial"/>
          <w:sz w:val="16"/>
          <w:szCs w:val="16"/>
        </w:rPr>
        <w:t>; o con</w:t>
      </w:r>
      <w:r w:rsidRPr="00AA0B61">
        <w:rPr>
          <w:rFonts w:ascii="Calibri" w:hAnsi="Calibri" w:cs="Arial"/>
          <w:sz w:val="16"/>
          <w:szCs w:val="16"/>
        </w:rPr>
        <w:t xml:space="preserve">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 xml:space="preserve">nte al ejercicio fiscal </w:t>
      </w:r>
      <w:r w:rsidR="00954A60" w:rsidRPr="00E00C96">
        <w:rPr>
          <w:rFonts w:ascii="Calibri" w:hAnsi="Calibri" w:cs="Arial"/>
          <w:sz w:val="16"/>
          <w:szCs w:val="16"/>
        </w:rPr>
        <w:t>del 201</w:t>
      </w:r>
      <w:r w:rsidR="008A681F">
        <w:rPr>
          <w:rFonts w:ascii="Calibri" w:hAnsi="Calibri" w:cs="Arial"/>
          <w:sz w:val="16"/>
          <w:szCs w:val="16"/>
        </w:rPr>
        <w:t>9</w:t>
      </w:r>
      <w:r w:rsidRPr="00E00C96">
        <w:rPr>
          <w:rFonts w:ascii="Calibri" w:hAnsi="Calibri" w:cs="Arial"/>
          <w:sz w:val="16"/>
          <w:szCs w:val="16"/>
        </w:rPr>
        <w:t>, demostrando</w:t>
      </w:r>
      <w:r w:rsidRPr="00AA0B61">
        <w:rPr>
          <w:rFonts w:ascii="Calibri" w:hAnsi="Calibri" w:cs="Arial"/>
          <w:sz w:val="16"/>
          <w:szCs w:val="16"/>
        </w:rPr>
        <w:t xml:space="preserve">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636BCD" w:rsidRDefault="00636BCD" w:rsidP="002F5444">
      <w:pPr>
        <w:jc w:val="both"/>
        <w:rPr>
          <w:rFonts w:ascii="Calibri" w:hAnsi="Calibri" w:cs="Arial"/>
          <w:b/>
          <w:i/>
          <w:sz w:val="18"/>
        </w:rPr>
      </w:pPr>
    </w:p>
    <w:p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636BCD" w:rsidRDefault="00636BCD"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636BCD" w:rsidRDefault="00636BCD"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636BCD" w:rsidRDefault="00636BCD"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8A681F" w:rsidRDefault="008A681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3768E7">
        <w:rPr>
          <w:rFonts w:ascii="Calibri" w:hAnsi="Calibri" w:cs="Calibri"/>
          <w:b/>
          <w:bCs/>
          <w:sz w:val="20"/>
          <w:szCs w:val="20"/>
        </w:rPr>
        <w:t>I50-2020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636BCD" w:rsidRDefault="00636BCD" w:rsidP="002F5444">
      <w:pPr>
        <w:tabs>
          <w:tab w:val="left" w:pos="5245"/>
          <w:tab w:val="left" w:pos="7655"/>
        </w:tabs>
        <w:ind w:right="-91"/>
        <w:jc w:val="center"/>
        <w:rPr>
          <w:rFonts w:ascii="Calibri" w:hAnsi="Calibri" w:cs="Arial"/>
          <w:b/>
        </w:rPr>
      </w:pPr>
    </w:p>
    <w:p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8A681F">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8A681F">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8A681F">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8A681F">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8A681F">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8A681F">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8A681F">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8A681F">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636BCD" w:rsidRDefault="00636BCD" w:rsidP="002F5444">
      <w:pPr>
        <w:spacing w:line="216" w:lineRule="exact"/>
        <w:jc w:val="center"/>
        <w:rPr>
          <w:rFonts w:ascii="Calibri" w:hAnsi="Calibri" w:cs="Calibri"/>
          <w:b/>
          <w:szCs w:val="24"/>
          <w:lang w:val="es-MX"/>
        </w:rPr>
      </w:pPr>
    </w:p>
    <w:p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3768E7">
        <w:rPr>
          <w:rFonts w:ascii="Calibri" w:hAnsi="Calibri"/>
          <w:b/>
          <w:bCs/>
          <w:sz w:val="20"/>
          <w:szCs w:val="20"/>
        </w:rPr>
        <w:t>I50-2020</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8A681F">
        <w:trPr>
          <w:trHeight w:val="300"/>
          <w:jc w:val="center"/>
        </w:trPr>
        <w:tc>
          <w:tcPr>
            <w:tcW w:w="7933" w:type="dxa"/>
            <w:shd w:val="clear" w:color="auto" w:fill="7030A0"/>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3768E7">
              <w:rPr>
                <w:rFonts w:ascii="Calibri" w:hAnsi="Calibri"/>
                <w:sz w:val="16"/>
                <w:szCs w:val="16"/>
                <w:lang w:eastAsia="es-MX"/>
              </w:rPr>
              <w:t>I50-2020</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3768E7">
              <w:rPr>
                <w:rFonts w:ascii="Calibri" w:hAnsi="Calibri"/>
                <w:sz w:val="16"/>
                <w:szCs w:val="16"/>
                <w:lang w:eastAsia="es-MX"/>
              </w:rPr>
              <w:t>I50-2020</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4F60CB">
              <w:rPr>
                <w:rFonts w:ascii="Calibri" w:hAnsi="Calibri"/>
                <w:sz w:val="16"/>
                <w:szCs w:val="16"/>
                <w:lang w:eastAsia="es-MX"/>
              </w:rPr>
              <w:t>estos</w:t>
            </w:r>
            <w:r w:rsidR="004F60CB" w:rsidRPr="004F60CB">
              <w:rPr>
                <w:rFonts w:ascii="Calibri" w:hAnsi="Calibri"/>
                <w:sz w:val="16"/>
                <w:szCs w:val="16"/>
                <w:lang w:eastAsia="es-MX"/>
              </w:rPr>
              <w:t xml:space="preserve">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2B54A6">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8A681F">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w:t>
            </w:r>
            <w:r w:rsidR="004F60CB" w:rsidRPr="004F60CB">
              <w:rPr>
                <w:rFonts w:ascii="Calibri" w:hAnsi="Calibri"/>
                <w:color w:val="000000"/>
                <w:sz w:val="16"/>
                <w:szCs w:val="16"/>
                <w:lang w:eastAsia="es-MX"/>
              </w:rPr>
              <w:lastRenderedPageBreak/>
              <w:t xml:space="preserve">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636BCD" w:rsidRDefault="00636BCD" w:rsidP="00BA09CD">
      <w:pPr>
        <w:tabs>
          <w:tab w:val="left" w:pos="4253"/>
          <w:tab w:val="left" w:pos="8080"/>
        </w:tabs>
        <w:ind w:right="1"/>
        <w:jc w:val="center"/>
        <w:rPr>
          <w:rFonts w:ascii="Calibri" w:hAnsi="Calibri" w:cs="Arial"/>
          <w:b/>
          <w:bCs/>
        </w:rPr>
      </w:pPr>
    </w:p>
    <w:p w:rsidR="00636BCD" w:rsidRDefault="00636BCD" w:rsidP="00BA09CD">
      <w:pPr>
        <w:tabs>
          <w:tab w:val="left" w:pos="4253"/>
          <w:tab w:val="left" w:pos="8080"/>
        </w:tabs>
        <w:ind w:right="1"/>
        <w:jc w:val="center"/>
        <w:rPr>
          <w:rFonts w:ascii="Calibri" w:hAnsi="Calibri" w:cs="Arial"/>
          <w:b/>
          <w:bCs/>
        </w:rPr>
      </w:pPr>
    </w:p>
    <w:p w:rsidR="00636BCD" w:rsidRDefault="00636BCD" w:rsidP="00BA09CD">
      <w:pPr>
        <w:tabs>
          <w:tab w:val="left" w:pos="4253"/>
          <w:tab w:val="left" w:pos="8080"/>
        </w:tabs>
        <w:ind w:right="1"/>
        <w:jc w:val="center"/>
        <w:rPr>
          <w:rFonts w:ascii="Calibri" w:hAnsi="Calibri" w:cs="Arial"/>
          <w:b/>
          <w:bCs/>
        </w:rPr>
      </w:pPr>
    </w:p>
    <w:p w:rsidR="00636BCD" w:rsidRDefault="00636BCD" w:rsidP="00BA09CD">
      <w:pPr>
        <w:tabs>
          <w:tab w:val="left" w:pos="4253"/>
          <w:tab w:val="left" w:pos="8080"/>
        </w:tabs>
        <w:ind w:right="1"/>
        <w:jc w:val="center"/>
        <w:rPr>
          <w:rFonts w:ascii="Calibri" w:hAnsi="Calibri" w:cs="Arial"/>
          <w:b/>
          <w:bCs/>
        </w:rPr>
      </w:pPr>
    </w:p>
    <w:p w:rsidR="008A681F" w:rsidRDefault="008A681F" w:rsidP="00BA09CD">
      <w:pPr>
        <w:tabs>
          <w:tab w:val="left" w:pos="4253"/>
          <w:tab w:val="left" w:pos="8080"/>
        </w:tabs>
        <w:ind w:right="1"/>
        <w:jc w:val="center"/>
        <w:rPr>
          <w:rFonts w:ascii="Calibri" w:hAnsi="Calibri" w:cs="Arial"/>
          <w:b/>
          <w:bCs/>
        </w:rPr>
      </w:pPr>
    </w:p>
    <w:p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3768E7">
        <w:rPr>
          <w:rFonts w:asciiTheme="minorHAnsi" w:hAnsiTheme="minorHAnsi"/>
          <w:b/>
          <w:color w:val="auto"/>
          <w:sz w:val="18"/>
          <w:szCs w:val="16"/>
        </w:rPr>
        <w:t>I50-2020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3768E7">
        <w:rPr>
          <w:rFonts w:asciiTheme="minorHAnsi" w:hAnsiTheme="minorHAnsi"/>
          <w:b/>
          <w:color w:val="auto"/>
          <w:sz w:val="18"/>
          <w:szCs w:val="16"/>
        </w:rPr>
        <w:t>I50-2020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636BCD" w:rsidRPr="00190C8C" w:rsidRDefault="00636BCD"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rsidR="009A4ED5" w:rsidRPr="00EB0F15" w:rsidRDefault="009A4ED5" w:rsidP="009A4ED5">
      <w:pPr>
        <w:rPr>
          <w:rFonts w:ascii="Arial" w:hAnsi="Arial" w:cs="Arial"/>
        </w:rPr>
      </w:pPr>
    </w:p>
    <w:p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3768E7">
        <w:rPr>
          <w:rFonts w:asciiTheme="minorHAnsi" w:hAnsiTheme="minorHAnsi"/>
          <w:sz w:val="18"/>
          <w:szCs w:val="16"/>
        </w:rPr>
        <w:t>I50-2020</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3768E7">
        <w:rPr>
          <w:rFonts w:asciiTheme="minorHAnsi" w:hAnsiTheme="minorHAnsi"/>
          <w:sz w:val="18"/>
          <w:szCs w:val="16"/>
        </w:rPr>
        <w:t>I50-2020</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Default="00860D24" w:rsidP="00860D24">
      <w:pPr>
        <w:pStyle w:val="Default"/>
        <w:rPr>
          <w:rFonts w:asciiTheme="minorHAnsi" w:hAnsiTheme="minorHAnsi"/>
          <w:sz w:val="18"/>
          <w:szCs w:val="16"/>
        </w:rPr>
      </w:pPr>
    </w:p>
    <w:p w:rsidR="00636BCD" w:rsidRDefault="00636BCD" w:rsidP="00860D24">
      <w:pPr>
        <w:pStyle w:val="Default"/>
        <w:rPr>
          <w:rFonts w:asciiTheme="minorHAnsi" w:hAnsiTheme="minorHAnsi"/>
          <w:sz w:val="18"/>
          <w:szCs w:val="16"/>
        </w:rPr>
      </w:pPr>
    </w:p>
    <w:p w:rsidR="00636BCD" w:rsidRPr="00860D24" w:rsidRDefault="00636BCD"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3768E7">
        <w:rPr>
          <w:rFonts w:asciiTheme="minorHAnsi" w:hAnsiTheme="minorHAnsi"/>
          <w:sz w:val="18"/>
          <w:szCs w:val="16"/>
        </w:rPr>
        <w:t>I50-2020</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3768E7">
        <w:rPr>
          <w:rFonts w:asciiTheme="minorHAnsi" w:hAnsiTheme="minorHAnsi"/>
          <w:sz w:val="18"/>
          <w:szCs w:val="16"/>
        </w:rPr>
        <w:t>I50-2020</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50C89" w:rsidRDefault="00B50C89" w:rsidP="002F5444">
      <w:pPr>
        <w:autoSpaceDE w:val="0"/>
        <w:autoSpaceDN w:val="0"/>
        <w:adjustRightInd w:val="0"/>
        <w:jc w:val="right"/>
        <w:rPr>
          <w:rFonts w:asciiTheme="minorHAnsi" w:hAnsiTheme="minorHAnsi" w:cstheme="minorHAnsi"/>
          <w:b/>
          <w:lang w:val="es-MX"/>
        </w:rPr>
      </w:pPr>
    </w:p>
    <w:p w:rsidR="00636BCD" w:rsidRDefault="00636BCD" w:rsidP="002F5444">
      <w:pPr>
        <w:autoSpaceDE w:val="0"/>
        <w:autoSpaceDN w:val="0"/>
        <w:adjustRightInd w:val="0"/>
        <w:jc w:val="right"/>
        <w:rPr>
          <w:rFonts w:asciiTheme="minorHAnsi" w:hAnsiTheme="minorHAnsi" w:cstheme="minorHAnsi"/>
          <w:b/>
          <w:lang w:val="es-MX"/>
        </w:rPr>
      </w:pPr>
    </w:p>
    <w:p w:rsidR="00636BCD" w:rsidRDefault="00636BCD" w:rsidP="002F5444">
      <w:pPr>
        <w:autoSpaceDE w:val="0"/>
        <w:autoSpaceDN w:val="0"/>
        <w:adjustRightInd w:val="0"/>
        <w:jc w:val="right"/>
        <w:rPr>
          <w:rFonts w:asciiTheme="minorHAnsi" w:hAnsiTheme="minorHAnsi" w:cstheme="minorHAnsi"/>
          <w:b/>
          <w:lang w:val="es-MX"/>
        </w:rPr>
      </w:pPr>
    </w:p>
    <w:p w:rsidR="00446181" w:rsidRDefault="00446181"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3768E7">
        <w:rPr>
          <w:rFonts w:asciiTheme="minorHAnsi" w:hAnsiTheme="minorHAnsi" w:cs="Arial"/>
          <w:sz w:val="14"/>
          <w:szCs w:val="14"/>
        </w:rPr>
        <w:t>I50-2020</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3768E7">
        <w:rPr>
          <w:rFonts w:ascii="Calibri" w:hAnsi="Calibri"/>
          <w:sz w:val="14"/>
          <w:szCs w:val="14"/>
        </w:rPr>
        <w:t>I50-2020</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lastRenderedPageBreak/>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468" w:rsidRDefault="00C02468" w:rsidP="007F0B73">
      <w:r>
        <w:separator/>
      </w:r>
    </w:p>
  </w:endnote>
  <w:endnote w:type="continuationSeparator" w:id="0">
    <w:p w:rsidR="00C02468" w:rsidRDefault="00C0246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B7346E" w:rsidRDefault="00B7346E" w:rsidP="00A215A8">
        <w:pPr>
          <w:pStyle w:val="Piedepgina"/>
          <w:jc w:val="center"/>
          <w:rPr>
            <w:rFonts w:ascii="Century Gothic" w:hAnsi="Century Gothic"/>
            <w:b/>
            <w:color w:val="009999"/>
            <w:sz w:val="18"/>
            <w:szCs w:val="14"/>
          </w:rPr>
        </w:pPr>
      </w:p>
      <w:p w:rsidR="00B7346E" w:rsidRPr="00A215A8" w:rsidRDefault="00B7346E" w:rsidP="00313C66">
        <w:pPr>
          <w:pStyle w:val="Piedepgina"/>
          <w:tabs>
            <w:tab w:val="left" w:pos="6379"/>
          </w:tabs>
          <w:ind w:right="-232" w:hanging="284"/>
          <w:jc w:val="center"/>
          <w:rPr>
            <w:rFonts w:ascii="Century Gothic" w:hAnsi="Century Gothic"/>
            <w:b/>
            <w:color w:val="7030A0"/>
            <w:sz w:val="18"/>
            <w:szCs w:val="14"/>
          </w:rPr>
        </w:pPr>
        <w:r w:rsidRPr="00A215A8">
          <w:rPr>
            <w:rFonts w:ascii="Century Gothic" w:hAnsi="Century Gothic"/>
            <w:b/>
            <w:color w:val="7030A0"/>
            <w:sz w:val="18"/>
            <w:szCs w:val="14"/>
          </w:rPr>
          <w:t>LICITACIÓN PÚBLICA INTERNACIONAL BAJO LA COBERTURA DE TRATADOS PRESENCIAL</w:t>
        </w:r>
      </w:p>
      <w:p w:rsidR="00B7346E" w:rsidRPr="00A215A8" w:rsidRDefault="00B7346E" w:rsidP="004C675C">
        <w:pPr>
          <w:pStyle w:val="Piedepgina"/>
          <w:jc w:val="center"/>
          <w:rPr>
            <w:b/>
            <w:color w:val="7030A0"/>
            <w:szCs w:val="16"/>
          </w:rPr>
        </w:pPr>
        <w:r>
          <w:rPr>
            <w:b/>
            <w:noProof/>
            <w:color w:val="009999"/>
            <w:lang w:val="es-MX" w:eastAsia="es-MX"/>
          </w:rPr>
          <w:drawing>
            <wp:anchor distT="0" distB="0" distL="114300" distR="114300" simplePos="0" relativeHeight="251659264" behindDoc="1" locked="0" layoutInCell="1" allowOverlap="1" wp14:editId="374CEDEB">
              <wp:simplePos x="0" y="0"/>
              <wp:positionH relativeFrom="margin">
                <wp:posOffset>-235585</wp:posOffset>
              </wp:positionH>
              <wp:positionV relativeFrom="page">
                <wp:posOffset>9096375</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7030A0"/>
            <w:sz w:val="18"/>
            <w:szCs w:val="16"/>
          </w:rPr>
          <w:t>No. LP-919044992-I50-2020</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9A2731">
                  <w:rPr>
                    <w:rFonts w:ascii="Century Gothic" w:hAnsi="Century Gothic"/>
                    <w:b/>
                    <w:noProof/>
                    <w:color w:val="7030A0"/>
                    <w:sz w:val="18"/>
                    <w:szCs w:val="16"/>
                  </w:rPr>
                  <w:t>6</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9A2731">
                  <w:rPr>
                    <w:rFonts w:ascii="Century Gothic" w:hAnsi="Century Gothic"/>
                    <w:b/>
                    <w:noProof/>
                    <w:color w:val="7030A0"/>
                    <w:sz w:val="18"/>
                    <w:szCs w:val="16"/>
                  </w:rPr>
                  <w:t>49</w:t>
                </w:r>
                <w:r w:rsidRPr="00A215A8">
                  <w:rPr>
                    <w:rFonts w:ascii="Century Gothic" w:hAnsi="Century Gothic"/>
                    <w:b/>
                    <w:color w:val="7030A0"/>
                    <w:sz w:val="18"/>
                    <w:szCs w:val="16"/>
                  </w:rPr>
                  <w:fldChar w:fldCharType="end"/>
                </w:r>
              </w:sdtContent>
            </w:sdt>
          </w:sdtContent>
        </w:sdt>
      </w:p>
      <w:p w:rsidR="00B7346E" w:rsidRDefault="00C02468" w:rsidP="004C675C">
        <w:pPr>
          <w:pStyle w:val="Piedepgina"/>
          <w:rPr>
            <w:b/>
            <w:color w:val="009999"/>
          </w:rPr>
        </w:pPr>
      </w:p>
    </w:sdtContent>
  </w:sdt>
  <w:p w:rsidR="00B7346E" w:rsidRPr="004C675C" w:rsidRDefault="00B7346E" w:rsidP="004C675C">
    <w:pPr>
      <w:pStyle w:val="Piedepgina"/>
    </w:pPr>
  </w:p>
  <w:p w:rsidR="00B7346E" w:rsidRDefault="00B7346E"/>
  <w:p w:rsidR="00B7346E" w:rsidRDefault="00B7346E"/>
  <w:p w:rsidR="00B7346E" w:rsidRDefault="00B7346E"/>
  <w:p w:rsidR="00B7346E" w:rsidRDefault="00B7346E"/>
  <w:p w:rsidR="00B7346E" w:rsidRDefault="00B734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468" w:rsidRDefault="00C02468" w:rsidP="007F0B73">
      <w:r>
        <w:separator/>
      </w:r>
    </w:p>
  </w:footnote>
  <w:footnote w:type="continuationSeparator" w:id="0">
    <w:p w:rsidR="00C02468" w:rsidRDefault="00C0246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6E" w:rsidRPr="00C765F1" w:rsidRDefault="00B7346E"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8240" behindDoc="1" locked="0" layoutInCell="1" allowOverlap="1" wp14:editId="73AD9EF0">
          <wp:simplePos x="0" y="0"/>
          <wp:positionH relativeFrom="column">
            <wp:posOffset>-416560</wp:posOffset>
          </wp:positionH>
          <wp:positionV relativeFrom="paragraph">
            <wp:posOffset>-245745</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B7346E" w:rsidRPr="00C765F1" w:rsidRDefault="00B7346E" w:rsidP="00313C66">
    <w:pPr>
      <w:jc w:val="center"/>
      <w:rPr>
        <w:rFonts w:ascii="Corbel" w:hAnsi="Corbel"/>
        <w:b/>
        <w:szCs w:val="16"/>
      </w:rPr>
    </w:pPr>
    <w:r w:rsidRPr="00C765F1">
      <w:rPr>
        <w:rFonts w:ascii="Corbel" w:hAnsi="Corbel"/>
        <w:b/>
        <w:szCs w:val="16"/>
      </w:rPr>
      <w:t>SERVICIOS DE SALUD DE NUEVO LEÓN</w:t>
    </w:r>
  </w:p>
  <w:p w:rsidR="00B7346E" w:rsidRPr="00180FA7" w:rsidRDefault="00B7346E"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B7346E" w:rsidRDefault="00B7346E" w:rsidP="00E7019E">
    <w:pPr>
      <w:tabs>
        <w:tab w:val="left" w:pos="9795"/>
      </w:tabs>
    </w:pPr>
    <w:r>
      <w:tab/>
    </w:r>
  </w:p>
  <w:p w:rsidR="00B7346E" w:rsidRDefault="00B7346E"/>
  <w:p w:rsidR="00B7346E" w:rsidRDefault="00B7346E"/>
  <w:p w:rsidR="00B7346E" w:rsidRDefault="00B7346E"/>
  <w:p w:rsidR="00B7346E" w:rsidRDefault="00B734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08F"/>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46A0"/>
    <w:rsid w:val="000F51FA"/>
    <w:rsid w:val="000F63CC"/>
    <w:rsid w:val="000F6CD0"/>
    <w:rsid w:val="000F72BF"/>
    <w:rsid w:val="001001BE"/>
    <w:rsid w:val="00101B81"/>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23B9"/>
    <w:rsid w:val="001629C3"/>
    <w:rsid w:val="0016702D"/>
    <w:rsid w:val="001706F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BDE"/>
    <w:rsid w:val="001A0EBB"/>
    <w:rsid w:val="001A154A"/>
    <w:rsid w:val="001A2B75"/>
    <w:rsid w:val="001A3AC3"/>
    <w:rsid w:val="001A77D9"/>
    <w:rsid w:val="001B316B"/>
    <w:rsid w:val="001B47EB"/>
    <w:rsid w:val="001B5AF2"/>
    <w:rsid w:val="001B6AE2"/>
    <w:rsid w:val="001B78A1"/>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FF7"/>
    <w:rsid w:val="001F56DB"/>
    <w:rsid w:val="001F585B"/>
    <w:rsid w:val="001F68D5"/>
    <w:rsid w:val="001F7430"/>
    <w:rsid w:val="001F7C8E"/>
    <w:rsid w:val="002021D2"/>
    <w:rsid w:val="00202AD4"/>
    <w:rsid w:val="0020302B"/>
    <w:rsid w:val="002043AA"/>
    <w:rsid w:val="0020579E"/>
    <w:rsid w:val="00214160"/>
    <w:rsid w:val="002148BF"/>
    <w:rsid w:val="00214C5C"/>
    <w:rsid w:val="00215622"/>
    <w:rsid w:val="002157EE"/>
    <w:rsid w:val="00216CA3"/>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6A"/>
    <w:rsid w:val="002B2579"/>
    <w:rsid w:val="002B2E53"/>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4E4"/>
    <w:rsid w:val="00336DC6"/>
    <w:rsid w:val="00340D61"/>
    <w:rsid w:val="00344C04"/>
    <w:rsid w:val="0034525E"/>
    <w:rsid w:val="0035431A"/>
    <w:rsid w:val="003561D9"/>
    <w:rsid w:val="0035685B"/>
    <w:rsid w:val="003632F9"/>
    <w:rsid w:val="00364DB0"/>
    <w:rsid w:val="00365484"/>
    <w:rsid w:val="00367E7C"/>
    <w:rsid w:val="00367F8B"/>
    <w:rsid w:val="00374189"/>
    <w:rsid w:val="0037679F"/>
    <w:rsid w:val="003768E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7CE4"/>
    <w:rsid w:val="003D0D57"/>
    <w:rsid w:val="003E2C3B"/>
    <w:rsid w:val="003E335A"/>
    <w:rsid w:val="003E3F99"/>
    <w:rsid w:val="003E4D22"/>
    <w:rsid w:val="003E6595"/>
    <w:rsid w:val="003E7655"/>
    <w:rsid w:val="003F012B"/>
    <w:rsid w:val="003F0BD1"/>
    <w:rsid w:val="003F2962"/>
    <w:rsid w:val="004017C9"/>
    <w:rsid w:val="004059A5"/>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727C"/>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46E"/>
    <w:rsid w:val="005222C5"/>
    <w:rsid w:val="00522392"/>
    <w:rsid w:val="005255EA"/>
    <w:rsid w:val="00526791"/>
    <w:rsid w:val="005323AE"/>
    <w:rsid w:val="00534C07"/>
    <w:rsid w:val="0053574B"/>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C763F"/>
    <w:rsid w:val="005D169F"/>
    <w:rsid w:val="005D1765"/>
    <w:rsid w:val="005D54BE"/>
    <w:rsid w:val="005E0A2B"/>
    <w:rsid w:val="005E143A"/>
    <w:rsid w:val="005E531C"/>
    <w:rsid w:val="005E61B7"/>
    <w:rsid w:val="005E6330"/>
    <w:rsid w:val="005E70BD"/>
    <w:rsid w:val="005F1933"/>
    <w:rsid w:val="005F2391"/>
    <w:rsid w:val="005F42F7"/>
    <w:rsid w:val="005F66AA"/>
    <w:rsid w:val="0061030C"/>
    <w:rsid w:val="006218FB"/>
    <w:rsid w:val="00623E9B"/>
    <w:rsid w:val="00624D6B"/>
    <w:rsid w:val="00633AAF"/>
    <w:rsid w:val="00636087"/>
    <w:rsid w:val="00636A62"/>
    <w:rsid w:val="00636BCD"/>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4171"/>
    <w:rsid w:val="007668B0"/>
    <w:rsid w:val="0077129F"/>
    <w:rsid w:val="00772AC9"/>
    <w:rsid w:val="007752A0"/>
    <w:rsid w:val="00777D45"/>
    <w:rsid w:val="0078059E"/>
    <w:rsid w:val="007913C9"/>
    <w:rsid w:val="007953BF"/>
    <w:rsid w:val="007A1C0C"/>
    <w:rsid w:val="007A7FCC"/>
    <w:rsid w:val="007B0AAA"/>
    <w:rsid w:val="007B3013"/>
    <w:rsid w:val="007B6782"/>
    <w:rsid w:val="007B740C"/>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C1"/>
    <w:rsid w:val="0093321E"/>
    <w:rsid w:val="00934D52"/>
    <w:rsid w:val="00941BB2"/>
    <w:rsid w:val="009422BC"/>
    <w:rsid w:val="00946AA6"/>
    <w:rsid w:val="00947058"/>
    <w:rsid w:val="009549E5"/>
    <w:rsid w:val="00954A60"/>
    <w:rsid w:val="00965EEA"/>
    <w:rsid w:val="00970B27"/>
    <w:rsid w:val="009760D7"/>
    <w:rsid w:val="009765D5"/>
    <w:rsid w:val="0098036D"/>
    <w:rsid w:val="00981B5A"/>
    <w:rsid w:val="009841A6"/>
    <w:rsid w:val="00985062"/>
    <w:rsid w:val="0098589F"/>
    <w:rsid w:val="00990461"/>
    <w:rsid w:val="009912D6"/>
    <w:rsid w:val="00991DE3"/>
    <w:rsid w:val="009952B4"/>
    <w:rsid w:val="009A0C7B"/>
    <w:rsid w:val="009A2731"/>
    <w:rsid w:val="009A4ED5"/>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328E"/>
    <w:rsid w:val="00A1692B"/>
    <w:rsid w:val="00A16B2E"/>
    <w:rsid w:val="00A1701D"/>
    <w:rsid w:val="00A20779"/>
    <w:rsid w:val="00A215A8"/>
    <w:rsid w:val="00A22278"/>
    <w:rsid w:val="00A23C9C"/>
    <w:rsid w:val="00A23CBF"/>
    <w:rsid w:val="00A245D6"/>
    <w:rsid w:val="00A25224"/>
    <w:rsid w:val="00A306B7"/>
    <w:rsid w:val="00A34B77"/>
    <w:rsid w:val="00A40329"/>
    <w:rsid w:val="00A407D3"/>
    <w:rsid w:val="00A469AB"/>
    <w:rsid w:val="00A46AFE"/>
    <w:rsid w:val="00A50A01"/>
    <w:rsid w:val="00A51063"/>
    <w:rsid w:val="00A51A3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0F2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4229"/>
    <w:rsid w:val="00B65DA6"/>
    <w:rsid w:val="00B66AA9"/>
    <w:rsid w:val="00B70781"/>
    <w:rsid w:val="00B7261F"/>
    <w:rsid w:val="00B7346E"/>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17FB"/>
    <w:rsid w:val="00BC22F3"/>
    <w:rsid w:val="00BC2F13"/>
    <w:rsid w:val="00BC5687"/>
    <w:rsid w:val="00BC6754"/>
    <w:rsid w:val="00BD038A"/>
    <w:rsid w:val="00BD3DB0"/>
    <w:rsid w:val="00BD6DDA"/>
    <w:rsid w:val="00BE3219"/>
    <w:rsid w:val="00BE62A5"/>
    <w:rsid w:val="00BE74E6"/>
    <w:rsid w:val="00BE7546"/>
    <w:rsid w:val="00BE7C07"/>
    <w:rsid w:val="00BF1C38"/>
    <w:rsid w:val="00BF2EBF"/>
    <w:rsid w:val="00BF4944"/>
    <w:rsid w:val="00BF6189"/>
    <w:rsid w:val="00C02468"/>
    <w:rsid w:val="00C02600"/>
    <w:rsid w:val="00C05A66"/>
    <w:rsid w:val="00C1246A"/>
    <w:rsid w:val="00C12D3D"/>
    <w:rsid w:val="00C23289"/>
    <w:rsid w:val="00C239F4"/>
    <w:rsid w:val="00C336A0"/>
    <w:rsid w:val="00C367FC"/>
    <w:rsid w:val="00C3718C"/>
    <w:rsid w:val="00C37403"/>
    <w:rsid w:val="00C379FE"/>
    <w:rsid w:val="00C4183B"/>
    <w:rsid w:val="00C43A0E"/>
    <w:rsid w:val="00C509A3"/>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4A6E"/>
    <w:rsid w:val="00D1566F"/>
    <w:rsid w:val="00D15EBE"/>
    <w:rsid w:val="00D16279"/>
    <w:rsid w:val="00D16830"/>
    <w:rsid w:val="00D2094D"/>
    <w:rsid w:val="00D25212"/>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26B3"/>
    <w:rsid w:val="00E63971"/>
    <w:rsid w:val="00E7019E"/>
    <w:rsid w:val="00E73AB6"/>
    <w:rsid w:val="00E754CB"/>
    <w:rsid w:val="00E7567C"/>
    <w:rsid w:val="00E8124D"/>
    <w:rsid w:val="00E872C1"/>
    <w:rsid w:val="00E94FB6"/>
    <w:rsid w:val="00E9636F"/>
    <w:rsid w:val="00EA0C6B"/>
    <w:rsid w:val="00EA2FA8"/>
    <w:rsid w:val="00EA4456"/>
    <w:rsid w:val="00EA7EF6"/>
    <w:rsid w:val="00EB203C"/>
    <w:rsid w:val="00EB315C"/>
    <w:rsid w:val="00EB5703"/>
    <w:rsid w:val="00EC015A"/>
    <w:rsid w:val="00EC13D6"/>
    <w:rsid w:val="00EC225E"/>
    <w:rsid w:val="00EC47BC"/>
    <w:rsid w:val="00ED695B"/>
    <w:rsid w:val="00EE2A75"/>
    <w:rsid w:val="00EE5326"/>
    <w:rsid w:val="00EE5F02"/>
    <w:rsid w:val="00EE6430"/>
    <w:rsid w:val="00EE7A4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6712"/>
    <w:rsid w:val="00F371BB"/>
    <w:rsid w:val="00F37F8E"/>
    <w:rsid w:val="00F40439"/>
    <w:rsid w:val="00F40C4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E4F1D"/>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0DCF-5676-4CE1-A861-7FDAC00B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22227</Words>
  <Characters>122251</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26</cp:revision>
  <cp:lastPrinted>2019-10-03T21:43:00Z</cp:lastPrinted>
  <dcterms:created xsi:type="dcterms:W3CDTF">2020-11-06T19:00:00Z</dcterms:created>
  <dcterms:modified xsi:type="dcterms:W3CDTF">2020-12-10T23:34:00Z</dcterms:modified>
</cp:coreProperties>
</file>