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7013" w14:textId="77777777" w:rsidR="00511231" w:rsidRPr="00D93386" w:rsidRDefault="00511231" w:rsidP="00D93386">
      <w:pPr>
        <w:jc w:val="center"/>
        <w:rPr>
          <w:b/>
          <w:sz w:val="36"/>
          <w:szCs w:val="24"/>
          <w:lang w:val="es-ES"/>
        </w:rPr>
      </w:pPr>
    </w:p>
    <w:p w14:paraId="62FA3D5A" w14:textId="77777777" w:rsidR="00497605" w:rsidRPr="00497605" w:rsidRDefault="00497605" w:rsidP="00497605">
      <w:pPr>
        <w:ind w:right="-232"/>
        <w:jc w:val="center"/>
        <w:rPr>
          <w:rFonts w:ascii="Calibri" w:hAnsi="Calibri"/>
          <w:b/>
          <w:sz w:val="24"/>
          <w:szCs w:val="28"/>
        </w:rPr>
      </w:pPr>
    </w:p>
    <w:p w14:paraId="6737AB14" w14:textId="77777777" w:rsidR="00497605" w:rsidRDefault="00497605" w:rsidP="00497605">
      <w:pPr>
        <w:jc w:val="both"/>
        <w:rPr>
          <w:rFonts w:ascii="Calibri" w:hAnsi="Calibri"/>
        </w:rPr>
      </w:pPr>
      <w:bookmarkStart w:id="0" w:name="_Hlk161327713"/>
    </w:p>
    <w:p w14:paraId="3E7FF10F" w14:textId="77777777" w:rsidR="00352632" w:rsidRDefault="00352632" w:rsidP="00497605">
      <w:pPr>
        <w:jc w:val="both"/>
        <w:rPr>
          <w:rFonts w:ascii="Calibri" w:hAnsi="Calibri"/>
        </w:rPr>
      </w:pPr>
    </w:p>
    <w:p w14:paraId="0FCCD7F1" w14:textId="77777777" w:rsidR="00423548" w:rsidRDefault="00423548" w:rsidP="00497605">
      <w:pPr>
        <w:jc w:val="both"/>
        <w:rPr>
          <w:rFonts w:ascii="Calibri" w:hAnsi="Calibri"/>
        </w:rPr>
      </w:pPr>
    </w:p>
    <w:p w14:paraId="49A134B6" w14:textId="77777777" w:rsidR="00423548" w:rsidRDefault="00423548" w:rsidP="00497605">
      <w:pPr>
        <w:jc w:val="both"/>
        <w:rPr>
          <w:rFonts w:ascii="Calibri" w:hAnsi="Calibri"/>
        </w:rPr>
      </w:pPr>
    </w:p>
    <w:p w14:paraId="0B632A8B" w14:textId="77777777" w:rsidR="00423548" w:rsidRDefault="00423548" w:rsidP="00497605">
      <w:pPr>
        <w:jc w:val="both"/>
        <w:rPr>
          <w:rFonts w:ascii="Calibri" w:hAnsi="Calibri"/>
        </w:rPr>
      </w:pPr>
    </w:p>
    <w:p w14:paraId="6D59665A" w14:textId="77777777" w:rsidR="00423548" w:rsidRDefault="00423548" w:rsidP="00497605">
      <w:pPr>
        <w:jc w:val="both"/>
        <w:rPr>
          <w:rFonts w:ascii="Calibri" w:hAnsi="Calibri"/>
        </w:rPr>
      </w:pPr>
    </w:p>
    <w:p w14:paraId="53EF96C1" w14:textId="77777777" w:rsidR="00423548" w:rsidRDefault="00423548" w:rsidP="00497605">
      <w:pPr>
        <w:jc w:val="both"/>
        <w:rPr>
          <w:rFonts w:ascii="Calibri" w:hAnsi="Calibri"/>
        </w:rPr>
      </w:pPr>
    </w:p>
    <w:p w14:paraId="60FAC7DA" w14:textId="77777777" w:rsidR="00423548" w:rsidRPr="00497605" w:rsidRDefault="00423548" w:rsidP="00497605">
      <w:pPr>
        <w:jc w:val="both"/>
        <w:rPr>
          <w:rFonts w:ascii="Calibri" w:hAnsi="Calibri"/>
        </w:rPr>
      </w:pPr>
    </w:p>
    <w:p w14:paraId="4D0D289F" w14:textId="77777777" w:rsidR="00423548" w:rsidRPr="00CA0A51" w:rsidRDefault="00423548" w:rsidP="00423548">
      <w:pPr>
        <w:pStyle w:val="Ttulo9"/>
        <w:tabs>
          <w:tab w:val="left" w:pos="709"/>
        </w:tabs>
        <w:ind w:right="-232"/>
        <w:jc w:val="center"/>
        <w:rPr>
          <w:rFonts w:asciiTheme="minorHAnsi" w:eastAsiaTheme="minorHAnsi" w:hAnsiTheme="minorHAnsi" w:cstheme="minorBidi"/>
          <w:sz w:val="28"/>
          <w:szCs w:val="28"/>
          <w:lang w:val="es-ES" w:eastAsia="en-US"/>
        </w:rPr>
      </w:pPr>
      <w:r w:rsidRPr="00CA0A51">
        <w:rPr>
          <w:rFonts w:ascii="Arial Black" w:hAnsi="Arial Black"/>
          <w:sz w:val="28"/>
          <w:szCs w:val="28"/>
        </w:rPr>
        <w:t>LICITACIÓN PÚBLICA INTERNACIONAL BAJO LA COBERTURA DE TRATADOS PRESENCIAL</w:t>
      </w:r>
    </w:p>
    <w:p w14:paraId="0CDC41F8" w14:textId="77777777" w:rsidR="00423548" w:rsidRPr="00CA0A51" w:rsidRDefault="00423548" w:rsidP="00423548"/>
    <w:p w14:paraId="78DB7146" w14:textId="77777777" w:rsidR="00423548" w:rsidRPr="00CA0A51" w:rsidRDefault="00423548" w:rsidP="00423548"/>
    <w:p w14:paraId="159594C0" w14:textId="4C1D5995" w:rsidR="00423548" w:rsidRPr="00C3689C" w:rsidRDefault="00423548" w:rsidP="00423548">
      <w:pPr>
        <w:pStyle w:val="Ttulo9"/>
        <w:ind w:right="-232"/>
        <w:jc w:val="center"/>
        <w:rPr>
          <w:rFonts w:ascii="Meiryo" w:eastAsia="Meiryo" w:hAnsi="Meiryo" w:cs="Meiryo"/>
          <w:color w:val="00B0F0"/>
          <w:sz w:val="28"/>
          <w:szCs w:val="28"/>
          <w:lang w:val="es-ES" w:eastAsia="en-US"/>
        </w:rPr>
      </w:pPr>
      <w:r w:rsidRPr="004D3982">
        <w:rPr>
          <w:rFonts w:ascii="Meiryo" w:eastAsia="Meiryo" w:hAnsi="Meiryo" w:cs="Meiryo"/>
          <w:color w:val="00B0F0"/>
          <w:sz w:val="28"/>
          <w:szCs w:val="28"/>
          <w:lang w:val="es-ES" w:eastAsia="en-US"/>
        </w:rPr>
        <w:t>LP-919044992-</w:t>
      </w:r>
      <w:r w:rsidR="004D3982" w:rsidRPr="004D3982">
        <w:rPr>
          <w:rFonts w:ascii="Meiryo" w:eastAsia="Meiryo" w:hAnsi="Meiryo" w:cs="Meiryo"/>
          <w:color w:val="00B0F0"/>
          <w:sz w:val="28"/>
          <w:szCs w:val="28"/>
          <w:lang w:val="es-ES" w:eastAsia="en-US"/>
        </w:rPr>
        <w:t>I27</w:t>
      </w:r>
      <w:r w:rsidRPr="004D3982">
        <w:rPr>
          <w:rFonts w:ascii="Meiryo" w:eastAsia="Meiryo" w:hAnsi="Meiryo" w:cs="Meiryo"/>
          <w:color w:val="00B0F0"/>
          <w:sz w:val="28"/>
          <w:szCs w:val="28"/>
          <w:lang w:val="es-ES" w:eastAsia="en-US"/>
        </w:rPr>
        <w:t>-2024</w:t>
      </w:r>
    </w:p>
    <w:p w14:paraId="26784937" w14:textId="77777777" w:rsidR="00423548" w:rsidRPr="00C3689C" w:rsidRDefault="00423548" w:rsidP="00423548">
      <w:pPr>
        <w:jc w:val="center"/>
        <w:rPr>
          <w:b/>
          <w:color w:val="00B0F0"/>
          <w:sz w:val="28"/>
          <w:szCs w:val="28"/>
        </w:rPr>
      </w:pPr>
    </w:p>
    <w:p w14:paraId="6F9D970C" w14:textId="77777777" w:rsidR="00423548" w:rsidRPr="00C3689C" w:rsidRDefault="00423548" w:rsidP="00423548">
      <w:pPr>
        <w:jc w:val="center"/>
        <w:rPr>
          <w:b/>
          <w:color w:val="00B0F0"/>
          <w:sz w:val="28"/>
          <w:szCs w:val="28"/>
        </w:rPr>
      </w:pPr>
    </w:p>
    <w:p w14:paraId="0BB89FEC" w14:textId="77777777" w:rsidR="00423548" w:rsidRPr="00C3689C" w:rsidRDefault="00423548" w:rsidP="00423548">
      <w:pPr>
        <w:jc w:val="center"/>
        <w:rPr>
          <w:rFonts w:ascii="Arial Black" w:hAnsi="Arial Black"/>
          <w:color w:val="00B0F0"/>
          <w:sz w:val="36"/>
          <w:szCs w:val="28"/>
        </w:rPr>
      </w:pPr>
      <w:r w:rsidRPr="00C3689C">
        <w:rPr>
          <w:rFonts w:ascii="Arial Black" w:hAnsi="Arial Black"/>
          <w:b/>
          <w:color w:val="00B0F0"/>
          <w:sz w:val="36"/>
          <w:szCs w:val="28"/>
        </w:rPr>
        <w:t>“</w:t>
      </w:r>
      <w:r w:rsidRPr="004D3982">
        <w:rPr>
          <w:rFonts w:ascii="Arial Black" w:hAnsi="Arial Black"/>
          <w:b/>
          <w:color w:val="00B0F0"/>
          <w:sz w:val="36"/>
          <w:szCs w:val="28"/>
        </w:rPr>
        <w:t>SUSTANCIAS QUÍMICAS Y MATERIAL DE LABORATORIO PARA EL LABORATORIO ESTATAL”</w:t>
      </w:r>
    </w:p>
    <w:p w14:paraId="44DBDE40" w14:textId="77777777" w:rsidR="00423548" w:rsidRDefault="00423548" w:rsidP="00423548">
      <w:pPr>
        <w:jc w:val="center"/>
        <w:rPr>
          <w:rFonts w:asciiTheme="minorHAnsi" w:hAnsiTheme="minorHAnsi"/>
          <w:b/>
          <w:sz w:val="36"/>
        </w:rPr>
      </w:pPr>
    </w:p>
    <w:p w14:paraId="41EA1BF6" w14:textId="77777777" w:rsidR="00423548" w:rsidRPr="00037DE1" w:rsidRDefault="00423548" w:rsidP="00423548">
      <w:pPr>
        <w:jc w:val="center"/>
        <w:rPr>
          <w:rFonts w:asciiTheme="minorHAnsi" w:hAnsiTheme="minorHAnsi"/>
          <w:b/>
          <w:sz w:val="36"/>
        </w:rPr>
      </w:pPr>
    </w:p>
    <w:p w14:paraId="5FDF7838" w14:textId="77777777" w:rsidR="00701081" w:rsidRPr="00701081" w:rsidRDefault="00701081" w:rsidP="00701081">
      <w:pPr>
        <w:rPr>
          <w:lang w:val="es-ES"/>
        </w:rPr>
      </w:pPr>
    </w:p>
    <w:p w14:paraId="66A4715C" w14:textId="77777777" w:rsidR="00701081" w:rsidRPr="00701081" w:rsidRDefault="00701081" w:rsidP="00701081">
      <w:pPr>
        <w:rPr>
          <w:lang w:val="es-ES"/>
        </w:rPr>
      </w:pPr>
    </w:p>
    <w:p w14:paraId="39066367" w14:textId="77777777" w:rsidR="00701081" w:rsidRPr="00701081" w:rsidRDefault="00701081" w:rsidP="00701081">
      <w:pPr>
        <w:rPr>
          <w:lang w:val="es-ES"/>
        </w:rPr>
      </w:pPr>
    </w:p>
    <w:p w14:paraId="02C96495" w14:textId="77777777" w:rsidR="00701081" w:rsidRPr="00701081" w:rsidRDefault="00701081" w:rsidP="00701081">
      <w:pPr>
        <w:rPr>
          <w:lang w:val="es-ES"/>
        </w:rPr>
      </w:pPr>
    </w:p>
    <w:p w14:paraId="23C167A9" w14:textId="77777777" w:rsidR="00701081" w:rsidRPr="00701081" w:rsidRDefault="00701081" w:rsidP="00701081">
      <w:pPr>
        <w:rPr>
          <w:lang w:val="es-ES"/>
        </w:rPr>
      </w:pPr>
    </w:p>
    <w:p w14:paraId="5270B40C" w14:textId="77777777" w:rsidR="00701081" w:rsidRPr="00701081" w:rsidRDefault="00701081" w:rsidP="00701081">
      <w:pPr>
        <w:rPr>
          <w:lang w:val="es-ES"/>
        </w:rPr>
      </w:pPr>
    </w:p>
    <w:p w14:paraId="522E70F8" w14:textId="77777777" w:rsidR="00D93386" w:rsidRDefault="00D93386" w:rsidP="00701081">
      <w:pPr>
        <w:tabs>
          <w:tab w:val="left" w:pos="1608"/>
        </w:tabs>
        <w:rPr>
          <w:lang w:val="es-ES"/>
        </w:rPr>
      </w:pPr>
    </w:p>
    <w:p w14:paraId="44C2F8EC" w14:textId="77777777" w:rsidR="00C20617" w:rsidRDefault="00C20617" w:rsidP="00701081">
      <w:pPr>
        <w:tabs>
          <w:tab w:val="left" w:pos="1608"/>
        </w:tabs>
        <w:rPr>
          <w:lang w:val="es-ES"/>
        </w:rPr>
      </w:pPr>
    </w:p>
    <w:p w14:paraId="1AF1E116" w14:textId="77777777" w:rsidR="00C20617" w:rsidRDefault="00C20617" w:rsidP="00701081">
      <w:pPr>
        <w:tabs>
          <w:tab w:val="left" w:pos="1608"/>
        </w:tabs>
        <w:rPr>
          <w:lang w:val="es-ES"/>
        </w:rPr>
      </w:pPr>
    </w:p>
    <w:p w14:paraId="258E035F" w14:textId="77777777" w:rsidR="00C20617" w:rsidRPr="00701081" w:rsidRDefault="00C20617" w:rsidP="00701081">
      <w:pPr>
        <w:tabs>
          <w:tab w:val="left" w:pos="1608"/>
        </w:tabs>
        <w:rPr>
          <w:lang w:val="es-ES"/>
        </w:rPr>
        <w:sectPr w:rsidR="00C20617" w:rsidRPr="00701081" w:rsidSect="00BF2A9C">
          <w:headerReference w:type="default" r:id="rId8"/>
          <w:footerReference w:type="default" r:id="rId9"/>
          <w:pgSz w:w="12242" w:h="15842" w:code="1"/>
          <w:pgMar w:top="992" w:right="1185" w:bottom="748" w:left="1418" w:header="709" w:footer="1497" w:gutter="0"/>
          <w:cols w:space="708"/>
          <w:docGrid w:linePitch="360"/>
        </w:sectPr>
      </w:pPr>
    </w:p>
    <w:p w14:paraId="22C14522" w14:textId="77777777" w:rsidR="004D2392" w:rsidRDefault="004D2392" w:rsidP="00352632">
      <w:pPr>
        <w:tabs>
          <w:tab w:val="left" w:pos="5245"/>
          <w:tab w:val="left" w:pos="8364"/>
        </w:tabs>
        <w:ind w:left="567"/>
        <w:rPr>
          <w:rFonts w:ascii="Calibri" w:hAnsi="Calibri"/>
        </w:rPr>
      </w:pPr>
    </w:p>
    <w:p w14:paraId="5AC83D36" w14:textId="77777777" w:rsidR="00352632" w:rsidRDefault="00352632" w:rsidP="00352632">
      <w:pPr>
        <w:tabs>
          <w:tab w:val="left" w:pos="5245"/>
          <w:tab w:val="left" w:pos="8364"/>
        </w:tabs>
        <w:ind w:left="567"/>
        <w:rPr>
          <w:rFonts w:ascii="Calibri" w:hAnsi="Calibri"/>
        </w:rPr>
      </w:pPr>
    </w:p>
    <w:p w14:paraId="49D1A959" w14:textId="77777777" w:rsidR="00352632" w:rsidRDefault="00352632" w:rsidP="00352632">
      <w:pPr>
        <w:tabs>
          <w:tab w:val="left" w:pos="5245"/>
          <w:tab w:val="left" w:pos="8364"/>
        </w:tabs>
        <w:ind w:left="567"/>
        <w:rPr>
          <w:rFonts w:ascii="Calibri" w:hAnsi="Calibri"/>
        </w:rPr>
      </w:pPr>
    </w:p>
    <w:p w14:paraId="3EE8A2F0" w14:textId="77777777" w:rsidR="00352632" w:rsidRDefault="00352632" w:rsidP="00352632">
      <w:pPr>
        <w:tabs>
          <w:tab w:val="left" w:pos="5245"/>
          <w:tab w:val="left" w:pos="8364"/>
        </w:tabs>
        <w:ind w:left="567"/>
        <w:rPr>
          <w:rFonts w:ascii="Calibri" w:hAnsi="Calibri"/>
        </w:rPr>
      </w:pPr>
    </w:p>
    <w:p w14:paraId="2896DF00" w14:textId="77777777" w:rsidR="00352632" w:rsidRDefault="00352632" w:rsidP="00352632">
      <w:pPr>
        <w:tabs>
          <w:tab w:val="left" w:pos="5245"/>
          <w:tab w:val="left" w:pos="8364"/>
        </w:tabs>
        <w:ind w:left="567"/>
        <w:rPr>
          <w:rFonts w:ascii="Calibri" w:hAnsi="Calibri"/>
        </w:rPr>
      </w:pPr>
    </w:p>
    <w:p w14:paraId="5D615174" w14:textId="77777777" w:rsidR="00423548" w:rsidRPr="00037DE1" w:rsidRDefault="00423548" w:rsidP="00423548">
      <w:pPr>
        <w:jc w:val="both"/>
        <w:rPr>
          <w:rFonts w:asciiTheme="minorHAnsi" w:hAnsiTheme="minorHAnsi"/>
        </w:rPr>
      </w:pPr>
    </w:p>
    <w:p w14:paraId="797EBB7C" w14:textId="77777777" w:rsidR="00423548" w:rsidRPr="00037DE1"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Theme="minorHAnsi" w:hAnsiTheme="minorHAnsi"/>
          <w:b/>
        </w:rPr>
      </w:pPr>
      <w:r w:rsidRPr="00037DE1">
        <w:rPr>
          <w:rFonts w:asciiTheme="minorHAnsi" w:hAnsiTheme="minorHAnsi"/>
          <w:b/>
        </w:rPr>
        <w:t>INTRODUCCIÓN</w:t>
      </w:r>
    </w:p>
    <w:p w14:paraId="0DEB76EA" w14:textId="77777777" w:rsidR="00423548" w:rsidRPr="00037DE1" w:rsidRDefault="00423548" w:rsidP="00423548">
      <w:pPr>
        <w:jc w:val="both"/>
        <w:rPr>
          <w:rFonts w:asciiTheme="minorHAnsi" w:hAnsiTheme="minorHAnsi"/>
          <w:b/>
        </w:rPr>
      </w:pPr>
    </w:p>
    <w:p w14:paraId="1D3DB405" w14:textId="77777777" w:rsidR="00423548" w:rsidRPr="00037DE1" w:rsidRDefault="00423548" w:rsidP="00423548">
      <w:pPr>
        <w:jc w:val="both"/>
        <w:rPr>
          <w:rFonts w:asciiTheme="minorHAnsi" w:hAnsiTheme="minorHAnsi"/>
          <w:b/>
        </w:rPr>
      </w:pPr>
    </w:p>
    <w:p w14:paraId="632FE274" w14:textId="5BC0C91C" w:rsidR="00423548" w:rsidRPr="0078059E" w:rsidRDefault="00423548" w:rsidP="00423548">
      <w:pPr>
        <w:jc w:val="both"/>
        <w:rPr>
          <w:rFonts w:asciiTheme="minorHAnsi" w:hAnsiTheme="minorHAnsi"/>
        </w:rPr>
      </w:pPr>
      <w:r w:rsidRPr="0078059E">
        <w:rPr>
          <w:rFonts w:asciiTheme="minorHAnsi" w:hAnsiTheme="minorHAnsi"/>
        </w:rPr>
        <w:t xml:space="preserve">Las presentes bases señalan el procedimiento de la </w:t>
      </w:r>
      <w:r w:rsidRPr="00C96B24">
        <w:rPr>
          <w:rFonts w:asciiTheme="minorHAnsi" w:hAnsiTheme="minorHAnsi"/>
        </w:rPr>
        <w:t xml:space="preserve">LICITACIÓN PÚBLICA </w:t>
      </w:r>
      <w:r>
        <w:rPr>
          <w:rFonts w:asciiTheme="minorHAnsi" w:hAnsiTheme="minorHAnsi"/>
        </w:rPr>
        <w:t>INTERN</w:t>
      </w:r>
      <w:r w:rsidRPr="00C96B24">
        <w:rPr>
          <w:rFonts w:asciiTheme="minorHAnsi" w:hAnsiTheme="minorHAnsi"/>
        </w:rPr>
        <w:t xml:space="preserve">ACIONAL </w:t>
      </w:r>
      <w:r>
        <w:rPr>
          <w:rFonts w:asciiTheme="minorHAnsi" w:hAnsiTheme="minorHAnsi"/>
        </w:rPr>
        <w:t xml:space="preserve">BAJO LA COBERTURA DE TRATADOS </w:t>
      </w:r>
      <w:r w:rsidRPr="00C96B24">
        <w:rPr>
          <w:rFonts w:asciiTheme="minorHAnsi" w:hAnsiTheme="minorHAnsi"/>
        </w:rPr>
        <w:t>PRESENCIAL</w:t>
      </w:r>
      <w:r w:rsidRPr="0078059E">
        <w:rPr>
          <w:rFonts w:asciiTheme="minorHAnsi" w:hAnsiTheme="minorHAnsi" w:cs="Arial"/>
        </w:rPr>
        <w:t xml:space="preserve"> No</w:t>
      </w:r>
      <w:r>
        <w:rPr>
          <w:rFonts w:asciiTheme="minorHAnsi" w:hAnsiTheme="minorHAnsi" w:cs="Arial"/>
        </w:rPr>
        <w:t>.</w:t>
      </w:r>
      <w:r w:rsidRPr="0078059E">
        <w:rPr>
          <w:rFonts w:asciiTheme="minorHAnsi" w:hAnsiTheme="minorHAnsi" w:cs="Arial"/>
        </w:rPr>
        <w:t xml:space="preserve"> </w:t>
      </w:r>
      <w:r w:rsidR="004D3982">
        <w:rPr>
          <w:rFonts w:asciiTheme="minorHAnsi" w:hAnsiTheme="minorHAnsi" w:cs="Arial"/>
        </w:rPr>
        <w:t>LP-919044992-I27-2024</w:t>
      </w:r>
      <w:r w:rsidRPr="0078059E">
        <w:rPr>
          <w:rFonts w:asciiTheme="minorHAnsi" w:hAnsiTheme="minorHAnsi"/>
        </w:rPr>
        <w:t xml:space="preserve">; así mismo describe </w:t>
      </w:r>
      <w:r>
        <w:rPr>
          <w:rFonts w:asciiTheme="minorHAnsi" w:hAnsiTheme="minorHAnsi"/>
        </w:rPr>
        <w:t xml:space="preserve">la adquisición del suministro de </w:t>
      </w:r>
      <w:r w:rsidRPr="0078059E">
        <w:rPr>
          <w:rFonts w:asciiTheme="minorHAnsi" w:hAnsiTheme="minorHAnsi"/>
        </w:rPr>
        <w:t>“</w:t>
      </w:r>
      <w:r>
        <w:rPr>
          <w:rFonts w:asciiTheme="minorHAnsi" w:hAnsiTheme="minorHAnsi"/>
          <w:b/>
        </w:rPr>
        <w:t>SUSTANCIAS QUÍMICAS Y MATERIAL DE LABORATORIO PARA EL LABORATORIO ESTATAL</w:t>
      </w:r>
      <w:r w:rsidRPr="0078059E">
        <w:rPr>
          <w:rFonts w:asciiTheme="minorHAnsi" w:hAnsiTheme="minorHAnsi"/>
        </w:rPr>
        <w:t>” que Servicios de Salud de Nuevo León, Organismo Público Descentralizado</w:t>
      </w:r>
      <w:r>
        <w:rPr>
          <w:rFonts w:asciiTheme="minorHAnsi" w:hAnsiTheme="minorHAnsi"/>
        </w:rPr>
        <w:t>,</w:t>
      </w:r>
      <w:r w:rsidRPr="0078059E">
        <w:rPr>
          <w:rFonts w:asciiTheme="minorHAnsi" w:hAnsiTheme="minorHAnsi"/>
        </w:rPr>
        <w:t xml:space="preserve"> requiere para cubrir las necesidades </w:t>
      </w:r>
      <w:r>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14:paraId="3F0F76A6" w14:textId="77777777" w:rsidR="00423548" w:rsidRPr="0078059E" w:rsidRDefault="00423548" w:rsidP="00423548">
      <w:pPr>
        <w:jc w:val="both"/>
        <w:rPr>
          <w:rFonts w:asciiTheme="minorHAnsi" w:hAnsiTheme="minorHAnsi"/>
        </w:rPr>
      </w:pPr>
    </w:p>
    <w:p w14:paraId="4F479778" w14:textId="77777777" w:rsidR="00423548" w:rsidRPr="0078059E" w:rsidRDefault="00423548" w:rsidP="00423548">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088AB648" w14:textId="77777777" w:rsidR="00423548" w:rsidRPr="0078059E" w:rsidRDefault="00423548" w:rsidP="00423548">
      <w:pPr>
        <w:jc w:val="center"/>
        <w:rPr>
          <w:rFonts w:asciiTheme="minorHAnsi" w:hAnsiTheme="minorHAnsi"/>
          <w:b/>
        </w:rPr>
      </w:pPr>
    </w:p>
    <w:p w14:paraId="4C7F99E9" w14:textId="77777777" w:rsidR="00423548" w:rsidRPr="0078059E" w:rsidRDefault="00423548" w:rsidP="00423548">
      <w:pPr>
        <w:jc w:val="center"/>
        <w:rPr>
          <w:rFonts w:asciiTheme="minorHAnsi" w:hAnsiTheme="minorHAnsi"/>
          <w:b/>
        </w:rPr>
      </w:pPr>
    </w:p>
    <w:p w14:paraId="56404A7F" w14:textId="77777777" w:rsidR="00423548" w:rsidRPr="0078059E" w:rsidRDefault="00423548" w:rsidP="00423548">
      <w:pPr>
        <w:jc w:val="center"/>
        <w:rPr>
          <w:rFonts w:asciiTheme="minorHAnsi" w:hAnsiTheme="minorHAnsi"/>
          <w:b/>
        </w:rPr>
      </w:pPr>
    </w:p>
    <w:p w14:paraId="7B76D595" w14:textId="77777777" w:rsidR="00423548" w:rsidRPr="0078059E" w:rsidRDefault="00423548" w:rsidP="00423548">
      <w:pPr>
        <w:jc w:val="center"/>
        <w:rPr>
          <w:rFonts w:asciiTheme="minorHAnsi" w:hAnsiTheme="minorHAnsi"/>
          <w:b/>
        </w:rPr>
      </w:pPr>
    </w:p>
    <w:p w14:paraId="18ECA11A" w14:textId="77777777" w:rsidR="00423548" w:rsidRPr="0078059E" w:rsidRDefault="00423548" w:rsidP="00423548">
      <w:pPr>
        <w:jc w:val="center"/>
        <w:rPr>
          <w:rFonts w:asciiTheme="minorHAnsi" w:hAnsiTheme="minorHAnsi"/>
          <w:b/>
        </w:rPr>
      </w:pPr>
    </w:p>
    <w:p w14:paraId="48ED328B" w14:textId="77777777" w:rsidR="00423548" w:rsidRPr="0078059E" w:rsidRDefault="00423548" w:rsidP="00423548">
      <w:pPr>
        <w:jc w:val="center"/>
        <w:rPr>
          <w:rFonts w:asciiTheme="minorHAnsi" w:hAnsiTheme="minorHAnsi"/>
          <w:b/>
        </w:rPr>
      </w:pPr>
    </w:p>
    <w:p w14:paraId="4EB8DF01" w14:textId="77777777" w:rsidR="00423548" w:rsidRPr="0078059E" w:rsidRDefault="00423548" w:rsidP="00423548">
      <w:pPr>
        <w:jc w:val="center"/>
        <w:rPr>
          <w:rFonts w:asciiTheme="minorHAnsi" w:hAnsiTheme="minorHAnsi"/>
          <w:b/>
        </w:rPr>
      </w:pPr>
    </w:p>
    <w:p w14:paraId="25500168" w14:textId="77777777" w:rsidR="00423548" w:rsidRPr="0078059E"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Theme="minorHAnsi" w:hAnsiTheme="minorHAnsi"/>
          <w:b/>
        </w:rPr>
      </w:pPr>
      <w:r w:rsidRPr="0078059E">
        <w:rPr>
          <w:rFonts w:asciiTheme="minorHAnsi" w:hAnsiTheme="minorHAnsi"/>
          <w:b/>
        </w:rPr>
        <w:t>PRESENTACIÓN</w:t>
      </w:r>
    </w:p>
    <w:p w14:paraId="0952B6AC" w14:textId="77777777" w:rsidR="00423548" w:rsidRPr="0078059E" w:rsidRDefault="00423548" w:rsidP="00423548">
      <w:pPr>
        <w:jc w:val="both"/>
        <w:rPr>
          <w:rFonts w:asciiTheme="minorHAnsi" w:hAnsiTheme="minorHAnsi"/>
          <w:b/>
        </w:rPr>
      </w:pPr>
    </w:p>
    <w:p w14:paraId="45368753" w14:textId="508C91F2" w:rsidR="00423548" w:rsidRPr="00037DE1" w:rsidRDefault="00423548" w:rsidP="00423548">
      <w:pPr>
        <w:jc w:val="both"/>
        <w:rPr>
          <w:rFonts w:asciiTheme="minorHAnsi" w:hAnsiTheme="minorHAnsi" w:cs="Arial"/>
        </w:rPr>
      </w:pPr>
      <w:r w:rsidRPr="0078059E">
        <w:rPr>
          <w:rFonts w:asciiTheme="minorHAnsi" w:hAnsiTheme="minorHAnsi" w:cs="Arial"/>
        </w:rPr>
        <w:t>El Gobierno del Estado de Nuevo León, a través de los Servicios de Salud de Nuevo León</w:t>
      </w:r>
      <w:r>
        <w:rPr>
          <w:rFonts w:asciiTheme="minorHAnsi" w:hAnsiTheme="minorHAnsi" w:cs="Arial"/>
        </w:rPr>
        <w:t>,</w:t>
      </w:r>
      <w:r w:rsidRPr="0078059E">
        <w:rPr>
          <w:rFonts w:asciiTheme="minorHAnsi" w:hAnsiTheme="minorHAnsi" w:cs="Arial"/>
        </w:rPr>
        <w:t xml:space="preserve">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II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del Reglamento de la Ley de Adquisiciones, Arrendamientos y Contratación de Servicios del Estado de Nuevo León, Artículo</w:t>
      </w:r>
      <w:r>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w:t>
      </w:r>
      <w:r>
        <w:rPr>
          <w:rFonts w:asciiTheme="minorHAnsi" w:hAnsiTheme="minorHAnsi" w:cs="Arial"/>
        </w:rPr>
        <w:t>,</w:t>
      </w:r>
      <w:r w:rsidRPr="0078059E">
        <w:rPr>
          <w:rFonts w:asciiTheme="minorHAnsi" w:hAnsiTheme="minorHAnsi" w:cs="Arial"/>
        </w:rPr>
        <w:t xml:space="preserve"> denominado Servicios de Salud de Nuevo León y 19 Fracción XV del Reglamento Interior de Servicios de Salud de Nuevo León, O.P.D.,</w:t>
      </w:r>
      <w:r w:rsidRPr="0078059E">
        <w:rPr>
          <w:rFonts w:asciiTheme="minorHAnsi" w:hAnsiTheme="minorHAnsi"/>
        </w:rPr>
        <w:t xml:space="preserve"> </w:t>
      </w:r>
      <w:r>
        <w:rPr>
          <w:rFonts w:ascii="Calibri" w:hAnsi="Calibri" w:cs="Calibri"/>
          <w:color w:val="000000"/>
        </w:rPr>
        <w:t xml:space="preserve">en debida concordancia con el Artículo correspondiente de la Ley de Egresos para el año </w:t>
      </w:r>
      <w:r w:rsidRPr="00E34932">
        <w:rPr>
          <w:rFonts w:ascii="Calibri" w:hAnsi="Calibri" w:cs="Calibri"/>
          <w:color w:val="000000"/>
        </w:rPr>
        <w:t>2024</w:t>
      </w:r>
      <w:r>
        <w:rPr>
          <w:rFonts w:ascii="Calibri" w:hAnsi="Calibri" w:cs="Calibri"/>
          <w:color w:val="000000"/>
        </w:rPr>
        <w:t>,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Internacional Bajo la Cobertura de Tratados Presencial</w:t>
      </w:r>
      <w:r w:rsidRPr="0078059E">
        <w:rPr>
          <w:rFonts w:asciiTheme="minorHAnsi" w:hAnsiTheme="minorHAnsi" w:cs="Arial"/>
        </w:rPr>
        <w:t xml:space="preserve"> No. </w:t>
      </w:r>
      <w:r w:rsidR="004D3982">
        <w:rPr>
          <w:rFonts w:asciiTheme="minorHAnsi" w:hAnsiTheme="minorHAnsi" w:cs="Arial"/>
        </w:rPr>
        <w:t>LP-919044992-I27-2024</w:t>
      </w:r>
      <w:r w:rsidRPr="0078059E">
        <w:rPr>
          <w:rFonts w:asciiTheme="minorHAnsi" w:hAnsiTheme="minorHAnsi" w:cs="Arial"/>
        </w:rPr>
        <w:t xml:space="preserve"> para la </w:t>
      </w:r>
      <w:r>
        <w:rPr>
          <w:rFonts w:asciiTheme="minorHAnsi" w:hAnsiTheme="minorHAnsi" w:cs="Arial"/>
        </w:rPr>
        <w:t>adquisición de</w:t>
      </w:r>
      <w:r w:rsidRPr="0078059E">
        <w:rPr>
          <w:rFonts w:asciiTheme="minorHAnsi" w:hAnsiTheme="minorHAnsi" w:cs="Arial"/>
        </w:rPr>
        <w:t xml:space="preserve"> </w:t>
      </w:r>
      <w:r w:rsidRPr="005D0FFB">
        <w:rPr>
          <w:rFonts w:asciiTheme="minorHAnsi" w:hAnsiTheme="minorHAnsi" w:cs="Arial"/>
          <w:b/>
        </w:rPr>
        <w:t>“</w:t>
      </w:r>
      <w:r>
        <w:rPr>
          <w:rFonts w:asciiTheme="minorHAnsi" w:hAnsiTheme="minorHAnsi" w:cs="Arial"/>
          <w:b/>
        </w:rPr>
        <w:t>SUSTANCIAS QUÍMICAS Y MATERIAL DE LABORATORIO PARA EL LABORATORIO ESTATAL</w:t>
      </w:r>
      <w:r w:rsidRPr="005D0FFB">
        <w:rPr>
          <w:rFonts w:asciiTheme="minorHAnsi" w:hAnsiTheme="minorHAnsi" w:cs="Arial"/>
          <w:b/>
        </w:rPr>
        <w:t>”.</w:t>
      </w:r>
    </w:p>
    <w:p w14:paraId="57F266C0" w14:textId="77777777" w:rsidR="00423548" w:rsidRPr="00037DE1" w:rsidRDefault="00423548" w:rsidP="00423548">
      <w:pPr>
        <w:jc w:val="both"/>
        <w:rPr>
          <w:rFonts w:asciiTheme="minorHAnsi" w:hAnsiTheme="minorHAnsi" w:cs="Arial"/>
        </w:rPr>
      </w:pPr>
    </w:p>
    <w:p w14:paraId="095CA74C" w14:textId="77777777" w:rsidR="00423548" w:rsidRDefault="00423548" w:rsidP="00423548">
      <w:pPr>
        <w:rPr>
          <w:rFonts w:asciiTheme="minorHAnsi" w:hAnsiTheme="minorHAnsi"/>
          <w:b/>
          <w:bCs/>
          <w:lang w:val="es-ES"/>
        </w:rPr>
      </w:pPr>
    </w:p>
    <w:p w14:paraId="428AD664" w14:textId="77777777" w:rsidR="00423548" w:rsidRDefault="00423548" w:rsidP="00423548">
      <w:pPr>
        <w:rPr>
          <w:rFonts w:asciiTheme="minorHAnsi" w:hAnsiTheme="minorHAnsi"/>
          <w:b/>
          <w:bCs/>
          <w:lang w:val="es-ES"/>
        </w:rPr>
      </w:pPr>
    </w:p>
    <w:p w14:paraId="634F949D" w14:textId="77777777" w:rsidR="00423548" w:rsidRDefault="00423548" w:rsidP="00423548">
      <w:pPr>
        <w:rPr>
          <w:rFonts w:asciiTheme="minorHAnsi" w:hAnsiTheme="minorHAnsi"/>
          <w:b/>
          <w:bCs/>
          <w:lang w:val="es-ES"/>
        </w:rPr>
      </w:pPr>
    </w:p>
    <w:p w14:paraId="7F054683" w14:textId="77777777" w:rsidR="00423548" w:rsidRDefault="00423548" w:rsidP="00423548">
      <w:pPr>
        <w:rPr>
          <w:rFonts w:asciiTheme="minorHAnsi" w:hAnsiTheme="minorHAnsi"/>
          <w:b/>
          <w:bCs/>
          <w:lang w:val="es-ES"/>
        </w:rPr>
      </w:pPr>
    </w:p>
    <w:p w14:paraId="086F1CFC" w14:textId="77777777" w:rsidR="00423548" w:rsidRDefault="00423548" w:rsidP="00423548">
      <w:pPr>
        <w:rPr>
          <w:rFonts w:asciiTheme="minorHAnsi" w:hAnsiTheme="minorHAnsi"/>
          <w:b/>
          <w:bCs/>
          <w:lang w:val="es-ES"/>
        </w:rPr>
      </w:pPr>
    </w:p>
    <w:p w14:paraId="2B1B4193" w14:textId="77777777" w:rsidR="00423548" w:rsidRDefault="00423548" w:rsidP="00423548">
      <w:pPr>
        <w:jc w:val="center"/>
        <w:rPr>
          <w:rFonts w:asciiTheme="minorHAnsi" w:hAnsiTheme="minorHAnsi"/>
          <w:b/>
          <w:bCs/>
          <w:sz w:val="60"/>
          <w:szCs w:val="60"/>
        </w:rPr>
      </w:pPr>
      <w:r w:rsidRPr="00BC2F13">
        <w:rPr>
          <w:rFonts w:asciiTheme="minorHAnsi" w:hAnsiTheme="minorHAnsi"/>
          <w:b/>
          <w:bCs/>
          <w:sz w:val="60"/>
          <w:szCs w:val="60"/>
        </w:rPr>
        <w:t>BASES</w:t>
      </w:r>
    </w:p>
    <w:p w14:paraId="2A0B9EC9" w14:textId="77777777" w:rsidR="00423548" w:rsidRPr="00BC2F13" w:rsidRDefault="00423548" w:rsidP="00423548">
      <w:pPr>
        <w:jc w:val="center"/>
        <w:rPr>
          <w:rFonts w:asciiTheme="minorHAnsi" w:hAnsiTheme="minorHAnsi"/>
          <w:b/>
          <w:bCs/>
          <w:sz w:val="60"/>
          <w:szCs w:val="60"/>
        </w:rPr>
      </w:pPr>
    </w:p>
    <w:p w14:paraId="4FAF7ED7" w14:textId="77777777" w:rsidR="00423548" w:rsidRDefault="00423548" w:rsidP="00423548">
      <w:pPr>
        <w:jc w:val="center"/>
        <w:rPr>
          <w:rFonts w:asciiTheme="minorHAnsi" w:hAnsiTheme="minorHAnsi"/>
          <w:b/>
          <w:bCs/>
          <w:sz w:val="24"/>
          <w:szCs w:val="24"/>
        </w:rPr>
      </w:pPr>
    </w:p>
    <w:p w14:paraId="3418AB90" w14:textId="77777777" w:rsidR="00817248" w:rsidRDefault="00817248" w:rsidP="00423548">
      <w:pPr>
        <w:jc w:val="center"/>
        <w:rPr>
          <w:rFonts w:asciiTheme="minorHAnsi" w:hAnsiTheme="minorHAnsi"/>
          <w:b/>
          <w:bCs/>
          <w:sz w:val="24"/>
          <w:szCs w:val="24"/>
        </w:rPr>
      </w:pPr>
    </w:p>
    <w:p w14:paraId="521A1E35" w14:textId="77777777" w:rsidR="00423548" w:rsidRDefault="00423548" w:rsidP="00423548">
      <w:pPr>
        <w:jc w:val="center"/>
        <w:rPr>
          <w:rFonts w:asciiTheme="minorHAnsi" w:hAnsiTheme="minorHAnsi"/>
          <w:b/>
          <w:bCs/>
          <w:sz w:val="24"/>
          <w:szCs w:val="24"/>
        </w:rPr>
      </w:pPr>
    </w:p>
    <w:p w14:paraId="29228EFC" w14:textId="77777777" w:rsidR="00423548" w:rsidRDefault="00423548" w:rsidP="00423548">
      <w:pPr>
        <w:jc w:val="center"/>
        <w:rPr>
          <w:rFonts w:asciiTheme="minorHAnsi" w:hAnsiTheme="minorHAnsi"/>
          <w:b/>
          <w:bCs/>
          <w:sz w:val="24"/>
          <w:szCs w:val="24"/>
        </w:rPr>
      </w:pPr>
    </w:p>
    <w:p w14:paraId="519CC3CD" w14:textId="77777777" w:rsidR="002624C2" w:rsidRDefault="002624C2" w:rsidP="004D3982">
      <w:pPr>
        <w:rPr>
          <w:rFonts w:asciiTheme="minorHAnsi" w:hAnsiTheme="minorHAnsi"/>
          <w:b/>
          <w:bCs/>
          <w:sz w:val="24"/>
          <w:szCs w:val="24"/>
        </w:rPr>
      </w:pPr>
    </w:p>
    <w:p w14:paraId="1AA1E12A" w14:textId="77777777" w:rsidR="00423548" w:rsidRPr="0078059E"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left" w:pos="284"/>
        </w:tabs>
        <w:ind w:right="-1"/>
        <w:jc w:val="both"/>
        <w:rPr>
          <w:rFonts w:asciiTheme="minorHAnsi" w:hAnsiTheme="minorHAnsi"/>
          <w:b/>
        </w:rPr>
      </w:pPr>
      <w:r w:rsidRPr="0078059E">
        <w:rPr>
          <w:rFonts w:asciiTheme="minorHAnsi" w:hAnsiTheme="minorHAnsi"/>
          <w:b/>
        </w:rPr>
        <w:t xml:space="preserve">1.- DATOS GENERALES Y DE IDENTIFICACIÓN. </w:t>
      </w:r>
    </w:p>
    <w:p w14:paraId="4F47C0AE" w14:textId="77777777" w:rsidR="00423548" w:rsidRPr="0078059E" w:rsidRDefault="00423548" w:rsidP="00423548">
      <w:pPr>
        <w:tabs>
          <w:tab w:val="left" w:pos="284"/>
        </w:tabs>
        <w:ind w:right="-1"/>
        <w:jc w:val="both"/>
        <w:rPr>
          <w:rFonts w:asciiTheme="minorHAnsi" w:hAnsiTheme="minorHAnsi" w:cs="Arial"/>
        </w:rPr>
      </w:pPr>
    </w:p>
    <w:p w14:paraId="0EB7A470" w14:textId="77777777" w:rsidR="00423548" w:rsidRDefault="00423548">
      <w:pPr>
        <w:numPr>
          <w:ilvl w:val="0"/>
          <w:numId w:val="21"/>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362C0C45" w14:textId="77777777" w:rsidR="00423548" w:rsidRPr="00EC015A" w:rsidRDefault="00423548">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Pr>
          <w:rFonts w:asciiTheme="minorHAnsi" w:hAnsiTheme="minorHAnsi" w:cs="Arial"/>
        </w:rPr>
        <w:t xml:space="preserve"> o el que lo sustituya.</w:t>
      </w:r>
    </w:p>
    <w:p w14:paraId="52DF73A7" w14:textId="77777777" w:rsidR="00423548" w:rsidRDefault="00423548">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6164BD89" w14:textId="77777777" w:rsidR="00423548" w:rsidRPr="00EC015A" w:rsidRDefault="00423548">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70C811E0" w14:textId="77777777" w:rsidR="00423548" w:rsidRPr="00EC015A" w:rsidRDefault="00423548">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4662A7CD" w14:textId="77777777" w:rsidR="00423548" w:rsidRPr="00EC015A" w:rsidRDefault="00423548">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51CC2CD4" w14:textId="77777777" w:rsidR="00423548" w:rsidRPr="00EC015A" w:rsidRDefault="00423548">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20E09430" w14:textId="77777777" w:rsidR="00423548" w:rsidRPr="00EC015A" w:rsidRDefault="00423548">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62A1C0BD" w14:textId="77777777" w:rsidR="00423548" w:rsidRPr="00EC015A" w:rsidRDefault="00423548">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Estados Unidos Mexicanos y el Japón, Capítulo 11, publicado en </w:t>
      </w:r>
      <w:r>
        <w:rPr>
          <w:rFonts w:asciiTheme="minorHAnsi" w:hAnsiTheme="minorHAnsi" w:cs="Arial"/>
        </w:rPr>
        <w:t xml:space="preserve">el DOF el 31 de marzo de 2005; </w:t>
      </w:r>
    </w:p>
    <w:p w14:paraId="726C018D" w14:textId="77777777" w:rsidR="00423548" w:rsidRDefault="00423548">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Pr>
          <w:rFonts w:asciiTheme="minorHAnsi" w:hAnsiTheme="minorHAnsi" w:cs="Arial"/>
        </w:rPr>
        <w:t xml:space="preserve"> </w:t>
      </w:r>
      <w:r w:rsidRPr="00EC015A">
        <w:rPr>
          <w:rFonts w:asciiTheme="minorHAnsi" w:hAnsiTheme="minorHAnsi" w:cs="Arial"/>
        </w:rPr>
        <w:t xml:space="preserve">Mexicanos y </w:t>
      </w:r>
      <w:r>
        <w:rPr>
          <w:rFonts w:asciiTheme="minorHAnsi" w:hAnsiTheme="minorHAnsi" w:cs="Arial"/>
        </w:rPr>
        <w:t>l</w:t>
      </w:r>
      <w:r w:rsidRPr="00EC015A">
        <w:rPr>
          <w:rFonts w:asciiTheme="minorHAnsi" w:hAnsiTheme="minorHAnsi" w:cs="Arial"/>
        </w:rPr>
        <w:t>a República de Chile, Capítulo 15-bis, publicado en el Diario Oficial de la Fede</w:t>
      </w:r>
      <w:r>
        <w:rPr>
          <w:rFonts w:asciiTheme="minorHAnsi" w:hAnsiTheme="minorHAnsi" w:cs="Arial"/>
        </w:rPr>
        <w:t>ración el 27 de octubre de 2008 y</w:t>
      </w:r>
    </w:p>
    <w:p w14:paraId="348477D5" w14:textId="77777777" w:rsidR="00423548" w:rsidRPr="00EC015A" w:rsidRDefault="00423548">
      <w:pPr>
        <w:pStyle w:val="Prrafodelista"/>
        <w:numPr>
          <w:ilvl w:val="0"/>
          <w:numId w:val="27"/>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58F5F8B9" w14:textId="77777777" w:rsidR="00423548" w:rsidRDefault="00423548" w:rsidP="00423548">
      <w:pPr>
        <w:tabs>
          <w:tab w:val="left" w:pos="284"/>
        </w:tabs>
        <w:ind w:left="720" w:right="-1"/>
        <w:jc w:val="both"/>
        <w:rPr>
          <w:rFonts w:asciiTheme="minorHAnsi" w:hAnsiTheme="minorHAnsi" w:cs="Arial"/>
        </w:rPr>
      </w:pPr>
    </w:p>
    <w:p w14:paraId="6F53C2F2" w14:textId="77777777" w:rsidR="00423548" w:rsidRDefault="00423548">
      <w:pPr>
        <w:numPr>
          <w:ilvl w:val="0"/>
          <w:numId w:val="21"/>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Pr>
          <w:rFonts w:asciiTheme="minorHAnsi" w:hAnsiTheme="minorHAnsi" w:cs="Arial"/>
        </w:rPr>
        <w:t>Departamento de Adquisiciones</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 81-81-30-70-49</w:t>
      </w:r>
      <w:r w:rsidRPr="0078059E">
        <w:rPr>
          <w:rFonts w:asciiTheme="minorHAnsi" w:hAnsiTheme="minorHAnsi" w:cs="Arial"/>
        </w:rPr>
        <w:t>.</w:t>
      </w:r>
    </w:p>
    <w:p w14:paraId="7B6AB3C6" w14:textId="77777777" w:rsidR="00423548" w:rsidRPr="0078059E" w:rsidRDefault="00423548" w:rsidP="00423548">
      <w:pPr>
        <w:tabs>
          <w:tab w:val="left" w:pos="284"/>
        </w:tabs>
        <w:ind w:left="720" w:right="-1"/>
        <w:jc w:val="both"/>
        <w:rPr>
          <w:rFonts w:asciiTheme="minorHAnsi" w:hAnsiTheme="minorHAnsi" w:cs="Arial"/>
        </w:rPr>
      </w:pPr>
    </w:p>
    <w:p w14:paraId="477FA87E" w14:textId="77777777" w:rsidR="00423548" w:rsidRPr="00F76EF8" w:rsidRDefault="00423548">
      <w:pPr>
        <w:pStyle w:val="Prrafodelista"/>
        <w:numPr>
          <w:ilvl w:val="0"/>
          <w:numId w:val="21"/>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r w:rsidRPr="001865DF">
        <w:rPr>
          <w:rFonts w:asciiTheme="minorHAnsi" w:hAnsiTheme="minorHAnsi" w:cs="Arial"/>
          <w:color w:val="0070C0"/>
          <w:u w:val="single"/>
        </w:rPr>
        <w:t>http://</w:t>
      </w:r>
      <w:r>
        <w:rPr>
          <w:color w:val="0070C0"/>
          <w:u w:val="single"/>
        </w:rPr>
        <w:t>saludnl.gob.mx</w:t>
      </w:r>
      <w:r w:rsidRPr="00F76EF8">
        <w:rPr>
          <w:rFonts w:asciiTheme="minorHAnsi" w:hAnsiTheme="minorHAnsi" w:cs="Arial"/>
        </w:rPr>
        <w:t xml:space="preserve">, en la parte inferior, en el apartado “licitaciones”, o en su caso a través del </w:t>
      </w:r>
      <w:r>
        <w:rPr>
          <w:rFonts w:asciiTheme="minorHAnsi" w:hAnsiTheme="minorHAnsi" w:cs="Arial"/>
        </w:rPr>
        <w:t>Departamento de Adquisiciones</w:t>
      </w:r>
      <w:r w:rsidRPr="00F76EF8">
        <w:rPr>
          <w:rFonts w:asciiTheme="minorHAnsi" w:hAnsiTheme="minorHAnsi" w:cs="Arial"/>
        </w:rPr>
        <w:t xml:space="preserve"> de los Servicios de Salud de Nuevo León, ubicado en el primer piso de la calle Matamoros oriente, No. 520, Zona Centro, en la Ciudad de Monterrey, Nuevo León, en un horario de 9:00 a.m. a </w:t>
      </w:r>
      <w:r>
        <w:rPr>
          <w:rFonts w:asciiTheme="minorHAnsi" w:hAnsiTheme="minorHAnsi" w:cs="Arial"/>
        </w:rPr>
        <w:t>2</w:t>
      </w:r>
      <w:r w:rsidRPr="00F76EF8">
        <w:rPr>
          <w:rFonts w:asciiTheme="minorHAnsi" w:hAnsiTheme="minorHAnsi" w:cs="Arial"/>
        </w:rPr>
        <w:t xml:space="preserve">:00 p.m. </w:t>
      </w:r>
    </w:p>
    <w:p w14:paraId="076FC377" w14:textId="77777777" w:rsidR="00423548" w:rsidRPr="00BC2F13" w:rsidRDefault="00423548" w:rsidP="00423548">
      <w:pPr>
        <w:pStyle w:val="Prrafodelista"/>
        <w:rPr>
          <w:rFonts w:asciiTheme="minorHAnsi" w:hAnsiTheme="minorHAnsi" w:cs="Arial"/>
        </w:rPr>
      </w:pPr>
    </w:p>
    <w:p w14:paraId="65AA6FF7" w14:textId="77777777" w:rsidR="00423548" w:rsidRDefault="00423548">
      <w:pPr>
        <w:pStyle w:val="Default"/>
        <w:numPr>
          <w:ilvl w:val="0"/>
          <w:numId w:val="21"/>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Pr="0078059E">
        <w:rPr>
          <w:rFonts w:asciiTheme="minorHAnsi" w:hAnsiTheme="minorHAnsi" w:cs="Arial"/>
          <w:color w:val="auto"/>
          <w:sz w:val="20"/>
          <w:szCs w:val="20"/>
          <w:lang w:val="es-ES_tradnl" w:eastAsia="es-ES"/>
        </w:rPr>
        <w:t xml:space="preserve">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Internacional Bajo la Cobertura de Tratados.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5696385C" w14:textId="77777777" w:rsidR="00423548" w:rsidRDefault="00423548" w:rsidP="00423548">
      <w:pPr>
        <w:pStyle w:val="Prrafodelista"/>
        <w:rPr>
          <w:rFonts w:asciiTheme="minorHAnsi" w:hAnsiTheme="minorHAnsi" w:cs="Arial"/>
        </w:rPr>
      </w:pPr>
    </w:p>
    <w:p w14:paraId="5BFD1542" w14:textId="7DF5FA89" w:rsidR="00423548" w:rsidRPr="00941729" w:rsidRDefault="00423548">
      <w:pPr>
        <w:pStyle w:val="Prrafodelista"/>
        <w:numPr>
          <w:ilvl w:val="0"/>
          <w:numId w:val="21"/>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Internacional Bajo la Cobertura de Tratados Presencial</w:t>
      </w:r>
      <w:r w:rsidRPr="0078059E">
        <w:rPr>
          <w:rFonts w:asciiTheme="minorHAnsi" w:hAnsiTheme="minorHAnsi" w:cs="Arial"/>
        </w:rPr>
        <w:t xml:space="preserve"> </w:t>
      </w:r>
      <w:r w:rsidRPr="00941729">
        <w:rPr>
          <w:rFonts w:asciiTheme="minorHAnsi" w:hAnsiTheme="minorHAnsi" w:cs="Arial"/>
        </w:rPr>
        <w:t xml:space="preserve">será identificada por el No. </w:t>
      </w:r>
      <w:r w:rsidR="004D3982">
        <w:rPr>
          <w:rFonts w:asciiTheme="minorHAnsi" w:hAnsiTheme="minorHAnsi" w:cs="Arial"/>
        </w:rPr>
        <w:t>LP-919044992-I27-2024</w:t>
      </w:r>
      <w:r w:rsidRPr="00941729">
        <w:rPr>
          <w:rFonts w:asciiTheme="minorHAnsi" w:hAnsiTheme="minorHAnsi" w:cs="Arial"/>
        </w:rPr>
        <w:t>.</w:t>
      </w:r>
    </w:p>
    <w:p w14:paraId="17257E23" w14:textId="77777777" w:rsidR="00423548" w:rsidRDefault="00423548" w:rsidP="00423548">
      <w:pPr>
        <w:pStyle w:val="Prrafodelista"/>
        <w:tabs>
          <w:tab w:val="left" w:pos="284"/>
        </w:tabs>
        <w:ind w:left="720" w:right="-1"/>
        <w:jc w:val="both"/>
        <w:rPr>
          <w:rFonts w:asciiTheme="minorHAnsi" w:hAnsiTheme="minorHAnsi" w:cs="Arial"/>
        </w:rPr>
      </w:pPr>
    </w:p>
    <w:p w14:paraId="1464D38B" w14:textId="77777777" w:rsidR="00423548" w:rsidRDefault="00423548">
      <w:pPr>
        <w:pStyle w:val="Prrafodelista"/>
        <w:numPr>
          <w:ilvl w:val="0"/>
          <w:numId w:val="21"/>
        </w:numPr>
        <w:tabs>
          <w:tab w:val="left" w:pos="284"/>
        </w:tabs>
        <w:ind w:right="-1"/>
        <w:jc w:val="both"/>
        <w:rPr>
          <w:rFonts w:asciiTheme="minorHAnsi" w:hAnsiTheme="minorHAnsi" w:cs="Arial"/>
        </w:rPr>
      </w:pPr>
      <w:r>
        <w:rPr>
          <w:rFonts w:asciiTheme="minorHAnsi" w:hAnsiTheme="minorHAnsi" w:cs="Arial"/>
        </w:rPr>
        <w:t>La adquisición de las Sustancias Químicas y Material de L</w:t>
      </w:r>
      <w:r w:rsidRPr="00247E40">
        <w:rPr>
          <w:rFonts w:asciiTheme="minorHAnsi" w:hAnsiTheme="minorHAnsi" w:cs="Arial"/>
        </w:rPr>
        <w:t>aboratorio</w:t>
      </w:r>
      <w:r>
        <w:rPr>
          <w:rFonts w:asciiTheme="minorHAnsi" w:hAnsiTheme="minorHAnsi" w:cs="Arial"/>
        </w:rPr>
        <w:t>, que se señalan</w:t>
      </w:r>
      <w:r w:rsidRPr="0078059E">
        <w:rPr>
          <w:rFonts w:asciiTheme="minorHAnsi" w:hAnsiTheme="minorHAnsi" w:cs="Arial"/>
        </w:rPr>
        <w:t xml:space="preserve"> en esta Convocatoria corresponde al ejercicio fiscal 20</w:t>
      </w:r>
      <w:r>
        <w:rPr>
          <w:rFonts w:asciiTheme="minorHAnsi" w:hAnsiTheme="minorHAnsi" w:cs="Arial"/>
        </w:rPr>
        <w:t>24</w:t>
      </w:r>
      <w:r w:rsidRPr="0078059E">
        <w:rPr>
          <w:rFonts w:asciiTheme="minorHAnsi" w:hAnsiTheme="minorHAnsi" w:cs="Arial"/>
        </w:rPr>
        <w:t>.</w:t>
      </w:r>
    </w:p>
    <w:p w14:paraId="7B143244" w14:textId="77777777" w:rsidR="00423548" w:rsidRPr="00F63839" w:rsidRDefault="00423548" w:rsidP="00423548">
      <w:pPr>
        <w:pStyle w:val="Prrafodelista"/>
        <w:rPr>
          <w:rFonts w:asciiTheme="minorHAnsi" w:hAnsiTheme="minorHAnsi" w:cs="Arial"/>
        </w:rPr>
      </w:pPr>
    </w:p>
    <w:p w14:paraId="50D95270" w14:textId="77777777" w:rsidR="00423548" w:rsidRDefault="00423548">
      <w:pPr>
        <w:pStyle w:val="Prrafodelista"/>
        <w:numPr>
          <w:ilvl w:val="0"/>
          <w:numId w:val="21"/>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Pr>
          <w:rFonts w:asciiTheme="minorHAnsi" w:hAnsiTheme="minorHAnsi" w:cs="Arial"/>
        </w:rPr>
        <w:t>folletos</w:t>
      </w:r>
      <w:r w:rsidRPr="00F63839">
        <w:rPr>
          <w:rFonts w:asciiTheme="minorHAnsi" w:hAnsiTheme="minorHAnsi" w:cs="Arial"/>
        </w:rPr>
        <w:t xml:space="preserve"> u otra información </w:t>
      </w:r>
      <w:r>
        <w:rPr>
          <w:rFonts w:asciiTheme="minorHAnsi" w:hAnsiTheme="minorHAnsi" w:cs="Arial"/>
        </w:rPr>
        <w:t xml:space="preserve">de los insumos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3DECFC03" w14:textId="77777777" w:rsidR="002624C2" w:rsidRPr="002624C2" w:rsidRDefault="002624C2" w:rsidP="002624C2">
      <w:pPr>
        <w:tabs>
          <w:tab w:val="left" w:pos="284"/>
        </w:tabs>
        <w:ind w:right="-1"/>
        <w:jc w:val="both"/>
        <w:rPr>
          <w:rFonts w:asciiTheme="minorHAnsi" w:hAnsiTheme="minorHAnsi" w:cs="Arial"/>
        </w:rPr>
      </w:pPr>
    </w:p>
    <w:p w14:paraId="3C3C76B8" w14:textId="77777777" w:rsidR="00423548" w:rsidRDefault="00423548" w:rsidP="00423548">
      <w:pPr>
        <w:pStyle w:val="Prrafodelista"/>
        <w:rPr>
          <w:rFonts w:asciiTheme="minorHAnsi" w:hAnsiTheme="minorHAnsi" w:cs="Arial"/>
        </w:rPr>
      </w:pPr>
    </w:p>
    <w:p w14:paraId="05E2F84D" w14:textId="77777777" w:rsidR="00423548" w:rsidRDefault="00423548" w:rsidP="00423548">
      <w:pPr>
        <w:pStyle w:val="Prrafodelista"/>
        <w:rPr>
          <w:rFonts w:asciiTheme="minorHAnsi" w:hAnsiTheme="minorHAnsi" w:cs="Arial"/>
        </w:rPr>
      </w:pPr>
    </w:p>
    <w:p w14:paraId="43529971" w14:textId="77777777" w:rsidR="00423548" w:rsidRDefault="00423548" w:rsidP="00423548">
      <w:pPr>
        <w:pStyle w:val="Prrafodelista"/>
        <w:rPr>
          <w:rFonts w:asciiTheme="minorHAnsi" w:hAnsiTheme="minorHAnsi" w:cs="Arial"/>
        </w:rPr>
      </w:pPr>
    </w:p>
    <w:p w14:paraId="05199DA1" w14:textId="77777777" w:rsidR="00423548" w:rsidRPr="004D3982" w:rsidRDefault="00423548" w:rsidP="004D3982">
      <w:pPr>
        <w:rPr>
          <w:rFonts w:asciiTheme="minorHAnsi" w:hAnsiTheme="minorHAnsi" w:cs="Arial"/>
        </w:rPr>
      </w:pPr>
    </w:p>
    <w:p w14:paraId="76A33720" w14:textId="62AEDCD5" w:rsidR="00423548" w:rsidRPr="00D83C50" w:rsidRDefault="00423548">
      <w:pPr>
        <w:pStyle w:val="Prrafodelista"/>
        <w:numPr>
          <w:ilvl w:val="0"/>
          <w:numId w:val="21"/>
        </w:numPr>
        <w:tabs>
          <w:tab w:val="left" w:pos="284"/>
        </w:tabs>
        <w:ind w:right="51"/>
        <w:jc w:val="both"/>
        <w:rPr>
          <w:rFonts w:asciiTheme="minorHAnsi" w:hAnsiTheme="minorHAnsi" w:cs="Arial"/>
        </w:rPr>
      </w:pPr>
      <w:r w:rsidRPr="00D83C50">
        <w:rPr>
          <w:rFonts w:asciiTheme="minorHAnsi" w:hAnsiTheme="minorHAnsi" w:cs="Arial"/>
        </w:rPr>
        <w:t xml:space="preserve">La adquisición de las Sustancias Químicas y Material de Laboratorio, requeridos por </w:t>
      </w:r>
      <w:r w:rsidRPr="00D83C50">
        <w:rPr>
          <w:rFonts w:asciiTheme="minorHAnsi" w:hAnsiTheme="minorHAnsi" w:cs="Arial"/>
          <w:bCs/>
        </w:rPr>
        <w:t>l</w:t>
      </w:r>
      <w:r w:rsidRPr="00D83C50">
        <w:rPr>
          <w:rFonts w:asciiTheme="minorHAnsi" w:hAnsiTheme="minorHAnsi" w:cs="Arial"/>
        </w:rPr>
        <w:t xml:space="preserve">a </w:t>
      </w:r>
      <w:r w:rsidRPr="00D83C50">
        <w:rPr>
          <w:rFonts w:asciiTheme="minorHAnsi" w:hAnsiTheme="minorHAnsi" w:cs="Arial"/>
          <w:bCs/>
        </w:rPr>
        <w:t>C</w:t>
      </w:r>
      <w:r w:rsidRPr="00D83C50">
        <w:rPr>
          <w:rFonts w:asciiTheme="minorHAnsi" w:hAnsiTheme="minorHAnsi" w:cs="Arial"/>
        </w:rPr>
        <w:t xml:space="preserve">onvocante, se realizará con recursos según oficio No. </w:t>
      </w:r>
      <w:r w:rsidR="00D83C50" w:rsidRPr="00D83C50">
        <w:rPr>
          <w:rFonts w:asciiTheme="minorHAnsi" w:hAnsiTheme="minorHAnsi" w:cs="Arial"/>
        </w:rPr>
        <w:t>70318</w:t>
      </w:r>
      <w:r w:rsidRPr="00D83C50">
        <w:rPr>
          <w:rFonts w:asciiTheme="minorHAnsi" w:hAnsiTheme="minorHAnsi" w:cs="Arial"/>
        </w:rPr>
        <w:t xml:space="preserve">, Programas varios, partidas 25101, 25501 y 25901, con cargo al Laboratorio Estatal. </w:t>
      </w:r>
    </w:p>
    <w:p w14:paraId="6E86AEFF" w14:textId="77777777" w:rsidR="00423548" w:rsidRPr="00C16313" w:rsidRDefault="00423548" w:rsidP="00423548">
      <w:pPr>
        <w:pStyle w:val="Prrafodelista"/>
        <w:tabs>
          <w:tab w:val="left" w:pos="284"/>
        </w:tabs>
        <w:ind w:left="720" w:right="-1"/>
        <w:jc w:val="both"/>
        <w:rPr>
          <w:rFonts w:asciiTheme="minorHAnsi" w:hAnsiTheme="minorHAnsi" w:cs="Arial"/>
        </w:rPr>
      </w:pPr>
    </w:p>
    <w:p w14:paraId="3FF46DE3" w14:textId="77777777" w:rsidR="00423548" w:rsidRPr="00C16313" w:rsidRDefault="00423548">
      <w:pPr>
        <w:pStyle w:val="Prrafodelista"/>
        <w:numPr>
          <w:ilvl w:val="0"/>
          <w:numId w:val="21"/>
        </w:numPr>
        <w:tabs>
          <w:tab w:val="left" w:pos="284"/>
        </w:tabs>
        <w:ind w:right="-1"/>
        <w:jc w:val="both"/>
        <w:rPr>
          <w:rFonts w:asciiTheme="minorHAnsi" w:hAnsiTheme="minorHAnsi" w:cs="Arial"/>
        </w:rPr>
      </w:pPr>
      <w:r w:rsidRPr="00C16313">
        <w:rPr>
          <w:rFonts w:asciiTheme="minorHAnsi" w:hAnsiTheme="minorHAnsi" w:cs="Arial"/>
        </w:rPr>
        <w:t>Para la presente licitación ninguna de las condiciones contenidas en estas bases, así como en las propuestas presentadas por los licitantes, podrán ser negociadas.</w:t>
      </w:r>
    </w:p>
    <w:p w14:paraId="1F28840B" w14:textId="77777777" w:rsidR="00423548" w:rsidRPr="00A91686" w:rsidRDefault="00423548" w:rsidP="00423548">
      <w:pPr>
        <w:pStyle w:val="Prrafodelista"/>
        <w:rPr>
          <w:rFonts w:asciiTheme="minorHAnsi" w:hAnsiTheme="minorHAnsi" w:cstheme="minorHAnsi"/>
        </w:rPr>
      </w:pPr>
    </w:p>
    <w:p w14:paraId="705E6705" w14:textId="77777777" w:rsidR="00423548" w:rsidRPr="00455A7A" w:rsidRDefault="00423548">
      <w:pPr>
        <w:pStyle w:val="Prrafodelista"/>
        <w:numPr>
          <w:ilvl w:val="1"/>
          <w:numId w:val="26"/>
        </w:numPr>
        <w:ind w:right="-1"/>
        <w:jc w:val="both"/>
        <w:rPr>
          <w:rFonts w:asciiTheme="minorHAnsi" w:hAnsiTheme="minorHAnsi"/>
          <w:b/>
          <w:u w:val="single"/>
        </w:rPr>
      </w:pPr>
      <w:r w:rsidRPr="00455A7A">
        <w:rPr>
          <w:rFonts w:asciiTheme="minorHAnsi" w:hAnsiTheme="minorHAnsi"/>
          <w:b/>
          <w:u w:val="single"/>
        </w:rPr>
        <w:t xml:space="preserve">OBJETO Y ALCANCE. Descripción completa de los </w:t>
      </w:r>
      <w:r>
        <w:rPr>
          <w:rFonts w:asciiTheme="minorHAnsi" w:hAnsiTheme="minorHAnsi"/>
          <w:b/>
          <w:u w:val="single"/>
        </w:rPr>
        <w:t>insumos</w:t>
      </w:r>
      <w:r w:rsidRPr="00455A7A">
        <w:rPr>
          <w:rFonts w:asciiTheme="minorHAnsi" w:hAnsiTheme="minorHAnsi"/>
          <w:b/>
          <w:u w:val="single"/>
        </w:rPr>
        <w:t xml:space="preserve"> objeto de esta licitación.</w:t>
      </w:r>
    </w:p>
    <w:p w14:paraId="70A32087" w14:textId="77777777" w:rsidR="00423548" w:rsidRDefault="00423548" w:rsidP="00423548">
      <w:pPr>
        <w:tabs>
          <w:tab w:val="right" w:pos="1276"/>
        </w:tabs>
        <w:ind w:left="426"/>
        <w:jc w:val="both"/>
        <w:rPr>
          <w:rFonts w:asciiTheme="minorHAnsi" w:hAnsiTheme="minorHAnsi"/>
          <w:b/>
        </w:rPr>
      </w:pPr>
    </w:p>
    <w:p w14:paraId="3D23C2AB" w14:textId="77777777" w:rsidR="00423548" w:rsidRDefault="00423548">
      <w:pPr>
        <w:pStyle w:val="Prrafodelista"/>
        <w:numPr>
          <w:ilvl w:val="2"/>
          <w:numId w:val="26"/>
        </w:numPr>
        <w:tabs>
          <w:tab w:val="right" w:pos="1276"/>
        </w:tabs>
        <w:jc w:val="both"/>
        <w:rPr>
          <w:rFonts w:asciiTheme="minorHAnsi" w:hAnsiTheme="minorHAnsi"/>
        </w:rPr>
      </w:pPr>
      <w:r w:rsidRPr="001B3B2C">
        <w:rPr>
          <w:rFonts w:asciiTheme="minorHAnsi" w:hAnsiTheme="minorHAnsi"/>
        </w:rPr>
        <w:t xml:space="preserve">En </w:t>
      </w:r>
      <w:r>
        <w:rPr>
          <w:rFonts w:asciiTheme="minorHAnsi" w:hAnsiTheme="minorHAnsi"/>
        </w:rPr>
        <w:t>el</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se señalan las cantidades de las Sustancias Químicas</w:t>
      </w:r>
      <w:r>
        <w:rPr>
          <w:rFonts w:asciiTheme="minorHAnsi" w:hAnsiTheme="minorHAnsi"/>
        </w:rPr>
        <w:t xml:space="preserve"> y Material de L</w:t>
      </w:r>
      <w:r w:rsidRPr="00247E40">
        <w:rPr>
          <w:rFonts w:asciiTheme="minorHAnsi" w:hAnsiTheme="minorHAnsi"/>
        </w:rPr>
        <w:t>aboratorio</w:t>
      </w:r>
      <w:r w:rsidRPr="000E48E8">
        <w:rPr>
          <w:rFonts w:asciiTheme="minorHAnsi" w:hAnsiTheme="minorHAnsi"/>
        </w:rPr>
        <w:t xml:space="preserve"> que requiere</w:t>
      </w:r>
      <w:r>
        <w:rPr>
          <w:rFonts w:asciiTheme="minorHAnsi" w:hAnsiTheme="minorHAnsi"/>
        </w:rPr>
        <w:t xml:space="preserve"> el Laboratorio Estatal </w:t>
      </w:r>
      <w:r w:rsidRPr="000E48E8">
        <w:rPr>
          <w:rFonts w:asciiTheme="minorHAnsi" w:hAnsiTheme="minorHAnsi"/>
        </w:rPr>
        <w:t xml:space="preserve">de la Convocante, las cuales se tomarán como referencia para determinar los montos máximos a contratar, para cubrir sus necesidades; cabe aclarar que las descripciones y características propias de los insumos, objeto del presente concurso, corresponden a la información enviada por </w:t>
      </w:r>
      <w:r>
        <w:rPr>
          <w:rFonts w:asciiTheme="minorHAnsi" w:hAnsiTheme="minorHAnsi"/>
        </w:rPr>
        <w:t>el Laboratorio Estatal</w:t>
      </w:r>
      <w:r w:rsidRPr="000E48E8">
        <w:rPr>
          <w:rFonts w:asciiTheme="minorHAnsi" w:hAnsiTheme="minorHAnsi"/>
        </w:rPr>
        <w:t xml:space="preserve">, por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14:paraId="1FEFFC0E" w14:textId="77777777" w:rsidR="00423548" w:rsidRPr="00426B28" w:rsidRDefault="00423548" w:rsidP="00423548">
      <w:pPr>
        <w:tabs>
          <w:tab w:val="right" w:pos="1276"/>
        </w:tabs>
        <w:ind w:left="1277"/>
        <w:jc w:val="both"/>
        <w:rPr>
          <w:rFonts w:asciiTheme="minorHAnsi" w:hAnsiTheme="minorHAnsi"/>
        </w:rPr>
      </w:pPr>
    </w:p>
    <w:p w14:paraId="54A56812" w14:textId="77777777" w:rsidR="00423548" w:rsidRPr="00927C6A" w:rsidRDefault="00423548">
      <w:pPr>
        <w:pStyle w:val="Prrafodelista"/>
        <w:numPr>
          <w:ilvl w:val="2"/>
          <w:numId w:val="26"/>
        </w:numPr>
        <w:tabs>
          <w:tab w:val="right" w:pos="1276"/>
        </w:tabs>
        <w:jc w:val="both"/>
        <w:rPr>
          <w:rFonts w:asciiTheme="minorHAnsi" w:hAnsiTheme="minorHAnsi"/>
        </w:rPr>
      </w:pPr>
      <w:r w:rsidRPr="00927C6A">
        <w:rPr>
          <w:rFonts w:asciiTheme="minorHAnsi" w:hAnsiTheme="minorHAnsi"/>
        </w:rPr>
        <w:t>La asignación será por renglón.</w:t>
      </w:r>
    </w:p>
    <w:p w14:paraId="68966336" w14:textId="77777777" w:rsidR="00423548" w:rsidRPr="00426B28" w:rsidRDefault="00423548" w:rsidP="00423548">
      <w:pPr>
        <w:tabs>
          <w:tab w:val="right" w:pos="1276"/>
        </w:tabs>
        <w:jc w:val="both"/>
        <w:rPr>
          <w:rFonts w:asciiTheme="minorHAnsi" w:hAnsiTheme="minorHAnsi"/>
        </w:rPr>
      </w:pPr>
    </w:p>
    <w:p w14:paraId="6C69054D" w14:textId="77777777" w:rsidR="00423548" w:rsidRPr="00C6711A" w:rsidRDefault="00423548">
      <w:pPr>
        <w:pStyle w:val="Prrafodelista"/>
        <w:numPr>
          <w:ilvl w:val="2"/>
          <w:numId w:val="26"/>
        </w:numPr>
        <w:tabs>
          <w:tab w:val="right" w:pos="1418"/>
        </w:tabs>
        <w:jc w:val="both"/>
        <w:rPr>
          <w:rFonts w:asciiTheme="minorHAnsi" w:hAnsiTheme="minorHAnsi"/>
        </w:rPr>
      </w:pPr>
      <w:r w:rsidRPr="00613F40">
        <w:rPr>
          <w:rFonts w:asciiTheme="minorHAnsi" w:hAnsiTheme="minorHAnsi" w:cstheme="minorHAnsi"/>
        </w:rPr>
        <w:t>La Convocante en base a la disposición presupuestal autorizada y a las cantidades requeridas por la unidad aplicativa, determinará los montos mínimo y máximo de surtido. La Convocante se compromete a erogar como mínimo el 60% del monto adjudicado. El 60% del monto comprometido por la Convocante, se ejercerá de acuerdo al anexo No. 1 y en base a la partida, renglones y cantidades establecidas por la Convocante, estas cantidades son referenciales y pueden variar según las necesidades de la unidad aplicativa y presupuestos autorizados</w:t>
      </w:r>
      <w:r>
        <w:rPr>
          <w:rFonts w:asciiTheme="minorHAnsi" w:hAnsiTheme="minorHAnsi" w:cstheme="minorHAnsi"/>
        </w:rPr>
        <w:t>.</w:t>
      </w:r>
    </w:p>
    <w:p w14:paraId="13FD5063" w14:textId="77777777" w:rsidR="00423548" w:rsidRPr="00426B28" w:rsidRDefault="00423548" w:rsidP="00423548">
      <w:pPr>
        <w:tabs>
          <w:tab w:val="right" w:pos="1276"/>
        </w:tabs>
        <w:jc w:val="both"/>
        <w:rPr>
          <w:rFonts w:asciiTheme="minorHAnsi" w:hAnsiTheme="minorHAnsi"/>
        </w:rPr>
      </w:pPr>
    </w:p>
    <w:p w14:paraId="7801B1B7" w14:textId="77777777" w:rsidR="00423548" w:rsidRPr="00247E40" w:rsidRDefault="00423548">
      <w:pPr>
        <w:pStyle w:val="Prrafodelista"/>
        <w:numPr>
          <w:ilvl w:val="2"/>
          <w:numId w:val="26"/>
        </w:numPr>
        <w:tabs>
          <w:tab w:val="right" w:pos="1276"/>
        </w:tabs>
        <w:jc w:val="both"/>
        <w:rPr>
          <w:rFonts w:asciiTheme="minorHAnsi" w:hAnsiTheme="minorHAnsi"/>
          <w:color w:val="000000"/>
        </w:rPr>
      </w:pPr>
      <w:r w:rsidRPr="00F931AA">
        <w:rPr>
          <w:rFonts w:asciiTheme="minorHAnsi" w:hAnsiTheme="minorHAnsi"/>
        </w:rPr>
        <w:t>Los licitantes deberán p</w:t>
      </w:r>
      <w:r w:rsidRPr="00F931AA">
        <w:rPr>
          <w:rFonts w:asciiTheme="minorHAnsi" w:hAnsiTheme="minorHAnsi"/>
          <w:color w:val="000000"/>
        </w:rPr>
        <w:t>resentar dentro del sobre de</w:t>
      </w:r>
      <w:r>
        <w:rPr>
          <w:rFonts w:asciiTheme="minorHAnsi" w:hAnsiTheme="minorHAnsi"/>
          <w:color w:val="000000"/>
        </w:rPr>
        <w:t xml:space="preserve"> su propuesta técnica</w:t>
      </w:r>
      <w:r w:rsidRPr="00F931AA">
        <w:rPr>
          <w:rFonts w:asciiTheme="minorHAnsi" w:hAnsiTheme="minorHAnsi"/>
          <w:color w:val="000000"/>
        </w:rPr>
        <w:t xml:space="preserve"> copias de registros sanitarios, por ambos lados de todas las </w:t>
      </w:r>
      <w:r>
        <w:rPr>
          <w:rFonts w:asciiTheme="minorHAnsi" w:hAnsiTheme="minorHAnsi"/>
          <w:color w:val="000000"/>
        </w:rPr>
        <w:t xml:space="preserve">sustancias químicas </w:t>
      </w:r>
      <w:r w:rsidRPr="00247E40">
        <w:rPr>
          <w:rFonts w:asciiTheme="minorHAnsi" w:hAnsiTheme="minorHAnsi"/>
          <w:color w:val="000000"/>
        </w:rPr>
        <w:t>y material de laboratorio</w:t>
      </w:r>
      <w:r>
        <w:rPr>
          <w:rFonts w:asciiTheme="minorHAnsi" w:hAnsiTheme="minorHAnsi"/>
          <w:color w:val="000000"/>
        </w:rPr>
        <w:t xml:space="preserve"> ofertados.</w:t>
      </w:r>
    </w:p>
    <w:p w14:paraId="740BABD1" w14:textId="77777777" w:rsidR="00423548" w:rsidRPr="00247E40" w:rsidRDefault="00423548" w:rsidP="00423548">
      <w:pPr>
        <w:tabs>
          <w:tab w:val="right" w:pos="1276"/>
        </w:tabs>
        <w:jc w:val="both"/>
        <w:rPr>
          <w:rFonts w:asciiTheme="minorHAnsi" w:hAnsiTheme="minorHAnsi"/>
          <w:color w:val="000000"/>
        </w:rPr>
      </w:pPr>
    </w:p>
    <w:p w14:paraId="7ECB7851" w14:textId="77777777" w:rsidR="00423548" w:rsidRDefault="00423548">
      <w:pPr>
        <w:pStyle w:val="Prrafodelista"/>
        <w:numPr>
          <w:ilvl w:val="2"/>
          <w:numId w:val="26"/>
        </w:numPr>
        <w:tabs>
          <w:tab w:val="right" w:pos="1276"/>
        </w:tabs>
        <w:jc w:val="both"/>
        <w:rPr>
          <w:rFonts w:asciiTheme="minorHAnsi" w:hAnsiTheme="minorHAnsi"/>
        </w:rPr>
      </w:pPr>
      <w:r>
        <w:rPr>
          <w:rFonts w:asciiTheme="minorHAnsi" w:hAnsiTheme="minorHAnsi"/>
        </w:rPr>
        <w:t xml:space="preserve">El Laboratorio Estatal </w:t>
      </w:r>
      <w:r w:rsidRPr="00F931AA">
        <w:rPr>
          <w:rFonts w:asciiTheme="minorHAnsi" w:hAnsiTheme="minorHAnsi"/>
        </w:rPr>
        <w:t>hará la solicitud de insumos requeridos en el formato de Orden de Envío debidamente foliado, dicho formato será</w:t>
      </w:r>
      <w:r w:rsidRPr="000E48E8">
        <w:rPr>
          <w:rFonts w:asciiTheme="minorHAnsi" w:hAnsiTheme="minorHAnsi"/>
        </w:rPr>
        <w:t xml:space="preserve"> firmado por el Administrador y/o Encargado de Recursos Materiales o Almacén de</w:t>
      </w:r>
      <w:r>
        <w:rPr>
          <w:rFonts w:asciiTheme="minorHAnsi" w:hAnsiTheme="minorHAnsi"/>
        </w:rPr>
        <w:t>l Laboratorio Estatal</w:t>
      </w:r>
      <w:r w:rsidRPr="000E48E8">
        <w:rPr>
          <w:rFonts w:asciiTheme="minorHAnsi" w:hAnsiTheme="minorHAnsi"/>
        </w:rPr>
        <w:t xml:space="preserve">, y deberá ser enviado </w:t>
      </w:r>
      <w:r>
        <w:rPr>
          <w:rFonts w:asciiTheme="minorHAnsi" w:hAnsiTheme="minorHAnsi"/>
        </w:rPr>
        <w:t>por medios electrónicos</w:t>
      </w:r>
      <w:r w:rsidRPr="000E48E8">
        <w:rPr>
          <w:rFonts w:asciiTheme="minorHAnsi" w:hAnsiTheme="minorHAnsi"/>
        </w:rPr>
        <w:t xml:space="preserve"> al </w:t>
      </w:r>
      <w:r>
        <w:rPr>
          <w:rFonts w:asciiTheme="minorHAnsi" w:hAnsiTheme="minorHAnsi"/>
        </w:rPr>
        <w:t>licitante ganador</w:t>
      </w:r>
      <w:r w:rsidRPr="000E48E8">
        <w:rPr>
          <w:rFonts w:asciiTheme="minorHAnsi" w:hAnsiTheme="minorHAnsi"/>
        </w:rPr>
        <w:t xml:space="preserve">, recabando </w:t>
      </w:r>
      <w:r>
        <w:rPr>
          <w:rFonts w:asciiTheme="minorHAnsi" w:hAnsiTheme="minorHAnsi"/>
        </w:rPr>
        <w:t xml:space="preserve">el Laboratorio Estatal </w:t>
      </w:r>
      <w:r w:rsidRPr="000E48E8">
        <w:rPr>
          <w:rFonts w:asciiTheme="minorHAnsi" w:hAnsiTheme="minorHAnsi"/>
        </w:rPr>
        <w:t xml:space="preserve">acuse de recibo de la Orden de Envío con firma y fecha por parte del </w:t>
      </w:r>
      <w:r>
        <w:rPr>
          <w:rFonts w:asciiTheme="minorHAnsi" w:hAnsiTheme="minorHAnsi"/>
        </w:rPr>
        <w:t>licitante ganador</w:t>
      </w:r>
      <w:r w:rsidRPr="000E48E8">
        <w:rPr>
          <w:rFonts w:asciiTheme="minorHAnsi" w:hAnsiTheme="minorHAnsi"/>
        </w:rPr>
        <w:t xml:space="preserve">, dicho acuse deberá el </w:t>
      </w:r>
      <w:r>
        <w:rPr>
          <w:rFonts w:asciiTheme="minorHAnsi" w:hAnsiTheme="minorHAnsi"/>
        </w:rPr>
        <w:t>licitante ganador</w:t>
      </w:r>
      <w:r w:rsidRPr="000E48E8">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w:t>
      </w:r>
      <w:r>
        <w:rPr>
          <w:rFonts w:asciiTheme="minorHAnsi" w:hAnsiTheme="minorHAnsi"/>
        </w:rPr>
        <w:t>por el Laboratorio Estatal</w:t>
      </w:r>
      <w:r w:rsidRPr="000E48E8">
        <w:rPr>
          <w:rFonts w:asciiTheme="minorHAnsi" w:hAnsiTheme="minorHAnsi"/>
        </w:rPr>
        <w:t>, para el cálculo y elaboración de sanción por el atraso en la entrega de mercancías</w:t>
      </w:r>
      <w:r>
        <w:rPr>
          <w:rFonts w:asciiTheme="minorHAnsi" w:hAnsiTheme="minorHAnsi"/>
        </w:rPr>
        <w:t>.</w:t>
      </w:r>
    </w:p>
    <w:p w14:paraId="5ED3C451" w14:textId="77777777" w:rsidR="00423548" w:rsidRPr="00426B28" w:rsidRDefault="00423548" w:rsidP="00423548">
      <w:pPr>
        <w:tabs>
          <w:tab w:val="right" w:pos="1276"/>
        </w:tabs>
        <w:jc w:val="both"/>
        <w:rPr>
          <w:rFonts w:asciiTheme="minorHAnsi" w:hAnsiTheme="minorHAnsi"/>
        </w:rPr>
      </w:pPr>
    </w:p>
    <w:p w14:paraId="7D1F523B" w14:textId="77777777" w:rsidR="00423548" w:rsidRDefault="00423548">
      <w:pPr>
        <w:pStyle w:val="Prrafodelista"/>
        <w:numPr>
          <w:ilvl w:val="2"/>
          <w:numId w:val="26"/>
        </w:numPr>
        <w:tabs>
          <w:tab w:val="right" w:pos="1276"/>
        </w:tabs>
        <w:jc w:val="both"/>
        <w:rPr>
          <w:rFonts w:asciiTheme="minorHAnsi" w:hAnsiTheme="minorHAnsi"/>
        </w:rPr>
      </w:pPr>
      <w:r w:rsidRPr="000E48E8">
        <w:rPr>
          <w:rFonts w:asciiTheme="minorHAnsi" w:hAnsiTheme="minorHAnsi"/>
        </w:rPr>
        <w:t xml:space="preserve">Para las Ordenes de Envío, de las cuales los </w:t>
      </w:r>
      <w:r>
        <w:rPr>
          <w:rFonts w:asciiTheme="minorHAnsi" w:hAnsiTheme="minorHAnsi"/>
        </w:rPr>
        <w:t>licitantes ganadores</w:t>
      </w:r>
      <w:r w:rsidRPr="000E48E8">
        <w:rPr>
          <w:rFonts w:asciiTheme="minorHAnsi" w:hAnsiTheme="minorHAnsi"/>
        </w:rPr>
        <w:t xml:space="preserve"> no remitan acuse de recibo o no se tenga respuesta alguna por parte de estos, será tomada en cuenta por </w:t>
      </w:r>
      <w:r>
        <w:rPr>
          <w:rFonts w:asciiTheme="minorHAnsi" w:hAnsiTheme="minorHAnsi"/>
        </w:rPr>
        <w:t>el Laboratorio Estatal</w:t>
      </w:r>
      <w:r w:rsidRPr="000E48E8">
        <w:rPr>
          <w:rFonts w:asciiTheme="minorHAnsi" w:hAnsiTheme="minorHAnsi"/>
        </w:rPr>
        <w:t xml:space="preserve"> como fecha de acuse el día en que se elabore la Orden de Envío para el cálculo y elaboración de sanción por el atraso en la entrega de mercancías.</w:t>
      </w:r>
    </w:p>
    <w:p w14:paraId="35A29679" w14:textId="77777777" w:rsidR="00423548" w:rsidRDefault="00423548" w:rsidP="00423548">
      <w:pPr>
        <w:tabs>
          <w:tab w:val="right" w:pos="1276"/>
        </w:tabs>
        <w:jc w:val="both"/>
        <w:rPr>
          <w:rFonts w:asciiTheme="minorHAnsi" w:hAnsiTheme="minorHAnsi"/>
        </w:rPr>
      </w:pPr>
    </w:p>
    <w:p w14:paraId="243AA94D" w14:textId="77777777" w:rsidR="004D3982" w:rsidRDefault="004D3982" w:rsidP="00423548">
      <w:pPr>
        <w:tabs>
          <w:tab w:val="right" w:pos="1276"/>
        </w:tabs>
        <w:jc w:val="both"/>
        <w:rPr>
          <w:rFonts w:asciiTheme="minorHAnsi" w:hAnsiTheme="minorHAnsi"/>
        </w:rPr>
      </w:pPr>
    </w:p>
    <w:p w14:paraId="68C18E6A" w14:textId="77777777" w:rsidR="004D3982" w:rsidRDefault="004D3982" w:rsidP="00423548">
      <w:pPr>
        <w:tabs>
          <w:tab w:val="right" w:pos="1276"/>
        </w:tabs>
        <w:jc w:val="both"/>
        <w:rPr>
          <w:rFonts w:asciiTheme="minorHAnsi" w:hAnsiTheme="minorHAnsi"/>
        </w:rPr>
      </w:pPr>
    </w:p>
    <w:p w14:paraId="53CD4923" w14:textId="77777777" w:rsidR="004D3982" w:rsidRDefault="004D3982" w:rsidP="00423548">
      <w:pPr>
        <w:tabs>
          <w:tab w:val="right" w:pos="1276"/>
        </w:tabs>
        <w:jc w:val="both"/>
        <w:rPr>
          <w:rFonts w:asciiTheme="minorHAnsi" w:hAnsiTheme="minorHAnsi"/>
        </w:rPr>
      </w:pPr>
    </w:p>
    <w:p w14:paraId="72975F69" w14:textId="77777777" w:rsidR="004D3982" w:rsidRDefault="004D3982" w:rsidP="00423548">
      <w:pPr>
        <w:tabs>
          <w:tab w:val="right" w:pos="1276"/>
        </w:tabs>
        <w:jc w:val="both"/>
        <w:rPr>
          <w:rFonts w:asciiTheme="minorHAnsi" w:hAnsiTheme="minorHAnsi"/>
        </w:rPr>
      </w:pPr>
    </w:p>
    <w:p w14:paraId="514723E9" w14:textId="77777777" w:rsidR="004D3982" w:rsidRDefault="004D3982" w:rsidP="00423548">
      <w:pPr>
        <w:tabs>
          <w:tab w:val="right" w:pos="1276"/>
        </w:tabs>
        <w:jc w:val="both"/>
        <w:rPr>
          <w:rFonts w:asciiTheme="minorHAnsi" w:hAnsiTheme="minorHAnsi"/>
        </w:rPr>
      </w:pPr>
    </w:p>
    <w:p w14:paraId="0415434D" w14:textId="77777777" w:rsidR="004D3982" w:rsidRDefault="004D3982" w:rsidP="00423548">
      <w:pPr>
        <w:tabs>
          <w:tab w:val="right" w:pos="1276"/>
        </w:tabs>
        <w:jc w:val="both"/>
        <w:rPr>
          <w:rFonts w:asciiTheme="minorHAnsi" w:hAnsiTheme="minorHAnsi"/>
        </w:rPr>
      </w:pPr>
    </w:p>
    <w:p w14:paraId="71AC9FBB" w14:textId="77777777" w:rsidR="004D3982" w:rsidRPr="00426B28" w:rsidRDefault="004D3982" w:rsidP="00423548">
      <w:pPr>
        <w:tabs>
          <w:tab w:val="right" w:pos="1276"/>
        </w:tabs>
        <w:jc w:val="both"/>
        <w:rPr>
          <w:rFonts w:asciiTheme="minorHAnsi" w:hAnsiTheme="minorHAnsi"/>
        </w:rPr>
      </w:pPr>
    </w:p>
    <w:p w14:paraId="7BC95237" w14:textId="0FCAA8DE" w:rsidR="00423548" w:rsidRPr="004D3982" w:rsidRDefault="00423548" w:rsidP="00423548">
      <w:pPr>
        <w:pStyle w:val="Prrafodelista"/>
        <w:numPr>
          <w:ilvl w:val="2"/>
          <w:numId w:val="26"/>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w:t>
      </w:r>
      <w:r>
        <w:rPr>
          <w:rFonts w:asciiTheme="minorHAnsi" w:hAnsiTheme="minorHAnsi"/>
        </w:rPr>
        <w:t>insumos</w:t>
      </w:r>
      <w:r w:rsidRPr="00C1070D">
        <w:rPr>
          <w:rFonts w:asciiTheme="minorHAnsi" w:hAnsiTheme="minorHAnsi"/>
        </w:rPr>
        <w:t xml:space="preserve"> a los que hace referencia la presente </w:t>
      </w:r>
      <w:r>
        <w:rPr>
          <w:rFonts w:asciiTheme="minorHAnsi" w:hAnsiTheme="minorHAnsi"/>
        </w:rPr>
        <w:t>C</w:t>
      </w:r>
      <w:r w:rsidRPr="00C1070D">
        <w:rPr>
          <w:rFonts w:asciiTheme="minorHAnsi" w:hAnsiTheme="minorHAnsi"/>
        </w:rPr>
        <w:t>onvocatoria cumplen con los estándares de calidad o unidades de medida requeridas.</w:t>
      </w:r>
    </w:p>
    <w:p w14:paraId="1C81EAE4" w14:textId="77777777" w:rsidR="00423548" w:rsidRPr="00426B28" w:rsidRDefault="00423548" w:rsidP="00423548">
      <w:pPr>
        <w:tabs>
          <w:tab w:val="right" w:pos="1276"/>
        </w:tabs>
        <w:jc w:val="both"/>
        <w:rPr>
          <w:rFonts w:asciiTheme="minorHAnsi" w:hAnsiTheme="minorHAnsi"/>
        </w:rPr>
      </w:pPr>
    </w:p>
    <w:p w14:paraId="3F1CE15A" w14:textId="77777777" w:rsidR="00423548" w:rsidRDefault="00423548">
      <w:pPr>
        <w:pStyle w:val="Prrafodelista"/>
        <w:numPr>
          <w:ilvl w:val="2"/>
          <w:numId w:val="26"/>
        </w:numPr>
        <w:tabs>
          <w:tab w:val="right" w:pos="1276"/>
        </w:tabs>
        <w:ind w:hanging="505"/>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C1070D">
        <w:rPr>
          <w:rFonts w:asciiTheme="minorHAnsi" w:hAnsiTheme="minorHAnsi"/>
        </w:rPr>
        <w:t>Ote</w:t>
      </w:r>
      <w:proofErr w:type="spellEnd"/>
      <w:r w:rsidRPr="00C1070D">
        <w:rPr>
          <w:rFonts w:asciiTheme="minorHAnsi" w:hAnsiTheme="minorHAnsi"/>
        </w:rPr>
        <w:t>, 3er. y 2do</w:t>
      </w:r>
      <w:r>
        <w:rPr>
          <w:rFonts w:asciiTheme="minorHAnsi" w:hAnsiTheme="minorHAnsi"/>
        </w:rPr>
        <w:t>.</w:t>
      </w:r>
      <w:r w:rsidRPr="00C1070D">
        <w:rPr>
          <w:rFonts w:asciiTheme="minorHAnsi" w:hAnsiTheme="minorHAnsi"/>
        </w:rPr>
        <w:t xml:space="preserve"> piso</w:t>
      </w:r>
      <w:r>
        <w:rPr>
          <w:rFonts w:asciiTheme="minorHAnsi" w:hAnsiTheme="minorHAnsi"/>
        </w:rPr>
        <w:t xml:space="preserve"> respectivamente</w:t>
      </w:r>
      <w:r w:rsidRPr="00C1070D">
        <w:rPr>
          <w:rFonts w:asciiTheme="minorHAnsi" w:hAnsiTheme="minorHAnsi"/>
        </w:rPr>
        <w:t>, Centro de Monterrey</w:t>
      </w:r>
      <w:r>
        <w:rPr>
          <w:rFonts w:asciiTheme="minorHAnsi" w:hAnsiTheme="minorHAnsi"/>
        </w:rPr>
        <w:t>,</w:t>
      </w:r>
      <w:r w:rsidRPr="00C1070D">
        <w:rPr>
          <w:rFonts w:asciiTheme="minorHAnsi" w:hAnsiTheme="minorHAnsi"/>
        </w:rPr>
        <w:t xml:space="preserve"> Nuevo León, C.P. 64000.</w:t>
      </w:r>
    </w:p>
    <w:p w14:paraId="51FE2032" w14:textId="77777777" w:rsidR="00423548" w:rsidRPr="00426B28" w:rsidRDefault="00423548" w:rsidP="00423548">
      <w:pPr>
        <w:tabs>
          <w:tab w:val="right" w:pos="1276"/>
        </w:tabs>
        <w:jc w:val="both"/>
        <w:rPr>
          <w:rFonts w:asciiTheme="minorHAnsi" w:hAnsiTheme="minorHAnsi"/>
        </w:rPr>
      </w:pPr>
    </w:p>
    <w:p w14:paraId="1D260A96" w14:textId="77777777" w:rsidR="00423548" w:rsidRPr="0037046D" w:rsidRDefault="00423548">
      <w:pPr>
        <w:pStyle w:val="Prrafodelista"/>
        <w:numPr>
          <w:ilvl w:val="2"/>
          <w:numId w:val="26"/>
        </w:numPr>
        <w:tabs>
          <w:tab w:val="right" w:pos="1276"/>
        </w:tabs>
        <w:ind w:hanging="505"/>
        <w:jc w:val="both"/>
        <w:rPr>
          <w:rFonts w:asciiTheme="minorHAnsi" w:hAnsiTheme="minorHAnsi"/>
        </w:rPr>
      </w:pPr>
      <w:r w:rsidRPr="00BF6B98">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5770EFF6" w14:textId="77777777" w:rsidR="00423548" w:rsidRPr="0037046D" w:rsidRDefault="00423548" w:rsidP="00423548">
      <w:pPr>
        <w:pStyle w:val="Prrafodelista"/>
        <w:rPr>
          <w:rFonts w:asciiTheme="minorHAnsi" w:hAnsiTheme="minorHAnsi"/>
        </w:rPr>
      </w:pPr>
    </w:p>
    <w:p w14:paraId="22B2978C" w14:textId="77777777" w:rsidR="00423548" w:rsidRPr="009544FE" w:rsidRDefault="00423548">
      <w:pPr>
        <w:pStyle w:val="Prrafodelista"/>
        <w:numPr>
          <w:ilvl w:val="2"/>
          <w:numId w:val="26"/>
        </w:numPr>
        <w:tabs>
          <w:tab w:val="right" w:pos="1276"/>
        </w:tabs>
        <w:ind w:hanging="647"/>
        <w:jc w:val="both"/>
        <w:rPr>
          <w:rFonts w:asciiTheme="minorHAnsi" w:hAnsiTheme="minorHAnsi" w:cs="Arial"/>
        </w:rPr>
      </w:pPr>
      <w:r w:rsidRPr="009544FE">
        <w:rPr>
          <w:rFonts w:asciiTheme="minorHAnsi" w:hAnsiTheme="minorHAnsi" w:cs="Arial"/>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386C8DE8" w14:textId="77777777" w:rsidR="00423548" w:rsidRPr="009544FE" w:rsidRDefault="00423548" w:rsidP="00423548">
      <w:pPr>
        <w:pStyle w:val="Prrafodelista"/>
        <w:rPr>
          <w:rFonts w:asciiTheme="minorHAnsi" w:hAnsiTheme="minorHAnsi"/>
        </w:rPr>
      </w:pPr>
    </w:p>
    <w:p w14:paraId="378CD207" w14:textId="77777777" w:rsidR="00423548" w:rsidRPr="00BF6B98" w:rsidRDefault="00423548">
      <w:pPr>
        <w:pStyle w:val="Prrafodelista"/>
        <w:numPr>
          <w:ilvl w:val="2"/>
          <w:numId w:val="26"/>
        </w:numPr>
        <w:tabs>
          <w:tab w:val="right" w:pos="1276"/>
        </w:tabs>
        <w:ind w:hanging="647"/>
        <w:jc w:val="both"/>
        <w:rPr>
          <w:rFonts w:asciiTheme="minorHAnsi" w:hAnsiTheme="minorHAnsi"/>
        </w:rPr>
      </w:pPr>
      <w:bookmarkStart w:id="1" w:name="_Hlk149553923"/>
      <w:r w:rsidRPr="0000629B">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bookmarkEnd w:id="1"/>
    </w:p>
    <w:p w14:paraId="30621ABB" w14:textId="77777777" w:rsidR="00423548" w:rsidRDefault="00423548" w:rsidP="00423548">
      <w:pPr>
        <w:tabs>
          <w:tab w:val="left" w:pos="851"/>
        </w:tabs>
        <w:ind w:right="-1"/>
        <w:jc w:val="both"/>
        <w:rPr>
          <w:rFonts w:asciiTheme="minorHAnsi" w:hAnsiTheme="minorHAnsi"/>
          <w:b/>
        </w:rPr>
      </w:pPr>
      <w:r>
        <w:rPr>
          <w:rFonts w:asciiTheme="minorHAnsi" w:hAnsiTheme="minorHAnsi"/>
          <w:b/>
        </w:rPr>
        <w:t xml:space="preserve">   </w:t>
      </w:r>
    </w:p>
    <w:p w14:paraId="5645596B" w14:textId="77777777" w:rsidR="00423548" w:rsidRDefault="00423548">
      <w:pPr>
        <w:pStyle w:val="Prrafodelista"/>
        <w:numPr>
          <w:ilvl w:val="1"/>
          <w:numId w:val="22"/>
        </w:numPr>
        <w:tabs>
          <w:tab w:val="right" w:pos="1276"/>
        </w:tabs>
        <w:ind w:hanging="644"/>
        <w:jc w:val="both"/>
        <w:rPr>
          <w:rFonts w:asciiTheme="minorHAnsi" w:hAnsiTheme="minorHAnsi"/>
          <w:b/>
          <w:bCs/>
        </w:rPr>
      </w:pPr>
      <w:r w:rsidRPr="00931926">
        <w:rPr>
          <w:rFonts w:asciiTheme="minorHAnsi" w:hAnsiTheme="minorHAnsi"/>
          <w:b/>
          <w:bCs/>
        </w:rPr>
        <w:t>P</w:t>
      </w:r>
      <w:r>
        <w:rPr>
          <w:rFonts w:asciiTheme="minorHAnsi" w:hAnsiTheme="minorHAnsi"/>
          <w:b/>
          <w:bCs/>
        </w:rPr>
        <w:t>ago</w:t>
      </w:r>
      <w:r w:rsidRPr="00931926">
        <w:rPr>
          <w:rFonts w:asciiTheme="minorHAnsi" w:hAnsiTheme="minorHAnsi"/>
          <w:b/>
          <w:bCs/>
        </w:rPr>
        <w:t xml:space="preserve"> </w:t>
      </w:r>
      <w:r>
        <w:rPr>
          <w:rFonts w:asciiTheme="minorHAnsi" w:hAnsiTheme="minorHAnsi"/>
          <w:b/>
          <w:bCs/>
        </w:rPr>
        <w:t>de</w:t>
      </w:r>
      <w:r w:rsidRPr="00931926">
        <w:rPr>
          <w:rFonts w:asciiTheme="minorHAnsi" w:hAnsiTheme="minorHAnsi"/>
          <w:b/>
          <w:bCs/>
        </w:rPr>
        <w:t xml:space="preserve"> I</w:t>
      </w:r>
      <w:r>
        <w:rPr>
          <w:rFonts w:asciiTheme="minorHAnsi" w:hAnsiTheme="minorHAnsi"/>
          <w:b/>
          <w:bCs/>
        </w:rPr>
        <w:t>nscripción</w:t>
      </w:r>
      <w:r w:rsidRPr="00931926">
        <w:rPr>
          <w:rFonts w:asciiTheme="minorHAnsi" w:hAnsiTheme="minorHAnsi"/>
          <w:b/>
          <w:bCs/>
        </w:rPr>
        <w:t xml:space="preserve"> </w:t>
      </w:r>
      <w:r>
        <w:rPr>
          <w:rFonts w:asciiTheme="minorHAnsi" w:hAnsiTheme="minorHAnsi"/>
          <w:b/>
          <w:bCs/>
        </w:rPr>
        <w:t>a</w:t>
      </w:r>
      <w:r w:rsidRPr="00931926">
        <w:rPr>
          <w:rFonts w:asciiTheme="minorHAnsi" w:hAnsiTheme="minorHAnsi"/>
          <w:b/>
          <w:bCs/>
        </w:rPr>
        <w:t xml:space="preserve"> </w:t>
      </w:r>
      <w:r>
        <w:rPr>
          <w:rFonts w:asciiTheme="minorHAnsi" w:hAnsiTheme="minorHAnsi"/>
          <w:b/>
          <w:bCs/>
        </w:rPr>
        <w:t>la</w:t>
      </w:r>
      <w:r w:rsidRPr="00931926">
        <w:rPr>
          <w:rFonts w:asciiTheme="minorHAnsi" w:hAnsiTheme="minorHAnsi"/>
          <w:b/>
          <w:bCs/>
        </w:rPr>
        <w:t xml:space="preserve"> L</w:t>
      </w:r>
      <w:r>
        <w:rPr>
          <w:rFonts w:asciiTheme="minorHAnsi" w:hAnsiTheme="minorHAnsi"/>
          <w:b/>
          <w:bCs/>
        </w:rPr>
        <w:t>icitación</w:t>
      </w:r>
      <w:r w:rsidRPr="00931926">
        <w:rPr>
          <w:rFonts w:asciiTheme="minorHAnsi" w:hAnsiTheme="minorHAnsi"/>
          <w:b/>
          <w:bCs/>
        </w:rPr>
        <w:t xml:space="preserve">. </w:t>
      </w:r>
      <w:r>
        <w:rPr>
          <w:rFonts w:asciiTheme="minorHAnsi" w:hAnsiTheme="minorHAnsi"/>
          <w:b/>
          <w:bCs/>
        </w:rPr>
        <w:t>–</w:t>
      </w:r>
    </w:p>
    <w:p w14:paraId="3D8432EA" w14:textId="77777777" w:rsidR="00423548" w:rsidRPr="00A13B23" w:rsidRDefault="00423548" w:rsidP="00423548">
      <w:pPr>
        <w:tabs>
          <w:tab w:val="right" w:pos="1276"/>
        </w:tabs>
        <w:ind w:left="709"/>
        <w:jc w:val="both"/>
        <w:rPr>
          <w:rFonts w:asciiTheme="minorHAnsi" w:hAnsiTheme="minorHAnsi"/>
          <w:b/>
          <w:bCs/>
        </w:rPr>
      </w:pPr>
    </w:p>
    <w:p w14:paraId="13A21B12" w14:textId="77777777" w:rsidR="00423548" w:rsidRDefault="00423548">
      <w:pPr>
        <w:pStyle w:val="Prrafodelista"/>
        <w:numPr>
          <w:ilvl w:val="2"/>
          <w:numId w:val="22"/>
        </w:numPr>
        <w:tabs>
          <w:tab w:val="right" w:pos="1134"/>
        </w:tabs>
        <w:ind w:left="1843" w:hanging="425"/>
        <w:jc w:val="both"/>
        <w:rPr>
          <w:rFonts w:asciiTheme="minorHAnsi" w:hAnsiTheme="minorHAnsi"/>
        </w:rPr>
      </w:pPr>
      <w:r>
        <w:rPr>
          <w:rFonts w:asciiTheme="minorHAnsi" w:hAnsiTheme="minorHAnsi"/>
        </w:rPr>
        <w:t xml:space="preserve">. </w:t>
      </w:r>
      <w:r w:rsidRPr="007E3DA2">
        <w:rPr>
          <w:rFonts w:asciiTheme="minorHAnsi" w:hAnsiTheme="minorHAnsi"/>
        </w:rPr>
        <w:t>Los interesados en participar en la presente licitación, deberán cubrir un costo de inscripción de $5,000.00 (Cinco mil</w:t>
      </w:r>
      <w:r>
        <w:rPr>
          <w:rFonts w:asciiTheme="minorHAnsi" w:hAnsiTheme="minorHAnsi"/>
        </w:rPr>
        <w:t xml:space="preserve"> </w:t>
      </w:r>
      <w:r w:rsidRPr="007E3DA2">
        <w:rPr>
          <w:rFonts w:asciiTheme="minorHAnsi" w:hAnsiTheme="minorHAnsi"/>
        </w:rPr>
        <w:t>pesos 00/100 N.N.) el cual deberán llevar a cabo mediante deposito o transferencia bancaria</w:t>
      </w:r>
      <w:r>
        <w:rPr>
          <w:rFonts w:asciiTheme="minorHAnsi" w:hAnsiTheme="minorHAnsi"/>
        </w:rPr>
        <w:t xml:space="preserve">, </w:t>
      </w:r>
      <w:r w:rsidRPr="005A7FDB">
        <w:rPr>
          <w:rFonts w:asciiTheme="minorHAnsi" w:hAnsiTheme="minorHAnsi"/>
        </w:rPr>
        <w:t>tomando en cuenta los siguiente</w:t>
      </w:r>
      <w:r>
        <w:rPr>
          <w:rFonts w:asciiTheme="minorHAnsi" w:hAnsiTheme="minorHAnsi"/>
        </w:rPr>
        <w:t>s</w:t>
      </w:r>
      <w:r w:rsidRPr="005A7FDB">
        <w:rPr>
          <w:rFonts w:asciiTheme="minorHAnsi" w:hAnsiTheme="minorHAnsi"/>
        </w:rPr>
        <w:t xml:space="preserve"> datos:</w:t>
      </w:r>
    </w:p>
    <w:p w14:paraId="4CF52FC5" w14:textId="77777777" w:rsidR="00423548" w:rsidRPr="002408A1" w:rsidRDefault="00423548" w:rsidP="00423548">
      <w:pPr>
        <w:tabs>
          <w:tab w:val="right" w:pos="1134"/>
        </w:tabs>
        <w:jc w:val="both"/>
        <w:rPr>
          <w:rFonts w:asciiTheme="minorHAnsi" w:hAnsiTheme="minorHAnsi"/>
        </w:rPr>
      </w:pPr>
      <w:r>
        <w:rPr>
          <w:rFonts w:asciiTheme="minorHAnsi" w:hAnsiTheme="minorHAnsi"/>
          <w:b/>
          <w:bCs/>
        </w:rPr>
        <w:t xml:space="preserve">                                         </w:t>
      </w:r>
      <w:r w:rsidRPr="002408A1">
        <w:rPr>
          <w:rFonts w:asciiTheme="minorHAnsi" w:hAnsiTheme="minorHAnsi"/>
        </w:rPr>
        <w:t>Beneficiario: Servicio</w:t>
      </w:r>
      <w:r>
        <w:rPr>
          <w:rFonts w:asciiTheme="minorHAnsi" w:hAnsiTheme="minorHAnsi"/>
        </w:rPr>
        <w:t>s</w:t>
      </w:r>
      <w:r w:rsidRPr="002408A1">
        <w:rPr>
          <w:rFonts w:asciiTheme="minorHAnsi" w:hAnsiTheme="minorHAnsi"/>
        </w:rPr>
        <w:t xml:space="preserve"> de Salud de Nuevo León, O.P.D.</w:t>
      </w:r>
    </w:p>
    <w:p w14:paraId="7536752D" w14:textId="77777777" w:rsidR="00423548" w:rsidRPr="00A13B23" w:rsidRDefault="00423548" w:rsidP="00423548">
      <w:pPr>
        <w:tabs>
          <w:tab w:val="right" w:pos="1276"/>
        </w:tabs>
        <w:ind w:left="1418"/>
        <w:jc w:val="both"/>
        <w:rPr>
          <w:rFonts w:ascii="Calibri" w:hAnsi="Calibri" w:cs="Calibri"/>
        </w:rPr>
      </w:pPr>
      <w:r>
        <w:rPr>
          <w:rFonts w:asciiTheme="minorHAnsi" w:hAnsiTheme="minorHAnsi"/>
        </w:rPr>
        <w:t xml:space="preserve">          </w:t>
      </w:r>
      <w:r w:rsidRPr="00A13B23">
        <w:rPr>
          <w:rFonts w:asciiTheme="minorHAnsi" w:hAnsiTheme="minorHAnsi"/>
        </w:rPr>
        <w:t xml:space="preserve">Cuenta No. </w:t>
      </w:r>
      <w:r w:rsidRPr="00A13B23">
        <w:rPr>
          <w:rFonts w:ascii="Calibri" w:hAnsi="Calibri" w:cs="Calibri"/>
        </w:rPr>
        <w:t>1254054432</w:t>
      </w:r>
    </w:p>
    <w:p w14:paraId="453A2CAB" w14:textId="77777777" w:rsidR="00423548" w:rsidRDefault="00423548" w:rsidP="00423548">
      <w:pPr>
        <w:tabs>
          <w:tab w:val="right" w:pos="1276"/>
        </w:tabs>
        <w:jc w:val="both"/>
        <w:rPr>
          <w:rFonts w:ascii="Calibri" w:hAnsi="Calibri" w:cs="Calibri"/>
        </w:rPr>
      </w:pPr>
      <w:r>
        <w:rPr>
          <w:rFonts w:ascii="Calibri" w:hAnsi="Calibri" w:cs="Calibri"/>
        </w:rPr>
        <w:t xml:space="preserve">                                         </w:t>
      </w:r>
      <w:proofErr w:type="spellStart"/>
      <w:r w:rsidRPr="00A13B23">
        <w:rPr>
          <w:rFonts w:ascii="Calibri" w:hAnsi="Calibri" w:cs="Calibri"/>
        </w:rPr>
        <w:t>Clabe</w:t>
      </w:r>
      <w:proofErr w:type="spellEnd"/>
      <w:r w:rsidRPr="00A13B23">
        <w:rPr>
          <w:rFonts w:ascii="Calibri" w:hAnsi="Calibri" w:cs="Calibri"/>
        </w:rPr>
        <w:t xml:space="preserve"> Interbancaria No. 072580012540544326</w:t>
      </w:r>
    </w:p>
    <w:p w14:paraId="63D0768F" w14:textId="77777777" w:rsidR="00423548" w:rsidRPr="00A13B23" w:rsidRDefault="00423548" w:rsidP="00423548">
      <w:pPr>
        <w:tabs>
          <w:tab w:val="right" w:pos="1276"/>
        </w:tabs>
        <w:jc w:val="both"/>
        <w:rPr>
          <w:rFonts w:ascii="Calibri" w:hAnsi="Calibri" w:cs="Calibri"/>
        </w:rPr>
      </w:pPr>
      <w:r>
        <w:rPr>
          <w:rFonts w:asciiTheme="minorHAnsi" w:hAnsiTheme="minorHAnsi"/>
        </w:rPr>
        <w:t xml:space="preserve">                                         </w:t>
      </w:r>
      <w:r w:rsidRPr="00A13B23">
        <w:rPr>
          <w:rFonts w:asciiTheme="minorHAnsi" w:hAnsiTheme="minorHAnsi"/>
        </w:rPr>
        <w:t>Banco:</w:t>
      </w:r>
      <w:r>
        <w:t xml:space="preserve"> </w:t>
      </w:r>
      <w:r w:rsidRPr="00A13B23">
        <w:rPr>
          <w:rFonts w:ascii="Calibri" w:hAnsi="Calibri" w:cs="Calibri"/>
        </w:rPr>
        <w:t>Banco Mercantil del Norte, S. A. Institución de Banca Múltiple Grupo Financiero Banorte</w:t>
      </w:r>
    </w:p>
    <w:p w14:paraId="4F612F01" w14:textId="77777777" w:rsidR="00423548" w:rsidRDefault="00423548" w:rsidP="00423548">
      <w:pPr>
        <w:tabs>
          <w:tab w:val="left" w:pos="851"/>
        </w:tabs>
        <w:ind w:right="-1"/>
        <w:jc w:val="both"/>
        <w:rPr>
          <w:rFonts w:asciiTheme="minorHAnsi" w:hAnsiTheme="minorHAnsi"/>
          <w:b/>
        </w:rPr>
      </w:pPr>
    </w:p>
    <w:p w14:paraId="7BC1517B" w14:textId="77777777" w:rsidR="00423548" w:rsidRPr="001A154A" w:rsidRDefault="00423548" w:rsidP="00423548">
      <w:pPr>
        <w:tabs>
          <w:tab w:val="left" w:pos="851"/>
        </w:tabs>
        <w:ind w:left="284" w:right="-1"/>
        <w:jc w:val="both"/>
        <w:rPr>
          <w:rFonts w:asciiTheme="minorHAnsi" w:hAnsiTheme="minorHAnsi"/>
          <w:b/>
          <w:u w:val="single"/>
        </w:rPr>
      </w:pPr>
      <w:r w:rsidRPr="001A154A">
        <w:rPr>
          <w:rFonts w:asciiTheme="minorHAnsi" w:hAnsiTheme="minorHAnsi"/>
          <w:b/>
          <w:u w:val="single"/>
        </w:rPr>
        <w:t>1.</w:t>
      </w:r>
      <w:r>
        <w:rPr>
          <w:rFonts w:asciiTheme="minorHAnsi" w:hAnsiTheme="minorHAnsi"/>
          <w:b/>
          <w:u w:val="single"/>
        </w:rPr>
        <w:t xml:space="preserve">3. </w:t>
      </w:r>
      <w:r w:rsidRPr="001A154A">
        <w:rPr>
          <w:rFonts w:asciiTheme="minorHAnsi" w:hAnsiTheme="minorHAnsi"/>
          <w:b/>
          <w:u w:val="single"/>
        </w:rPr>
        <w:t>Período y lugar de entrega.</w:t>
      </w:r>
    </w:p>
    <w:p w14:paraId="425FE900" w14:textId="77777777" w:rsidR="00423548" w:rsidRDefault="00423548" w:rsidP="00423548">
      <w:pPr>
        <w:tabs>
          <w:tab w:val="left" w:pos="851"/>
        </w:tabs>
        <w:ind w:right="-1"/>
        <w:jc w:val="both"/>
        <w:rPr>
          <w:rFonts w:asciiTheme="minorHAnsi" w:hAnsiTheme="minorHAnsi"/>
          <w:b/>
        </w:rPr>
      </w:pPr>
    </w:p>
    <w:p w14:paraId="747A7A0A" w14:textId="77777777" w:rsidR="00423548" w:rsidRPr="00A01537" w:rsidRDefault="00423548" w:rsidP="00423548">
      <w:pPr>
        <w:tabs>
          <w:tab w:val="left" w:pos="851"/>
        </w:tabs>
        <w:ind w:left="709" w:right="-1"/>
        <w:jc w:val="both"/>
        <w:rPr>
          <w:rFonts w:asciiTheme="minorHAnsi" w:hAnsiTheme="minorHAnsi"/>
          <w:b/>
        </w:rPr>
      </w:pPr>
      <w:r w:rsidRPr="00A01537">
        <w:rPr>
          <w:rFonts w:asciiTheme="minorHAnsi" w:hAnsiTheme="minorHAnsi"/>
          <w:b/>
        </w:rPr>
        <w:t>1.</w:t>
      </w:r>
      <w:r>
        <w:rPr>
          <w:rFonts w:asciiTheme="minorHAnsi" w:hAnsiTheme="minorHAnsi"/>
          <w:b/>
        </w:rPr>
        <w:t>3</w:t>
      </w:r>
      <w:r w:rsidRPr="00A01537">
        <w:rPr>
          <w:rFonts w:asciiTheme="minorHAnsi" w:hAnsiTheme="minorHAnsi"/>
          <w:b/>
        </w:rPr>
        <w:t xml:space="preserve">.1. Período de entrega: </w:t>
      </w:r>
    </w:p>
    <w:p w14:paraId="19A8D80F" w14:textId="77777777" w:rsidR="00423548" w:rsidRPr="006B31B0" w:rsidRDefault="00423548">
      <w:pPr>
        <w:pStyle w:val="Prrafodelista"/>
        <w:numPr>
          <w:ilvl w:val="1"/>
          <w:numId w:val="28"/>
        </w:numPr>
        <w:ind w:left="1276" w:right="49"/>
        <w:jc w:val="both"/>
        <w:rPr>
          <w:rFonts w:asciiTheme="minorHAnsi" w:hAnsiTheme="minorHAnsi"/>
        </w:rPr>
      </w:pPr>
      <w:r w:rsidRPr="006B31B0">
        <w:rPr>
          <w:rFonts w:asciiTheme="minorHAnsi" w:hAnsiTheme="minorHAnsi"/>
        </w:rPr>
        <w:t>Las sustancias químicas</w:t>
      </w:r>
      <w:r>
        <w:rPr>
          <w:rFonts w:asciiTheme="minorHAnsi" w:hAnsiTheme="minorHAnsi"/>
        </w:rPr>
        <w:t xml:space="preserve"> y el material de laboratorio</w:t>
      </w:r>
      <w:r w:rsidRPr="006B31B0">
        <w:rPr>
          <w:rFonts w:asciiTheme="minorHAnsi" w:hAnsiTheme="minorHAnsi"/>
        </w:rPr>
        <w:t xml:space="preserve"> se entregarán dentro de los 14 días naturales posteriores a la recepción de la Orden de Envío por parte del licitante ganador que resulte con adjudicación y se hará en el Laboratorio Estatal de la Convocante conforme al contrato abierto que se celebre (No se recibirán sustancias químicas </w:t>
      </w:r>
      <w:r w:rsidRPr="00247E40">
        <w:rPr>
          <w:rFonts w:asciiTheme="minorHAnsi" w:hAnsiTheme="minorHAnsi"/>
        </w:rPr>
        <w:t>y material de laboratorio</w:t>
      </w:r>
      <w:r w:rsidRPr="006B31B0">
        <w:rPr>
          <w:rFonts w:asciiTheme="minorHAnsi" w:hAnsiTheme="minorHAnsi"/>
        </w:rPr>
        <w:t xml:space="preserve"> los días sábado, domingo y días de descanso obligatorio, a excepción de que sea solicitado por el Laboratorio Estatal).</w:t>
      </w:r>
    </w:p>
    <w:p w14:paraId="7D7565D4" w14:textId="61FA8F8E" w:rsidR="00423548" w:rsidRPr="000213AF" w:rsidRDefault="00423548">
      <w:pPr>
        <w:pStyle w:val="BlockText2"/>
        <w:numPr>
          <w:ilvl w:val="1"/>
          <w:numId w:val="28"/>
        </w:numPr>
        <w:tabs>
          <w:tab w:val="clear" w:pos="1276"/>
          <w:tab w:val="left" w:pos="851"/>
        </w:tabs>
        <w:ind w:left="1276" w:right="0"/>
        <w:rPr>
          <w:rFonts w:asciiTheme="minorHAnsi" w:hAnsiTheme="minorHAnsi" w:cs="Arial"/>
          <w:sz w:val="20"/>
        </w:rPr>
      </w:pPr>
      <w:r w:rsidRPr="006B31B0">
        <w:rPr>
          <w:rFonts w:asciiTheme="minorHAnsi" w:hAnsiTheme="minorHAnsi" w:cs="Arial"/>
          <w:sz w:val="20"/>
        </w:rPr>
        <w:t xml:space="preserve">La entrega de los </w:t>
      </w:r>
      <w:r w:rsidRPr="00ED42A7">
        <w:rPr>
          <w:rFonts w:asciiTheme="minorHAnsi" w:hAnsiTheme="minorHAnsi" w:cs="Arial"/>
          <w:sz w:val="20"/>
        </w:rPr>
        <w:t xml:space="preserve">insumos se realizará </w:t>
      </w:r>
      <w:r w:rsidRPr="009D2D25">
        <w:rPr>
          <w:rFonts w:asciiTheme="minorHAnsi" w:hAnsiTheme="minorHAnsi" w:cs="Arial"/>
          <w:sz w:val="20"/>
        </w:rPr>
        <w:t xml:space="preserve">del </w:t>
      </w:r>
      <w:r w:rsidRPr="000213AF">
        <w:rPr>
          <w:rFonts w:asciiTheme="minorHAnsi" w:hAnsiTheme="minorHAnsi" w:cs="Arial"/>
          <w:sz w:val="20"/>
        </w:rPr>
        <w:t>1</w:t>
      </w:r>
      <w:r w:rsidR="004D3982" w:rsidRPr="000213AF">
        <w:rPr>
          <w:rFonts w:asciiTheme="minorHAnsi" w:hAnsiTheme="minorHAnsi" w:cs="Arial"/>
          <w:sz w:val="20"/>
        </w:rPr>
        <w:t>6</w:t>
      </w:r>
      <w:r w:rsidRPr="000213AF">
        <w:rPr>
          <w:rFonts w:asciiTheme="minorHAnsi" w:hAnsiTheme="minorHAnsi" w:cs="Arial"/>
          <w:sz w:val="20"/>
        </w:rPr>
        <w:t xml:space="preserve"> de </w:t>
      </w:r>
      <w:r w:rsidR="004D3982" w:rsidRPr="000213AF">
        <w:rPr>
          <w:rFonts w:asciiTheme="minorHAnsi" w:hAnsiTheme="minorHAnsi" w:cs="Arial"/>
          <w:sz w:val="20"/>
        </w:rPr>
        <w:t>mayo</w:t>
      </w:r>
      <w:r w:rsidRPr="000213AF">
        <w:rPr>
          <w:rFonts w:asciiTheme="minorHAnsi" w:hAnsiTheme="minorHAnsi" w:cs="Arial"/>
          <w:sz w:val="20"/>
        </w:rPr>
        <w:t xml:space="preserve"> del 2024 al 30 de noviembre del 2024. </w:t>
      </w:r>
    </w:p>
    <w:p w14:paraId="1BD06091" w14:textId="77777777" w:rsidR="00423548" w:rsidRPr="006B31B0" w:rsidRDefault="00423548">
      <w:pPr>
        <w:pStyle w:val="Prrafodelista"/>
        <w:numPr>
          <w:ilvl w:val="1"/>
          <w:numId w:val="28"/>
        </w:numPr>
        <w:tabs>
          <w:tab w:val="right" w:pos="1276"/>
        </w:tabs>
        <w:ind w:left="1276" w:right="-1"/>
        <w:jc w:val="both"/>
        <w:rPr>
          <w:rFonts w:asciiTheme="minorHAnsi" w:hAnsiTheme="minorHAnsi" w:cs="Arial"/>
        </w:rPr>
      </w:pPr>
      <w:r w:rsidRPr="006B31B0">
        <w:rPr>
          <w:rFonts w:asciiTheme="minorHAnsi" w:hAnsiTheme="minorHAnsi" w:cs="Arial"/>
        </w:rPr>
        <w:t>Horario de entrega de los insumos en el Laboratorio Estatal: será de lunes a viernes de 9:00 a 14:00 horas.</w:t>
      </w:r>
    </w:p>
    <w:p w14:paraId="2415598B" w14:textId="77777777" w:rsidR="00423548" w:rsidRDefault="00423548">
      <w:pPr>
        <w:pStyle w:val="Prrafodelista"/>
        <w:numPr>
          <w:ilvl w:val="1"/>
          <w:numId w:val="28"/>
        </w:numPr>
        <w:tabs>
          <w:tab w:val="right" w:pos="1276"/>
        </w:tabs>
        <w:ind w:left="1276" w:right="-1"/>
        <w:jc w:val="both"/>
        <w:rPr>
          <w:rFonts w:asciiTheme="minorHAnsi" w:hAnsiTheme="minorHAnsi" w:cs="Arial"/>
        </w:rPr>
      </w:pPr>
      <w:r>
        <w:rPr>
          <w:rFonts w:asciiTheme="minorHAnsi" w:hAnsiTheme="minorHAnsi" w:cs="Arial"/>
        </w:rPr>
        <w:t>El</w:t>
      </w:r>
      <w:r w:rsidRPr="006B31B0">
        <w:rPr>
          <w:rFonts w:asciiTheme="minorHAnsi" w:hAnsiTheme="minorHAnsi" w:cs="Arial"/>
        </w:rPr>
        <w:t xml:space="preserve"> licitante que resulte con adjudicación, podrá hacer entregas parciales durante el período establecido de entrega, cumpliendo con las condiciones originalmente contratadas.</w:t>
      </w:r>
    </w:p>
    <w:p w14:paraId="264E1661" w14:textId="77777777" w:rsidR="004D3982" w:rsidRDefault="004D3982" w:rsidP="004D3982">
      <w:pPr>
        <w:tabs>
          <w:tab w:val="right" w:pos="1276"/>
        </w:tabs>
        <w:ind w:right="-1"/>
        <w:jc w:val="both"/>
        <w:rPr>
          <w:rFonts w:asciiTheme="minorHAnsi" w:hAnsiTheme="minorHAnsi" w:cs="Arial"/>
        </w:rPr>
      </w:pPr>
    </w:p>
    <w:p w14:paraId="2FBBB458" w14:textId="77777777" w:rsidR="004D3982" w:rsidRDefault="004D3982" w:rsidP="004D3982">
      <w:pPr>
        <w:tabs>
          <w:tab w:val="right" w:pos="1276"/>
        </w:tabs>
        <w:ind w:right="-1"/>
        <w:jc w:val="both"/>
        <w:rPr>
          <w:rFonts w:asciiTheme="minorHAnsi" w:hAnsiTheme="minorHAnsi" w:cs="Arial"/>
        </w:rPr>
      </w:pPr>
    </w:p>
    <w:p w14:paraId="146F3A37" w14:textId="77777777" w:rsidR="004D3982" w:rsidRDefault="004D3982" w:rsidP="004D3982">
      <w:pPr>
        <w:tabs>
          <w:tab w:val="right" w:pos="1276"/>
        </w:tabs>
        <w:ind w:right="-1"/>
        <w:jc w:val="both"/>
        <w:rPr>
          <w:rFonts w:asciiTheme="minorHAnsi" w:hAnsiTheme="minorHAnsi" w:cs="Arial"/>
        </w:rPr>
      </w:pPr>
    </w:p>
    <w:p w14:paraId="6218EC2E" w14:textId="77777777" w:rsidR="00423548" w:rsidRDefault="00423548" w:rsidP="00423548">
      <w:pPr>
        <w:tabs>
          <w:tab w:val="right" w:pos="1276"/>
        </w:tabs>
        <w:ind w:right="-1"/>
        <w:jc w:val="both"/>
        <w:rPr>
          <w:rFonts w:asciiTheme="minorHAnsi" w:hAnsiTheme="minorHAnsi" w:cs="Arial"/>
        </w:rPr>
      </w:pPr>
    </w:p>
    <w:p w14:paraId="712993DF" w14:textId="77777777" w:rsidR="00423548" w:rsidRDefault="00423548" w:rsidP="00423548">
      <w:pPr>
        <w:ind w:left="709" w:right="-1"/>
        <w:jc w:val="both"/>
        <w:rPr>
          <w:rFonts w:asciiTheme="minorHAnsi" w:hAnsiTheme="minorHAnsi"/>
        </w:rPr>
      </w:pPr>
      <w:r w:rsidRPr="00A16B2E">
        <w:rPr>
          <w:rFonts w:asciiTheme="minorHAnsi" w:hAnsiTheme="minorHAnsi"/>
          <w:b/>
        </w:rPr>
        <w:t>1.</w:t>
      </w:r>
      <w:r>
        <w:rPr>
          <w:rFonts w:asciiTheme="minorHAnsi" w:hAnsiTheme="minorHAnsi"/>
          <w:b/>
        </w:rPr>
        <w:t>3</w:t>
      </w:r>
      <w:r w:rsidRPr="00A16B2E">
        <w:rPr>
          <w:rFonts w:asciiTheme="minorHAnsi" w:hAnsiTheme="minorHAnsi"/>
          <w:b/>
        </w:rPr>
        <w:t>.2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14:paraId="631AD92E" w14:textId="77777777" w:rsidR="00423548" w:rsidRDefault="00423548" w:rsidP="00423548">
      <w:pPr>
        <w:ind w:left="709" w:right="-1"/>
        <w:jc w:val="both"/>
        <w:rPr>
          <w:rFonts w:asciiTheme="minorHAnsi" w:hAnsiTheme="minorHAnsi"/>
        </w:rPr>
      </w:pPr>
    </w:p>
    <w:p w14:paraId="180AADA1" w14:textId="6567432D" w:rsidR="00423548" w:rsidRDefault="00423548" w:rsidP="00423548">
      <w:pPr>
        <w:ind w:left="709" w:right="-1"/>
        <w:jc w:val="both"/>
        <w:rPr>
          <w:rFonts w:asciiTheme="minorHAnsi" w:hAnsiTheme="minorHAnsi"/>
        </w:rPr>
      </w:pPr>
      <w:r>
        <w:rPr>
          <w:rFonts w:asciiTheme="minorHAnsi" w:hAnsiTheme="minorHAnsi"/>
        </w:rPr>
        <w:t>La entrega de las sustancias químicas y el material de laboratorio se realizará en</w:t>
      </w:r>
      <w:r w:rsidRPr="00721ADF">
        <w:rPr>
          <w:rFonts w:asciiTheme="minorHAnsi" w:hAnsiTheme="minorHAnsi"/>
        </w:rPr>
        <w:t>:</w:t>
      </w:r>
      <w:r w:rsidRPr="00822A52">
        <w:rPr>
          <w:rFonts w:asciiTheme="minorHAnsi" w:hAnsiTheme="minorHAnsi"/>
        </w:rPr>
        <w:t xml:space="preserve"> </w:t>
      </w:r>
    </w:p>
    <w:p w14:paraId="6CB3ACE3" w14:textId="77777777" w:rsidR="00423548" w:rsidRDefault="00423548" w:rsidP="00423548">
      <w:pPr>
        <w:ind w:left="709" w:right="-1"/>
        <w:jc w:val="both"/>
        <w:rPr>
          <w:rFonts w:asciiTheme="minorHAnsi" w:hAnsiTheme="minorHAnsi"/>
        </w:rPr>
      </w:pPr>
    </w:p>
    <w:tbl>
      <w:tblPr>
        <w:tblW w:w="899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5737"/>
      </w:tblGrid>
      <w:tr w:rsidR="00423548" w:rsidRPr="00780E06" w14:paraId="751C2417" w14:textId="77777777" w:rsidTr="003B4871">
        <w:trPr>
          <w:trHeight w:val="60"/>
        </w:trPr>
        <w:tc>
          <w:tcPr>
            <w:tcW w:w="3260" w:type="dxa"/>
            <w:shd w:val="clear" w:color="auto" w:fill="69E2FF"/>
            <w:vAlign w:val="center"/>
          </w:tcPr>
          <w:p w14:paraId="43FC7188" w14:textId="77777777" w:rsidR="00423548" w:rsidRPr="00780E06" w:rsidRDefault="00423548" w:rsidP="000833B8">
            <w:pPr>
              <w:ind w:left="284"/>
              <w:jc w:val="center"/>
              <w:rPr>
                <w:rFonts w:asciiTheme="minorHAnsi" w:hAnsiTheme="minorHAnsi" w:cstheme="minorHAnsi"/>
                <w:b/>
                <w:bCs/>
              </w:rPr>
            </w:pPr>
            <w:r w:rsidRPr="00780E06">
              <w:rPr>
                <w:rFonts w:asciiTheme="minorHAnsi" w:hAnsiTheme="minorHAnsi" w:cstheme="minorHAnsi"/>
                <w:b/>
                <w:bCs/>
              </w:rPr>
              <w:t>Unidad</w:t>
            </w:r>
          </w:p>
        </w:tc>
        <w:tc>
          <w:tcPr>
            <w:tcW w:w="5737" w:type="dxa"/>
            <w:shd w:val="clear" w:color="auto" w:fill="69E2FF"/>
            <w:vAlign w:val="center"/>
          </w:tcPr>
          <w:p w14:paraId="469C4BFE" w14:textId="77777777" w:rsidR="00423548" w:rsidRPr="00780E06" w:rsidRDefault="00423548" w:rsidP="000833B8">
            <w:pPr>
              <w:ind w:left="284"/>
              <w:jc w:val="center"/>
              <w:rPr>
                <w:rFonts w:asciiTheme="minorHAnsi" w:hAnsiTheme="minorHAnsi" w:cstheme="minorHAnsi"/>
                <w:b/>
                <w:bCs/>
              </w:rPr>
            </w:pPr>
            <w:r w:rsidRPr="00780E06">
              <w:rPr>
                <w:rFonts w:asciiTheme="minorHAnsi" w:hAnsiTheme="minorHAnsi" w:cstheme="minorHAnsi"/>
                <w:b/>
                <w:bCs/>
              </w:rPr>
              <w:t>Dirección</w:t>
            </w:r>
          </w:p>
        </w:tc>
      </w:tr>
      <w:tr w:rsidR="00423548" w:rsidRPr="00780E06" w14:paraId="01C99375" w14:textId="77777777" w:rsidTr="003B4871">
        <w:tc>
          <w:tcPr>
            <w:tcW w:w="3260" w:type="dxa"/>
            <w:tcBorders>
              <w:top w:val="single" w:sz="4" w:space="0" w:color="auto"/>
              <w:left w:val="single" w:sz="4" w:space="0" w:color="auto"/>
              <w:bottom w:val="single" w:sz="4" w:space="0" w:color="auto"/>
              <w:right w:val="single" w:sz="4" w:space="0" w:color="auto"/>
            </w:tcBorders>
            <w:vAlign w:val="center"/>
          </w:tcPr>
          <w:p w14:paraId="53A177DF" w14:textId="77777777" w:rsidR="00423548" w:rsidRPr="001578FF" w:rsidRDefault="00423548" w:rsidP="000833B8">
            <w:pPr>
              <w:rPr>
                <w:rFonts w:ascii="Century Gothic" w:hAnsi="Century Gothic" w:cstheme="minorHAnsi"/>
                <w:sz w:val="17"/>
                <w:szCs w:val="17"/>
              </w:rPr>
            </w:pPr>
            <w:r w:rsidRPr="00FB667F">
              <w:rPr>
                <w:rFonts w:ascii="Century Gothic" w:hAnsi="Century Gothic" w:cstheme="minorHAnsi"/>
                <w:sz w:val="17"/>
                <w:szCs w:val="17"/>
              </w:rPr>
              <w:t>Laboratorio Estatal</w:t>
            </w:r>
          </w:p>
        </w:tc>
        <w:tc>
          <w:tcPr>
            <w:tcW w:w="5737" w:type="dxa"/>
            <w:tcBorders>
              <w:top w:val="single" w:sz="4" w:space="0" w:color="auto"/>
              <w:left w:val="single" w:sz="4" w:space="0" w:color="auto"/>
              <w:bottom w:val="single" w:sz="4" w:space="0" w:color="auto"/>
              <w:right w:val="single" w:sz="4" w:space="0" w:color="auto"/>
            </w:tcBorders>
            <w:vAlign w:val="center"/>
          </w:tcPr>
          <w:p w14:paraId="7480870A" w14:textId="77777777" w:rsidR="00423548" w:rsidRPr="001578FF" w:rsidRDefault="00423548" w:rsidP="000833B8">
            <w:pPr>
              <w:jc w:val="both"/>
              <w:rPr>
                <w:rFonts w:ascii="Century Gothic" w:hAnsi="Century Gothic" w:cstheme="minorHAnsi"/>
                <w:sz w:val="17"/>
                <w:szCs w:val="17"/>
              </w:rPr>
            </w:pPr>
            <w:r w:rsidRPr="00FB667F">
              <w:rPr>
                <w:rFonts w:ascii="Century Gothic" w:hAnsi="Century Gothic" w:cstheme="minorHAnsi"/>
                <w:sz w:val="17"/>
                <w:szCs w:val="17"/>
              </w:rPr>
              <w:t>Ave. Serafín Peña No. 2211, Col. Valles de la Silla, Guadalupe, N. L.</w:t>
            </w:r>
          </w:p>
        </w:tc>
      </w:tr>
    </w:tbl>
    <w:p w14:paraId="27280D48" w14:textId="77777777" w:rsidR="003B4871" w:rsidRDefault="003B4871" w:rsidP="00423548">
      <w:pPr>
        <w:ind w:left="709" w:right="-1"/>
        <w:jc w:val="both"/>
        <w:rPr>
          <w:rFonts w:asciiTheme="minorHAnsi" w:hAnsiTheme="minorHAnsi" w:cstheme="minorHAnsi"/>
          <w:b/>
        </w:rPr>
      </w:pPr>
    </w:p>
    <w:p w14:paraId="55E3DE11" w14:textId="32B6BAC6" w:rsidR="00423548" w:rsidRPr="00EE37D3" w:rsidRDefault="00423548" w:rsidP="00423548">
      <w:pPr>
        <w:ind w:left="709" w:right="-1"/>
        <w:jc w:val="both"/>
        <w:rPr>
          <w:rFonts w:asciiTheme="minorHAnsi" w:hAnsiTheme="minorHAnsi" w:cstheme="minorHAnsi"/>
          <w:b/>
        </w:rPr>
      </w:pPr>
      <w:r w:rsidRPr="00EE37D3">
        <w:rPr>
          <w:rFonts w:asciiTheme="minorHAnsi" w:hAnsiTheme="minorHAnsi" w:cstheme="minorHAnsi"/>
          <w:b/>
        </w:rPr>
        <w:t>1.</w:t>
      </w:r>
      <w:r>
        <w:rPr>
          <w:rFonts w:asciiTheme="minorHAnsi" w:hAnsiTheme="minorHAnsi" w:cstheme="minorHAnsi"/>
          <w:b/>
        </w:rPr>
        <w:t>3</w:t>
      </w:r>
      <w:r w:rsidRPr="00EE37D3">
        <w:rPr>
          <w:rFonts w:asciiTheme="minorHAnsi" w:hAnsiTheme="minorHAnsi" w:cstheme="minorHAnsi"/>
          <w:b/>
        </w:rPr>
        <w:t>.3.</w:t>
      </w:r>
      <w:r>
        <w:rPr>
          <w:rFonts w:asciiTheme="minorHAnsi" w:hAnsiTheme="minorHAnsi" w:cstheme="minorHAnsi"/>
          <w:b/>
        </w:rPr>
        <w:t>- Condiciones de Entrega</w:t>
      </w:r>
      <w:r w:rsidRPr="00EE37D3">
        <w:rPr>
          <w:rFonts w:asciiTheme="minorHAnsi" w:hAnsiTheme="minorHAnsi" w:cstheme="minorHAnsi"/>
          <w:b/>
        </w:rPr>
        <w:t>:</w:t>
      </w:r>
    </w:p>
    <w:p w14:paraId="21CB13E2" w14:textId="77777777" w:rsidR="00423548" w:rsidRPr="00EE37D3" w:rsidRDefault="00423548" w:rsidP="00423548">
      <w:pPr>
        <w:ind w:left="993"/>
        <w:jc w:val="both"/>
        <w:rPr>
          <w:rFonts w:asciiTheme="minorHAnsi" w:hAnsiTheme="minorHAnsi" w:cstheme="minorHAnsi"/>
          <w:b/>
        </w:rPr>
      </w:pPr>
    </w:p>
    <w:p w14:paraId="06C6998D" w14:textId="77777777" w:rsidR="00423548" w:rsidRDefault="00423548" w:rsidP="00423548">
      <w:pPr>
        <w:ind w:left="708"/>
        <w:jc w:val="both"/>
        <w:rPr>
          <w:rFonts w:asciiTheme="minorHAnsi" w:hAnsiTheme="minorHAnsi" w:cs="Arial"/>
        </w:rPr>
      </w:pPr>
      <w:r w:rsidRPr="00207277">
        <w:rPr>
          <w:rFonts w:asciiTheme="minorHAnsi" w:hAnsiTheme="minorHAnsi" w:cs="Arial"/>
        </w:rPr>
        <w:t>Si algún insumo no cumple con lo establecido o manifestará anormalidades en los resultados de los exámenes, el proveedor deberá de cambiar de Marca (No. de Lote), esto siempre y cuando se presente una carta firmada por los responsables del área correspondiente del Laboratorio que manifieste</w:t>
      </w:r>
      <w:r>
        <w:rPr>
          <w:rFonts w:asciiTheme="minorHAnsi" w:hAnsiTheme="minorHAnsi" w:cs="Arial"/>
        </w:rPr>
        <w:t>n</w:t>
      </w:r>
      <w:r w:rsidRPr="00207277">
        <w:rPr>
          <w:rFonts w:asciiTheme="minorHAnsi" w:hAnsiTheme="minorHAnsi" w:cs="Arial"/>
        </w:rPr>
        <w:t xml:space="preserve"> su inconformidad. </w:t>
      </w:r>
    </w:p>
    <w:p w14:paraId="0BFD5E8A" w14:textId="77777777" w:rsidR="00423548" w:rsidRPr="00207277" w:rsidRDefault="00423548" w:rsidP="00423548">
      <w:pPr>
        <w:ind w:left="708"/>
        <w:jc w:val="both"/>
        <w:rPr>
          <w:rFonts w:asciiTheme="minorHAnsi" w:hAnsiTheme="minorHAnsi" w:cs="Arial"/>
        </w:rPr>
      </w:pPr>
    </w:p>
    <w:p w14:paraId="12207CF9" w14:textId="77777777" w:rsidR="00423548" w:rsidRPr="002F0986" w:rsidRDefault="00423548">
      <w:pPr>
        <w:pStyle w:val="Prrafodelista"/>
        <w:numPr>
          <w:ilvl w:val="0"/>
          <w:numId w:val="30"/>
        </w:numPr>
        <w:ind w:left="1276" w:right="49" w:hanging="425"/>
        <w:jc w:val="both"/>
        <w:rPr>
          <w:rFonts w:asciiTheme="minorHAnsi" w:hAnsiTheme="minorHAnsi"/>
          <w:b/>
        </w:rPr>
      </w:pPr>
      <w:r w:rsidRPr="002F0986">
        <w:rPr>
          <w:rFonts w:asciiTheme="minorHAnsi" w:hAnsiTheme="minorHAnsi" w:cs="Arial"/>
          <w:i/>
        </w:rPr>
        <w:t>Entrega personalizada.</w:t>
      </w:r>
      <w:r w:rsidRPr="002F0986">
        <w:rPr>
          <w:rFonts w:asciiTheme="minorHAnsi" w:hAnsiTheme="minorHAnsi" w:cs="Arial"/>
        </w:rPr>
        <w:t xml:space="preserve"> Las entregas de las sustancias químicas</w:t>
      </w:r>
      <w:r>
        <w:rPr>
          <w:rFonts w:asciiTheme="minorHAnsi" w:hAnsiTheme="minorHAnsi" w:cs="Arial"/>
        </w:rPr>
        <w:t xml:space="preserve"> y el material de laboratorio</w:t>
      </w:r>
      <w:r w:rsidRPr="002F0986">
        <w:rPr>
          <w:rFonts w:asciiTheme="minorHAnsi" w:hAnsiTheme="minorHAnsi" w:cs="Arial"/>
        </w:rPr>
        <w:t xml:space="preserve"> serán personalizadas.</w:t>
      </w:r>
    </w:p>
    <w:p w14:paraId="03670FB6" w14:textId="77777777" w:rsidR="00423548" w:rsidRPr="002F0986" w:rsidRDefault="00423548">
      <w:pPr>
        <w:pStyle w:val="Prrafodelista"/>
        <w:numPr>
          <w:ilvl w:val="0"/>
          <w:numId w:val="30"/>
        </w:numPr>
        <w:ind w:left="1276" w:hanging="425"/>
        <w:jc w:val="both"/>
        <w:rPr>
          <w:rFonts w:asciiTheme="minorHAnsi" w:hAnsiTheme="minorHAnsi" w:cs="Arial"/>
        </w:rPr>
      </w:pPr>
      <w:r w:rsidRPr="002F0986">
        <w:rPr>
          <w:rFonts w:asciiTheme="minorHAnsi" w:hAnsiTheme="minorHAnsi" w:cs="Arial"/>
          <w:i/>
        </w:rPr>
        <w:t xml:space="preserve">Patentes. </w:t>
      </w:r>
      <w:r w:rsidRPr="002F0986">
        <w:rPr>
          <w:rFonts w:asciiTheme="minorHAnsi" w:hAnsiTheme="minorHAnsi" w:cs="Arial"/>
        </w:rPr>
        <w:t xml:space="preserve">El Licitante ganador asumirá totalmente la responsabilidad legal en el caso de que al suministrar las sustancias químicas </w:t>
      </w:r>
      <w:r>
        <w:rPr>
          <w:rFonts w:asciiTheme="minorHAnsi" w:hAnsiTheme="minorHAnsi" w:cs="Arial"/>
        </w:rPr>
        <w:t xml:space="preserve">y el material de laboratorio </w:t>
      </w:r>
      <w:r w:rsidRPr="002F0986">
        <w:rPr>
          <w:rFonts w:asciiTheme="minorHAnsi" w:hAnsiTheme="minorHAnsi" w:cs="Arial"/>
        </w:rPr>
        <w:t xml:space="preserve">objeto de esta licitación infrinja o viole las normas en materia de patentes, marcas, obligaciones fiscales, de comercio, registros, derechos de autor, constancia de calidad, certificados analíticos de producto terminado, así como el resto de trámites o </w:t>
      </w:r>
      <w:proofErr w:type="gramStart"/>
      <w:r w:rsidRPr="002F0986">
        <w:rPr>
          <w:rFonts w:asciiTheme="minorHAnsi" w:hAnsiTheme="minorHAnsi" w:cs="Arial"/>
        </w:rPr>
        <w:t>documentación inherentes</w:t>
      </w:r>
      <w:proofErr w:type="gramEnd"/>
      <w:r>
        <w:rPr>
          <w:rFonts w:asciiTheme="minorHAnsi" w:hAnsiTheme="minorHAnsi" w:cs="Arial"/>
        </w:rPr>
        <w:t xml:space="preserve"> a las</w:t>
      </w:r>
      <w:r w:rsidRPr="002F0986">
        <w:rPr>
          <w:rFonts w:asciiTheme="minorHAnsi" w:hAnsiTheme="minorHAnsi" w:cs="Arial"/>
        </w:rPr>
        <w:t xml:space="preserve"> </w:t>
      </w:r>
      <w:r w:rsidRPr="00CB3BA8">
        <w:rPr>
          <w:rFonts w:asciiTheme="minorHAnsi" w:hAnsiTheme="minorHAnsi"/>
        </w:rPr>
        <w:t xml:space="preserve">sustancias químicas </w:t>
      </w:r>
      <w:r w:rsidRPr="00247E40">
        <w:rPr>
          <w:rFonts w:asciiTheme="minorHAnsi" w:hAnsiTheme="minorHAnsi"/>
        </w:rPr>
        <w:t>y material de laboratorio</w:t>
      </w:r>
      <w:r w:rsidRPr="002F0986">
        <w:rPr>
          <w:rFonts w:asciiTheme="minorHAnsi" w:hAnsiTheme="minorHAnsi" w:cs="Arial"/>
        </w:rPr>
        <w:t xml:space="preserve"> a surtir.</w:t>
      </w:r>
    </w:p>
    <w:p w14:paraId="23D275E3" w14:textId="77777777" w:rsidR="00423548" w:rsidRPr="002F0986" w:rsidRDefault="00423548">
      <w:pPr>
        <w:pStyle w:val="Prrafodelista"/>
        <w:numPr>
          <w:ilvl w:val="0"/>
          <w:numId w:val="30"/>
        </w:numPr>
        <w:ind w:left="1276" w:hanging="425"/>
        <w:jc w:val="both"/>
        <w:rPr>
          <w:rFonts w:asciiTheme="minorHAnsi" w:hAnsiTheme="minorHAnsi" w:cs="Arial"/>
        </w:rPr>
      </w:pPr>
      <w:r w:rsidRPr="002F0986">
        <w:rPr>
          <w:rFonts w:asciiTheme="minorHAnsi" w:hAnsiTheme="minorHAnsi" w:cs="Arial"/>
          <w:i/>
        </w:rPr>
        <w:t xml:space="preserve">Transportación. </w:t>
      </w:r>
      <w:r w:rsidRPr="002F0986">
        <w:rPr>
          <w:rFonts w:asciiTheme="minorHAnsi" w:hAnsiTheme="minorHAnsi" w:cs="Arial"/>
        </w:rPr>
        <w:t xml:space="preserve">El licitante que resulte adjudicado será responsable del traslado de las sustancias químicas </w:t>
      </w:r>
      <w:r>
        <w:rPr>
          <w:rFonts w:asciiTheme="minorHAnsi" w:hAnsiTheme="minorHAnsi" w:cs="Arial"/>
        </w:rPr>
        <w:t xml:space="preserve">y el material de laboratorio </w:t>
      </w:r>
      <w:r w:rsidRPr="002F0986">
        <w:rPr>
          <w:rFonts w:asciiTheme="minorHAnsi" w:hAnsiTheme="minorHAnsi" w:cs="Arial"/>
        </w:rPr>
        <w:t xml:space="preserve">hasta cada uno de los lugares de entrega señalados por La Convocante en el medio de transporte y en las condiciones adecuadas de acuerdo a las características de las </w:t>
      </w:r>
      <w:r>
        <w:rPr>
          <w:rFonts w:asciiTheme="minorHAnsi" w:hAnsiTheme="minorHAnsi" w:cs="Arial"/>
        </w:rPr>
        <w:t xml:space="preserve">sustancias químicas </w:t>
      </w:r>
      <w:r w:rsidRPr="00247E40">
        <w:rPr>
          <w:rFonts w:asciiTheme="minorHAnsi" w:hAnsiTheme="minorHAnsi"/>
        </w:rPr>
        <w:t>y material de laboratorio</w:t>
      </w:r>
      <w:r w:rsidRPr="002F0986">
        <w:rPr>
          <w:rFonts w:asciiTheme="minorHAnsi" w:hAnsiTheme="minorHAnsi" w:cs="Arial"/>
        </w:rPr>
        <w:t xml:space="preserve"> de que se trate.</w:t>
      </w:r>
    </w:p>
    <w:p w14:paraId="5C0144DA" w14:textId="77777777" w:rsidR="00423548" w:rsidRPr="00257801" w:rsidRDefault="00423548">
      <w:pPr>
        <w:pStyle w:val="Prrafodelista"/>
        <w:numPr>
          <w:ilvl w:val="0"/>
          <w:numId w:val="30"/>
        </w:numPr>
        <w:tabs>
          <w:tab w:val="right" w:pos="1276"/>
        </w:tabs>
        <w:ind w:left="1276" w:hanging="425"/>
        <w:jc w:val="both"/>
        <w:rPr>
          <w:rFonts w:asciiTheme="minorHAnsi" w:hAnsiTheme="minorHAnsi"/>
        </w:rPr>
      </w:pPr>
      <w:r w:rsidRPr="002F0986">
        <w:rPr>
          <w:rFonts w:asciiTheme="minorHAnsi" w:hAnsiTheme="minorHAnsi" w:cs="Arial"/>
          <w:i/>
        </w:rPr>
        <w:t xml:space="preserve">Presentación. </w:t>
      </w:r>
      <w:r w:rsidRPr="002F0986">
        <w:rPr>
          <w:rFonts w:asciiTheme="minorHAnsi" w:hAnsiTheme="minorHAnsi" w:cs="Arial"/>
        </w:rPr>
        <w:t xml:space="preserve">Las sustancias químicas </w:t>
      </w:r>
      <w:r>
        <w:rPr>
          <w:rFonts w:asciiTheme="minorHAnsi" w:hAnsiTheme="minorHAnsi" w:cs="Arial"/>
        </w:rPr>
        <w:t xml:space="preserve">y el material de laboratorio </w:t>
      </w:r>
      <w:r w:rsidRPr="002F0986">
        <w:rPr>
          <w:rFonts w:asciiTheme="minorHAnsi" w:hAnsiTheme="minorHAnsi" w:cs="Arial"/>
        </w:rPr>
        <w:t xml:space="preserve">entregados deberán cumplir la presentación y especificaciones que marca el cuadro básico y catálogo de </w:t>
      </w:r>
      <w:r>
        <w:rPr>
          <w:rFonts w:asciiTheme="minorHAnsi" w:hAnsiTheme="minorHAnsi" w:cs="Arial"/>
        </w:rPr>
        <w:t>sustancias químicas</w:t>
      </w:r>
      <w:r w:rsidRPr="00257801">
        <w:rPr>
          <w:rFonts w:asciiTheme="minorHAnsi" w:hAnsiTheme="minorHAnsi" w:cs="Arial"/>
        </w:rPr>
        <w:t xml:space="preserve"> </w:t>
      </w:r>
      <w:r>
        <w:rPr>
          <w:rFonts w:asciiTheme="minorHAnsi" w:hAnsiTheme="minorHAnsi" w:cs="Arial"/>
        </w:rPr>
        <w:t xml:space="preserve">y material de laboratorio </w:t>
      </w:r>
      <w:r w:rsidRPr="00257801">
        <w:rPr>
          <w:rFonts w:asciiTheme="minorHAnsi" w:hAnsiTheme="minorHAnsi" w:cs="Arial"/>
        </w:rPr>
        <w:t>vigente los cuales se relacionan en el anexo 1.</w:t>
      </w:r>
    </w:p>
    <w:p w14:paraId="37BB52A9" w14:textId="77777777" w:rsidR="00423548" w:rsidRPr="002F0986" w:rsidRDefault="00423548">
      <w:pPr>
        <w:pStyle w:val="Prrafodelista"/>
        <w:numPr>
          <w:ilvl w:val="0"/>
          <w:numId w:val="30"/>
        </w:numPr>
        <w:tabs>
          <w:tab w:val="left" w:pos="8640"/>
        </w:tabs>
        <w:ind w:left="1276" w:right="49" w:hanging="425"/>
        <w:jc w:val="both"/>
        <w:rPr>
          <w:rFonts w:asciiTheme="minorHAnsi" w:hAnsiTheme="minorHAnsi" w:cs="Arial"/>
        </w:rPr>
      </w:pPr>
      <w:r w:rsidRPr="002F0986">
        <w:rPr>
          <w:rFonts w:asciiTheme="minorHAnsi" w:hAnsiTheme="minorHAnsi" w:cs="Arial"/>
          <w:i/>
        </w:rPr>
        <w:t xml:space="preserve">Requerimiento. </w:t>
      </w:r>
      <w:r w:rsidRPr="002F0986">
        <w:rPr>
          <w:rFonts w:asciiTheme="minorHAnsi" w:hAnsiTheme="minorHAnsi" w:cs="Arial"/>
        </w:rPr>
        <w:t xml:space="preserve">Será responsabilidad del </w:t>
      </w:r>
      <w:proofErr w:type="gramStart"/>
      <w:r>
        <w:rPr>
          <w:rFonts w:asciiTheme="minorHAnsi" w:hAnsiTheme="minorHAnsi" w:cs="Arial"/>
        </w:rPr>
        <w:t>Director</w:t>
      </w:r>
      <w:proofErr w:type="gramEnd"/>
      <w:r w:rsidRPr="002F0986">
        <w:rPr>
          <w:rFonts w:asciiTheme="minorHAnsi" w:hAnsiTheme="minorHAnsi" w:cs="Arial"/>
        </w:rPr>
        <w:t xml:space="preserve"> y/o Administrador de entregar la relación </w:t>
      </w:r>
      <w:r>
        <w:rPr>
          <w:rFonts w:asciiTheme="minorHAnsi" w:hAnsiTheme="minorHAnsi" w:cs="Arial"/>
        </w:rPr>
        <w:t xml:space="preserve">de las </w:t>
      </w:r>
      <w:r>
        <w:rPr>
          <w:rFonts w:asciiTheme="minorHAnsi" w:hAnsiTheme="minorHAnsi"/>
        </w:rPr>
        <w:t>sustancias químicas y el material de laboratorio</w:t>
      </w:r>
      <w:r>
        <w:rPr>
          <w:rFonts w:asciiTheme="minorHAnsi" w:hAnsiTheme="minorHAnsi" w:cs="Arial"/>
        </w:rPr>
        <w:t xml:space="preserve"> requeridos</w:t>
      </w:r>
      <w:r w:rsidRPr="002F0986">
        <w:rPr>
          <w:rFonts w:asciiTheme="minorHAnsi" w:hAnsiTheme="minorHAnsi" w:cs="Arial"/>
        </w:rPr>
        <w:t xml:space="preserve"> para </w:t>
      </w:r>
      <w:r>
        <w:rPr>
          <w:rFonts w:asciiTheme="minorHAnsi" w:hAnsiTheme="minorHAnsi" w:cs="Arial"/>
        </w:rPr>
        <w:t>el Laboratorio Estatal</w:t>
      </w:r>
      <w:r w:rsidRPr="002F0986">
        <w:rPr>
          <w:rFonts w:asciiTheme="minorHAnsi" w:hAnsiTheme="minorHAnsi" w:cs="Arial"/>
        </w:rPr>
        <w:t>, mediante Orden de Envío.</w:t>
      </w:r>
    </w:p>
    <w:p w14:paraId="285EF3B7" w14:textId="77777777" w:rsidR="00423548" w:rsidRPr="002F0986" w:rsidRDefault="00423548">
      <w:pPr>
        <w:pStyle w:val="Prrafodelista"/>
        <w:numPr>
          <w:ilvl w:val="0"/>
          <w:numId w:val="30"/>
        </w:numPr>
        <w:tabs>
          <w:tab w:val="left" w:pos="851"/>
          <w:tab w:val="right" w:pos="1276"/>
        </w:tabs>
        <w:ind w:left="1276" w:right="49" w:hanging="425"/>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en cada producto, además se entregará Certificado Analítico emitido por el fabricante. </w:t>
      </w:r>
    </w:p>
    <w:p w14:paraId="5DB8708C" w14:textId="77777777" w:rsidR="00423548" w:rsidRPr="002F0986" w:rsidRDefault="00423548">
      <w:pPr>
        <w:pStyle w:val="Prrafodelista"/>
        <w:numPr>
          <w:ilvl w:val="0"/>
          <w:numId w:val="30"/>
        </w:numPr>
        <w:tabs>
          <w:tab w:val="left" w:pos="851"/>
          <w:tab w:val="right" w:pos="1276"/>
        </w:tabs>
        <w:ind w:left="1276" w:right="49" w:hanging="425"/>
        <w:jc w:val="both"/>
        <w:rPr>
          <w:rFonts w:asciiTheme="minorHAnsi" w:hAnsiTheme="minorHAnsi"/>
        </w:rPr>
      </w:pPr>
      <w:r w:rsidRPr="002F0986">
        <w:rPr>
          <w:rFonts w:asciiTheme="minorHAnsi" w:hAnsiTheme="minorHAnsi"/>
          <w:i/>
        </w:rPr>
        <w:t>Caducidad.</w:t>
      </w:r>
      <w:r w:rsidRPr="002F0986">
        <w:rPr>
          <w:rFonts w:asciiTheme="minorHAnsi" w:hAnsiTheme="minorHAnsi"/>
        </w:rPr>
        <w:t xml:space="preserve"> La caducidad de las </w:t>
      </w:r>
      <w:r>
        <w:rPr>
          <w:rFonts w:asciiTheme="minorHAnsi" w:hAnsiTheme="minorHAnsi"/>
        </w:rPr>
        <w:t>sustancias químicas</w:t>
      </w:r>
      <w:r w:rsidRPr="002F0986">
        <w:rPr>
          <w:rFonts w:asciiTheme="minorHAnsi" w:hAnsiTheme="minorHAnsi"/>
        </w:rPr>
        <w:t xml:space="preserve"> </w:t>
      </w:r>
      <w:r>
        <w:rPr>
          <w:rFonts w:asciiTheme="minorHAnsi" w:hAnsiTheme="minorHAnsi"/>
        </w:rPr>
        <w:t xml:space="preserve">y el material del laboratorio </w:t>
      </w:r>
      <w:r w:rsidRPr="002F0986">
        <w:rPr>
          <w:rFonts w:asciiTheme="minorHAnsi" w:hAnsiTheme="minorHAnsi"/>
        </w:rPr>
        <w:t xml:space="preserve">deberá ser de 1-un año, como mínimo, contado a partir de la recepción en </w:t>
      </w:r>
      <w:r>
        <w:rPr>
          <w:rFonts w:asciiTheme="minorHAnsi" w:hAnsiTheme="minorHAnsi"/>
        </w:rPr>
        <w:t>el Laboratorio Estatal</w:t>
      </w:r>
      <w:r w:rsidRPr="002F0986">
        <w:rPr>
          <w:rFonts w:asciiTheme="minorHAnsi" w:hAnsiTheme="minorHAnsi"/>
        </w:rPr>
        <w:t xml:space="preserve"> de la Convocante, en caso de suministrar </w:t>
      </w:r>
      <w:r>
        <w:rPr>
          <w:rFonts w:asciiTheme="minorHAnsi" w:hAnsiTheme="minorHAnsi"/>
        </w:rPr>
        <w:t>sustancias químicas</w:t>
      </w:r>
      <w:r w:rsidRPr="002F0986">
        <w:rPr>
          <w:rFonts w:asciiTheme="minorHAnsi" w:hAnsiTheme="minorHAnsi"/>
        </w:rPr>
        <w:t xml:space="preserve"> </w:t>
      </w:r>
      <w:r w:rsidRPr="00247E40">
        <w:rPr>
          <w:rFonts w:asciiTheme="minorHAnsi" w:hAnsiTheme="minorHAnsi"/>
        </w:rPr>
        <w:t>y material de laboratorio</w:t>
      </w:r>
      <w:r w:rsidRPr="002F0986">
        <w:rPr>
          <w:rFonts w:asciiTheme="minorHAnsi" w:hAnsiTheme="minorHAnsi"/>
        </w:rPr>
        <w:t xml:space="preserve"> con menor caducidad a la establecida, se podrán devolver los mismos a juicio y responsabilidad de</w:t>
      </w:r>
      <w:r>
        <w:rPr>
          <w:rFonts w:asciiTheme="minorHAnsi" w:hAnsiTheme="minorHAnsi"/>
        </w:rPr>
        <w:t>l Laboratorio Estatal</w:t>
      </w:r>
      <w:r w:rsidRPr="002F0986">
        <w:rPr>
          <w:rFonts w:asciiTheme="minorHAnsi" w:hAnsiTheme="minorHAnsi"/>
        </w:rPr>
        <w:t xml:space="preserve">.  Así mismo, el </w:t>
      </w:r>
      <w:r>
        <w:rPr>
          <w:rFonts w:asciiTheme="minorHAnsi" w:hAnsiTheme="minorHAnsi"/>
        </w:rPr>
        <w:t>licitante ganador</w:t>
      </w:r>
      <w:r w:rsidRPr="002F0986">
        <w:rPr>
          <w:rFonts w:asciiTheme="minorHAnsi" w:hAnsiTheme="minorHAnsi"/>
        </w:rPr>
        <w:t xml:space="preserve"> deberá cambiar las </w:t>
      </w:r>
      <w:r>
        <w:rPr>
          <w:rFonts w:asciiTheme="minorHAnsi" w:hAnsiTheme="minorHAnsi"/>
        </w:rPr>
        <w:t>sustancias químicas y el material del laboratorio</w:t>
      </w:r>
      <w:r w:rsidRPr="002F0986">
        <w:rPr>
          <w:rFonts w:asciiTheme="minorHAnsi" w:hAnsiTheme="minorHAnsi"/>
        </w:rPr>
        <w:t xml:space="preserve"> que por algún motivo no fueren consumidos, tres meses antes de su caducidad de acuerdo a los lotes entregados en sus facturas.</w:t>
      </w:r>
    </w:p>
    <w:p w14:paraId="45E1E8C1" w14:textId="56726AE5" w:rsidR="004D3982" w:rsidRPr="002624C2" w:rsidRDefault="00423548" w:rsidP="00DF39FC">
      <w:pPr>
        <w:pStyle w:val="Prrafodelista"/>
        <w:numPr>
          <w:ilvl w:val="0"/>
          <w:numId w:val="30"/>
        </w:numPr>
        <w:tabs>
          <w:tab w:val="left" w:pos="851"/>
          <w:tab w:val="right" w:pos="1276"/>
        </w:tabs>
        <w:ind w:left="1276" w:right="49" w:hanging="425"/>
        <w:jc w:val="both"/>
        <w:rPr>
          <w:rFonts w:asciiTheme="minorHAnsi" w:hAnsiTheme="minorHAnsi" w:cs="Arial"/>
        </w:rPr>
      </w:pPr>
      <w:r w:rsidRPr="002624C2">
        <w:rPr>
          <w:rFonts w:asciiTheme="minorHAnsi" w:hAnsiTheme="minorHAnsi"/>
          <w:i/>
        </w:rPr>
        <w:t xml:space="preserve">Identificación y Empaque. </w:t>
      </w:r>
      <w:r w:rsidRPr="002624C2">
        <w:rPr>
          <w:rFonts w:asciiTheme="minorHAnsi" w:hAnsiTheme="minorHAnsi"/>
        </w:rPr>
        <w:t>El licitante que resulte adjudicado deberá Identificar las sustancias químicas y material de laboratorio suministrados con el nombre, descripción del artículo, clave del cuadro básico, lote, cantidad, caducidad o garantía bajo el esquema de código de barras; así como empacar y embalar las sustancias químicas y el material del laboratorio de tal forma que se asegure la preservación y características originales durante el flete, las maniobras de estiba y almacenaje.</w:t>
      </w:r>
    </w:p>
    <w:p w14:paraId="6C235139" w14:textId="77777777" w:rsidR="004D3982" w:rsidRDefault="004D3982" w:rsidP="00423548">
      <w:pPr>
        <w:jc w:val="both"/>
        <w:rPr>
          <w:rFonts w:asciiTheme="minorHAnsi" w:hAnsiTheme="minorHAnsi" w:cs="Arial"/>
        </w:rPr>
      </w:pPr>
    </w:p>
    <w:p w14:paraId="450488A9" w14:textId="77777777" w:rsidR="00817248" w:rsidRDefault="00817248" w:rsidP="00423548">
      <w:pPr>
        <w:jc w:val="both"/>
        <w:rPr>
          <w:rFonts w:asciiTheme="minorHAnsi" w:hAnsiTheme="minorHAnsi" w:cs="Arial"/>
        </w:rPr>
      </w:pPr>
    </w:p>
    <w:p w14:paraId="22935C3D" w14:textId="77777777" w:rsidR="00817248" w:rsidRDefault="00817248" w:rsidP="00423548">
      <w:pPr>
        <w:jc w:val="both"/>
        <w:rPr>
          <w:rFonts w:asciiTheme="minorHAnsi" w:hAnsiTheme="minorHAnsi" w:cs="Arial"/>
        </w:rPr>
      </w:pPr>
    </w:p>
    <w:p w14:paraId="49018352" w14:textId="77777777" w:rsidR="00817248" w:rsidRDefault="00817248" w:rsidP="00423548">
      <w:pPr>
        <w:jc w:val="both"/>
        <w:rPr>
          <w:rFonts w:asciiTheme="minorHAnsi" w:hAnsiTheme="minorHAnsi" w:cs="Arial"/>
        </w:rPr>
      </w:pPr>
    </w:p>
    <w:p w14:paraId="5B4B6510" w14:textId="77777777" w:rsidR="00817248" w:rsidRDefault="00817248" w:rsidP="00423548">
      <w:pPr>
        <w:jc w:val="both"/>
        <w:rPr>
          <w:rFonts w:asciiTheme="minorHAnsi" w:hAnsiTheme="minorHAnsi" w:cs="Arial"/>
        </w:rPr>
      </w:pPr>
    </w:p>
    <w:p w14:paraId="6A0E7753" w14:textId="77777777" w:rsidR="00817248" w:rsidRDefault="00817248" w:rsidP="00423548">
      <w:pPr>
        <w:jc w:val="both"/>
        <w:rPr>
          <w:rFonts w:asciiTheme="minorHAnsi" w:hAnsiTheme="minorHAnsi" w:cs="Arial"/>
        </w:rPr>
      </w:pPr>
    </w:p>
    <w:p w14:paraId="72070394" w14:textId="77777777" w:rsidR="00817248" w:rsidRDefault="00817248" w:rsidP="00423548">
      <w:pPr>
        <w:jc w:val="both"/>
        <w:rPr>
          <w:rFonts w:asciiTheme="minorHAnsi" w:hAnsiTheme="minorHAnsi" w:cs="Arial"/>
        </w:rPr>
      </w:pPr>
    </w:p>
    <w:p w14:paraId="1FD8C16E" w14:textId="77777777" w:rsidR="00817248" w:rsidRDefault="00817248" w:rsidP="00423548">
      <w:pPr>
        <w:jc w:val="both"/>
        <w:rPr>
          <w:rFonts w:asciiTheme="minorHAnsi" w:hAnsiTheme="minorHAnsi" w:cs="Arial"/>
        </w:rPr>
      </w:pPr>
    </w:p>
    <w:p w14:paraId="54D922C2" w14:textId="77777777" w:rsidR="00817248" w:rsidRDefault="00817248" w:rsidP="00423548">
      <w:pPr>
        <w:jc w:val="both"/>
        <w:rPr>
          <w:rFonts w:asciiTheme="minorHAnsi" w:hAnsiTheme="minorHAnsi" w:cs="Arial"/>
        </w:rPr>
      </w:pPr>
    </w:p>
    <w:p w14:paraId="394DC057" w14:textId="77777777" w:rsidR="00423548" w:rsidRPr="00AA554B" w:rsidRDefault="00423548" w:rsidP="00423548">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4</w:t>
      </w:r>
      <w:r w:rsidRPr="00AA554B">
        <w:rPr>
          <w:rFonts w:asciiTheme="minorHAnsi" w:hAnsiTheme="minorHAnsi"/>
          <w:b/>
          <w:u w:val="single"/>
        </w:rPr>
        <w:t>.- Control de Calidad:</w:t>
      </w:r>
    </w:p>
    <w:p w14:paraId="76D89EF2" w14:textId="77777777" w:rsidR="00423548" w:rsidRPr="009A4CC0" w:rsidRDefault="00423548" w:rsidP="00423548">
      <w:pPr>
        <w:tabs>
          <w:tab w:val="left" w:pos="851"/>
          <w:tab w:val="right" w:pos="1276"/>
        </w:tabs>
        <w:ind w:left="284" w:right="49"/>
        <w:jc w:val="both"/>
        <w:rPr>
          <w:rFonts w:asciiTheme="minorHAnsi" w:hAnsiTheme="minorHAnsi"/>
          <w:b/>
        </w:rPr>
      </w:pPr>
    </w:p>
    <w:p w14:paraId="6F56A5D8" w14:textId="77777777" w:rsidR="00423548" w:rsidRDefault="00423548" w:rsidP="00423548">
      <w:pPr>
        <w:ind w:left="284"/>
        <w:jc w:val="both"/>
        <w:rPr>
          <w:rFonts w:asciiTheme="minorHAnsi" w:hAnsiTheme="minorHAnsi"/>
        </w:rPr>
      </w:pPr>
      <w:r w:rsidRPr="002F0986">
        <w:rPr>
          <w:rFonts w:asciiTheme="minorHAnsi" w:hAnsiTheme="minorHAnsi"/>
        </w:rPr>
        <w:t xml:space="preserve">El control de calidad será llevado a cabo por </w:t>
      </w:r>
      <w:r>
        <w:rPr>
          <w:rFonts w:asciiTheme="minorHAnsi" w:hAnsiTheme="minorHAnsi"/>
        </w:rPr>
        <w:t>el Laboratorio Estatal</w:t>
      </w:r>
      <w:r w:rsidRPr="002F0986">
        <w:rPr>
          <w:rFonts w:asciiTheme="minorHAnsi" w:hAnsiTheme="minorHAnsi"/>
        </w:rPr>
        <w:t xml:space="preserve"> y se hará conforme a los lineamientos de la Convocante y se inicia desde el recibo de las sustancias químicas</w:t>
      </w:r>
      <w:r>
        <w:rPr>
          <w:rFonts w:asciiTheme="minorHAnsi" w:hAnsiTheme="minorHAnsi"/>
        </w:rPr>
        <w:t xml:space="preserve"> o material del laboratorio,</w:t>
      </w:r>
      <w:r w:rsidRPr="002F0986">
        <w:rPr>
          <w:rFonts w:asciiTheme="minorHAnsi" w:hAnsiTheme="minorHAnsi"/>
        </w:rPr>
        <w:t xml:space="preserve"> hasta su aplicación o uso. La Convocante podrá aplicar las medidas de control de calidad que considere convenientes y aquellas requeridas por la normatividad vigente.</w:t>
      </w:r>
    </w:p>
    <w:p w14:paraId="6A253A17" w14:textId="77777777" w:rsidR="00423548" w:rsidRDefault="00423548" w:rsidP="00423548">
      <w:pPr>
        <w:ind w:left="284"/>
        <w:jc w:val="both"/>
        <w:rPr>
          <w:rFonts w:asciiTheme="minorHAnsi" w:hAnsiTheme="minorHAnsi"/>
          <w:b/>
          <w:u w:val="single"/>
        </w:rPr>
      </w:pPr>
    </w:p>
    <w:p w14:paraId="3132707A" w14:textId="77777777" w:rsidR="00423548" w:rsidRDefault="00423548" w:rsidP="00423548">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5</w:t>
      </w:r>
      <w:r w:rsidRPr="00E44B28">
        <w:rPr>
          <w:rFonts w:asciiTheme="minorHAnsi" w:hAnsiTheme="minorHAnsi"/>
          <w:b/>
          <w:u w:val="single"/>
        </w:rPr>
        <w:t>. Devoluciones:</w:t>
      </w:r>
    </w:p>
    <w:p w14:paraId="7711D647" w14:textId="77777777" w:rsidR="00423548" w:rsidRPr="00E44B28" w:rsidRDefault="00423548" w:rsidP="00423548">
      <w:pPr>
        <w:ind w:left="284"/>
        <w:jc w:val="both"/>
        <w:rPr>
          <w:rFonts w:asciiTheme="minorHAnsi" w:hAnsiTheme="minorHAnsi"/>
          <w:b/>
          <w:u w:val="single"/>
        </w:rPr>
      </w:pPr>
    </w:p>
    <w:p w14:paraId="181034CF" w14:textId="21EFE8ED" w:rsidR="003B4871" w:rsidRDefault="00423548" w:rsidP="004D3982">
      <w:pPr>
        <w:tabs>
          <w:tab w:val="right" w:pos="1276"/>
        </w:tabs>
        <w:ind w:left="284"/>
        <w:jc w:val="both"/>
        <w:rPr>
          <w:rFonts w:asciiTheme="minorHAnsi" w:hAnsiTheme="minorHAnsi" w:cs="Arial"/>
        </w:rPr>
      </w:pPr>
      <w:r w:rsidRPr="002C54E8">
        <w:rPr>
          <w:rFonts w:asciiTheme="minorHAnsi" w:hAnsiTheme="minorHAnsi"/>
        </w:rPr>
        <w:t xml:space="preserve">La </w:t>
      </w:r>
      <w:r w:rsidRPr="00ED42A7">
        <w:rPr>
          <w:rFonts w:asciiTheme="minorHAnsi" w:hAnsiTheme="minorHAnsi"/>
        </w:rPr>
        <w:t>Convocante podrá hacer devoluciones cuando se comprueben deficiencias en la calidad de las sustancias químicas o material del laboratorio entregado imputable al licitante ganador</w:t>
      </w:r>
      <w:r w:rsidR="004154B5">
        <w:rPr>
          <w:rFonts w:asciiTheme="minorHAnsi" w:hAnsiTheme="minorHAnsi"/>
        </w:rPr>
        <w:t xml:space="preserve"> </w:t>
      </w:r>
      <w:r w:rsidR="004154B5" w:rsidRPr="002C54E8">
        <w:rPr>
          <w:rFonts w:asciiTheme="minorHAnsi" w:hAnsiTheme="minorHAnsi"/>
        </w:rPr>
        <w:t xml:space="preserve">o cuando no se cumpla con el período de caducidad </w:t>
      </w:r>
      <w:proofErr w:type="gramStart"/>
      <w:r w:rsidR="004154B5" w:rsidRPr="002C54E8">
        <w:rPr>
          <w:rFonts w:asciiTheme="minorHAnsi" w:hAnsiTheme="minorHAnsi"/>
        </w:rPr>
        <w:t>solicitado</w:t>
      </w:r>
      <w:r w:rsidR="004154B5">
        <w:rPr>
          <w:rFonts w:asciiTheme="minorHAnsi" w:hAnsiTheme="minorHAnsi"/>
        </w:rPr>
        <w:t xml:space="preserve"> </w:t>
      </w:r>
      <w:r w:rsidRPr="00ED42A7">
        <w:rPr>
          <w:rFonts w:asciiTheme="minorHAnsi" w:hAnsiTheme="minorHAnsi"/>
        </w:rPr>
        <w:t>,</w:t>
      </w:r>
      <w:proofErr w:type="gramEnd"/>
      <w:r w:rsidRPr="00ED42A7">
        <w:rPr>
          <w:rFonts w:asciiTheme="minorHAnsi" w:hAnsiTheme="minorHAnsi"/>
        </w:rPr>
        <w:t xml:space="preserve"> </w:t>
      </w:r>
      <w:r w:rsidRPr="00ED42A7">
        <w:rPr>
          <w:rFonts w:asciiTheme="minorHAnsi" w:hAnsiTheme="minorHAnsi" w:cs="Arial"/>
        </w:rPr>
        <w:t xml:space="preserve">en caso de que se dé este supuesto, el </w:t>
      </w:r>
      <w:r w:rsidRPr="00ED42A7">
        <w:rPr>
          <w:rFonts w:asciiTheme="minorHAnsi" w:hAnsiTheme="minorHAnsi"/>
        </w:rPr>
        <w:t>licitante ganador</w:t>
      </w:r>
      <w:r w:rsidRPr="00ED42A7">
        <w:rPr>
          <w:rFonts w:asciiTheme="minorHAnsi" w:hAnsiTheme="minorHAnsi" w:cs="Arial"/>
        </w:rPr>
        <w:t xml:space="preserve"> deberá de solventar la reposición </w:t>
      </w:r>
      <w:r w:rsidRPr="004154B5">
        <w:rPr>
          <w:rFonts w:asciiTheme="minorHAnsi" w:hAnsiTheme="minorHAnsi" w:cs="Arial"/>
        </w:rPr>
        <w:t xml:space="preserve">en un término no mayor a </w:t>
      </w:r>
      <w:r w:rsidR="004154B5" w:rsidRPr="004154B5">
        <w:rPr>
          <w:rFonts w:asciiTheme="minorHAnsi" w:hAnsiTheme="minorHAnsi" w:cs="Arial"/>
        </w:rPr>
        <w:t xml:space="preserve">5 </w:t>
      </w:r>
      <w:proofErr w:type="spellStart"/>
      <w:r w:rsidR="004154B5" w:rsidRPr="004154B5">
        <w:rPr>
          <w:rFonts w:asciiTheme="minorHAnsi" w:hAnsiTheme="minorHAnsi" w:cs="Arial"/>
        </w:rPr>
        <w:t>dias</w:t>
      </w:r>
      <w:proofErr w:type="spellEnd"/>
      <w:r w:rsidR="004154B5" w:rsidRPr="004154B5">
        <w:rPr>
          <w:rFonts w:asciiTheme="minorHAnsi" w:hAnsiTheme="minorHAnsi" w:cs="Arial"/>
        </w:rPr>
        <w:t xml:space="preserve"> hábiles</w:t>
      </w:r>
      <w:r w:rsidRPr="004154B5">
        <w:rPr>
          <w:rFonts w:asciiTheme="minorHAnsi" w:hAnsiTheme="minorHAnsi" w:cs="Arial"/>
        </w:rPr>
        <w:t>.</w:t>
      </w:r>
    </w:p>
    <w:p w14:paraId="021C5D8F" w14:textId="77777777" w:rsidR="004D3982" w:rsidRDefault="004D3982" w:rsidP="004D3982">
      <w:pPr>
        <w:tabs>
          <w:tab w:val="right" w:pos="1276"/>
        </w:tabs>
        <w:ind w:left="284"/>
        <w:jc w:val="both"/>
        <w:rPr>
          <w:rFonts w:asciiTheme="minorHAnsi" w:hAnsiTheme="minorHAnsi" w:cs="Arial"/>
        </w:rPr>
      </w:pPr>
    </w:p>
    <w:p w14:paraId="1F91FDB8" w14:textId="77777777" w:rsidR="003B4871" w:rsidRDefault="003B4871" w:rsidP="00423548">
      <w:pPr>
        <w:tabs>
          <w:tab w:val="right" w:pos="1276"/>
        </w:tabs>
        <w:ind w:left="284"/>
        <w:jc w:val="both"/>
        <w:rPr>
          <w:rFonts w:asciiTheme="minorHAnsi" w:hAnsiTheme="minorHAnsi" w:cs="Arial"/>
        </w:rPr>
      </w:pPr>
    </w:p>
    <w:p w14:paraId="592BBA4A" w14:textId="77777777" w:rsidR="00423548" w:rsidRPr="00037DE1" w:rsidRDefault="00423548">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7D967D79" w14:textId="77777777" w:rsidR="00423548" w:rsidRDefault="00423548" w:rsidP="00423548">
      <w:pPr>
        <w:ind w:left="284" w:hanging="284"/>
        <w:jc w:val="both"/>
        <w:rPr>
          <w:rFonts w:asciiTheme="minorHAnsi" w:hAnsiTheme="minorHAnsi"/>
          <w:b/>
          <w:u w:val="single"/>
        </w:rPr>
      </w:pPr>
      <w:bookmarkStart w:id="2" w:name="_Hlk163576133"/>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11588DEF" w14:textId="77777777" w:rsidR="00423548" w:rsidRPr="0066516D" w:rsidRDefault="00423548" w:rsidP="00423548">
      <w:pPr>
        <w:ind w:left="284" w:hanging="284"/>
        <w:jc w:val="both"/>
        <w:rPr>
          <w:rFonts w:asciiTheme="minorHAnsi" w:hAnsiTheme="minorHAnsi"/>
          <w:b/>
          <w:u w:val="single"/>
        </w:rPr>
      </w:pPr>
    </w:p>
    <w:p w14:paraId="0D49D0C9" w14:textId="77777777" w:rsidR="00423548" w:rsidRPr="006249CF" w:rsidRDefault="00423548">
      <w:pPr>
        <w:numPr>
          <w:ilvl w:val="0"/>
          <w:numId w:val="20"/>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63DB6305" w14:textId="77777777" w:rsidR="00423548" w:rsidRPr="006249CF" w:rsidRDefault="00423548">
      <w:pPr>
        <w:numPr>
          <w:ilvl w:val="0"/>
          <w:numId w:val="20"/>
        </w:numPr>
        <w:ind w:left="284" w:hanging="284"/>
        <w:jc w:val="both"/>
        <w:rPr>
          <w:rFonts w:ascii="Calibri" w:hAnsi="Calibri"/>
        </w:rPr>
      </w:pPr>
      <w:r w:rsidRPr="006249CF">
        <w:rPr>
          <w:rFonts w:ascii="Calibri" w:hAnsi="Calibri"/>
        </w:rPr>
        <w:t xml:space="preserve">Monto de </w:t>
      </w:r>
      <w:r>
        <w:rPr>
          <w:rFonts w:ascii="Calibri" w:hAnsi="Calibri"/>
        </w:rPr>
        <w:t>ingresos nominales</w:t>
      </w:r>
      <w:r w:rsidRPr="006249CF">
        <w:rPr>
          <w:rFonts w:ascii="Calibri" w:hAnsi="Calibri"/>
        </w:rPr>
        <w:t xml:space="preserve"> del Ejercicio Fiscal 202</w:t>
      </w:r>
      <w:r>
        <w:rPr>
          <w:rFonts w:ascii="Calibri" w:hAnsi="Calibri"/>
        </w:rPr>
        <w:t>3</w:t>
      </w:r>
      <w:r w:rsidRPr="006249CF">
        <w:rPr>
          <w:rFonts w:ascii="Calibri" w:hAnsi="Calibri"/>
        </w:rPr>
        <w:t>: deberá acreditarse con la declaración correspondiente al ejercicio fiscal del 202</w:t>
      </w:r>
      <w:r>
        <w:rPr>
          <w:rFonts w:ascii="Calibri" w:hAnsi="Calibri"/>
        </w:rPr>
        <w:t>3</w:t>
      </w:r>
      <w:r w:rsidRPr="006249CF">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rPr>
        <w:t>3</w:t>
      </w:r>
      <w:r w:rsidRPr="006249CF">
        <w:rPr>
          <w:rFonts w:ascii="Calibri" w:hAnsi="Calibri"/>
        </w:rPr>
        <w:t xml:space="preserve">, </w:t>
      </w:r>
      <w:r w:rsidRPr="006249CF">
        <w:rPr>
          <w:rFonts w:ascii="Calibri" w:hAnsi="Calibri" w:cs="Arial"/>
        </w:rPr>
        <w:t>demostrando su capacidad financiera mediante la comprobación de que l</w:t>
      </w:r>
      <w:r>
        <w:rPr>
          <w:rFonts w:ascii="Calibri" w:hAnsi="Calibri" w:cs="Arial"/>
        </w:rPr>
        <w:t>o</w:t>
      </w:r>
      <w:r w:rsidRPr="006249CF">
        <w:rPr>
          <w:rFonts w:ascii="Calibri" w:hAnsi="Calibri" w:cs="Arial"/>
        </w:rPr>
        <w:t xml:space="preserve">s </w:t>
      </w:r>
      <w:r>
        <w:rPr>
          <w:rFonts w:ascii="Calibri" w:hAnsi="Calibri" w:cs="Arial"/>
        </w:rPr>
        <w:t>ingresos nominales</w:t>
      </w:r>
      <w:r w:rsidRPr="006249CF">
        <w:rPr>
          <w:rFonts w:ascii="Calibri" w:hAnsi="Calibri" w:cs="Arial"/>
        </w:rPr>
        <w:t xml:space="preserve"> son de por lo menos el 50% de su oferta económica que presente a la </w:t>
      </w:r>
      <w:r>
        <w:rPr>
          <w:rFonts w:ascii="Calibri" w:hAnsi="Calibri" w:cs="Arial"/>
        </w:rPr>
        <w:t>C</w:t>
      </w:r>
      <w:r w:rsidRPr="006249CF">
        <w:rPr>
          <w:rFonts w:ascii="Calibri" w:hAnsi="Calibri" w:cs="Arial"/>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rPr>
        <w:t>ingresos nominales</w:t>
      </w:r>
      <w:r w:rsidRPr="006249CF">
        <w:rPr>
          <w:rFonts w:ascii="Calibri" w:hAnsi="Calibri"/>
        </w:rPr>
        <w:t xml:space="preserve"> mínim</w:t>
      </w:r>
      <w:r>
        <w:rPr>
          <w:rFonts w:ascii="Calibri" w:hAnsi="Calibri"/>
        </w:rPr>
        <w:t>o</w:t>
      </w:r>
      <w:r w:rsidRPr="006249CF">
        <w:rPr>
          <w:rFonts w:ascii="Calibri" w:hAnsi="Calibri"/>
        </w:rPr>
        <w:t>s requerid</w:t>
      </w:r>
      <w:r>
        <w:rPr>
          <w:rFonts w:ascii="Calibri" w:hAnsi="Calibri"/>
        </w:rPr>
        <w:t>o</w:t>
      </w:r>
      <w:r w:rsidRPr="006249CF">
        <w:rPr>
          <w:rFonts w:ascii="Calibri" w:hAnsi="Calibri"/>
        </w:rPr>
        <w:t>s no tiene alteración alguna.</w:t>
      </w:r>
    </w:p>
    <w:p w14:paraId="727292E7" w14:textId="77777777" w:rsidR="00423548" w:rsidRPr="006249CF" w:rsidRDefault="00423548">
      <w:pPr>
        <w:numPr>
          <w:ilvl w:val="0"/>
          <w:numId w:val="20"/>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307A8AD3" w14:textId="77777777" w:rsidR="00423548" w:rsidRDefault="00423548">
      <w:pPr>
        <w:numPr>
          <w:ilvl w:val="0"/>
          <w:numId w:val="20"/>
        </w:numPr>
        <w:ind w:left="284" w:hanging="284"/>
        <w:jc w:val="both"/>
        <w:rPr>
          <w:rFonts w:ascii="Calibri" w:hAnsi="Calibri"/>
        </w:rPr>
      </w:pPr>
      <w:r w:rsidRPr="00890B7E">
        <w:rPr>
          <w:rFonts w:ascii="Calibri" w:hAnsi="Calibri" w:cs="Arial"/>
        </w:rPr>
        <w:t xml:space="preserve">Para dar cumplimiento a </w:t>
      </w:r>
      <w:r w:rsidRPr="00890B7E">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w:t>
      </w:r>
      <w:r w:rsidRPr="00890B7E">
        <w:rPr>
          <w:rFonts w:ascii="Calibri" w:hAnsi="Calibri" w:cstheme="minorHAnsi"/>
        </w:rPr>
        <w:t>el representante legal y aquellos</w:t>
      </w:r>
      <w:r w:rsidRPr="00890B7E">
        <w:rPr>
          <w:rFonts w:ascii="Calibri" w:hAnsi="Calibri"/>
        </w:rPr>
        <w:t xml:space="preserve">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82C917F" w14:textId="77777777" w:rsidR="00423548" w:rsidRDefault="00423548">
      <w:pPr>
        <w:numPr>
          <w:ilvl w:val="0"/>
          <w:numId w:val="20"/>
        </w:numPr>
        <w:ind w:left="284" w:hanging="284"/>
        <w:jc w:val="both"/>
        <w:rPr>
          <w:rFonts w:ascii="Calibri" w:hAnsi="Calibri"/>
        </w:rPr>
      </w:pPr>
      <w:r w:rsidRPr="00063437">
        <w:rPr>
          <w:rFonts w:ascii="Calibri" w:hAnsi="Calibri"/>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10D6B4F8" w14:textId="77777777" w:rsidR="00423548" w:rsidRPr="00890B7E" w:rsidRDefault="00423548">
      <w:pPr>
        <w:numPr>
          <w:ilvl w:val="0"/>
          <w:numId w:val="20"/>
        </w:numPr>
        <w:ind w:left="284" w:hanging="284"/>
        <w:jc w:val="both"/>
        <w:rPr>
          <w:rFonts w:ascii="Calibri" w:hAnsi="Calibri"/>
        </w:rPr>
      </w:pPr>
      <w:r w:rsidRPr="00890B7E">
        <w:rPr>
          <w:rFonts w:ascii="Calibri" w:hAnsi="Calibri"/>
        </w:rPr>
        <w:t xml:space="preserve">Registro vigente en el Padrón de Proveedores de Gobierno del Estado, o el vínculo electrónico donde aparezca dicho padrón o certificado de registro en el padrón; en caso de no presentar este requisito, sus proposiciones estarán </w:t>
      </w:r>
      <w:r w:rsidRPr="00890B7E">
        <w:rPr>
          <w:rFonts w:ascii="Calibri" w:hAnsi="Calibri"/>
        </w:rPr>
        <w:lastRenderedPageBreak/>
        <w:t>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17E93CED" w14:textId="03ABAEF7" w:rsidR="00423548" w:rsidRPr="00817248" w:rsidRDefault="00423548" w:rsidP="00817248">
      <w:pPr>
        <w:pStyle w:val="Default"/>
        <w:numPr>
          <w:ilvl w:val="0"/>
          <w:numId w:val="20"/>
        </w:numPr>
        <w:ind w:left="284" w:hanging="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w:t>
      </w:r>
      <w:r w:rsidRPr="00817248">
        <w:rPr>
          <w:rFonts w:ascii="Calibri" w:hAnsi="Calibri"/>
          <w:sz w:val="20"/>
          <w:szCs w:val="20"/>
        </w:rPr>
        <w:t>naturalización y comprobante de domicilio fiscal actualizado y el del establecimiento donde realicen sus principales operaciones en caso de ser diferente al domicilio fiscal.</w:t>
      </w:r>
    </w:p>
    <w:p w14:paraId="69D317BA" w14:textId="77777777" w:rsidR="00423548" w:rsidRPr="006249CF" w:rsidRDefault="00423548">
      <w:pPr>
        <w:pStyle w:val="Default"/>
        <w:numPr>
          <w:ilvl w:val="0"/>
          <w:numId w:val="20"/>
        </w:numPr>
        <w:ind w:left="284" w:hanging="284"/>
        <w:jc w:val="both"/>
        <w:rPr>
          <w:rFonts w:ascii="Century Gothic" w:hAnsi="Century Gothic"/>
          <w:b/>
          <w:i/>
          <w:sz w:val="20"/>
          <w:szCs w:val="20"/>
          <w:u w:val="single"/>
        </w:rPr>
      </w:pPr>
      <w:r w:rsidRPr="00333ED6">
        <w:rPr>
          <w:rFonts w:ascii="Calibri" w:hAnsi="Calibri"/>
          <w:sz w:val="20"/>
          <w:szCs w:val="20"/>
        </w:rPr>
        <w:t>Comprobante original de pago de inscripción</w:t>
      </w:r>
      <w:r>
        <w:rPr>
          <w:rFonts w:ascii="Calibri" w:hAnsi="Calibri"/>
          <w:sz w:val="20"/>
          <w:szCs w:val="20"/>
        </w:rPr>
        <w:t>.</w:t>
      </w:r>
    </w:p>
    <w:p w14:paraId="1C97A5B1" w14:textId="77777777" w:rsidR="004154B5" w:rsidRPr="006249CF" w:rsidRDefault="004154B5" w:rsidP="00423548">
      <w:pPr>
        <w:ind w:left="284"/>
        <w:jc w:val="both"/>
        <w:rPr>
          <w:rFonts w:asciiTheme="minorHAnsi" w:hAnsiTheme="minorHAnsi"/>
          <w:b/>
          <w:lang w:val="es-MX"/>
        </w:rPr>
      </w:pPr>
    </w:p>
    <w:p w14:paraId="1FD026E2" w14:textId="77777777" w:rsidR="00423548" w:rsidRPr="006249CF" w:rsidRDefault="00423548" w:rsidP="00423548">
      <w:pPr>
        <w:ind w:left="284"/>
        <w:jc w:val="both"/>
        <w:rPr>
          <w:rFonts w:asciiTheme="minorHAnsi" w:hAnsiTheme="minorHAnsi"/>
          <w:b/>
        </w:rPr>
      </w:pPr>
      <w:r>
        <w:rPr>
          <w:rFonts w:asciiTheme="minorHAnsi" w:hAnsiTheme="minorHAnsi"/>
        </w:rPr>
        <w:t>El</w:t>
      </w:r>
      <w:r w:rsidRPr="006249CF">
        <w:rPr>
          <w:rFonts w:asciiTheme="minorHAnsi" w:hAnsiTheme="minorHAnsi"/>
        </w:rPr>
        <w:t xml:space="preserve"> Licitante que resulte adjudicado, previo </w:t>
      </w:r>
      <w:r>
        <w:rPr>
          <w:rFonts w:asciiTheme="minorHAnsi" w:hAnsiTheme="minorHAnsi"/>
        </w:rPr>
        <w:t>a la firma del contrato, deberá</w:t>
      </w:r>
      <w:r w:rsidRPr="006249CF">
        <w:rPr>
          <w:rFonts w:asciiTheme="minorHAnsi" w:hAnsiTheme="minorHAnsi"/>
        </w:rPr>
        <w:t xml:space="preserve"> exhibir original para su cotejo y copia simple de los documentos a que se hace alusión en el formato que se integra como anexo 8.</w:t>
      </w:r>
    </w:p>
    <w:p w14:paraId="0F706C05" w14:textId="77777777" w:rsidR="00423548" w:rsidRDefault="00423548" w:rsidP="00423548">
      <w:pPr>
        <w:ind w:left="284" w:right="-1"/>
        <w:jc w:val="both"/>
        <w:rPr>
          <w:rFonts w:ascii="Calibri" w:hAnsi="Calibri"/>
          <w:b/>
          <w:u w:val="single"/>
        </w:rPr>
      </w:pPr>
    </w:p>
    <w:p w14:paraId="66ECACF8" w14:textId="77777777" w:rsidR="00423548" w:rsidRDefault="00423548" w:rsidP="00423548">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Adquisiciones,</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Pr>
          <w:rFonts w:ascii="Calibri" w:hAnsi="Calibri"/>
        </w:rPr>
        <w:t xml:space="preserve">en un horario de </w:t>
      </w:r>
      <w:r w:rsidRPr="009D0A4B">
        <w:rPr>
          <w:rFonts w:ascii="Calibri" w:hAnsi="Calibri"/>
        </w:rPr>
        <w:t>9:00 a 14:00 horas</w:t>
      </w:r>
      <w:r>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bookmarkEnd w:id="2"/>
    <w:p w14:paraId="4882BB26" w14:textId="77777777" w:rsidR="00423548" w:rsidRDefault="00423548" w:rsidP="00423548">
      <w:pPr>
        <w:ind w:left="284"/>
        <w:jc w:val="both"/>
        <w:rPr>
          <w:rFonts w:ascii="Calibri" w:hAnsi="Calibri"/>
        </w:rPr>
      </w:pPr>
    </w:p>
    <w:p w14:paraId="221A8BCE" w14:textId="77777777" w:rsidR="004154B5" w:rsidRDefault="004154B5" w:rsidP="00423548">
      <w:pPr>
        <w:ind w:left="284"/>
        <w:jc w:val="both"/>
        <w:rPr>
          <w:rFonts w:ascii="Calibri" w:hAnsi="Calibri"/>
        </w:rPr>
      </w:pPr>
    </w:p>
    <w:p w14:paraId="5A5289C7" w14:textId="77777777" w:rsidR="00423548" w:rsidRPr="00037DE1"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14:paraId="2B7C837E" w14:textId="77777777" w:rsidR="00423548" w:rsidRPr="00037DE1" w:rsidRDefault="00423548" w:rsidP="00423548">
      <w:pPr>
        <w:ind w:right="49"/>
        <w:jc w:val="both"/>
        <w:rPr>
          <w:rFonts w:asciiTheme="minorHAnsi" w:hAnsiTheme="minorHAnsi"/>
          <w:b/>
        </w:rPr>
      </w:pPr>
    </w:p>
    <w:p w14:paraId="62CD3756" w14:textId="77777777" w:rsidR="00423548" w:rsidRPr="003E6595" w:rsidRDefault="00423548">
      <w:pPr>
        <w:pStyle w:val="Prrafodelista"/>
        <w:numPr>
          <w:ilvl w:val="0"/>
          <w:numId w:val="4"/>
        </w:numPr>
        <w:ind w:right="49"/>
        <w:jc w:val="both"/>
        <w:rPr>
          <w:rFonts w:asciiTheme="minorHAnsi" w:hAnsiTheme="minorHAnsi"/>
          <w:b/>
          <w:u w:val="single"/>
        </w:rPr>
      </w:pPr>
      <w:bookmarkStart w:id="3" w:name="_Hlk163576447"/>
      <w:r w:rsidRPr="003E6595">
        <w:rPr>
          <w:rFonts w:asciiTheme="minorHAnsi" w:hAnsiTheme="minorHAnsi"/>
          <w:b/>
          <w:u w:val="single"/>
        </w:rPr>
        <w:t>ASPECTOS GENERALES DE LAS PROPUESTAS:</w:t>
      </w:r>
    </w:p>
    <w:p w14:paraId="75D0D1C7" w14:textId="77777777" w:rsidR="00423548" w:rsidRPr="00E27A5A" w:rsidRDefault="00423548" w:rsidP="00423548">
      <w:pPr>
        <w:pStyle w:val="Prrafodelista"/>
        <w:ind w:left="1065" w:right="49"/>
        <w:jc w:val="both"/>
        <w:rPr>
          <w:rFonts w:asciiTheme="minorHAnsi" w:hAnsiTheme="minorHAnsi"/>
          <w:b/>
        </w:rPr>
      </w:pPr>
    </w:p>
    <w:p w14:paraId="670CC2F1" w14:textId="77777777" w:rsidR="00423548" w:rsidRDefault="00423548">
      <w:pPr>
        <w:pStyle w:val="Ttulo1"/>
        <w:numPr>
          <w:ilvl w:val="0"/>
          <w:numId w:val="5"/>
        </w:numPr>
        <w:tabs>
          <w:tab w:val="clear" w:pos="1276"/>
          <w:tab w:val="num" w:pos="540"/>
          <w:tab w:val="right" w:pos="1418"/>
        </w:tabs>
        <w:ind w:left="1418" w:right="0" w:hanging="18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6F9F76EF" w14:textId="77777777" w:rsidR="00423548" w:rsidRPr="008B33A1" w:rsidRDefault="00423548">
      <w:pPr>
        <w:numPr>
          <w:ilvl w:val="0"/>
          <w:numId w:val="5"/>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 </w:t>
      </w:r>
      <w:r w:rsidRPr="008B33A1">
        <w:rPr>
          <w:rFonts w:asciiTheme="minorHAnsi" w:hAnsiTheme="minorHAnsi"/>
        </w:rPr>
        <w:t>El Licitante presentará en original sus propuestas técnica y económica, en papel membretado de su empresa, llenado a máquina o computadora y firmado por el representante legal, en el formato anexo a las bases expedido por la Convocante</w:t>
      </w:r>
      <w:r w:rsidRPr="00DE22DC">
        <w:rPr>
          <w:rFonts w:asciiTheme="minorHAnsi" w:hAnsiTheme="minorHAnsi"/>
        </w:rPr>
        <w:t xml:space="preserve">. </w:t>
      </w:r>
      <w:r w:rsidRPr="00DE22DC">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r w:rsidRPr="008B33A1">
        <w:rPr>
          <w:rFonts w:asciiTheme="minorHAnsi" w:hAnsiTheme="minorHAnsi" w:cstheme="minorHAnsi"/>
        </w:rPr>
        <w:t>.</w:t>
      </w:r>
    </w:p>
    <w:p w14:paraId="53A2916E" w14:textId="77777777" w:rsidR="00423548" w:rsidRPr="00266EB5" w:rsidRDefault="00423548">
      <w:pPr>
        <w:numPr>
          <w:ilvl w:val="0"/>
          <w:numId w:val="5"/>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Inter</w:t>
      </w:r>
      <w:r w:rsidRPr="004F439F">
        <w:rPr>
          <w:rFonts w:asciiTheme="minorHAnsi" w:hAnsiTheme="minorHAnsi"/>
        </w:rPr>
        <w:t xml:space="preserve">nacional </w:t>
      </w:r>
      <w:r>
        <w:rPr>
          <w:rFonts w:asciiTheme="minorHAnsi" w:hAnsiTheme="minorHAnsi"/>
        </w:rPr>
        <w:t>Bajo la Cobertura de Tratados P</w:t>
      </w:r>
      <w:r w:rsidRPr="00266EB5">
        <w:rPr>
          <w:rFonts w:asciiTheme="minorHAnsi" w:hAnsiTheme="minorHAnsi"/>
        </w:rPr>
        <w:t>resencial.</w:t>
      </w:r>
    </w:p>
    <w:p w14:paraId="1EB2044D" w14:textId="77777777" w:rsidR="00423548" w:rsidRDefault="00423548" w:rsidP="00423548">
      <w:pPr>
        <w:pStyle w:val="Prrafodelista"/>
        <w:ind w:left="426"/>
        <w:rPr>
          <w:rFonts w:asciiTheme="minorHAnsi" w:hAnsiTheme="minorHAnsi"/>
        </w:rPr>
      </w:pPr>
    </w:p>
    <w:p w14:paraId="520B4ADB" w14:textId="77777777" w:rsidR="00817248" w:rsidRDefault="00817248" w:rsidP="00423548">
      <w:pPr>
        <w:pStyle w:val="Prrafodelista"/>
        <w:ind w:left="426"/>
        <w:rPr>
          <w:rFonts w:asciiTheme="minorHAnsi" w:hAnsiTheme="minorHAnsi"/>
        </w:rPr>
      </w:pPr>
    </w:p>
    <w:p w14:paraId="37806025" w14:textId="77777777" w:rsidR="00817248" w:rsidRDefault="00817248" w:rsidP="00423548">
      <w:pPr>
        <w:pStyle w:val="Prrafodelista"/>
        <w:ind w:left="426"/>
        <w:rPr>
          <w:rFonts w:asciiTheme="minorHAnsi" w:hAnsiTheme="minorHAnsi"/>
        </w:rPr>
      </w:pPr>
    </w:p>
    <w:p w14:paraId="226A9B21" w14:textId="77777777" w:rsidR="00817248" w:rsidRDefault="00817248" w:rsidP="00423548">
      <w:pPr>
        <w:pStyle w:val="Prrafodelista"/>
        <w:ind w:left="426"/>
        <w:rPr>
          <w:rFonts w:asciiTheme="minorHAnsi" w:hAnsiTheme="minorHAnsi"/>
        </w:rPr>
      </w:pPr>
    </w:p>
    <w:p w14:paraId="70B7AD6A" w14:textId="77777777" w:rsidR="00817248" w:rsidRDefault="00817248" w:rsidP="00423548">
      <w:pPr>
        <w:pStyle w:val="Prrafodelista"/>
        <w:ind w:left="426"/>
        <w:rPr>
          <w:rFonts w:asciiTheme="minorHAnsi" w:hAnsiTheme="minorHAnsi"/>
        </w:rPr>
      </w:pPr>
    </w:p>
    <w:p w14:paraId="694227F8" w14:textId="77777777" w:rsidR="00817248" w:rsidRDefault="00817248" w:rsidP="00423548">
      <w:pPr>
        <w:pStyle w:val="Prrafodelista"/>
        <w:ind w:left="426"/>
        <w:rPr>
          <w:rFonts w:asciiTheme="minorHAnsi" w:hAnsiTheme="minorHAnsi"/>
        </w:rPr>
      </w:pPr>
    </w:p>
    <w:p w14:paraId="01634C24" w14:textId="77777777" w:rsidR="00817248" w:rsidRDefault="00817248" w:rsidP="00423548">
      <w:pPr>
        <w:pStyle w:val="Prrafodelista"/>
        <w:ind w:left="426"/>
        <w:rPr>
          <w:rFonts w:asciiTheme="minorHAnsi" w:hAnsiTheme="minorHAnsi"/>
        </w:rPr>
      </w:pPr>
    </w:p>
    <w:p w14:paraId="3B2953D2" w14:textId="77777777" w:rsidR="00817248" w:rsidRDefault="00817248" w:rsidP="00423548">
      <w:pPr>
        <w:pStyle w:val="Prrafodelista"/>
        <w:ind w:left="426"/>
        <w:rPr>
          <w:rFonts w:asciiTheme="minorHAnsi" w:hAnsiTheme="minorHAnsi"/>
        </w:rPr>
      </w:pPr>
    </w:p>
    <w:p w14:paraId="6DE05D63" w14:textId="77777777" w:rsidR="00817248" w:rsidRDefault="00817248" w:rsidP="00423548">
      <w:pPr>
        <w:pStyle w:val="Prrafodelista"/>
        <w:ind w:left="426"/>
        <w:rPr>
          <w:rFonts w:asciiTheme="minorHAnsi" w:hAnsiTheme="minorHAnsi"/>
        </w:rPr>
      </w:pPr>
    </w:p>
    <w:p w14:paraId="5FE067BB" w14:textId="77777777" w:rsidR="00817248" w:rsidRDefault="00817248" w:rsidP="00423548">
      <w:pPr>
        <w:pStyle w:val="Prrafodelista"/>
        <w:ind w:left="426"/>
        <w:rPr>
          <w:rFonts w:asciiTheme="minorHAnsi" w:hAnsiTheme="minorHAnsi"/>
        </w:rPr>
      </w:pPr>
    </w:p>
    <w:p w14:paraId="5B6F8504" w14:textId="77777777" w:rsidR="00817248" w:rsidRDefault="00817248" w:rsidP="00423548">
      <w:pPr>
        <w:pStyle w:val="Prrafodelista"/>
        <w:ind w:left="426"/>
        <w:rPr>
          <w:rFonts w:asciiTheme="minorHAnsi" w:hAnsiTheme="minorHAnsi"/>
        </w:rPr>
      </w:pPr>
    </w:p>
    <w:p w14:paraId="4AAD4D52" w14:textId="77777777" w:rsidR="00817248" w:rsidRDefault="00817248" w:rsidP="00423548">
      <w:pPr>
        <w:pStyle w:val="Prrafodelista"/>
        <w:ind w:left="426"/>
        <w:rPr>
          <w:rFonts w:asciiTheme="minorHAnsi" w:hAnsiTheme="minorHAnsi"/>
        </w:rPr>
      </w:pPr>
    </w:p>
    <w:p w14:paraId="35AAFAEE" w14:textId="77777777" w:rsidR="00817248" w:rsidRDefault="00817248" w:rsidP="00423548">
      <w:pPr>
        <w:pStyle w:val="Prrafodelista"/>
        <w:ind w:left="426"/>
        <w:rPr>
          <w:rFonts w:asciiTheme="minorHAnsi" w:hAnsiTheme="minorHAnsi"/>
        </w:rPr>
      </w:pPr>
    </w:p>
    <w:p w14:paraId="2E5BC18F" w14:textId="77777777" w:rsidR="00423548" w:rsidRPr="003E6595" w:rsidRDefault="00423548">
      <w:pPr>
        <w:pStyle w:val="Prrafodelista"/>
        <w:numPr>
          <w:ilvl w:val="0"/>
          <w:numId w:val="4"/>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111D5EA6" w14:textId="77777777" w:rsidR="00423548" w:rsidRPr="00E27A5A" w:rsidRDefault="00423548" w:rsidP="00423548">
      <w:pPr>
        <w:pStyle w:val="Prrafodelista"/>
        <w:tabs>
          <w:tab w:val="left" w:pos="720"/>
          <w:tab w:val="left" w:pos="9639"/>
        </w:tabs>
        <w:ind w:left="1065"/>
        <w:jc w:val="both"/>
        <w:rPr>
          <w:rFonts w:asciiTheme="minorHAnsi" w:hAnsiTheme="minorHAnsi"/>
          <w:b/>
        </w:rPr>
      </w:pPr>
    </w:p>
    <w:p w14:paraId="2EC4B5A9" w14:textId="77777777" w:rsidR="00423548" w:rsidRDefault="00423548">
      <w:pPr>
        <w:pStyle w:val="Prrafodelista"/>
        <w:numPr>
          <w:ilvl w:val="0"/>
          <w:numId w:val="23"/>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14:paraId="45A256A1" w14:textId="05F1C8CE" w:rsidR="002624C2" w:rsidRPr="00817248" w:rsidRDefault="00423548" w:rsidP="00817248">
      <w:pPr>
        <w:pStyle w:val="Prrafodelista"/>
        <w:numPr>
          <w:ilvl w:val="0"/>
          <w:numId w:val="23"/>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w:t>
      </w:r>
      <w:proofErr w:type="gramStart"/>
      <w:r w:rsidRPr="00E27A5A">
        <w:rPr>
          <w:rFonts w:asciiTheme="minorHAnsi" w:hAnsiTheme="minorHAnsi"/>
        </w:rPr>
        <w:t>Director</w:t>
      </w:r>
      <w:proofErr w:type="gramEnd"/>
      <w:r w:rsidRPr="00E27A5A">
        <w:rPr>
          <w:rFonts w:asciiTheme="minorHAnsi" w:hAnsiTheme="minorHAnsi"/>
        </w:rPr>
        <w:t xml:space="preserve"> Administrativo de Servicios de Salud de Nuevo León, contener firma autógrafa del representante legal de la compañía </w:t>
      </w:r>
      <w:r>
        <w:rPr>
          <w:rFonts w:asciiTheme="minorHAnsi" w:hAnsiTheme="minorHAnsi"/>
        </w:rPr>
        <w:t>en cada uno de los documentos</w:t>
      </w:r>
      <w:r w:rsidRPr="00E27A5A">
        <w:rPr>
          <w:rFonts w:asciiTheme="minorHAnsi" w:hAnsiTheme="minorHAnsi"/>
        </w:rPr>
        <w:t>; la falta</w:t>
      </w:r>
    </w:p>
    <w:p w14:paraId="7E60A238" w14:textId="659FFC63" w:rsidR="003B4871" w:rsidRPr="002624C2" w:rsidRDefault="00423548" w:rsidP="002624C2">
      <w:pPr>
        <w:pStyle w:val="Prrafodelista"/>
        <w:tabs>
          <w:tab w:val="left" w:pos="9639"/>
        </w:tabs>
        <w:ind w:left="1418"/>
        <w:jc w:val="both"/>
        <w:rPr>
          <w:rFonts w:asciiTheme="minorHAnsi" w:hAnsiTheme="minorHAnsi"/>
        </w:rPr>
      </w:pPr>
      <w:r w:rsidRPr="00E27A5A">
        <w:rPr>
          <w:rFonts w:asciiTheme="minorHAnsi" w:hAnsiTheme="minorHAnsi"/>
        </w:rPr>
        <w:t xml:space="preserve"> de presentación, omisión o incumplimiento de cualquiera de los requisitos y documentos antes señalados será motivo de rechazo de sus propuestas</w:t>
      </w:r>
      <w:r>
        <w:rPr>
          <w:rFonts w:asciiTheme="minorHAnsi" w:hAnsiTheme="minorHAnsi"/>
        </w:rPr>
        <w:t>.</w:t>
      </w:r>
      <w:bookmarkEnd w:id="3"/>
    </w:p>
    <w:p w14:paraId="0C4FA898" w14:textId="77777777" w:rsidR="003B4871" w:rsidRDefault="003B4871" w:rsidP="00423548">
      <w:pPr>
        <w:pStyle w:val="Prrafodelista"/>
        <w:tabs>
          <w:tab w:val="left" w:pos="720"/>
          <w:tab w:val="left" w:pos="9639"/>
        </w:tabs>
        <w:ind w:left="426"/>
        <w:jc w:val="both"/>
        <w:rPr>
          <w:rFonts w:asciiTheme="minorHAnsi" w:hAnsiTheme="minorHAnsi"/>
        </w:rPr>
      </w:pPr>
    </w:p>
    <w:p w14:paraId="3B9BE15B" w14:textId="77777777" w:rsidR="00423548" w:rsidRPr="00A85BB6" w:rsidRDefault="00423548">
      <w:pPr>
        <w:pStyle w:val="Prrafodelista"/>
        <w:numPr>
          <w:ilvl w:val="0"/>
          <w:numId w:val="4"/>
        </w:numPr>
        <w:ind w:right="49"/>
        <w:jc w:val="both"/>
        <w:rPr>
          <w:rFonts w:asciiTheme="minorHAnsi" w:hAnsiTheme="minorHAnsi"/>
          <w:b/>
          <w:bCs/>
          <w:u w:val="single"/>
        </w:rPr>
      </w:pPr>
      <w:r w:rsidRPr="00A85BB6">
        <w:rPr>
          <w:rFonts w:asciiTheme="minorHAnsi" w:hAnsiTheme="minorHAnsi"/>
          <w:b/>
          <w:bCs/>
          <w:u w:val="single"/>
        </w:rPr>
        <w:t>EL SOBRE DE DOCUMENTOS DE PROPUESTA TÉCNICA DEBERÁ CONTENER:</w:t>
      </w:r>
    </w:p>
    <w:p w14:paraId="66212DAF" w14:textId="77777777" w:rsidR="00423548" w:rsidRPr="00A85BB6" w:rsidRDefault="00423548" w:rsidP="00423548">
      <w:pPr>
        <w:pStyle w:val="Prrafodelista"/>
        <w:ind w:left="426" w:right="49"/>
        <w:jc w:val="both"/>
        <w:rPr>
          <w:rFonts w:asciiTheme="minorHAnsi" w:hAnsiTheme="minorHAnsi"/>
          <w:b/>
          <w:bCs/>
        </w:rPr>
      </w:pPr>
    </w:p>
    <w:p w14:paraId="21E2734F" w14:textId="77777777" w:rsidR="00423548" w:rsidRPr="00C74492" w:rsidRDefault="00423548">
      <w:pPr>
        <w:pStyle w:val="Default"/>
        <w:numPr>
          <w:ilvl w:val="0"/>
          <w:numId w:val="31"/>
        </w:numPr>
        <w:jc w:val="both"/>
        <w:rPr>
          <w:rFonts w:asciiTheme="minorHAnsi" w:hAnsiTheme="minorHAnsi"/>
          <w:sz w:val="20"/>
          <w:szCs w:val="20"/>
        </w:rPr>
      </w:pPr>
      <w:r w:rsidRPr="00C74492">
        <w:rPr>
          <w:rFonts w:asciiTheme="minorHAnsi" w:hAnsiTheme="minorHAnsi"/>
          <w:sz w:val="20"/>
          <w:szCs w:val="20"/>
        </w:rPr>
        <w:t>ANEXO 13. Cédula de entrega de documentos.</w:t>
      </w:r>
    </w:p>
    <w:p w14:paraId="076E6449" w14:textId="77777777" w:rsidR="00423548" w:rsidRPr="00C74492" w:rsidRDefault="00423548">
      <w:pPr>
        <w:pStyle w:val="Default"/>
        <w:numPr>
          <w:ilvl w:val="0"/>
          <w:numId w:val="31"/>
        </w:numPr>
        <w:jc w:val="both"/>
        <w:rPr>
          <w:rFonts w:asciiTheme="minorHAnsi" w:hAnsiTheme="minorHAnsi"/>
          <w:sz w:val="20"/>
          <w:szCs w:val="20"/>
        </w:rPr>
      </w:pPr>
      <w:r w:rsidRPr="00C74492">
        <w:rPr>
          <w:rFonts w:asciiTheme="minorHAnsi" w:hAnsiTheme="minorHAnsi"/>
          <w:sz w:val="20"/>
          <w:szCs w:val="20"/>
        </w:rPr>
        <w:t>Identificación oficial vigente de quien firma las proposiciones, quien deberá contar con facultades de administración y/o dominio, o poder especial para actos de licitación pública.</w:t>
      </w:r>
    </w:p>
    <w:p w14:paraId="3109FC0B" w14:textId="77777777" w:rsidR="00423548" w:rsidRPr="003E15CC" w:rsidRDefault="00423548">
      <w:pPr>
        <w:pStyle w:val="Prrafodelista"/>
        <w:numPr>
          <w:ilvl w:val="0"/>
          <w:numId w:val="31"/>
        </w:numPr>
        <w:tabs>
          <w:tab w:val="left" w:pos="1418"/>
        </w:tabs>
        <w:ind w:right="49"/>
        <w:jc w:val="both"/>
        <w:rPr>
          <w:rFonts w:asciiTheme="minorHAnsi" w:hAnsiTheme="minorHAnsi"/>
          <w:bCs/>
        </w:rPr>
      </w:pPr>
      <w:r w:rsidRPr="00C74492">
        <w:rPr>
          <w:rFonts w:asciiTheme="minorHAnsi" w:hAnsiTheme="minorHAnsi" w:cs="Verdana"/>
          <w:color w:val="000000"/>
          <w:lang w:val="es-MX" w:eastAsia="es-MX"/>
        </w:rPr>
        <w:t>Currículum de la empresa, donde manifieste</w:t>
      </w:r>
      <w:r w:rsidRPr="003E15CC">
        <w:rPr>
          <w:rFonts w:asciiTheme="minorHAnsi" w:hAnsiTheme="minorHAnsi"/>
        </w:rPr>
        <w:t xml:space="preserv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w:t>
      </w:r>
      <w:r>
        <w:rPr>
          <w:rFonts w:asciiTheme="minorHAnsi" w:hAnsiTheme="minorHAnsi"/>
        </w:rPr>
        <w:t xml:space="preserve">de sustancias químicas </w:t>
      </w:r>
      <w:r w:rsidRPr="00247E40">
        <w:rPr>
          <w:rFonts w:asciiTheme="minorHAnsi" w:hAnsiTheme="minorHAnsi"/>
        </w:rPr>
        <w:t>y material de laboratorio</w:t>
      </w:r>
      <w:r w:rsidRPr="003E15CC">
        <w:rPr>
          <w:rFonts w:asciiTheme="minorHAnsi" w:hAnsiTheme="minorHAnsi"/>
        </w:rPr>
        <w:t xml:space="preserve">, que demuestre experiencia en Instituciones de Salud públicas </w:t>
      </w:r>
      <w:r>
        <w:rPr>
          <w:rFonts w:asciiTheme="minorHAnsi" w:hAnsiTheme="minorHAnsi"/>
        </w:rPr>
        <w:t>o</w:t>
      </w:r>
      <w:r w:rsidRPr="003E15CC">
        <w:rPr>
          <w:rFonts w:asciiTheme="minorHAnsi" w:hAnsiTheme="minorHAnsi"/>
        </w:rPr>
        <w:t xml:space="preserve"> privadas, enfatizando su infraestructura física, capacidad de distribución y de recursos humanos y el listado de vehículos con que cuenta.</w:t>
      </w:r>
    </w:p>
    <w:p w14:paraId="6716FC53" w14:textId="77777777" w:rsidR="00423548" w:rsidRPr="003E15CC" w:rsidRDefault="00423548">
      <w:pPr>
        <w:numPr>
          <w:ilvl w:val="0"/>
          <w:numId w:val="31"/>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14:paraId="77DADD2E" w14:textId="77777777" w:rsidR="00423548" w:rsidRPr="003E15CC" w:rsidRDefault="00423548">
      <w:pPr>
        <w:numPr>
          <w:ilvl w:val="0"/>
          <w:numId w:val="31"/>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14:paraId="22643688" w14:textId="77777777" w:rsidR="00423548" w:rsidRPr="003E15CC" w:rsidRDefault="00423548">
      <w:pPr>
        <w:numPr>
          <w:ilvl w:val="0"/>
          <w:numId w:val="31"/>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Pr>
          <w:rFonts w:asciiTheme="minorHAnsi" w:hAnsiTheme="minorHAnsi" w:cs="Arial"/>
          <w:lang w:val="es-MX"/>
        </w:rPr>
        <w:t>insumos</w:t>
      </w:r>
      <w:r w:rsidRPr="003E15CC">
        <w:rPr>
          <w:rFonts w:asciiTheme="minorHAnsi" w:hAnsiTheme="minorHAnsi" w:cs="Arial"/>
          <w:lang w:val="es-MX"/>
        </w:rPr>
        <w:t xml:space="preserve"> que oferte cumplen con la legislación sanitaria vigente, para la partida y renglones que aplica, y con las Normas Oficiales Mexicanas, las Normas Mexicanas y a falta de éstas, con las Normas Internacionales.</w:t>
      </w:r>
    </w:p>
    <w:p w14:paraId="798CCCF4" w14:textId="77777777" w:rsidR="00423548" w:rsidRDefault="00423548">
      <w:pPr>
        <w:numPr>
          <w:ilvl w:val="0"/>
          <w:numId w:val="31"/>
        </w:numPr>
        <w:tabs>
          <w:tab w:val="left" w:pos="1134"/>
        </w:tabs>
        <w:ind w:right="49"/>
        <w:jc w:val="both"/>
        <w:rPr>
          <w:rFonts w:asciiTheme="minorHAnsi" w:hAnsiTheme="minorHAnsi"/>
        </w:rPr>
      </w:pPr>
      <w:r w:rsidRPr="00F81C18">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r>
        <w:rPr>
          <w:rFonts w:asciiTheme="minorHAnsi" w:hAnsiTheme="minorHAnsi"/>
        </w:rPr>
        <w:t>; además documentación comprobatoria o carta compromiso bajo protesta de decir verdad de cumplir con lo establecido en el numeral 1.3.3 de estas bases.</w:t>
      </w:r>
    </w:p>
    <w:p w14:paraId="299FACC5" w14:textId="77777777" w:rsidR="00423548" w:rsidRPr="008277B0" w:rsidRDefault="00423548">
      <w:pPr>
        <w:numPr>
          <w:ilvl w:val="0"/>
          <w:numId w:val="31"/>
        </w:numPr>
        <w:tabs>
          <w:tab w:val="left" w:pos="1134"/>
        </w:tabs>
        <w:ind w:right="49"/>
        <w:jc w:val="both"/>
        <w:rPr>
          <w:rFonts w:ascii="Calibri" w:hAnsi="Calibri"/>
        </w:rPr>
      </w:pPr>
      <w:r w:rsidRPr="008277B0">
        <w:rPr>
          <w:rFonts w:ascii="Calibri" w:hAnsi="Calibri"/>
        </w:rPr>
        <w:t>Carta de manifiesto bajo protesta de decir verdad que los materiales que ofertan cumplen y reúnen todos los requisitos de la legislación sanitaria vigente.</w:t>
      </w:r>
    </w:p>
    <w:p w14:paraId="6DB3CC6B" w14:textId="77777777" w:rsidR="00423548" w:rsidRPr="008277B0" w:rsidRDefault="00423548">
      <w:pPr>
        <w:numPr>
          <w:ilvl w:val="0"/>
          <w:numId w:val="31"/>
        </w:numPr>
        <w:tabs>
          <w:tab w:val="left" w:pos="1134"/>
        </w:tabs>
        <w:ind w:right="49"/>
        <w:jc w:val="both"/>
        <w:rPr>
          <w:rFonts w:ascii="Calibri" w:hAnsi="Calibri"/>
        </w:rPr>
      </w:pPr>
      <w:r w:rsidRPr="008277B0">
        <w:rPr>
          <w:rFonts w:ascii="Calibri" w:hAnsi="Calibri"/>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o Aviso de Funcionamiento o Licencia Sanitaria Vigente).</w:t>
      </w:r>
    </w:p>
    <w:p w14:paraId="25B61052" w14:textId="77777777" w:rsidR="00423548" w:rsidRDefault="00423548">
      <w:pPr>
        <w:numPr>
          <w:ilvl w:val="0"/>
          <w:numId w:val="31"/>
        </w:numPr>
        <w:tabs>
          <w:tab w:val="left" w:pos="1134"/>
        </w:tabs>
        <w:ind w:right="49"/>
        <w:jc w:val="both"/>
        <w:rPr>
          <w:rFonts w:ascii="Calibri" w:hAnsi="Calibri"/>
        </w:rPr>
      </w:pPr>
      <w:r w:rsidRPr="008277B0">
        <w:rPr>
          <w:rFonts w:ascii="Calibri" w:hAnsi="Calibri"/>
        </w:rPr>
        <w:t xml:space="preserve">Carta original de respaldo emitida por cada fabricante o distribuidor mayorista en la que manifieste que garantiza el abasto suficiente de los insumos que oferte el licitante, los cuales se solicitan en el anexo 1 de estas bases para cumplir con las adjudicaciones que se deriven de esta licitación en la que se mencione el número de licitación y se describa la partida, </w:t>
      </w:r>
      <w:r>
        <w:rPr>
          <w:rFonts w:ascii="Calibri" w:hAnsi="Calibri"/>
        </w:rPr>
        <w:t xml:space="preserve">renglones, </w:t>
      </w:r>
      <w:r w:rsidRPr="008277B0">
        <w:rPr>
          <w:rFonts w:ascii="Calibri" w:hAnsi="Calibri"/>
        </w:rPr>
        <w:t>marcas y cantidades ofertadas.</w:t>
      </w:r>
    </w:p>
    <w:p w14:paraId="532876FA" w14:textId="77777777" w:rsidR="00817248" w:rsidRDefault="00817248" w:rsidP="00817248">
      <w:pPr>
        <w:tabs>
          <w:tab w:val="left" w:pos="1134"/>
        </w:tabs>
        <w:ind w:right="49"/>
        <w:jc w:val="both"/>
        <w:rPr>
          <w:rFonts w:ascii="Calibri" w:hAnsi="Calibri"/>
        </w:rPr>
      </w:pPr>
    </w:p>
    <w:p w14:paraId="2ADBFC4A" w14:textId="77777777" w:rsidR="00817248" w:rsidRDefault="00817248" w:rsidP="00817248">
      <w:pPr>
        <w:tabs>
          <w:tab w:val="left" w:pos="1134"/>
        </w:tabs>
        <w:ind w:right="49"/>
        <w:jc w:val="both"/>
        <w:rPr>
          <w:rFonts w:ascii="Calibri" w:hAnsi="Calibri"/>
        </w:rPr>
      </w:pPr>
    </w:p>
    <w:p w14:paraId="10ECBD2A" w14:textId="77777777" w:rsidR="00817248" w:rsidRDefault="00817248" w:rsidP="00817248">
      <w:pPr>
        <w:tabs>
          <w:tab w:val="left" w:pos="1134"/>
        </w:tabs>
        <w:ind w:right="49"/>
        <w:jc w:val="both"/>
        <w:rPr>
          <w:rFonts w:ascii="Calibri" w:hAnsi="Calibri"/>
        </w:rPr>
      </w:pPr>
    </w:p>
    <w:p w14:paraId="55F07732" w14:textId="77777777" w:rsidR="00817248" w:rsidRDefault="00817248" w:rsidP="00817248">
      <w:pPr>
        <w:tabs>
          <w:tab w:val="left" w:pos="1134"/>
        </w:tabs>
        <w:ind w:right="49"/>
        <w:jc w:val="both"/>
        <w:rPr>
          <w:rFonts w:ascii="Calibri" w:hAnsi="Calibri"/>
        </w:rPr>
      </w:pPr>
    </w:p>
    <w:p w14:paraId="4009EBF8" w14:textId="77777777" w:rsidR="00817248" w:rsidRDefault="00817248" w:rsidP="00817248">
      <w:pPr>
        <w:tabs>
          <w:tab w:val="left" w:pos="1134"/>
        </w:tabs>
        <w:ind w:right="49"/>
        <w:jc w:val="both"/>
        <w:rPr>
          <w:rFonts w:ascii="Calibri" w:hAnsi="Calibri"/>
        </w:rPr>
      </w:pPr>
    </w:p>
    <w:p w14:paraId="56898E58" w14:textId="77777777" w:rsidR="00817248" w:rsidRDefault="00817248" w:rsidP="00817248">
      <w:pPr>
        <w:tabs>
          <w:tab w:val="left" w:pos="1134"/>
        </w:tabs>
        <w:ind w:right="49"/>
        <w:jc w:val="both"/>
        <w:rPr>
          <w:rFonts w:ascii="Calibri" w:hAnsi="Calibri"/>
        </w:rPr>
      </w:pPr>
    </w:p>
    <w:p w14:paraId="549CDF8C" w14:textId="77777777" w:rsidR="00423548" w:rsidRPr="008277B0" w:rsidRDefault="00423548">
      <w:pPr>
        <w:numPr>
          <w:ilvl w:val="0"/>
          <w:numId w:val="31"/>
        </w:numPr>
        <w:tabs>
          <w:tab w:val="left" w:pos="1134"/>
        </w:tabs>
        <w:ind w:right="49"/>
        <w:jc w:val="both"/>
        <w:rPr>
          <w:rFonts w:ascii="Calibri" w:hAnsi="Calibri"/>
        </w:rPr>
      </w:pPr>
      <w:r w:rsidRPr="008277B0">
        <w:rPr>
          <w:rFonts w:ascii="Calibri" w:hAnsi="Calibri"/>
        </w:rPr>
        <w:t xml:space="preserve">Los licitantes que deseen participar en el presente concurso, deberán presentar cuando menos dos cartas en original, </w:t>
      </w:r>
      <w:r w:rsidRPr="008277B0">
        <w:rPr>
          <w:rFonts w:ascii="Calibri" w:hAnsi="Calibri" w:cs="Arial"/>
        </w:rPr>
        <w:t>emitidas</w:t>
      </w:r>
      <w:r w:rsidRPr="008277B0">
        <w:rPr>
          <w:rFonts w:ascii="Calibri" w:hAnsi="Calibri"/>
        </w:rPr>
        <w:t xml:space="preserve"> en un período máximo de 12 meses previos a la fecha de la apertura de proposiciones técnicas por clientes</w:t>
      </w:r>
      <w:r w:rsidRPr="008277B0">
        <w:rPr>
          <w:rFonts w:ascii="Calibri" w:hAnsi="Calibri" w:cs="Arial"/>
        </w:rPr>
        <w:t xml:space="preserve">, en papel membretado de éstos, en las cuales estipulen que han prestado buen servicio en cuanto al suministro de </w:t>
      </w:r>
      <w:r>
        <w:rPr>
          <w:rFonts w:ascii="Calibri" w:hAnsi="Calibri" w:cs="Arial"/>
        </w:rPr>
        <w:t>Sustancias Químicas y Material de Laboratorio</w:t>
      </w:r>
      <w:r w:rsidRPr="008277B0">
        <w:rPr>
          <w:rFonts w:ascii="Calibri" w:hAnsi="Calibri" w:cs="Arial"/>
        </w:rPr>
        <w:t xml:space="preserve"> de la misma o similar naturaleza a esta licitación, deberán mencionar el número de la presente licitación y estar dirigidas al Director Administrativo de la Convocante; la Convocante se reserva el derecho de verificar dicha información, para su participación en el presente evento.</w:t>
      </w:r>
    </w:p>
    <w:p w14:paraId="2138DBD2" w14:textId="77777777" w:rsidR="00423548" w:rsidRPr="003E15CC" w:rsidRDefault="00423548">
      <w:pPr>
        <w:numPr>
          <w:ilvl w:val="0"/>
          <w:numId w:val="31"/>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bajo protesta de decir verdad firmada por el representante legal, que manifieste que su representada cumple </w:t>
      </w:r>
      <w:r w:rsidRPr="00C52BA3">
        <w:rPr>
          <w:rFonts w:asciiTheme="minorHAnsi" w:hAnsiTheme="minorHAnsi"/>
          <w:color w:val="000000"/>
        </w:rPr>
        <w:t>con todos los registros sanitarios para funcionar como negocio en la venta de productos de consumo en el Sector Salud.</w:t>
      </w:r>
      <w:r w:rsidRPr="00C52BA3">
        <w:rPr>
          <w:rFonts w:asciiTheme="minorHAnsi" w:hAnsiTheme="minorHAnsi"/>
        </w:rPr>
        <w:t xml:space="preserve"> </w:t>
      </w:r>
    </w:p>
    <w:p w14:paraId="1D55D897" w14:textId="77777777" w:rsidR="00423548" w:rsidRPr="0030368D" w:rsidRDefault="00423548">
      <w:pPr>
        <w:numPr>
          <w:ilvl w:val="0"/>
          <w:numId w:val="31"/>
        </w:numPr>
        <w:tabs>
          <w:tab w:val="left" w:pos="1134"/>
        </w:tabs>
        <w:ind w:right="49"/>
        <w:jc w:val="both"/>
        <w:rPr>
          <w:rFonts w:asciiTheme="minorHAnsi" w:hAnsiTheme="minorHAnsi"/>
          <w:color w:val="000000"/>
        </w:rPr>
      </w:pPr>
      <w:r w:rsidRPr="00C52BA3">
        <w:rPr>
          <w:rFonts w:asciiTheme="minorHAnsi" w:hAnsiTheme="minorHAnsi"/>
          <w:color w:val="000000"/>
        </w:rPr>
        <w:t xml:space="preserve">Escrito mediante el cual garantice que el período de caducidad de las </w:t>
      </w:r>
      <w:r>
        <w:rPr>
          <w:rFonts w:asciiTheme="minorHAnsi" w:hAnsiTheme="minorHAnsi"/>
          <w:color w:val="000000"/>
        </w:rPr>
        <w:t>sustancias químicas</w:t>
      </w:r>
      <w:r w:rsidRPr="00C52BA3">
        <w:rPr>
          <w:rFonts w:asciiTheme="minorHAnsi" w:hAnsiTheme="minorHAnsi"/>
          <w:color w:val="000000"/>
        </w:rPr>
        <w:t xml:space="preserve"> </w:t>
      </w:r>
      <w:r w:rsidRPr="00247E40">
        <w:rPr>
          <w:rFonts w:asciiTheme="minorHAnsi" w:hAnsiTheme="minorHAnsi"/>
        </w:rPr>
        <w:t>y material de laboratorio</w:t>
      </w:r>
      <w:r w:rsidRPr="00C52BA3">
        <w:rPr>
          <w:rFonts w:asciiTheme="minorHAnsi" w:hAnsiTheme="minorHAnsi"/>
          <w:color w:val="000000"/>
        </w:rPr>
        <w:t xml:space="preserve"> ofertados, deberá ser de 1-un año, como mínimo, contado a partir de la recepción en </w:t>
      </w:r>
      <w:r>
        <w:rPr>
          <w:rFonts w:asciiTheme="minorHAnsi" w:hAnsiTheme="minorHAnsi"/>
          <w:color w:val="000000"/>
        </w:rPr>
        <w:t xml:space="preserve">el Laboratorio Estatal </w:t>
      </w:r>
      <w:r w:rsidRPr="00C52BA3">
        <w:rPr>
          <w:rFonts w:asciiTheme="minorHAnsi" w:hAnsiTheme="minorHAnsi"/>
          <w:color w:val="000000"/>
        </w:rPr>
        <w:t xml:space="preserve">de la Convocante, para los </w:t>
      </w:r>
      <w:r>
        <w:rPr>
          <w:rFonts w:asciiTheme="minorHAnsi" w:hAnsiTheme="minorHAnsi"/>
          <w:color w:val="000000"/>
        </w:rPr>
        <w:t xml:space="preserve">renglones </w:t>
      </w:r>
      <w:r w:rsidRPr="00C52BA3">
        <w:rPr>
          <w:rFonts w:asciiTheme="minorHAnsi" w:hAnsiTheme="minorHAnsi"/>
          <w:color w:val="000000"/>
        </w:rPr>
        <w:t>que no aplique deberá señalarlo.</w:t>
      </w:r>
    </w:p>
    <w:p w14:paraId="1120AE47" w14:textId="03818F91" w:rsidR="002624C2" w:rsidRPr="00817248" w:rsidRDefault="00423548" w:rsidP="003C226B">
      <w:pPr>
        <w:pStyle w:val="Prrafodelista"/>
        <w:numPr>
          <w:ilvl w:val="0"/>
          <w:numId w:val="31"/>
        </w:numPr>
        <w:tabs>
          <w:tab w:val="left" w:pos="993"/>
        </w:tabs>
        <w:jc w:val="both"/>
        <w:rPr>
          <w:rFonts w:asciiTheme="minorHAnsi" w:hAnsiTheme="minorHAnsi"/>
          <w:color w:val="000000"/>
        </w:rPr>
      </w:pPr>
      <w:r w:rsidRPr="00817248">
        <w:rPr>
          <w:rFonts w:asciiTheme="minorHAnsi" w:hAnsiTheme="minorHAnsi"/>
          <w:color w:val="000000"/>
        </w:rPr>
        <w:t xml:space="preserve">Copia Simple del Registro Sanitario de las sustancias químicas </w:t>
      </w:r>
      <w:r w:rsidRPr="00817248">
        <w:rPr>
          <w:rFonts w:asciiTheme="minorHAnsi" w:hAnsiTheme="minorHAnsi"/>
        </w:rPr>
        <w:t>y material de laboratorio ofertados</w:t>
      </w:r>
      <w:r w:rsidRPr="00817248">
        <w:rPr>
          <w:rFonts w:asciiTheme="minorHAnsi" w:hAnsiTheme="minorHAnsi"/>
          <w:color w:val="000000"/>
        </w:rPr>
        <w:t>.</w:t>
      </w:r>
    </w:p>
    <w:p w14:paraId="46BB8540" w14:textId="77777777" w:rsidR="00423548" w:rsidRPr="0030368D" w:rsidRDefault="00423548">
      <w:pPr>
        <w:pStyle w:val="Prrafodelista"/>
        <w:numPr>
          <w:ilvl w:val="0"/>
          <w:numId w:val="31"/>
        </w:numPr>
        <w:tabs>
          <w:tab w:val="left" w:pos="993"/>
        </w:tabs>
        <w:jc w:val="both"/>
        <w:rPr>
          <w:rFonts w:asciiTheme="minorHAnsi" w:hAnsiTheme="minorHAnsi"/>
          <w:color w:val="000000"/>
        </w:rPr>
      </w:pPr>
      <w:r w:rsidRPr="0030368D">
        <w:rPr>
          <w:rFonts w:asciiTheme="minorHAnsi" w:hAnsiTheme="minorHAnsi"/>
          <w:color w:val="000000"/>
        </w:rPr>
        <w:t xml:space="preserve">Cd o USB que contenga el total de los documentos incluidos en el sobre técnico en formato </w:t>
      </w:r>
      <w:proofErr w:type="spellStart"/>
      <w:r w:rsidRPr="0030368D">
        <w:rPr>
          <w:rFonts w:asciiTheme="minorHAnsi" w:hAnsiTheme="minorHAnsi"/>
          <w:color w:val="000000"/>
        </w:rPr>
        <w:t>pdf</w:t>
      </w:r>
      <w:proofErr w:type="spellEnd"/>
      <w:r w:rsidRPr="0030368D">
        <w:rPr>
          <w:rFonts w:asciiTheme="minorHAnsi" w:hAnsiTheme="minorHAnsi"/>
          <w:color w:val="000000"/>
        </w:rPr>
        <w:t xml:space="preserve">, </w:t>
      </w:r>
      <w:proofErr w:type="spellStart"/>
      <w:r w:rsidRPr="0030368D">
        <w:rPr>
          <w:rFonts w:asciiTheme="minorHAnsi" w:hAnsiTheme="minorHAnsi"/>
          <w:color w:val="000000"/>
        </w:rPr>
        <w:t>word</w:t>
      </w:r>
      <w:proofErr w:type="spellEnd"/>
      <w:r w:rsidRPr="0030368D">
        <w:rPr>
          <w:rFonts w:asciiTheme="minorHAnsi" w:hAnsiTheme="minorHAnsi"/>
          <w:color w:val="000000"/>
        </w:rPr>
        <w:t xml:space="preserve"> o Excel, </w:t>
      </w:r>
      <w:bookmarkStart w:id="4" w:name="_Hlk163576698"/>
      <w:r w:rsidRPr="0030368D">
        <w:rPr>
          <w:rFonts w:asciiTheme="minorHAnsi" w:hAnsiTheme="minorHAnsi"/>
          <w:color w:val="000000"/>
        </w:rPr>
        <w:t>el cual se requiere únicamente para agilizar la conducción del evento.</w:t>
      </w:r>
      <w:bookmarkEnd w:id="4"/>
    </w:p>
    <w:p w14:paraId="0B56A398" w14:textId="4E0B2C99" w:rsidR="003B4871" w:rsidRPr="002624C2" w:rsidRDefault="00423548" w:rsidP="003B4871">
      <w:pPr>
        <w:numPr>
          <w:ilvl w:val="0"/>
          <w:numId w:val="31"/>
        </w:numPr>
        <w:tabs>
          <w:tab w:val="left" w:pos="1134"/>
        </w:tabs>
        <w:ind w:right="49"/>
        <w:jc w:val="both"/>
        <w:rPr>
          <w:rFonts w:asciiTheme="minorHAnsi" w:hAnsiTheme="minorHAnsi"/>
          <w:color w:val="000000"/>
        </w:rPr>
      </w:pPr>
      <w:r w:rsidRPr="003E15CC">
        <w:rPr>
          <w:rFonts w:asciiTheme="minorHAnsi" w:hAnsiTheme="minorHAnsi"/>
          <w:b/>
        </w:rPr>
        <w:t>ANEXO 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14:paraId="7A058509" w14:textId="77777777" w:rsidR="00423548" w:rsidRPr="002F3EDC" w:rsidRDefault="00423548">
      <w:pPr>
        <w:numPr>
          <w:ilvl w:val="0"/>
          <w:numId w:val="31"/>
        </w:numPr>
        <w:tabs>
          <w:tab w:val="left" w:pos="1134"/>
        </w:tabs>
        <w:ind w:right="49"/>
        <w:jc w:val="both"/>
        <w:rPr>
          <w:rFonts w:asciiTheme="minorHAnsi" w:hAnsiTheme="minorHAnsi"/>
          <w:color w:val="000000"/>
        </w:rPr>
      </w:pPr>
      <w:r w:rsidRPr="003E15CC">
        <w:rPr>
          <w:rFonts w:asciiTheme="minorHAnsi" w:hAnsiTheme="minorHAnsi" w:cstheme="minorHAnsi"/>
          <w:b/>
        </w:rPr>
        <w:t>ANEXO 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Pr>
          <w:rFonts w:asciiTheme="minorHAnsi" w:hAnsiTheme="minorHAnsi" w:cstheme="minorHAnsi"/>
        </w:rPr>
        <w:t xml:space="preserve"> de la Ley </w:t>
      </w:r>
      <w:r w:rsidRPr="003E15CC">
        <w:rPr>
          <w:rFonts w:asciiTheme="minorHAnsi" w:hAnsiTheme="minorHAnsi" w:cs="Arial"/>
        </w:rPr>
        <w:t xml:space="preserve">y </w:t>
      </w:r>
      <w:r w:rsidRPr="003E15CC">
        <w:rPr>
          <w:rFonts w:asciiTheme="minorHAnsi" w:hAnsiTheme="minorHAnsi" w:cs="Arial"/>
          <w:i/>
        </w:rPr>
        <w:t>Artículo 38</w:t>
      </w:r>
      <w:r w:rsidRPr="003E15CC">
        <w:rPr>
          <w:rFonts w:asciiTheme="minorHAnsi" w:hAnsiTheme="minorHAnsi" w:cs="Arial"/>
        </w:rPr>
        <w:t xml:space="preserve"> del Reglamen</w:t>
      </w:r>
      <w:r>
        <w:rPr>
          <w:rFonts w:asciiTheme="minorHAnsi" w:hAnsiTheme="minorHAnsi" w:cs="Arial"/>
        </w:rPr>
        <w:t>to de la Ley de Adquisiciones, A</w:t>
      </w:r>
      <w:r w:rsidRPr="003E15CC">
        <w:rPr>
          <w:rFonts w:asciiTheme="minorHAnsi" w:hAnsiTheme="minorHAnsi" w:cs="Arial"/>
        </w:rPr>
        <w:t>rrendamientos y Contrataciones de Servicios del Estado de Nuevo León</w:t>
      </w:r>
      <w:r w:rsidRPr="003E15CC">
        <w:rPr>
          <w:rFonts w:asciiTheme="minorHAnsi" w:hAnsiTheme="minorHAnsi" w:cstheme="minorHAnsi"/>
        </w:rPr>
        <w:t xml:space="preserve">, Declaración de integridad y Certificado de Determinación Independiente de </w:t>
      </w:r>
      <w:r w:rsidRPr="002F3EDC">
        <w:rPr>
          <w:rFonts w:asciiTheme="minorHAnsi" w:hAnsiTheme="minorHAnsi" w:cstheme="minorHAnsi"/>
        </w:rPr>
        <w:t>Propuesta.</w:t>
      </w:r>
    </w:p>
    <w:p w14:paraId="40CD9D6F" w14:textId="77777777" w:rsidR="00423548" w:rsidRPr="002F3EDC" w:rsidRDefault="00423548">
      <w:pPr>
        <w:numPr>
          <w:ilvl w:val="0"/>
          <w:numId w:val="31"/>
        </w:numPr>
        <w:tabs>
          <w:tab w:val="left" w:pos="1134"/>
        </w:tabs>
        <w:ind w:right="49"/>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Anexo 9”</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2F3EDC">
        <w:rPr>
          <w:rFonts w:asciiTheme="minorHAnsi" w:hAnsiTheme="minorHAnsi" w:cs="Arial"/>
          <w:b/>
          <w:bCs/>
          <w:lang w:val="es-MX"/>
        </w:rPr>
        <w:t>Anexo “9-A”</w:t>
      </w:r>
      <w:r w:rsidRPr="002F3EDC">
        <w:rPr>
          <w:rFonts w:asciiTheme="minorHAnsi" w:hAnsiTheme="minorHAnsi" w:cs="Arial"/>
          <w:bCs/>
          <w:lang w:val="es-MX"/>
        </w:rPr>
        <w:t>.</w:t>
      </w:r>
      <w:r w:rsidRPr="002F3EDC">
        <w:rPr>
          <w:rFonts w:asciiTheme="minorHAnsi" w:hAnsiTheme="minorHAnsi"/>
          <w:color w:val="000000"/>
        </w:rPr>
        <w:t xml:space="preserve"> </w:t>
      </w:r>
      <w:proofErr w:type="spellStart"/>
      <w:r w:rsidRPr="002F3EDC">
        <w:rPr>
          <w:rFonts w:asciiTheme="minorHAnsi" w:hAnsiTheme="minorHAnsi"/>
          <w:color w:val="000000"/>
        </w:rPr>
        <w:t>ii</w:t>
      </w:r>
      <w:proofErr w:type="spellEnd"/>
      <w:r w:rsidRPr="002F3EDC">
        <w:rPr>
          <w:rFonts w:asciiTheme="minorHAnsi" w:hAnsiTheme="minorHAnsi"/>
          <w:color w:val="000000"/>
        </w:rPr>
        <w:t xml:space="preserve">.-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“9-B”.</w:t>
      </w:r>
    </w:p>
    <w:p w14:paraId="2B1D8C35" w14:textId="77777777" w:rsidR="00423548" w:rsidRPr="003E15CC" w:rsidRDefault="00423548">
      <w:pPr>
        <w:numPr>
          <w:ilvl w:val="0"/>
          <w:numId w:val="31"/>
        </w:numPr>
        <w:tabs>
          <w:tab w:val="left" w:pos="1134"/>
        </w:tabs>
        <w:ind w:right="49"/>
        <w:jc w:val="both"/>
        <w:rPr>
          <w:rFonts w:asciiTheme="minorHAnsi" w:hAnsiTheme="minorHAnsi"/>
          <w:color w:val="000000"/>
        </w:rPr>
      </w:pPr>
      <w:r w:rsidRPr="002F3EDC">
        <w:rPr>
          <w:rFonts w:asciiTheme="minorHAnsi" w:hAnsiTheme="minorHAnsi"/>
          <w:b/>
        </w:rPr>
        <w:t>ANEXO 11</w:t>
      </w:r>
      <w:r w:rsidRPr="002F3ED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w:t>
      </w:r>
      <w:r w:rsidRPr="003E15CC">
        <w:rPr>
          <w:rFonts w:asciiTheme="minorHAnsi" w:hAnsiTheme="minorHAnsi"/>
        </w:rPr>
        <w:t xml:space="preserve"> de la Ley, con el propósito de evadir los efectos de la inhabilitación.</w:t>
      </w:r>
    </w:p>
    <w:p w14:paraId="2798A1C6" w14:textId="77777777" w:rsidR="00423548" w:rsidRPr="003E15CC" w:rsidRDefault="00423548">
      <w:pPr>
        <w:numPr>
          <w:ilvl w:val="0"/>
          <w:numId w:val="31"/>
        </w:numPr>
        <w:tabs>
          <w:tab w:val="left" w:pos="1134"/>
        </w:tabs>
        <w:ind w:right="49"/>
        <w:jc w:val="both"/>
        <w:rPr>
          <w:rFonts w:asciiTheme="minorHAnsi" w:hAnsiTheme="minorHAnsi"/>
          <w:color w:val="000000"/>
        </w:rPr>
      </w:pPr>
      <w:r w:rsidRPr="003E15CC">
        <w:rPr>
          <w:rFonts w:asciiTheme="minorHAnsi" w:hAnsiTheme="minorHAnsi" w:cstheme="minorHAnsi"/>
          <w:b/>
        </w:rPr>
        <w:t>ANEXO 12</w:t>
      </w:r>
      <w:r w:rsidRPr="003E15CC">
        <w:rPr>
          <w:rFonts w:asciiTheme="minorHAnsi" w:hAnsiTheme="minorHAnsi" w:cstheme="minorHAnsi"/>
        </w:rPr>
        <w:t>. Escrito a que hace referencia a la Estratificación de Micro, Pequeña o Mediana empresa.</w:t>
      </w:r>
    </w:p>
    <w:p w14:paraId="2582FE93" w14:textId="77777777" w:rsidR="00423548" w:rsidRPr="003E15CC" w:rsidRDefault="00423548">
      <w:pPr>
        <w:numPr>
          <w:ilvl w:val="0"/>
          <w:numId w:val="31"/>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2D6D187B" w14:textId="77777777" w:rsidR="00423548" w:rsidRPr="003E15CC" w:rsidRDefault="00423548">
      <w:pPr>
        <w:numPr>
          <w:ilvl w:val="0"/>
          <w:numId w:val="31"/>
        </w:numPr>
        <w:tabs>
          <w:tab w:val="left" w:pos="1134"/>
        </w:tabs>
        <w:ind w:right="49"/>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14:paraId="4D5100AC" w14:textId="77777777" w:rsidR="00423548" w:rsidRPr="00817248" w:rsidRDefault="00423548">
      <w:pPr>
        <w:numPr>
          <w:ilvl w:val="0"/>
          <w:numId w:val="31"/>
        </w:numPr>
        <w:tabs>
          <w:tab w:val="left" w:pos="1134"/>
        </w:tabs>
        <w:ind w:right="49"/>
        <w:jc w:val="both"/>
        <w:rPr>
          <w:rFonts w:asciiTheme="minorHAnsi" w:hAnsiTheme="minorHAnsi"/>
          <w:color w:val="000000"/>
        </w:rPr>
      </w:pPr>
      <w:bookmarkStart w:id="5" w:name="_Hlk149303256"/>
      <w:r w:rsidRPr="00223D05">
        <w:rPr>
          <w:rFonts w:asciiTheme="minorHAnsi" w:hAnsiTheme="minorHAnsi" w:cstheme="minorHAnsi"/>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5"/>
    </w:p>
    <w:p w14:paraId="2C34BB55" w14:textId="77777777" w:rsidR="00817248" w:rsidRDefault="00817248" w:rsidP="00817248">
      <w:pPr>
        <w:tabs>
          <w:tab w:val="left" w:pos="1134"/>
        </w:tabs>
        <w:ind w:right="49"/>
        <w:jc w:val="both"/>
        <w:rPr>
          <w:rFonts w:asciiTheme="minorHAnsi" w:hAnsiTheme="minorHAnsi" w:cstheme="minorHAnsi"/>
        </w:rPr>
      </w:pPr>
    </w:p>
    <w:p w14:paraId="64E37B68" w14:textId="77777777" w:rsidR="00817248" w:rsidRDefault="00817248" w:rsidP="00817248">
      <w:pPr>
        <w:tabs>
          <w:tab w:val="left" w:pos="1134"/>
        </w:tabs>
        <w:ind w:right="49"/>
        <w:jc w:val="both"/>
        <w:rPr>
          <w:rFonts w:asciiTheme="minorHAnsi" w:hAnsiTheme="minorHAnsi" w:cstheme="minorHAnsi"/>
        </w:rPr>
      </w:pPr>
    </w:p>
    <w:p w14:paraId="1D09ACA8" w14:textId="77777777" w:rsidR="00817248" w:rsidRDefault="00817248" w:rsidP="00817248">
      <w:pPr>
        <w:tabs>
          <w:tab w:val="left" w:pos="1134"/>
        </w:tabs>
        <w:ind w:right="49"/>
        <w:jc w:val="both"/>
        <w:rPr>
          <w:rFonts w:asciiTheme="minorHAnsi" w:hAnsiTheme="minorHAnsi" w:cstheme="minorHAnsi"/>
        </w:rPr>
      </w:pPr>
    </w:p>
    <w:p w14:paraId="5E239CF6" w14:textId="77777777" w:rsidR="00817248" w:rsidRPr="00423548" w:rsidRDefault="00817248" w:rsidP="00817248">
      <w:pPr>
        <w:tabs>
          <w:tab w:val="left" w:pos="1134"/>
        </w:tabs>
        <w:ind w:right="49"/>
        <w:jc w:val="both"/>
        <w:rPr>
          <w:rFonts w:asciiTheme="minorHAnsi" w:hAnsiTheme="minorHAnsi"/>
          <w:color w:val="000000"/>
        </w:rPr>
      </w:pPr>
    </w:p>
    <w:p w14:paraId="3793A618" w14:textId="77777777" w:rsidR="00423548" w:rsidRPr="003E15CC" w:rsidRDefault="00423548">
      <w:pPr>
        <w:numPr>
          <w:ilvl w:val="0"/>
          <w:numId w:val="31"/>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Carta mediante la cual manifieste que su giro comercial comprende el suministro de los </w:t>
      </w:r>
      <w:r>
        <w:rPr>
          <w:rFonts w:asciiTheme="minorHAnsi" w:hAnsiTheme="minorHAnsi" w:cs="Arial"/>
          <w:lang w:val="es-MX"/>
        </w:rPr>
        <w:t>insumos</w:t>
      </w:r>
      <w:r w:rsidRPr="003E15CC">
        <w:rPr>
          <w:rFonts w:asciiTheme="minorHAnsi" w:hAnsiTheme="minorHAnsi" w:cs="Arial"/>
          <w:lang w:val="es-MX"/>
        </w:rPr>
        <w:t xml:space="preserve"> a </w:t>
      </w:r>
      <w:r>
        <w:rPr>
          <w:rFonts w:asciiTheme="minorHAnsi" w:hAnsiTheme="minorHAnsi" w:cs="Arial"/>
          <w:lang w:val="es-MX"/>
        </w:rPr>
        <w:t xml:space="preserve">los </w:t>
      </w:r>
      <w:r w:rsidRPr="003E15CC">
        <w:rPr>
          <w:rFonts w:asciiTheme="minorHAnsi" w:hAnsiTheme="minorHAnsi" w:cs="Arial"/>
          <w:lang w:val="es-MX"/>
        </w:rPr>
        <w:t xml:space="preserve">que se refiere </w:t>
      </w:r>
      <w:r>
        <w:rPr>
          <w:rFonts w:asciiTheme="minorHAnsi" w:hAnsiTheme="minorHAnsi" w:cs="Arial"/>
          <w:lang w:val="es-MX"/>
        </w:rPr>
        <w:t>el</w:t>
      </w:r>
      <w:r w:rsidRPr="003E15CC">
        <w:rPr>
          <w:rFonts w:asciiTheme="minorHAnsi" w:hAnsiTheme="minorHAnsi" w:cs="Arial"/>
          <w:lang w:val="es-MX"/>
        </w:rPr>
        <w:t xml:space="preserve"> anexo 1 de esta convocatoria.</w:t>
      </w:r>
    </w:p>
    <w:p w14:paraId="3657B7DE" w14:textId="77777777" w:rsidR="00423548" w:rsidRPr="003E15CC" w:rsidRDefault="00423548">
      <w:pPr>
        <w:numPr>
          <w:ilvl w:val="0"/>
          <w:numId w:val="31"/>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14FFAAC4" w14:textId="5A8C5B2A" w:rsidR="002624C2" w:rsidRPr="00817248" w:rsidRDefault="00423548" w:rsidP="00817248">
      <w:pPr>
        <w:numPr>
          <w:ilvl w:val="0"/>
          <w:numId w:val="31"/>
        </w:numPr>
        <w:tabs>
          <w:tab w:val="left" w:pos="1134"/>
        </w:tabs>
        <w:ind w:right="49"/>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w:t>
      </w:r>
    </w:p>
    <w:p w14:paraId="5E358E9F" w14:textId="71AD1059" w:rsidR="00423548" w:rsidRPr="008A390F" w:rsidRDefault="00423548" w:rsidP="002624C2">
      <w:pPr>
        <w:tabs>
          <w:tab w:val="left" w:pos="1134"/>
        </w:tabs>
        <w:ind w:left="720" w:right="49"/>
        <w:jc w:val="both"/>
        <w:rPr>
          <w:rFonts w:asciiTheme="minorHAnsi" w:hAnsiTheme="minorHAnsi" w:cs="Arial"/>
          <w:lang w:val="es-MX"/>
        </w:rPr>
      </w:pPr>
      <w:r w:rsidRPr="003E15CC">
        <w:rPr>
          <w:rFonts w:asciiTheme="minorHAnsi" w:hAnsiTheme="minorHAnsi" w:cs="Arial"/>
          <w:lang w:val="es-MX"/>
        </w:rPr>
        <w:t xml:space="preserve">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Pr>
          <w:rFonts w:asciiTheme="minorHAnsi" w:hAnsiTheme="minorHAnsi" w:cs="Arial"/>
          <w:lang w:val="es-MX"/>
        </w:rPr>
        <w:t>INTER</w:t>
      </w:r>
      <w:r w:rsidRPr="003E15CC">
        <w:rPr>
          <w:rFonts w:asciiTheme="minorHAnsi" w:hAnsiTheme="minorHAnsi" w:cs="Arial"/>
          <w:lang w:val="es-MX"/>
        </w:rPr>
        <w:t xml:space="preserve">NACIONAL </w:t>
      </w:r>
      <w:r>
        <w:rPr>
          <w:rFonts w:asciiTheme="minorHAnsi" w:hAnsiTheme="minorHAnsi" w:cs="Arial"/>
          <w:lang w:val="es-MX"/>
        </w:rPr>
        <w:t xml:space="preserve">BAJO LA COBERTURA DE TRATADOS </w:t>
      </w:r>
      <w:r w:rsidRPr="003E15CC">
        <w:rPr>
          <w:rFonts w:asciiTheme="minorHAnsi" w:hAnsiTheme="minorHAnsi" w:cs="Arial"/>
          <w:lang w:val="es-MX"/>
        </w:rPr>
        <w:t xml:space="preserve">PRESENCIAL;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E15CC">
        <w:rPr>
          <w:rFonts w:asciiTheme="minorHAnsi" w:hAnsiTheme="minorHAnsi" w:cstheme="minorHAnsi"/>
          <w:i/>
        </w:rPr>
        <w:t xml:space="preserve"> </w:t>
      </w:r>
      <w:bookmarkStart w:id="6" w:name="_Hlk163576940"/>
      <w:r w:rsidRPr="003E15CC">
        <w:rPr>
          <w:rFonts w:asciiTheme="minorHAnsi" w:hAnsiTheme="minorHAnsi" w:cstheme="minorHAnsi"/>
          <w:i/>
        </w:rPr>
        <w:t>En caso de que no participen en propuestas conjuntas deberá manifestarlo por escrito, sin que la omisión de dicho escrito sea motivo de rechazo</w:t>
      </w:r>
      <w:r w:rsidRPr="003E15CC">
        <w:rPr>
          <w:rFonts w:asciiTheme="minorHAnsi" w:hAnsiTheme="minorHAnsi" w:cstheme="minorHAnsi"/>
        </w:rPr>
        <w:t>.</w:t>
      </w:r>
      <w:bookmarkEnd w:id="6"/>
    </w:p>
    <w:p w14:paraId="0CF075A5" w14:textId="2C026F83" w:rsidR="00423548" w:rsidRPr="00817248" w:rsidRDefault="00423548" w:rsidP="00423548">
      <w:pPr>
        <w:numPr>
          <w:ilvl w:val="0"/>
          <w:numId w:val="31"/>
        </w:numPr>
        <w:tabs>
          <w:tab w:val="left" w:pos="1134"/>
        </w:tabs>
        <w:ind w:right="49"/>
        <w:jc w:val="both"/>
        <w:rPr>
          <w:rFonts w:asciiTheme="minorHAnsi" w:hAnsiTheme="minorHAnsi"/>
          <w:color w:val="000000"/>
        </w:rPr>
      </w:pPr>
      <w:bookmarkStart w:id="7" w:name="_Hlk156291867"/>
      <w:bookmarkStart w:id="8" w:name="_Hlk163576952"/>
      <w:r w:rsidRPr="00BB4B65">
        <w:rPr>
          <w:rFonts w:asciiTheme="minorHAnsi" w:hAnsiTheme="minorHAnsi" w:cs="Arial"/>
        </w:rPr>
        <w:t>Recibo de pago de Inscripción a la Licitación.</w:t>
      </w:r>
      <w:bookmarkEnd w:id="7"/>
      <w:bookmarkEnd w:id="8"/>
    </w:p>
    <w:p w14:paraId="78858E3C" w14:textId="77777777" w:rsidR="00423548" w:rsidRPr="00A16B2E" w:rsidRDefault="00423548" w:rsidP="00423548">
      <w:pPr>
        <w:rPr>
          <w:rFonts w:asciiTheme="minorHAnsi" w:hAnsiTheme="minorHAnsi" w:cs="Arial"/>
          <w:lang w:val="es-MX"/>
        </w:rPr>
      </w:pPr>
    </w:p>
    <w:p w14:paraId="7FDDEC3E" w14:textId="77777777" w:rsidR="00423548" w:rsidRPr="00A16B2E" w:rsidRDefault="00423548">
      <w:pPr>
        <w:numPr>
          <w:ilvl w:val="0"/>
          <w:numId w:val="7"/>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7FBCF44A" w14:textId="77777777" w:rsidR="00423548" w:rsidRPr="00A16B2E" w:rsidRDefault="00423548" w:rsidP="00423548">
      <w:pPr>
        <w:ind w:left="720" w:right="180"/>
        <w:jc w:val="both"/>
        <w:outlineLvl w:val="0"/>
        <w:rPr>
          <w:rFonts w:ascii="Calibri" w:hAnsi="Calibri"/>
          <w:b/>
          <w:bCs/>
        </w:rPr>
      </w:pPr>
      <w:bookmarkStart w:id="9" w:name="_Hlk163577029"/>
    </w:p>
    <w:p w14:paraId="0EF4BF22" w14:textId="77777777" w:rsidR="00423548" w:rsidRPr="00835FDB" w:rsidRDefault="00423548">
      <w:pPr>
        <w:numPr>
          <w:ilvl w:val="0"/>
          <w:numId w:val="6"/>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 4</w:t>
      </w:r>
      <w:r w:rsidRPr="001578FF">
        <w:rPr>
          <w:rFonts w:ascii="Calibri" w:hAnsi="Calibri"/>
          <w:bCs/>
        </w:rPr>
        <w:t>.</w:t>
      </w:r>
    </w:p>
    <w:p w14:paraId="5E5545C1" w14:textId="77777777" w:rsidR="00423548" w:rsidRPr="006904E6" w:rsidRDefault="00423548">
      <w:pPr>
        <w:numPr>
          <w:ilvl w:val="0"/>
          <w:numId w:val="6"/>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ca (Anexo 3 y 4) en formato Excel, el cual se requiere únicamente para agilizar la conducción del evento.</w:t>
      </w:r>
      <w:r>
        <w:rPr>
          <w:rFonts w:asciiTheme="minorHAnsi" w:hAnsiTheme="minorHAnsi"/>
          <w:bCs/>
        </w:rPr>
        <w:t xml:space="preserve"> La cual deberá presentarse a 2 decimales).</w:t>
      </w:r>
    </w:p>
    <w:p w14:paraId="63340CF3" w14:textId="1DF4A79A" w:rsidR="00423548" w:rsidRPr="00817248" w:rsidRDefault="00423548">
      <w:pPr>
        <w:numPr>
          <w:ilvl w:val="0"/>
          <w:numId w:val="6"/>
        </w:numPr>
        <w:ind w:left="1418" w:right="180" w:hanging="284"/>
        <w:jc w:val="both"/>
        <w:rPr>
          <w:rFonts w:ascii="Calibri" w:hAnsi="Calibri"/>
          <w:bCs/>
        </w:rPr>
      </w:pPr>
      <w:r w:rsidRPr="005D02B6">
        <w:rPr>
          <w:rFonts w:ascii="Calibri" w:hAnsi="Calibri"/>
        </w:rPr>
        <w:t xml:space="preserve">Monto de </w:t>
      </w:r>
      <w:r>
        <w:rPr>
          <w:rFonts w:ascii="Calibri" w:hAnsi="Calibri"/>
        </w:rPr>
        <w:t>ingresos nominales</w:t>
      </w:r>
      <w:r w:rsidRPr="005D02B6">
        <w:rPr>
          <w:rFonts w:ascii="Calibri" w:hAnsi="Calibri"/>
        </w:rPr>
        <w:t xml:space="preserve"> del Ejercicio Fiscal 202</w:t>
      </w:r>
      <w:r>
        <w:rPr>
          <w:rFonts w:ascii="Calibri" w:hAnsi="Calibri"/>
        </w:rPr>
        <w:t>3</w:t>
      </w:r>
      <w:r w:rsidRPr="005D02B6">
        <w:rPr>
          <w:rFonts w:ascii="Calibri" w:hAnsi="Calibri"/>
        </w:rPr>
        <w:t>: deberá acreditarse con la declaración correspondiente al ejercicio fiscal del 202</w:t>
      </w:r>
      <w:r>
        <w:rPr>
          <w:rFonts w:ascii="Calibri" w:hAnsi="Calibri"/>
        </w:rPr>
        <w:t>3</w:t>
      </w:r>
      <w:r w:rsidRPr="005D02B6">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rPr>
        <w:t>3</w:t>
      </w:r>
      <w:r w:rsidRPr="005D02B6">
        <w:rPr>
          <w:rFonts w:ascii="Calibri" w:hAnsi="Calibri"/>
        </w:rPr>
        <w:t xml:space="preserve">, </w:t>
      </w:r>
      <w:r w:rsidRPr="005D02B6">
        <w:rPr>
          <w:rFonts w:ascii="Calibri" w:hAnsi="Calibri" w:cs="Arial"/>
        </w:rPr>
        <w:t>demostrando su capacidad financiera mediante la comprobación de que l</w:t>
      </w:r>
      <w:r>
        <w:rPr>
          <w:rFonts w:ascii="Calibri" w:hAnsi="Calibri" w:cs="Arial"/>
        </w:rPr>
        <w:t>o</w:t>
      </w:r>
      <w:r w:rsidRPr="005D02B6">
        <w:rPr>
          <w:rFonts w:ascii="Calibri" w:hAnsi="Calibri" w:cs="Arial"/>
        </w:rPr>
        <w:t xml:space="preserve">s </w:t>
      </w:r>
      <w:r>
        <w:rPr>
          <w:rFonts w:ascii="Calibri" w:hAnsi="Calibri" w:cs="Arial"/>
        </w:rPr>
        <w:t>ingresos nominales</w:t>
      </w:r>
      <w:r w:rsidRPr="005D02B6">
        <w:rPr>
          <w:rFonts w:ascii="Calibri" w:hAnsi="Calibri" w:cs="Arial"/>
        </w:rPr>
        <w:t xml:space="preserve"> son de por lo menos el 50% de su oferta económica que presente a la </w:t>
      </w:r>
      <w:r>
        <w:rPr>
          <w:rFonts w:ascii="Calibri" w:hAnsi="Calibri" w:cs="Arial"/>
        </w:rPr>
        <w:t>C</w:t>
      </w:r>
      <w:r w:rsidRPr="005D02B6">
        <w:rPr>
          <w:rFonts w:ascii="Calibri" w:hAnsi="Calibri" w:cs="Arial"/>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5D02B6">
        <w:rPr>
          <w:rFonts w:ascii="Calibri" w:hAnsi="Calibri"/>
        </w:rPr>
        <w:t xml:space="preserve">Así mismo deberán </w:t>
      </w:r>
      <w:proofErr w:type="gramStart"/>
      <w:r w:rsidRPr="005D02B6">
        <w:rPr>
          <w:rFonts w:ascii="Calibri" w:hAnsi="Calibri"/>
        </w:rPr>
        <w:t xml:space="preserve">de </w:t>
      </w:r>
      <w:r>
        <w:rPr>
          <w:rFonts w:ascii="Calibri" w:hAnsi="Calibri"/>
        </w:rPr>
        <w:t xml:space="preserve"> </w:t>
      </w:r>
      <w:r w:rsidRPr="005D02B6">
        <w:rPr>
          <w:rFonts w:ascii="Calibri" w:hAnsi="Calibri"/>
        </w:rPr>
        <w:t>presentar</w:t>
      </w:r>
      <w:proofErr w:type="gramEnd"/>
      <w:r w:rsidRPr="005D02B6">
        <w:rPr>
          <w:rFonts w:ascii="Calibri" w:hAnsi="Calibri"/>
        </w:rPr>
        <w:t xml:space="preserve"> </w:t>
      </w:r>
      <w:r>
        <w:rPr>
          <w:rFonts w:ascii="Calibri" w:hAnsi="Calibri"/>
        </w:rPr>
        <w:t xml:space="preserve"> </w:t>
      </w:r>
      <w:r w:rsidRPr="005D02B6">
        <w:rPr>
          <w:rFonts w:ascii="Calibri" w:hAnsi="Calibri"/>
        </w:rPr>
        <w:t xml:space="preserve">carta </w:t>
      </w:r>
      <w:r>
        <w:rPr>
          <w:rFonts w:ascii="Calibri" w:hAnsi="Calibri"/>
        </w:rPr>
        <w:t xml:space="preserve"> </w:t>
      </w:r>
      <w:r w:rsidRPr="005D02B6">
        <w:rPr>
          <w:rFonts w:ascii="Calibri" w:hAnsi="Calibri"/>
        </w:rPr>
        <w:t>bajo</w:t>
      </w:r>
      <w:r>
        <w:rPr>
          <w:rFonts w:ascii="Calibri" w:hAnsi="Calibri"/>
        </w:rPr>
        <w:t xml:space="preserve"> </w:t>
      </w:r>
      <w:r w:rsidRPr="005D02B6">
        <w:rPr>
          <w:rFonts w:ascii="Calibri" w:hAnsi="Calibri"/>
        </w:rPr>
        <w:t xml:space="preserve"> protesta </w:t>
      </w:r>
      <w:r>
        <w:rPr>
          <w:rFonts w:ascii="Calibri" w:hAnsi="Calibri"/>
        </w:rPr>
        <w:t xml:space="preserve"> </w:t>
      </w:r>
      <w:r w:rsidRPr="005D02B6">
        <w:rPr>
          <w:rFonts w:ascii="Calibri" w:hAnsi="Calibri"/>
        </w:rPr>
        <w:t xml:space="preserve">de </w:t>
      </w:r>
      <w:r>
        <w:rPr>
          <w:rFonts w:ascii="Calibri" w:hAnsi="Calibri"/>
        </w:rPr>
        <w:t xml:space="preserve"> </w:t>
      </w:r>
      <w:r w:rsidRPr="005D02B6">
        <w:rPr>
          <w:rFonts w:ascii="Calibri" w:hAnsi="Calibri"/>
        </w:rPr>
        <w:t>decir</w:t>
      </w:r>
      <w:r>
        <w:rPr>
          <w:rFonts w:ascii="Calibri" w:hAnsi="Calibri"/>
        </w:rPr>
        <w:t xml:space="preserve"> </w:t>
      </w:r>
      <w:r w:rsidRPr="005D02B6">
        <w:rPr>
          <w:rFonts w:ascii="Calibri" w:hAnsi="Calibri"/>
        </w:rPr>
        <w:t xml:space="preserve"> verdad, </w:t>
      </w:r>
      <w:r>
        <w:rPr>
          <w:rFonts w:ascii="Calibri" w:hAnsi="Calibri"/>
        </w:rPr>
        <w:t xml:space="preserve"> </w:t>
      </w:r>
      <w:r w:rsidRPr="005D02B6">
        <w:rPr>
          <w:rFonts w:ascii="Calibri" w:hAnsi="Calibri"/>
        </w:rPr>
        <w:t xml:space="preserve">firmada </w:t>
      </w:r>
      <w:r>
        <w:rPr>
          <w:rFonts w:ascii="Calibri" w:hAnsi="Calibri"/>
        </w:rPr>
        <w:t xml:space="preserve"> </w:t>
      </w:r>
      <w:r w:rsidRPr="005D02B6">
        <w:rPr>
          <w:rFonts w:ascii="Calibri" w:hAnsi="Calibri"/>
        </w:rPr>
        <w:t>por</w:t>
      </w:r>
      <w:r>
        <w:rPr>
          <w:rFonts w:ascii="Calibri" w:hAnsi="Calibri"/>
        </w:rPr>
        <w:t xml:space="preserve"> </w:t>
      </w:r>
      <w:r w:rsidRPr="005D02B6">
        <w:rPr>
          <w:rFonts w:ascii="Calibri" w:hAnsi="Calibri"/>
        </w:rPr>
        <w:t xml:space="preserve"> el </w:t>
      </w:r>
      <w:r>
        <w:rPr>
          <w:rFonts w:ascii="Calibri" w:hAnsi="Calibri"/>
        </w:rPr>
        <w:t xml:space="preserve"> </w:t>
      </w:r>
      <w:r w:rsidRPr="005D02B6">
        <w:rPr>
          <w:rFonts w:ascii="Calibri" w:hAnsi="Calibri"/>
        </w:rPr>
        <w:t>representante</w:t>
      </w:r>
      <w:r>
        <w:rPr>
          <w:rFonts w:ascii="Calibri" w:hAnsi="Calibri"/>
        </w:rPr>
        <w:t xml:space="preserve"> </w:t>
      </w:r>
      <w:r w:rsidRPr="005D02B6">
        <w:rPr>
          <w:rFonts w:ascii="Calibri" w:hAnsi="Calibri"/>
        </w:rPr>
        <w:t xml:space="preserve"> legal,</w:t>
      </w:r>
      <w:r>
        <w:rPr>
          <w:rFonts w:ascii="Calibri" w:hAnsi="Calibri"/>
        </w:rPr>
        <w:t xml:space="preserve"> </w:t>
      </w:r>
      <w:r w:rsidRPr="005D02B6">
        <w:rPr>
          <w:rFonts w:ascii="Calibri" w:hAnsi="Calibri"/>
        </w:rPr>
        <w:t xml:space="preserve"> en </w:t>
      </w:r>
      <w:r>
        <w:rPr>
          <w:rFonts w:ascii="Calibri" w:hAnsi="Calibri"/>
        </w:rPr>
        <w:t xml:space="preserve"> </w:t>
      </w:r>
      <w:r w:rsidRPr="005D02B6">
        <w:rPr>
          <w:rFonts w:ascii="Calibri" w:hAnsi="Calibri"/>
        </w:rPr>
        <w:t xml:space="preserve">donde </w:t>
      </w:r>
    </w:p>
    <w:p w14:paraId="6FC68922" w14:textId="77777777" w:rsidR="00817248" w:rsidRDefault="00817248" w:rsidP="00817248">
      <w:pPr>
        <w:ind w:right="180"/>
        <w:jc w:val="both"/>
        <w:rPr>
          <w:rFonts w:ascii="Calibri" w:hAnsi="Calibri"/>
        </w:rPr>
      </w:pPr>
    </w:p>
    <w:p w14:paraId="2E1A5906" w14:textId="77777777" w:rsidR="00817248" w:rsidRDefault="00817248" w:rsidP="00817248">
      <w:pPr>
        <w:ind w:right="180"/>
        <w:jc w:val="both"/>
        <w:rPr>
          <w:rFonts w:ascii="Calibri" w:hAnsi="Calibri"/>
        </w:rPr>
      </w:pPr>
    </w:p>
    <w:p w14:paraId="03B277DE" w14:textId="77777777" w:rsidR="00817248" w:rsidRDefault="00817248" w:rsidP="00817248">
      <w:pPr>
        <w:ind w:right="180"/>
        <w:jc w:val="both"/>
        <w:rPr>
          <w:rFonts w:ascii="Calibri" w:hAnsi="Calibri"/>
        </w:rPr>
      </w:pPr>
    </w:p>
    <w:p w14:paraId="34F46E8B" w14:textId="77777777" w:rsidR="00817248" w:rsidRPr="00423548" w:rsidRDefault="00817248" w:rsidP="00817248">
      <w:pPr>
        <w:ind w:right="180"/>
        <w:jc w:val="both"/>
        <w:rPr>
          <w:rFonts w:ascii="Calibri" w:hAnsi="Calibri"/>
          <w:bCs/>
        </w:rPr>
      </w:pPr>
    </w:p>
    <w:p w14:paraId="0861E51E" w14:textId="6E396FBA" w:rsidR="00423548" w:rsidRPr="00B4456E" w:rsidRDefault="00423548" w:rsidP="00423548">
      <w:pPr>
        <w:ind w:left="1418" w:right="180"/>
        <w:jc w:val="both"/>
        <w:rPr>
          <w:rFonts w:ascii="Calibri" w:hAnsi="Calibri"/>
          <w:bCs/>
        </w:rPr>
      </w:pPr>
      <w:r w:rsidRPr="005D02B6">
        <w:rPr>
          <w:rFonts w:ascii="Calibri" w:hAnsi="Calibri"/>
        </w:rPr>
        <w:t xml:space="preserve">manifiesten que la documentación entregada, referente a este requisito, contiene las cantidades correctas y que el monto de </w:t>
      </w:r>
      <w:r>
        <w:rPr>
          <w:rFonts w:ascii="Calibri" w:hAnsi="Calibri"/>
        </w:rPr>
        <w:t>ingresos nominales</w:t>
      </w:r>
      <w:r w:rsidRPr="005D02B6">
        <w:rPr>
          <w:rFonts w:ascii="Calibri" w:hAnsi="Calibri"/>
        </w:rPr>
        <w:t xml:space="preserve"> mínim</w:t>
      </w:r>
      <w:r>
        <w:rPr>
          <w:rFonts w:ascii="Calibri" w:hAnsi="Calibri"/>
        </w:rPr>
        <w:t>o</w:t>
      </w:r>
      <w:r w:rsidRPr="005D02B6">
        <w:rPr>
          <w:rFonts w:ascii="Calibri" w:hAnsi="Calibri"/>
        </w:rPr>
        <w:t>s requerid</w:t>
      </w:r>
      <w:r>
        <w:rPr>
          <w:rFonts w:ascii="Calibri" w:hAnsi="Calibri"/>
        </w:rPr>
        <w:t>o</w:t>
      </w:r>
      <w:r w:rsidRPr="005D02B6">
        <w:rPr>
          <w:rFonts w:ascii="Calibri" w:hAnsi="Calibri"/>
        </w:rPr>
        <w:t>s no tiene alteración alguna.</w:t>
      </w:r>
      <w:bookmarkEnd w:id="9"/>
    </w:p>
    <w:p w14:paraId="2E9F67DF" w14:textId="77777777" w:rsidR="00423548" w:rsidRDefault="00423548" w:rsidP="00423548">
      <w:pPr>
        <w:rPr>
          <w:rFonts w:asciiTheme="minorHAnsi" w:hAnsiTheme="minorHAnsi" w:cs="Arial"/>
          <w:lang w:val="es-MX"/>
        </w:rPr>
      </w:pPr>
    </w:p>
    <w:p w14:paraId="3460A3CA" w14:textId="77777777" w:rsidR="00423548" w:rsidRPr="00A16B2E" w:rsidRDefault="00423548" w:rsidP="00423548">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7A7844AF" w14:textId="77777777" w:rsidR="00423548" w:rsidRPr="00A16B2E" w:rsidRDefault="00423548" w:rsidP="00423548">
      <w:pPr>
        <w:jc w:val="both"/>
        <w:rPr>
          <w:rFonts w:ascii="Calibri" w:hAnsi="Calibri"/>
        </w:rPr>
      </w:pPr>
    </w:p>
    <w:p w14:paraId="72EFF8A3" w14:textId="77777777" w:rsidR="00423548" w:rsidRPr="000B78E5" w:rsidRDefault="00423548" w:rsidP="00423548">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17D4BD00" w14:textId="064F895D" w:rsidR="002624C2" w:rsidRPr="00817248" w:rsidRDefault="00423548" w:rsidP="00CC7440">
      <w:pPr>
        <w:pStyle w:val="Prrafodelista"/>
        <w:numPr>
          <w:ilvl w:val="0"/>
          <w:numId w:val="8"/>
        </w:numPr>
        <w:jc w:val="both"/>
        <w:rPr>
          <w:rFonts w:asciiTheme="minorHAnsi" w:hAnsiTheme="minorHAnsi"/>
        </w:rPr>
      </w:pPr>
      <w:r w:rsidRPr="00817248">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w:t>
      </w:r>
    </w:p>
    <w:p w14:paraId="7B228A36" w14:textId="7C139F57" w:rsidR="00423548" w:rsidRPr="000B78E5" w:rsidRDefault="00423548" w:rsidP="002624C2">
      <w:pPr>
        <w:pStyle w:val="Prrafodelista"/>
        <w:ind w:left="720"/>
        <w:jc w:val="both"/>
        <w:rPr>
          <w:rFonts w:asciiTheme="minorHAnsi" w:hAnsiTheme="minorHAnsi"/>
        </w:rPr>
      </w:pPr>
      <w:r w:rsidRPr="000B78E5">
        <w:rPr>
          <w:rFonts w:asciiTheme="minorHAnsi" w:hAnsiTheme="minorHAnsi"/>
        </w:rPr>
        <w:t xml:space="preserve">al efecto, además contendrá la validez obligatoria de su propuesta por 30 días contados a partir del día siguiente al acto de apertura de propuesta económica; </w:t>
      </w:r>
    </w:p>
    <w:p w14:paraId="6AD9B151" w14:textId="708E973D" w:rsidR="003B4871" w:rsidRPr="002624C2" w:rsidRDefault="00423548" w:rsidP="002624C2">
      <w:pPr>
        <w:pStyle w:val="Prrafodelista"/>
        <w:numPr>
          <w:ilvl w:val="0"/>
          <w:numId w:val="8"/>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57F53A8C" w14:textId="77777777" w:rsidR="003B4871" w:rsidRPr="005815BB" w:rsidRDefault="003B4871" w:rsidP="00423548">
      <w:pPr>
        <w:pStyle w:val="Prrafodelista"/>
        <w:rPr>
          <w:rFonts w:asciiTheme="minorHAnsi" w:hAnsiTheme="minorHAnsi"/>
        </w:rPr>
      </w:pPr>
    </w:p>
    <w:p w14:paraId="72A3C580" w14:textId="77777777" w:rsidR="00423548" w:rsidRPr="000B78E5" w:rsidRDefault="00423548" w:rsidP="00423548">
      <w:pPr>
        <w:pStyle w:val="Prrafodelista"/>
        <w:ind w:left="360"/>
        <w:jc w:val="both"/>
        <w:rPr>
          <w:rFonts w:asciiTheme="minorHAnsi" w:hAnsiTheme="minorHAnsi"/>
        </w:rPr>
      </w:pPr>
      <w:r w:rsidRPr="000B78E5">
        <w:rPr>
          <w:rFonts w:asciiTheme="minorHAnsi" w:hAnsiTheme="minorHAnsi"/>
        </w:rPr>
        <w:t xml:space="preserve">Dichas cartas serán dirigidas al </w:t>
      </w:r>
      <w:proofErr w:type="gramStart"/>
      <w:r w:rsidRPr="000B78E5">
        <w:rPr>
          <w:rFonts w:asciiTheme="minorHAnsi" w:hAnsiTheme="minorHAnsi"/>
        </w:rPr>
        <w:t>Director</w:t>
      </w:r>
      <w:proofErr w:type="gramEnd"/>
      <w:r w:rsidRPr="000B78E5">
        <w:rPr>
          <w:rFonts w:asciiTheme="minorHAnsi" w:hAnsiTheme="minorHAns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0FDCB9A3" w14:textId="77777777" w:rsidR="00423548" w:rsidRDefault="00423548" w:rsidP="00423548">
      <w:pPr>
        <w:tabs>
          <w:tab w:val="left" w:pos="0"/>
          <w:tab w:val="left" w:pos="9923"/>
        </w:tabs>
        <w:ind w:right="-1" w:firstLine="4"/>
        <w:jc w:val="both"/>
        <w:rPr>
          <w:rFonts w:asciiTheme="minorHAnsi" w:hAnsiTheme="minorHAnsi"/>
          <w:b/>
          <w:u w:val="single"/>
        </w:rPr>
      </w:pPr>
    </w:p>
    <w:p w14:paraId="21CA58B1" w14:textId="77777777" w:rsidR="00423548" w:rsidRPr="000B78E5" w:rsidRDefault="00423548" w:rsidP="00423548">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6AB933CC" w14:textId="77777777" w:rsidR="00423548" w:rsidRDefault="00423548" w:rsidP="00423548">
      <w:pPr>
        <w:tabs>
          <w:tab w:val="left" w:pos="9923"/>
        </w:tabs>
        <w:ind w:left="709" w:right="-1"/>
        <w:jc w:val="both"/>
        <w:rPr>
          <w:rFonts w:asciiTheme="minorHAnsi" w:hAnsiTheme="minorHAnsi"/>
        </w:rPr>
      </w:pPr>
    </w:p>
    <w:p w14:paraId="5E050D79" w14:textId="77777777" w:rsidR="00423548" w:rsidRPr="00F336BA" w:rsidRDefault="00423548">
      <w:pPr>
        <w:pStyle w:val="Prrafodelista"/>
        <w:numPr>
          <w:ilvl w:val="0"/>
          <w:numId w:val="2"/>
        </w:numPr>
        <w:jc w:val="both"/>
        <w:rPr>
          <w:rFonts w:asciiTheme="minorHAnsi" w:hAnsiTheme="minorHAnsi" w:cstheme="minorHAnsi"/>
        </w:rPr>
      </w:pPr>
      <w:r w:rsidRPr="00F336BA">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02E2B82C" w14:textId="77777777" w:rsidR="00423548" w:rsidRPr="00F336BA" w:rsidRDefault="00423548">
      <w:pPr>
        <w:pStyle w:val="Prrafodelista"/>
        <w:numPr>
          <w:ilvl w:val="0"/>
          <w:numId w:val="2"/>
        </w:numPr>
        <w:jc w:val="both"/>
        <w:rPr>
          <w:rFonts w:asciiTheme="minorHAnsi" w:hAnsiTheme="minorHAnsi" w:cstheme="minorHAnsi"/>
        </w:rPr>
      </w:pPr>
      <w:r w:rsidRPr="00F336BA">
        <w:rPr>
          <w:rFonts w:asciiTheme="minorHAnsi" w:hAnsiTheme="minorHAnsi"/>
        </w:rPr>
        <w:t xml:space="preserve">El Licitante deberá presentar en sobres cerrados, su </w:t>
      </w:r>
      <w:r w:rsidRPr="00F336BA">
        <w:rPr>
          <w:rFonts w:asciiTheme="minorHAnsi" w:hAnsiTheme="minorHAnsi"/>
          <w:i/>
          <w:u w:val="single"/>
        </w:rPr>
        <w:t>propuesta técnica y económica</w:t>
      </w:r>
      <w:r w:rsidRPr="00F336BA">
        <w:rPr>
          <w:rFonts w:asciiTheme="minorHAnsi" w:hAnsiTheme="minorHAnsi"/>
        </w:rPr>
        <w:t>, rotulados con el nombre del Licitante y con la indicación del concurso en que participa, dentro de dichos sobres deberá presentar su propuesta 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4EC021F6" w14:textId="77777777" w:rsidR="00423548" w:rsidRPr="00F336BA" w:rsidRDefault="00423548">
      <w:pPr>
        <w:numPr>
          <w:ilvl w:val="0"/>
          <w:numId w:val="2"/>
        </w:numPr>
        <w:tabs>
          <w:tab w:val="left" w:pos="9923"/>
        </w:tabs>
        <w:ind w:right="-1"/>
        <w:jc w:val="both"/>
        <w:rPr>
          <w:rFonts w:ascii="Calibri" w:hAnsi="Calibri"/>
        </w:rPr>
      </w:pPr>
      <w:r w:rsidRPr="00F336BA">
        <w:rPr>
          <w:rFonts w:ascii="Calibri" w:hAnsi="Calibri"/>
        </w:rPr>
        <w:t>Las propuestas económicas serán cotizadas en pesos mexicanos.</w:t>
      </w:r>
    </w:p>
    <w:p w14:paraId="3BE3BA21" w14:textId="77777777" w:rsidR="00423548" w:rsidRDefault="00423548">
      <w:pPr>
        <w:numPr>
          <w:ilvl w:val="0"/>
          <w:numId w:val="2"/>
        </w:numPr>
        <w:tabs>
          <w:tab w:val="left" w:pos="9923"/>
        </w:tabs>
        <w:ind w:right="-1"/>
        <w:jc w:val="both"/>
        <w:rPr>
          <w:rFonts w:asciiTheme="minorHAnsi" w:hAnsiTheme="minorHAnsi"/>
        </w:rPr>
      </w:pPr>
      <w:r w:rsidRPr="00F336BA">
        <w:rPr>
          <w:rFonts w:ascii="Calibri" w:hAnsi="Calibri"/>
        </w:rPr>
        <w:t xml:space="preserve">Las </w:t>
      </w:r>
      <w:r w:rsidRPr="00F336BA">
        <w:rPr>
          <w:rFonts w:ascii="Calibri" w:hAnsi="Calibri"/>
          <w:i/>
          <w:u w:val="single"/>
        </w:rPr>
        <w:t>propuestas técnicas y económicas</w:t>
      </w:r>
      <w:r w:rsidRPr="00F336BA">
        <w:rPr>
          <w:rFonts w:ascii="Calibri" w:hAnsi="Calibri"/>
        </w:rPr>
        <w:t xml:space="preserve">, </w:t>
      </w:r>
      <w:r w:rsidRPr="00F336BA">
        <w:rPr>
          <w:rFonts w:asciiTheme="minorHAnsi" w:hAnsiTheme="minorHAnsi"/>
        </w:rPr>
        <w:t>así como todos los anexos</w:t>
      </w:r>
      <w:r w:rsidRPr="00F336BA">
        <w:rPr>
          <w:rFonts w:ascii="Calibri" w:hAnsi="Calibri"/>
        </w:rPr>
        <w:t>, deberán contener firma autógrafa del representante legal de la compañía</w:t>
      </w:r>
      <w:r w:rsidRPr="009E39CB">
        <w:rPr>
          <w:rFonts w:ascii="Calibri" w:hAnsi="Calibri"/>
        </w:rPr>
        <w:t xml:space="preserve"> en </w:t>
      </w:r>
      <w:r>
        <w:rPr>
          <w:rFonts w:ascii="Calibri" w:hAnsi="Calibri"/>
        </w:rPr>
        <w:t>todos los documentos.</w:t>
      </w:r>
    </w:p>
    <w:p w14:paraId="2A6853B7" w14:textId="77777777" w:rsidR="00423548" w:rsidRDefault="00423548" w:rsidP="00423548">
      <w:pPr>
        <w:pStyle w:val="Prrafodelista"/>
        <w:rPr>
          <w:rFonts w:asciiTheme="minorHAnsi" w:hAnsiTheme="minorHAnsi" w:cstheme="minorHAnsi"/>
        </w:rPr>
      </w:pPr>
    </w:p>
    <w:p w14:paraId="7F605125" w14:textId="77777777" w:rsidR="00423548" w:rsidRPr="00A16B2E" w:rsidRDefault="00423548" w:rsidP="00423548">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w:t>
      </w:r>
    </w:p>
    <w:p w14:paraId="2D15E517" w14:textId="77777777" w:rsidR="00423548" w:rsidRPr="00A16B2E" w:rsidRDefault="00423548" w:rsidP="00423548">
      <w:pPr>
        <w:ind w:left="567" w:right="-1" w:hanging="567"/>
        <w:jc w:val="both"/>
        <w:rPr>
          <w:rFonts w:ascii="Calibri" w:hAnsi="Calibri"/>
          <w:b/>
        </w:rPr>
      </w:pPr>
    </w:p>
    <w:p w14:paraId="3C026585" w14:textId="77777777" w:rsidR="00423548" w:rsidRPr="00A16B2E" w:rsidRDefault="00423548">
      <w:pPr>
        <w:numPr>
          <w:ilvl w:val="0"/>
          <w:numId w:val="1"/>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42FD61B4" w14:textId="77777777" w:rsidR="00423548" w:rsidRPr="00A16B2E" w:rsidRDefault="00423548">
      <w:pPr>
        <w:numPr>
          <w:ilvl w:val="0"/>
          <w:numId w:val="1"/>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0D9A0DAF" w14:textId="77777777" w:rsidR="00423548" w:rsidRPr="0039320A" w:rsidRDefault="00423548">
      <w:pPr>
        <w:numPr>
          <w:ilvl w:val="0"/>
          <w:numId w:val="1"/>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A0BBD80" w14:textId="77777777" w:rsidR="00423548" w:rsidRDefault="00423548">
      <w:pPr>
        <w:numPr>
          <w:ilvl w:val="0"/>
          <w:numId w:val="1"/>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4E288602" w14:textId="77777777" w:rsidR="00817248" w:rsidRDefault="00817248" w:rsidP="00817248">
      <w:pPr>
        <w:ind w:right="-1"/>
        <w:jc w:val="both"/>
        <w:rPr>
          <w:rFonts w:ascii="Calibri" w:hAnsi="Calibri"/>
        </w:rPr>
      </w:pPr>
    </w:p>
    <w:p w14:paraId="25AE4BF4" w14:textId="77777777" w:rsidR="00817248" w:rsidRDefault="00817248" w:rsidP="00817248">
      <w:pPr>
        <w:ind w:right="-1"/>
        <w:jc w:val="both"/>
        <w:rPr>
          <w:rFonts w:ascii="Calibri" w:hAnsi="Calibri"/>
        </w:rPr>
      </w:pPr>
    </w:p>
    <w:p w14:paraId="06355155" w14:textId="77777777" w:rsidR="00817248" w:rsidRDefault="00817248" w:rsidP="00817248">
      <w:pPr>
        <w:ind w:right="-1"/>
        <w:jc w:val="both"/>
        <w:rPr>
          <w:rFonts w:ascii="Calibri" w:hAnsi="Calibri"/>
        </w:rPr>
      </w:pPr>
    </w:p>
    <w:p w14:paraId="62D31E0F" w14:textId="77777777" w:rsidR="00817248" w:rsidRDefault="00817248" w:rsidP="00817248">
      <w:pPr>
        <w:ind w:right="-1"/>
        <w:jc w:val="both"/>
        <w:rPr>
          <w:rFonts w:ascii="Calibri" w:hAnsi="Calibri"/>
        </w:rPr>
      </w:pPr>
    </w:p>
    <w:p w14:paraId="5F71C9EA" w14:textId="77777777" w:rsidR="00423548" w:rsidRPr="00E27A9B" w:rsidRDefault="00423548">
      <w:pPr>
        <w:numPr>
          <w:ilvl w:val="0"/>
          <w:numId w:val="1"/>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2B5BFDDC" w14:textId="77777777" w:rsidR="00423548" w:rsidRPr="00E27A9B" w:rsidRDefault="00423548">
      <w:pPr>
        <w:numPr>
          <w:ilvl w:val="0"/>
          <w:numId w:val="1"/>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326B153" w14:textId="77777777" w:rsidR="00423548" w:rsidRPr="00E27A9B" w:rsidRDefault="00423548">
      <w:pPr>
        <w:numPr>
          <w:ilvl w:val="0"/>
          <w:numId w:val="1"/>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7E6D6CCE" w14:textId="77777777" w:rsidR="00423548" w:rsidRPr="0039320A" w:rsidRDefault="00423548">
      <w:pPr>
        <w:numPr>
          <w:ilvl w:val="0"/>
          <w:numId w:val="1"/>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46F408C2" w14:textId="77777777" w:rsidR="00423548" w:rsidRDefault="00423548">
      <w:pPr>
        <w:numPr>
          <w:ilvl w:val="0"/>
          <w:numId w:val="1"/>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levantándose el acta correspondiente y en su caso, s</w:t>
      </w:r>
      <w:r>
        <w:rPr>
          <w:rFonts w:ascii="Calibri" w:hAnsi="Calibri"/>
        </w:rPr>
        <w:t>e</w:t>
      </w:r>
      <w:r w:rsidRPr="000B737B">
        <w:rPr>
          <w:rFonts w:ascii="Calibri" w:hAnsi="Calibri"/>
        </w:rPr>
        <w:t xml:space="preserve"> procederá a expedir nueva convocatoria.</w:t>
      </w:r>
    </w:p>
    <w:p w14:paraId="5F5FBA83" w14:textId="77777777" w:rsidR="003B4871" w:rsidRDefault="003B4871" w:rsidP="003B4871">
      <w:pPr>
        <w:tabs>
          <w:tab w:val="left" w:pos="10064"/>
        </w:tabs>
        <w:ind w:right="-1"/>
        <w:jc w:val="both"/>
        <w:rPr>
          <w:rFonts w:ascii="Calibri" w:hAnsi="Calibri"/>
        </w:rPr>
      </w:pPr>
    </w:p>
    <w:p w14:paraId="0A3FB4B4" w14:textId="77777777" w:rsidR="00423548" w:rsidRPr="00796DB8" w:rsidRDefault="00423548" w:rsidP="002624C2">
      <w:pPr>
        <w:tabs>
          <w:tab w:val="left" w:pos="10064"/>
        </w:tabs>
        <w:ind w:right="-1"/>
        <w:jc w:val="both"/>
        <w:rPr>
          <w:rFonts w:ascii="Calibri" w:hAnsi="Calibri"/>
          <w:lang w:val="es-MX"/>
        </w:rPr>
      </w:pPr>
    </w:p>
    <w:p w14:paraId="49041DC1" w14:textId="77777777" w:rsidR="00423548" w:rsidRPr="0039320A"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3DF65014" w14:textId="77777777" w:rsidR="00423548" w:rsidRPr="0039320A" w:rsidRDefault="00423548" w:rsidP="00423548">
      <w:pPr>
        <w:ind w:right="-1"/>
        <w:jc w:val="both"/>
        <w:rPr>
          <w:rFonts w:ascii="Calibri" w:hAnsi="Calibri"/>
          <w:b/>
        </w:rPr>
      </w:pPr>
    </w:p>
    <w:p w14:paraId="2D6AD660" w14:textId="77777777" w:rsidR="00423548" w:rsidRPr="0039320A" w:rsidRDefault="00423548" w:rsidP="00423548">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6AEE2CF" w14:textId="77777777" w:rsidR="00423548" w:rsidRPr="0039320A" w:rsidRDefault="00423548" w:rsidP="00423548">
      <w:pPr>
        <w:ind w:right="-1"/>
        <w:jc w:val="both"/>
        <w:rPr>
          <w:rFonts w:ascii="Calibri" w:hAnsi="Calibri"/>
        </w:rPr>
      </w:pPr>
    </w:p>
    <w:p w14:paraId="2E401969" w14:textId="77777777" w:rsidR="00423548" w:rsidRPr="0039320A" w:rsidRDefault="00423548" w:rsidP="00423548">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6C1B8E82" w14:textId="77777777" w:rsidR="00423548" w:rsidRPr="0039320A" w:rsidRDefault="00423548" w:rsidP="00423548">
      <w:pPr>
        <w:pStyle w:val="Textoindependiente26"/>
        <w:tabs>
          <w:tab w:val="clear" w:pos="1276"/>
        </w:tabs>
        <w:ind w:right="-1"/>
        <w:rPr>
          <w:rFonts w:ascii="Calibri" w:hAnsi="Calibri"/>
          <w:b w:val="0"/>
          <w:sz w:val="20"/>
        </w:rPr>
      </w:pPr>
    </w:p>
    <w:p w14:paraId="7837085C" w14:textId="77777777" w:rsidR="00423548" w:rsidRDefault="00423548" w:rsidP="00423548">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7248AA6E" w14:textId="77777777" w:rsidR="00423548" w:rsidRPr="00A16B2E" w:rsidRDefault="00423548" w:rsidP="00423548">
      <w:pPr>
        <w:pStyle w:val="Textoindependiente26"/>
        <w:tabs>
          <w:tab w:val="clear" w:pos="1276"/>
        </w:tabs>
        <w:ind w:right="-1"/>
        <w:rPr>
          <w:rFonts w:ascii="Calibri" w:hAnsi="Calibri"/>
          <w:b w:val="0"/>
          <w:sz w:val="20"/>
        </w:rPr>
      </w:pPr>
    </w:p>
    <w:p w14:paraId="68BF2549" w14:textId="77777777" w:rsidR="00423548" w:rsidRDefault="00423548" w:rsidP="00423548">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08064DF2" w14:textId="77777777" w:rsidR="00423548" w:rsidRDefault="00423548" w:rsidP="00423548">
      <w:pPr>
        <w:pStyle w:val="Textoindependiente26"/>
        <w:tabs>
          <w:tab w:val="clear" w:pos="1276"/>
        </w:tabs>
        <w:ind w:right="-1"/>
        <w:outlineLvl w:val="0"/>
        <w:rPr>
          <w:rFonts w:ascii="Calibri" w:hAnsi="Calibri"/>
          <w:b w:val="0"/>
          <w:sz w:val="20"/>
        </w:rPr>
      </w:pPr>
    </w:p>
    <w:p w14:paraId="74E8EA05" w14:textId="77777777" w:rsidR="00423548" w:rsidRDefault="00423548" w:rsidP="00423548">
      <w:pPr>
        <w:pStyle w:val="Textoindependiente26"/>
        <w:tabs>
          <w:tab w:val="clear" w:pos="1276"/>
        </w:tabs>
        <w:ind w:right="-1"/>
        <w:outlineLvl w:val="0"/>
        <w:rPr>
          <w:rFonts w:ascii="Calibri" w:hAnsi="Calibri"/>
          <w:b w:val="0"/>
          <w:sz w:val="20"/>
        </w:rPr>
      </w:pPr>
    </w:p>
    <w:p w14:paraId="2666A8FF" w14:textId="77777777" w:rsidR="00423548" w:rsidRPr="00257801" w:rsidRDefault="00423548" w:rsidP="00423548">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clear" w:pos="1276"/>
        </w:tabs>
        <w:ind w:right="-1"/>
        <w:rPr>
          <w:rFonts w:ascii="Calibri" w:hAnsi="Calibri"/>
          <w:sz w:val="20"/>
        </w:rPr>
      </w:pPr>
      <w:r w:rsidRPr="00257801">
        <w:rPr>
          <w:rFonts w:ascii="Calibri" w:hAnsi="Calibri"/>
          <w:sz w:val="20"/>
        </w:rPr>
        <w:t>5. COMPROBACIÓN POR PARTE DE LA CONVOCANTE.</w:t>
      </w:r>
    </w:p>
    <w:p w14:paraId="4B6DF6C2" w14:textId="77777777" w:rsidR="00423548" w:rsidRPr="00257801" w:rsidRDefault="00423548" w:rsidP="00423548">
      <w:pPr>
        <w:pStyle w:val="Textoindependiente26"/>
        <w:tabs>
          <w:tab w:val="clear" w:pos="1276"/>
        </w:tabs>
        <w:ind w:right="-1"/>
        <w:rPr>
          <w:rFonts w:ascii="Calibri" w:hAnsi="Calibri"/>
          <w:sz w:val="20"/>
        </w:rPr>
      </w:pPr>
    </w:p>
    <w:p w14:paraId="54A04C30" w14:textId="77777777" w:rsidR="00423548" w:rsidRPr="00257801" w:rsidRDefault="00423548" w:rsidP="00423548">
      <w:pPr>
        <w:pStyle w:val="Textoindependiente26"/>
        <w:tabs>
          <w:tab w:val="clear" w:pos="1276"/>
        </w:tabs>
        <w:ind w:right="-1"/>
        <w:outlineLvl w:val="0"/>
        <w:rPr>
          <w:rFonts w:ascii="Calibri" w:hAnsi="Calibri"/>
          <w:b w:val="0"/>
          <w:sz w:val="20"/>
        </w:rPr>
      </w:pPr>
      <w:r w:rsidRPr="00257801">
        <w:rPr>
          <w:rFonts w:ascii="Calibri" w:hAnsi="Calibri"/>
          <w:sz w:val="20"/>
        </w:rPr>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2497B3DE" w14:textId="77777777" w:rsidR="00423548" w:rsidRDefault="00423548" w:rsidP="00423548">
      <w:pPr>
        <w:pStyle w:val="Textoindependiente26"/>
        <w:tabs>
          <w:tab w:val="clear" w:pos="1276"/>
        </w:tabs>
        <w:ind w:right="-1"/>
        <w:rPr>
          <w:rFonts w:ascii="Calibri" w:hAnsi="Calibri"/>
          <w:b w:val="0"/>
          <w:sz w:val="20"/>
        </w:rPr>
      </w:pPr>
    </w:p>
    <w:p w14:paraId="6ADC0ABC" w14:textId="77777777" w:rsidR="00423548" w:rsidRDefault="00423548" w:rsidP="00423548">
      <w:pPr>
        <w:pStyle w:val="Textoindependiente26"/>
        <w:tabs>
          <w:tab w:val="clear" w:pos="1276"/>
        </w:tabs>
        <w:ind w:right="-1"/>
        <w:rPr>
          <w:rFonts w:ascii="Calibri" w:hAnsi="Calibri"/>
          <w:b w:val="0"/>
          <w:sz w:val="20"/>
        </w:rPr>
      </w:pPr>
    </w:p>
    <w:p w14:paraId="090C53B1" w14:textId="77777777" w:rsidR="00817248" w:rsidRDefault="00817248" w:rsidP="00423548">
      <w:pPr>
        <w:pStyle w:val="Textoindependiente26"/>
        <w:tabs>
          <w:tab w:val="clear" w:pos="1276"/>
        </w:tabs>
        <w:ind w:right="-1"/>
        <w:rPr>
          <w:rFonts w:ascii="Calibri" w:hAnsi="Calibri"/>
          <w:b w:val="0"/>
          <w:sz w:val="20"/>
        </w:rPr>
      </w:pPr>
    </w:p>
    <w:p w14:paraId="696D5FA3" w14:textId="77777777" w:rsidR="00817248" w:rsidRDefault="00817248" w:rsidP="00423548">
      <w:pPr>
        <w:pStyle w:val="Textoindependiente26"/>
        <w:tabs>
          <w:tab w:val="clear" w:pos="1276"/>
        </w:tabs>
        <w:ind w:right="-1"/>
        <w:rPr>
          <w:rFonts w:ascii="Calibri" w:hAnsi="Calibri"/>
          <w:b w:val="0"/>
          <w:sz w:val="20"/>
        </w:rPr>
      </w:pPr>
    </w:p>
    <w:p w14:paraId="6CC38C18" w14:textId="77777777" w:rsidR="00817248" w:rsidRDefault="00817248" w:rsidP="00423548">
      <w:pPr>
        <w:pStyle w:val="Textoindependiente26"/>
        <w:tabs>
          <w:tab w:val="clear" w:pos="1276"/>
        </w:tabs>
        <w:ind w:right="-1"/>
        <w:rPr>
          <w:rFonts w:ascii="Calibri" w:hAnsi="Calibri"/>
          <w:b w:val="0"/>
          <w:sz w:val="20"/>
        </w:rPr>
      </w:pPr>
    </w:p>
    <w:p w14:paraId="1A84C356" w14:textId="77777777" w:rsidR="00817248" w:rsidRDefault="00817248" w:rsidP="00423548">
      <w:pPr>
        <w:pStyle w:val="Textoindependiente26"/>
        <w:tabs>
          <w:tab w:val="clear" w:pos="1276"/>
        </w:tabs>
        <w:ind w:right="-1"/>
        <w:rPr>
          <w:rFonts w:ascii="Calibri" w:hAnsi="Calibri"/>
          <w:b w:val="0"/>
          <w:sz w:val="20"/>
        </w:rPr>
      </w:pPr>
    </w:p>
    <w:p w14:paraId="12706314" w14:textId="77777777" w:rsidR="00817248" w:rsidRDefault="00817248" w:rsidP="00423548">
      <w:pPr>
        <w:pStyle w:val="Textoindependiente26"/>
        <w:tabs>
          <w:tab w:val="clear" w:pos="1276"/>
        </w:tabs>
        <w:ind w:right="-1"/>
        <w:rPr>
          <w:rFonts w:ascii="Calibri" w:hAnsi="Calibri"/>
          <w:b w:val="0"/>
          <w:sz w:val="20"/>
        </w:rPr>
      </w:pPr>
    </w:p>
    <w:p w14:paraId="181E8759" w14:textId="77777777" w:rsidR="00817248" w:rsidRDefault="00817248" w:rsidP="00423548">
      <w:pPr>
        <w:pStyle w:val="Textoindependiente26"/>
        <w:tabs>
          <w:tab w:val="clear" w:pos="1276"/>
        </w:tabs>
        <w:ind w:right="-1"/>
        <w:rPr>
          <w:rFonts w:ascii="Calibri" w:hAnsi="Calibri"/>
          <w:b w:val="0"/>
          <w:sz w:val="20"/>
        </w:rPr>
      </w:pPr>
    </w:p>
    <w:p w14:paraId="06577B52" w14:textId="77777777" w:rsidR="00817248" w:rsidRDefault="00817248" w:rsidP="00423548">
      <w:pPr>
        <w:pStyle w:val="Textoindependiente26"/>
        <w:tabs>
          <w:tab w:val="clear" w:pos="1276"/>
        </w:tabs>
        <w:ind w:right="-1"/>
        <w:rPr>
          <w:rFonts w:ascii="Calibri" w:hAnsi="Calibri"/>
          <w:b w:val="0"/>
          <w:sz w:val="20"/>
        </w:rPr>
      </w:pPr>
    </w:p>
    <w:p w14:paraId="7CEFCD1D" w14:textId="77777777" w:rsidR="00817248" w:rsidRDefault="00817248" w:rsidP="00423548">
      <w:pPr>
        <w:pStyle w:val="Textoindependiente26"/>
        <w:tabs>
          <w:tab w:val="clear" w:pos="1276"/>
        </w:tabs>
        <w:ind w:right="-1"/>
        <w:rPr>
          <w:rFonts w:ascii="Calibri" w:hAnsi="Calibri"/>
          <w:b w:val="0"/>
          <w:sz w:val="20"/>
        </w:rPr>
      </w:pPr>
    </w:p>
    <w:p w14:paraId="1A8001E4" w14:textId="77777777" w:rsidR="00817248" w:rsidRPr="00257801" w:rsidRDefault="00817248" w:rsidP="00423548">
      <w:pPr>
        <w:pStyle w:val="Textoindependiente26"/>
        <w:tabs>
          <w:tab w:val="clear" w:pos="1276"/>
        </w:tabs>
        <w:ind w:right="-1"/>
        <w:rPr>
          <w:rFonts w:ascii="Calibri" w:hAnsi="Calibri"/>
          <w:b w:val="0"/>
          <w:sz w:val="20"/>
        </w:rPr>
      </w:pPr>
    </w:p>
    <w:p w14:paraId="1694CC41" w14:textId="77777777" w:rsidR="00423548" w:rsidRPr="00257801" w:rsidRDefault="00423548" w:rsidP="00423548">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clear" w:pos="1276"/>
        </w:tabs>
        <w:ind w:right="-1"/>
        <w:rPr>
          <w:rFonts w:ascii="Calibri" w:hAnsi="Calibri"/>
          <w:sz w:val="20"/>
        </w:rPr>
      </w:pPr>
      <w:r w:rsidRPr="00257801">
        <w:rPr>
          <w:rFonts w:ascii="Calibri" w:hAnsi="Calibri"/>
          <w:sz w:val="20"/>
        </w:rPr>
        <w:t>6. CESIÓN DE DERECHOS.</w:t>
      </w:r>
    </w:p>
    <w:p w14:paraId="656C9A20" w14:textId="77777777" w:rsidR="00423548" w:rsidRPr="00257801" w:rsidRDefault="00423548" w:rsidP="00423548">
      <w:pPr>
        <w:pStyle w:val="Textoindependiente26"/>
        <w:tabs>
          <w:tab w:val="clear" w:pos="1276"/>
        </w:tabs>
        <w:ind w:right="-1"/>
        <w:rPr>
          <w:rFonts w:ascii="Calibri" w:hAnsi="Calibri"/>
          <w:b w:val="0"/>
          <w:sz w:val="20"/>
        </w:rPr>
      </w:pPr>
    </w:p>
    <w:p w14:paraId="1261A687" w14:textId="36FFF6C5" w:rsidR="00423548" w:rsidRPr="00423548" w:rsidRDefault="00423548" w:rsidP="00423548">
      <w:pPr>
        <w:pStyle w:val="BodyText21"/>
        <w:ind w:right="-1"/>
        <w:rPr>
          <w:rFonts w:ascii="Calibri" w:hAnsi="Calibri"/>
          <w:b w:val="0"/>
          <w:bCs/>
          <w:sz w:val="20"/>
        </w:rPr>
      </w:pPr>
      <w:r w:rsidRPr="00423548">
        <w:rPr>
          <w:rFonts w:ascii="Calibri" w:hAnsi="Calibri"/>
          <w:b w:val="0"/>
          <w:bCs/>
          <w:sz w:val="20"/>
        </w:rPr>
        <w:t>Los derechos y obligaciones que deriven del contrato asignado al licitante ganador, solo podrán ser subcontratados o cedidos cuando existan causas justificadas o riesgos que puedan acarrear consecuencias graves y el licitante ganador los</w:t>
      </w:r>
      <w:r w:rsidR="003B4871">
        <w:rPr>
          <w:rFonts w:ascii="Calibri" w:hAnsi="Calibri"/>
          <w:b w:val="0"/>
          <w:bCs/>
          <w:sz w:val="20"/>
        </w:rPr>
        <w:t xml:space="preserve"> </w:t>
      </w:r>
      <w:r w:rsidRPr="00423548">
        <w:rPr>
          <w:rFonts w:ascii="Calibri" w:hAnsi="Calibri"/>
          <w:b w:val="0"/>
          <w:bCs/>
          <w:sz w:val="20"/>
        </w:rPr>
        <w:t>haga del conocimiento oportunamente; no omitiendo mencionar que, en ningún caso, la contratación o la cesión será superior al cincuenta por ciento del valor contratado.</w:t>
      </w:r>
    </w:p>
    <w:p w14:paraId="473E47E8" w14:textId="77777777" w:rsidR="00423548" w:rsidRDefault="00423548" w:rsidP="00423548">
      <w:pPr>
        <w:pStyle w:val="BodyText21"/>
        <w:ind w:right="-1"/>
        <w:rPr>
          <w:rFonts w:ascii="Calibri" w:hAnsi="Calibri"/>
          <w:b w:val="0"/>
          <w:sz w:val="20"/>
        </w:rPr>
      </w:pPr>
    </w:p>
    <w:p w14:paraId="3B597855" w14:textId="77777777" w:rsidR="00423548" w:rsidRDefault="00423548" w:rsidP="00423548">
      <w:pPr>
        <w:pStyle w:val="BodyText21"/>
        <w:ind w:right="-1"/>
        <w:rPr>
          <w:rFonts w:ascii="Calibri" w:hAnsi="Calibri"/>
          <w:b w:val="0"/>
          <w:sz w:val="20"/>
        </w:rPr>
      </w:pPr>
    </w:p>
    <w:p w14:paraId="726A21AD" w14:textId="77777777" w:rsidR="00423548" w:rsidRPr="00257801" w:rsidRDefault="00423548" w:rsidP="00423548">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left" w:pos="720"/>
        </w:tabs>
        <w:ind w:right="-1"/>
        <w:rPr>
          <w:rFonts w:ascii="Calibri" w:hAnsi="Calibri"/>
          <w:sz w:val="20"/>
        </w:rPr>
      </w:pPr>
      <w:r w:rsidRPr="00257801">
        <w:rPr>
          <w:rFonts w:ascii="Calibri" w:hAnsi="Calibri"/>
          <w:sz w:val="20"/>
        </w:rPr>
        <w:t>7. PERÍODO DE GARANTÍA DE LOS INSUMOS.</w:t>
      </w:r>
    </w:p>
    <w:p w14:paraId="6C9AF104" w14:textId="77777777" w:rsidR="00423548" w:rsidRPr="00257801" w:rsidRDefault="00423548" w:rsidP="00423548">
      <w:pPr>
        <w:pStyle w:val="Textoindependiente26"/>
        <w:tabs>
          <w:tab w:val="clear" w:pos="1276"/>
        </w:tabs>
        <w:ind w:right="-1"/>
        <w:rPr>
          <w:rFonts w:ascii="Calibri" w:hAnsi="Calibri"/>
          <w:b w:val="0"/>
          <w:sz w:val="20"/>
        </w:rPr>
      </w:pPr>
    </w:p>
    <w:p w14:paraId="0F1D1A5F" w14:textId="77777777" w:rsidR="00423548" w:rsidRDefault="00423548" w:rsidP="00423548">
      <w:pPr>
        <w:pStyle w:val="Textoindependiente26"/>
        <w:tabs>
          <w:tab w:val="clear" w:pos="1276"/>
        </w:tabs>
        <w:ind w:right="-1"/>
        <w:rPr>
          <w:rFonts w:ascii="Calibri" w:hAnsi="Calibri"/>
          <w:b w:val="0"/>
          <w:sz w:val="20"/>
        </w:rPr>
      </w:pPr>
      <w:r w:rsidRPr="00257801">
        <w:rPr>
          <w:rFonts w:ascii="Calibri" w:hAnsi="Calibri"/>
          <w:b w:val="0"/>
          <w:sz w:val="20"/>
        </w:rPr>
        <w:t>El período de garantía de las sustancias químicas</w:t>
      </w:r>
      <w:r>
        <w:rPr>
          <w:rFonts w:ascii="Calibri" w:hAnsi="Calibri"/>
          <w:b w:val="0"/>
          <w:sz w:val="20"/>
        </w:rPr>
        <w:t xml:space="preserve"> </w:t>
      </w:r>
      <w:r w:rsidRPr="00247E40">
        <w:rPr>
          <w:rFonts w:ascii="Calibri" w:hAnsi="Calibri"/>
          <w:b w:val="0"/>
          <w:sz w:val="20"/>
        </w:rPr>
        <w:t>y material de laboratorio</w:t>
      </w:r>
      <w:r w:rsidRPr="00257801">
        <w:rPr>
          <w:rFonts w:ascii="Calibri" w:hAnsi="Calibri"/>
          <w:b w:val="0"/>
          <w:sz w:val="20"/>
        </w:rPr>
        <w:t xml:space="preserve">, será como </w:t>
      </w:r>
      <w:r w:rsidRPr="00257801">
        <w:rPr>
          <w:rFonts w:ascii="Calibri" w:hAnsi="Calibri"/>
          <w:b w:val="0"/>
          <w:i/>
          <w:sz w:val="20"/>
          <w:u w:val="single"/>
        </w:rPr>
        <w:t>mínimo de 1 año</w:t>
      </w:r>
      <w:r w:rsidRPr="00257801">
        <w:rPr>
          <w:rFonts w:ascii="Calibri" w:hAnsi="Calibri"/>
          <w:b w:val="0"/>
          <w:sz w:val="20"/>
        </w:rPr>
        <w:t xml:space="preserve">, sin perjuicio de que se haga efectiva la garantía de cumplimiento, por incumplimiento del Concursante que resulte adjudicado, contado a partir de la recepción </w:t>
      </w:r>
      <w:r>
        <w:rPr>
          <w:rFonts w:ascii="Calibri" w:hAnsi="Calibri"/>
          <w:b w:val="0"/>
          <w:sz w:val="20"/>
        </w:rPr>
        <w:t>en el Laboratorio Estatal</w:t>
      </w:r>
      <w:r w:rsidRPr="00257801">
        <w:rPr>
          <w:rFonts w:ascii="Calibri" w:hAnsi="Calibri"/>
          <w:b w:val="0"/>
          <w:sz w:val="20"/>
        </w:rPr>
        <w:t xml:space="preserve"> de la Convocante, en caso de suministrar insumos con menor caducidad a la establecida, se podrán devolver los mismos a juicio y responsabilidad </w:t>
      </w:r>
      <w:r>
        <w:rPr>
          <w:rFonts w:ascii="Calibri" w:hAnsi="Calibri"/>
          <w:b w:val="0"/>
          <w:sz w:val="20"/>
        </w:rPr>
        <w:t>del Laboratorio Estatal.</w:t>
      </w:r>
    </w:p>
    <w:p w14:paraId="07A2E899" w14:textId="77777777" w:rsidR="002624C2" w:rsidRDefault="002624C2" w:rsidP="00423548">
      <w:pPr>
        <w:pStyle w:val="Textoindependiente26"/>
        <w:tabs>
          <w:tab w:val="clear" w:pos="1276"/>
        </w:tabs>
        <w:ind w:right="-1"/>
        <w:rPr>
          <w:rFonts w:ascii="Calibri" w:hAnsi="Calibri"/>
          <w:b w:val="0"/>
          <w:sz w:val="20"/>
        </w:rPr>
      </w:pPr>
    </w:p>
    <w:p w14:paraId="1F9A9928" w14:textId="77777777" w:rsidR="002624C2" w:rsidRDefault="002624C2" w:rsidP="00423548">
      <w:pPr>
        <w:pStyle w:val="Textoindependiente26"/>
        <w:tabs>
          <w:tab w:val="clear" w:pos="1276"/>
        </w:tabs>
        <w:ind w:right="-1"/>
        <w:rPr>
          <w:rFonts w:ascii="Calibri" w:hAnsi="Calibri"/>
          <w:b w:val="0"/>
          <w:sz w:val="20"/>
        </w:rPr>
      </w:pPr>
    </w:p>
    <w:p w14:paraId="75CD4584" w14:textId="77777777" w:rsidR="00423548" w:rsidRPr="00257801"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rPr>
      </w:pPr>
      <w:r w:rsidRPr="00257801">
        <w:rPr>
          <w:rFonts w:ascii="Calibri" w:hAnsi="Calibri"/>
          <w:b/>
        </w:rPr>
        <w:t>8. ASPECTOS ECONÓMICOS.</w:t>
      </w:r>
    </w:p>
    <w:p w14:paraId="5EF0CD8A" w14:textId="77777777" w:rsidR="00423548" w:rsidRPr="00257801" w:rsidRDefault="00423548" w:rsidP="00423548">
      <w:pPr>
        <w:ind w:right="-1"/>
        <w:jc w:val="both"/>
        <w:rPr>
          <w:rFonts w:ascii="Calibri" w:hAnsi="Calibri"/>
          <w:b/>
        </w:rPr>
      </w:pPr>
    </w:p>
    <w:p w14:paraId="570A193F" w14:textId="77777777" w:rsidR="00423548" w:rsidRPr="00257801" w:rsidRDefault="00423548" w:rsidP="00423548">
      <w:pPr>
        <w:ind w:right="-1"/>
        <w:jc w:val="both"/>
        <w:rPr>
          <w:rFonts w:ascii="Calibri" w:hAnsi="Calibri"/>
          <w:b/>
          <w:u w:val="single"/>
        </w:rPr>
      </w:pPr>
      <w:r w:rsidRPr="00257801">
        <w:rPr>
          <w:rFonts w:ascii="Calibri" w:hAnsi="Calibri"/>
          <w:b/>
          <w:u w:val="single"/>
        </w:rPr>
        <w:t>8.1. Forma de Pago.</w:t>
      </w:r>
    </w:p>
    <w:p w14:paraId="1ACB5A75" w14:textId="77777777" w:rsidR="003B4871" w:rsidRDefault="003B4871" w:rsidP="00423548">
      <w:pPr>
        <w:ind w:right="-1"/>
        <w:jc w:val="both"/>
        <w:rPr>
          <w:rFonts w:ascii="Calibri" w:hAnsi="Calibri"/>
        </w:rPr>
      </w:pPr>
    </w:p>
    <w:p w14:paraId="374C29F4" w14:textId="5DEE51F7" w:rsidR="00423548" w:rsidRPr="00257801" w:rsidRDefault="00423548" w:rsidP="00423548">
      <w:pPr>
        <w:ind w:right="-1"/>
        <w:jc w:val="both"/>
        <w:rPr>
          <w:rFonts w:ascii="Calibri" w:hAnsi="Calibri"/>
        </w:rPr>
      </w:pPr>
      <w:r w:rsidRPr="00257801">
        <w:rPr>
          <w:rFonts w:ascii="Calibri" w:hAnsi="Calibri"/>
        </w:rPr>
        <w:t>El pago de los insumos adquiridos en el presente concurso se realizará en pesos mexicanos dentro de los 20 (Veinte) días naturales siguientes a la presentación de la factura en el área de Recursos Financieros de este Organismo y debidamente validada por el área encargada de su recepción.</w:t>
      </w:r>
      <w:r>
        <w:rPr>
          <w:rFonts w:ascii="Calibri" w:hAnsi="Calibri"/>
        </w:rPr>
        <w:t xml:space="preserve"> </w:t>
      </w:r>
    </w:p>
    <w:p w14:paraId="7FF24A28" w14:textId="77777777" w:rsidR="00423548" w:rsidRPr="00257801" w:rsidRDefault="00423548" w:rsidP="00423548">
      <w:pPr>
        <w:ind w:right="-1"/>
        <w:jc w:val="both"/>
        <w:rPr>
          <w:rFonts w:ascii="Calibri" w:hAnsi="Calibri"/>
        </w:rPr>
      </w:pPr>
    </w:p>
    <w:p w14:paraId="0D13DC8A" w14:textId="77777777" w:rsidR="00423548" w:rsidRDefault="00423548" w:rsidP="00423548">
      <w:pPr>
        <w:ind w:right="-1"/>
        <w:jc w:val="both"/>
        <w:rPr>
          <w:rFonts w:ascii="Calibri" w:hAnsi="Calibri" w:cs="Arial"/>
          <w:iCs/>
        </w:rPr>
      </w:pPr>
      <w:r w:rsidRPr="00257801">
        <w:rPr>
          <w:rFonts w:ascii="Calibri" w:hAnsi="Calibri" w:cs="Arial"/>
          <w:iCs/>
        </w:rPr>
        <w:t>Las facturas que resulten de la entrega de los insumos</w:t>
      </w:r>
      <w:r>
        <w:rPr>
          <w:rFonts w:ascii="Calibri" w:hAnsi="Calibri" w:cs="Arial"/>
          <w:iCs/>
        </w:rPr>
        <w:t xml:space="preserve"> en el Laboratorio Estatal</w:t>
      </w:r>
      <w:r w:rsidRPr="00257801">
        <w:rPr>
          <w:rFonts w:ascii="Calibri" w:hAnsi="Calibri" w:cs="Arial"/>
          <w:iCs/>
        </w:rPr>
        <w:t>, deberán contener lo siguiente: sello de almacén con la fecha</w:t>
      </w:r>
      <w:r w:rsidRPr="001B316B">
        <w:rPr>
          <w:rFonts w:ascii="Calibri" w:hAnsi="Calibri" w:cs="Arial"/>
          <w:iCs/>
        </w:rPr>
        <w:t xml:space="preserve"> correspondiente, nombre y firma del almacenista que realizó la recepción y la firma del </w:t>
      </w:r>
      <w:r>
        <w:rPr>
          <w:rFonts w:ascii="Calibri" w:hAnsi="Calibri" w:cs="Arial"/>
          <w:iCs/>
        </w:rPr>
        <w:t xml:space="preserve">Director y/o Administrador del Laboratorio Estatal </w:t>
      </w:r>
      <w:r w:rsidRPr="001B316B">
        <w:rPr>
          <w:rFonts w:ascii="Calibri" w:hAnsi="Calibri" w:cs="Arial"/>
          <w:iCs/>
        </w:rPr>
        <w:t>(se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Pr>
          <w:rFonts w:ascii="Calibri" w:hAnsi="Calibri" w:cs="Arial"/>
          <w:iCs/>
        </w:rPr>
        <w:t>insumo</w:t>
      </w:r>
      <w:r w:rsidRPr="001B316B">
        <w:rPr>
          <w:rFonts w:ascii="Calibri" w:hAnsi="Calibri" w:cs="Arial"/>
          <w:iCs/>
        </w:rPr>
        <w:t xml:space="preserve"> y orden de envío y estarán </w:t>
      </w:r>
      <w:r>
        <w:rPr>
          <w:rFonts w:ascii="Calibri" w:hAnsi="Calibri" w:cs="Arial"/>
          <w:iCs/>
        </w:rPr>
        <w:t xml:space="preserve">disponibles las facturas en el Laboratorio Estatal </w:t>
      </w:r>
      <w:r w:rsidRPr="001B316B">
        <w:rPr>
          <w:rFonts w:ascii="Calibri" w:hAnsi="Calibri" w:cs="Arial"/>
          <w:iCs/>
        </w:rPr>
        <w:t xml:space="preserve">en un plazo no mayor de </w:t>
      </w:r>
      <w:r>
        <w:rPr>
          <w:rFonts w:ascii="Calibri" w:hAnsi="Calibri" w:cs="Arial"/>
          <w:iCs/>
        </w:rPr>
        <w:t>5</w:t>
      </w:r>
      <w:r w:rsidRPr="001B316B">
        <w:rPr>
          <w:rFonts w:ascii="Calibri" w:hAnsi="Calibri" w:cs="Arial"/>
          <w:iCs/>
        </w:rPr>
        <w:t xml:space="preserve"> días hábiles.</w:t>
      </w:r>
    </w:p>
    <w:p w14:paraId="4E006549" w14:textId="77777777" w:rsidR="00423548" w:rsidRPr="0090500C" w:rsidRDefault="00423548" w:rsidP="00423548">
      <w:pPr>
        <w:ind w:right="-1"/>
        <w:jc w:val="both"/>
        <w:rPr>
          <w:rFonts w:ascii="Calibri" w:hAnsi="Calibri"/>
        </w:rPr>
      </w:pPr>
    </w:p>
    <w:p w14:paraId="003A827B" w14:textId="77777777" w:rsidR="00423548" w:rsidRPr="001B4FF8" w:rsidRDefault="00423548" w:rsidP="00423548">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5FAC5DCE" w14:textId="77777777" w:rsidR="00423548" w:rsidRDefault="00423548" w:rsidP="00423548">
      <w:pPr>
        <w:ind w:right="-1"/>
        <w:jc w:val="both"/>
        <w:rPr>
          <w:rFonts w:ascii="Calibri" w:hAnsi="Calibri"/>
        </w:rPr>
      </w:pPr>
    </w:p>
    <w:p w14:paraId="72979FB8" w14:textId="77777777" w:rsidR="00423548" w:rsidRDefault="00423548" w:rsidP="00423548">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Pr>
          <w:rFonts w:ascii="Calibri" w:hAnsi="Calibri"/>
        </w:rPr>
        <w:t>en el Laboratorio Estatal</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14:paraId="3DD7560C" w14:textId="77777777" w:rsidR="00423548" w:rsidRPr="0090500C" w:rsidRDefault="00423548" w:rsidP="00423548">
      <w:pPr>
        <w:ind w:right="-1"/>
        <w:jc w:val="both"/>
        <w:rPr>
          <w:rFonts w:ascii="Calibri" w:hAnsi="Calibri"/>
        </w:rPr>
      </w:pPr>
    </w:p>
    <w:p w14:paraId="090CDC1C" w14:textId="77777777" w:rsidR="00423548" w:rsidRPr="0090500C" w:rsidRDefault="00423548" w:rsidP="00423548">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insumos</w:t>
      </w:r>
      <w:r w:rsidRPr="0090500C">
        <w:rPr>
          <w:rFonts w:ascii="Calibri" w:hAnsi="Calibri"/>
        </w:rPr>
        <w:t xml:space="preserve"> no significará la aceptación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mismo</w:t>
      </w:r>
      <w:r>
        <w:rPr>
          <w:rFonts w:ascii="Calibri" w:hAnsi="Calibri"/>
        </w:rPr>
        <w:t>s</w:t>
      </w:r>
      <w:r w:rsidRPr="0090500C">
        <w:rPr>
          <w:rFonts w:ascii="Calibri" w:hAnsi="Calibri"/>
        </w:rPr>
        <w:t xml:space="preserve">, por lo tanto, la </w:t>
      </w:r>
      <w:r>
        <w:rPr>
          <w:rFonts w:ascii="Calibri" w:hAnsi="Calibri"/>
        </w:rPr>
        <w:t>C</w:t>
      </w:r>
      <w:r w:rsidRPr="0090500C">
        <w:rPr>
          <w:rFonts w:ascii="Calibri" w:hAnsi="Calibri"/>
        </w:rPr>
        <w:t>onvocante se reserva expresamente el derecho de reclamar los vicios ocultos, insumos faltantes o el pago de lo indebido.</w:t>
      </w:r>
    </w:p>
    <w:p w14:paraId="4D64D82A" w14:textId="77777777" w:rsidR="00423548" w:rsidRPr="0090500C" w:rsidRDefault="00423548" w:rsidP="00423548">
      <w:pPr>
        <w:ind w:right="51"/>
        <w:jc w:val="both"/>
        <w:rPr>
          <w:rFonts w:ascii="Calibri" w:hAnsi="Calibri"/>
        </w:rPr>
      </w:pPr>
    </w:p>
    <w:p w14:paraId="30C5B3BA" w14:textId="77777777" w:rsidR="00423548" w:rsidRPr="0090500C" w:rsidRDefault="00423548" w:rsidP="00423548">
      <w:pPr>
        <w:jc w:val="both"/>
        <w:rPr>
          <w:rFonts w:ascii="Calibri" w:hAnsi="Calibri"/>
        </w:rPr>
      </w:pPr>
      <w:r w:rsidRPr="0090500C">
        <w:rPr>
          <w:rFonts w:ascii="Calibri" w:hAnsi="Calibri"/>
        </w:rPr>
        <w:t xml:space="preserve">La </w:t>
      </w:r>
      <w:r>
        <w:rPr>
          <w:rFonts w:ascii="Calibri" w:hAnsi="Calibri"/>
        </w:rPr>
        <w:t>C</w:t>
      </w:r>
      <w:r w:rsidRPr="0090500C">
        <w:rPr>
          <w:rFonts w:ascii="Calibri" w:hAnsi="Calibri"/>
        </w:rPr>
        <w:t>onvocante se reserva la potestad de efectuar modificaciones al proceso de pago.</w:t>
      </w:r>
    </w:p>
    <w:p w14:paraId="2B8CB2B3" w14:textId="77777777" w:rsidR="00423548" w:rsidRDefault="00423548" w:rsidP="00423548">
      <w:pPr>
        <w:ind w:right="51"/>
        <w:jc w:val="both"/>
        <w:rPr>
          <w:rFonts w:ascii="Calibri" w:hAnsi="Calibri"/>
        </w:rPr>
      </w:pPr>
    </w:p>
    <w:p w14:paraId="7FEBFE83" w14:textId="77777777" w:rsidR="00817248" w:rsidRDefault="00817248" w:rsidP="00423548">
      <w:pPr>
        <w:ind w:right="51"/>
        <w:jc w:val="both"/>
        <w:rPr>
          <w:rFonts w:ascii="Calibri" w:hAnsi="Calibri"/>
        </w:rPr>
      </w:pPr>
    </w:p>
    <w:p w14:paraId="7897211E" w14:textId="77777777" w:rsidR="00817248" w:rsidRDefault="00817248" w:rsidP="00423548">
      <w:pPr>
        <w:ind w:right="51"/>
        <w:jc w:val="both"/>
        <w:rPr>
          <w:rFonts w:ascii="Calibri" w:hAnsi="Calibri"/>
        </w:rPr>
      </w:pPr>
    </w:p>
    <w:p w14:paraId="677483FC" w14:textId="77777777" w:rsidR="00817248" w:rsidRDefault="00817248" w:rsidP="00423548">
      <w:pPr>
        <w:ind w:right="51"/>
        <w:jc w:val="both"/>
        <w:rPr>
          <w:rFonts w:ascii="Calibri" w:hAnsi="Calibri"/>
        </w:rPr>
      </w:pPr>
    </w:p>
    <w:p w14:paraId="7F098896" w14:textId="77777777" w:rsidR="00817248" w:rsidRDefault="00817248" w:rsidP="00423548">
      <w:pPr>
        <w:ind w:right="51"/>
        <w:jc w:val="both"/>
        <w:rPr>
          <w:rFonts w:ascii="Calibri" w:hAnsi="Calibri"/>
        </w:rPr>
      </w:pPr>
    </w:p>
    <w:p w14:paraId="7A58606D" w14:textId="77777777" w:rsidR="00817248" w:rsidRPr="0090500C" w:rsidRDefault="00817248" w:rsidP="00423548">
      <w:pPr>
        <w:ind w:right="51"/>
        <w:jc w:val="both"/>
        <w:rPr>
          <w:rFonts w:ascii="Calibri" w:hAnsi="Calibri"/>
        </w:rPr>
      </w:pPr>
    </w:p>
    <w:p w14:paraId="4FB0457B" w14:textId="77777777" w:rsidR="00423548" w:rsidRPr="0090500C" w:rsidRDefault="00423548" w:rsidP="00423548">
      <w:pPr>
        <w:ind w:right="-1"/>
        <w:jc w:val="both"/>
        <w:rPr>
          <w:rFonts w:ascii="Calibri" w:hAnsi="Calibri"/>
          <w:b/>
          <w:u w:val="single"/>
        </w:rPr>
      </w:pPr>
      <w:r w:rsidRPr="0090500C">
        <w:rPr>
          <w:rFonts w:ascii="Calibri" w:hAnsi="Calibri"/>
          <w:b/>
          <w:u w:val="single"/>
        </w:rPr>
        <w:t>8.2. Precio.</w:t>
      </w:r>
    </w:p>
    <w:p w14:paraId="38667253" w14:textId="77777777" w:rsidR="00423548" w:rsidRPr="0039320A" w:rsidRDefault="00423548" w:rsidP="00423548">
      <w:pPr>
        <w:ind w:right="-1"/>
        <w:jc w:val="both"/>
        <w:rPr>
          <w:rFonts w:ascii="Calibri" w:hAnsi="Calibri"/>
        </w:rPr>
      </w:pPr>
    </w:p>
    <w:p w14:paraId="4D3CB08B" w14:textId="77777777" w:rsidR="00423548" w:rsidRDefault="00423548" w:rsidP="0042354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2C4DAEE5" w14:textId="77777777" w:rsidR="00423548" w:rsidRDefault="00423548" w:rsidP="00423548">
      <w:pPr>
        <w:ind w:right="-1"/>
        <w:jc w:val="both"/>
        <w:rPr>
          <w:rFonts w:ascii="Calibri" w:hAnsi="Calibri"/>
        </w:rPr>
      </w:pPr>
    </w:p>
    <w:p w14:paraId="3B3B5E55" w14:textId="44BD9454" w:rsidR="00423548" w:rsidRDefault="00423548" w:rsidP="0042354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w:t>
      </w:r>
      <w:r>
        <w:rPr>
          <w:rFonts w:asciiTheme="minorHAnsi" w:hAnsiTheme="minorHAnsi" w:cstheme="minorHAnsi"/>
        </w:rPr>
        <w:t xml:space="preserve">las unidades aplicativas </w:t>
      </w:r>
      <w:r w:rsidRPr="00780E06">
        <w:rPr>
          <w:rFonts w:asciiTheme="minorHAnsi" w:hAnsiTheme="minorHAnsi" w:cstheme="minorHAnsi"/>
        </w:rPr>
        <w:t>de la Convocante realice</w:t>
      </w:r>
      <w:r>
        <w:rPr>
          <w:rFonts w:asciiTheme="minorHAnsi" w:hAnsiTheme="minorHAnsi" w:cstheme="minorHAnsi"/>
        </w:rPr>
        <w:t>n</w:t>
      </w:r>
      <w:r w:rsidRPr="00780E06">
        <w:rPr>
          <w:rFonts w:asciiTheme="minorHAnsi" w:hAnsiTheme="minorHAnsi" w:cstheme="minorHAnsi"/>
        </w:rPr>
        <w:t xml:space="preserve"> compras directas, cuando se presenten circunstancias especiales o se </w:t>
      </w:r>
      <w:proofErr w:type="gramStart"/>
      <w:r w:rsidRPr="00780E06">
        <w:rPr>
          <w:rFonts w:asciiTheme="minorHAnsi" w:hAnsiTheme="minorHAnsi" w:cstheme="minorHAnsi"/>
        </w:rPr>
        <w:t xml:space="preserve">establezcan </w:t>
      </w:r>
      <w:r w:rsidR="003B4871">
        <w:rPr>
          <w:rFonts w:asciiTheme="minorHAnsi" w:hAnsiTheme="minorHAnsi" w:cstheme="minorHAnsi"/>
        </w:rPr>
        <w:t xml:space="preserve"> </w:t>
      </w:r>
      <w:r w:rsidRPr="00780E06">
        <w:rPr>
          <w:rFonts w:asciiTheme="minorHAnsi" w:hAnsiTheme="minorHAnsi" w:cstheme="minorHAnsi"/>
        </w:rPr>
        <w:t>programas</w:t>
      </w:r>
      <w:proofErr w:type="gramEnd"/>
      <w:r w:rsidRPr="00780E06">
        <w:rPr>
          <w:rFonts w:asciiTheme="minorHAnsi" w:hAnsiTheme="minorHAnsi" w:cstheme="minorHAnsi"/>
        </w:rPr>
        <w:t xml:space="preserve">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 xml:space="preserve">. </w:t>
      </w:r>
    </w:p>
    <w:p w14:paraId="6F9EC63B" w14:textId="77777777" w:rsidR="00423548" w:rsidRDefault="00423548" w:rsidP="00423548">
      <w:pPr>
        <w:ind w:right="-1"/>
        <w:jc w:val="both"/>
        <w:rPr>
          <w:rFonts w:asciiTheme="minorHAnsi" w:hAnsiTheme="minorHAnsi" w:cstheme="minorHAnsi"/>
        </w:rPr>
      </w:pPr>
    </w:p>
    <w:p w14:paraId="3927C018" w14:textId="77777777" w:rsidR="00423548" w:rsidRPr="00820037" w:rsidRDefault="00423548" w:rsidP="00423548">
      <w:pPr>
        <w:ind w:right="-1"/>
        <w:jc w:val="both"/>
        <w:rPr>
          <w:rFonts w:ascii="Calibri" w:hAnsi="Calibri"/>
        </w:rPr>
      </w:pPr>
    </w:p>
    <w:p w14:paraId="45011988" w14:textId="77777777" w:rsidR="00423548" w:rsidRPr="0039320A" w:rsidRDefault="00423548" w:rsidP="0042354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69E2FF"/>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63D54D1" w14:textId="77777777" w:rsidR="00423548" w:rsidRPr="0039320A" w:rsidRDefault="00423548" w:rsidP="00423548">
      <w:pPr>
        <w:ind w:right="-1"/>
        <w:jc w:val="both"/>
        <w:rPr>
          <w:rFonts w:ascii="Calibri" w:hAnsi="Calibri"/>
        </w:rPr>
      </w:pPr>
    </w:p>
    <w:p w14:paraId="09EBAAAC" w14:textId="77777777" w:rsidR="00423548" w:rsidRPr="0039320A" w:rsidRDefault="00423548" w:rsidP="00423548">
      <w:pPr>
        <w:ind w:right="49"/>
        <w:jc w:val="both"/>
        <w:rPr>
          <w:rFonts w:ascii="Calibri" w:hAnsi="Calibri" w:cs="Arial"/>
        </w:rPr>
      </w:pPr>
      <w:r w:rsidRPr="00173E15">
        <w:rPr>
          <w:rFonts w:ascii="Calibri" w:hAnsi="Calibri"/>
        </w:rPr>
        <w:t xml:space="preserve">Se aplicará una pena convencional (Sanción) del 4% por cada día hábil de retraso sobre el monto de la entrega de los insumos, que se efectuare fuera del plazo establecido. </w:t>
      </w:r>
      <w:r w:rsidRPr="00173E15">
        <w:rPr>
          <w:rFonts w:ascii="Calibri" w:hAnsi="Calibri" w:cs="Arial"/>
        </w:rPr>
        <w:t>El cual no excederá el monto de la Garantía de cumplimiento del contrato.</w:t>
      </w:r>
    </w:p>
    <w:p w14:paraId="30FF4CAC" w14:textId="77777777" w:rsidR="00423548" w:rsidRDefault="00423548" w:rsidP="00423548">
      <w:pPr>
        <w:ind w:right="51"/>
        <w:jc w:val="both"/>
        <w:rPr>
          <w:rFonts w:ascii="Calibri" w:hAnsi="Calibri"/>
        </w:rPr>
      </w:pPr>
    </w:p>
    <w:p w14:paraId="4D2D2133" w14:textId="77777777" w:rsidR="00423548" w:rsidRPr="0039320A" w:rsidRDefault="00423548" w:rsidP="00423548">
      <w:pPr>
        <w:ind w:right="51"/>
        <w:jc w:val="both"/>
        <w:rPr>
          <w:rFonts w:ascii="Calibri" w:hAnsi="Calibri"/>
        </w:rPr>
      </w:pPr>
      <w:r w:rsidRPr="0039320A">
        <w:rPr>
          <w:rFonts w:ascii="Calibri" w:hAnsi="Calibri"/>
        </w:rPr>
        <w:t xml:space="preserve">En el supuesto de que se requiera la aplicación de la Pena Convencional, el Administrador o su equivalente </w:t>
      </w:r>
      <w:r>
        <w:rPr>
          <w:rFonts w:ascii="Calibri" w:hAnsi="Calibri"/>
        </w:rPr>
        <w:t>del Laboratorio Estatal,</w:t>
      </w:r>
      <w:r w:rsidRPr="0039320A">
        <w:rPr>
          <w:rFonts w:ascii="Calibri" w:hAnsi="Calibri"/>
        </w:rPr>
        <w:t xml:space="preserve"> deberá elaborar el cálculo de dicha pena y hacerlo del conocimiento del Concursante, así como también remitirlo a la Subdirección de Recursos Financieros.</w:t>
      </w:r>
    </w:p>
    <w:p w14:paraId="575F7CA4" w14:textId="77777777" w:rsidR="00423548" w:rsidRDefault="00423548" w:rsidP="00423548">
      <w:pPr>
        <w:pStyle w:val="Continuarlista"/>
        <w:spacing w:after="0"/>
        <w:ind w:left="0"/>
        <w:jc w:val="both"/>
        <w:rPr>
          <w:rFonts w:ascii="Calibri" w:hAnsi="Calibri" w:cs="Arial"/>
        </w:rPr>
      </w:pPr>
    </w:p>
    <w:p w14:paraId="053D74A0" w14:textId="77777777" w:rsidR="00423548" w:rsidRPr="0039320A" w:rsidRDefault="00423548" w:rsidP="00423548">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insumos</w:t>
      </w:r>
      <w:r w:rsidRPr="0039320A">
        <w:rPr>
          <w:rFonts w:ascii="Calibri" w:hAnsi="Calibri" w:cs="Arial"/>
        </w:rPr>
        <w:t xml:space="preserve">, contara a partir del día siguiente del plazo de vencimiento de la </w:t>
      </w:r>
      <w:r>
        <w:rPr>
          <w:rFonts w:ascii="Calibri" w:hAnsi="Calibri" w:cs="Arial"/>
        </w:rPr>
        <w:t>entrega</w:t>
      </w:r>
      <w:r w:rsidRPr="0039320A">
        <w:rPr>
          <w:rFonts w:ascii="Calibri" w:hAnsi="Calibri" w:cs="Arial"/>
        </w:rPr>
        <w:t xml:space="preserve"> de</w:t>
      </w:r>
      <w:r>
        <w:rPr>
          <w:rFonts w:ascii="Calibri" w:hAnsi="Calibri" w:cs="Arial"/>
        </w:rPr>
        <w:t xml:space="preserve"> </w:t>
      </w:r>
      <w:r w:rsidRPr="0039320A">
        <w:rPr>
          <w:rFonts w:ascii="Calibri" w:hAnsi="Calibri" w:cs="Arial"/>
        </w:rPr>
        <w:t>l</w:t>
      </w:r>
      <w:r>
        <w:rPr>
          <w:rFonts w:ascii="Calibri" w:hAnsi="Calibri" w:cs="Arial"/>
        </w:rPr>
        <w:t>os</w:t>
      </w:r>
      <w:r w:rsidRPr="0039320A">
        <w:rPr>
          <w:rFonts w:ascii="Calibri" w:hAnsi="Calibri" w:cs="Arial"/>
        </w:rPr>
        <w:t xml:space="preserve"> mismo</w:t>
      </w:r>
      <w:r>
        <w:rPr>
          <w:rFonts w:ascii="Calibri" w:hAnsi="Calibri" w:cs="Arial"/>
        </w:rPr>
        <w:t>s</w:t>
      </w:r>
      <w:r w:rsidRPr="0039320A">
        <w:rPr>
          <w:rFonts w:ascii="Calibri" w:hAnsi="Calibri" w:cs="Arial"/>
        </w:rPr>
        <w:t xml:space="preserve">. </w:t>
      </w:r>
    </w:p>
    <w:p w14:paraId="6D032C05" w14:textId="77777777" w:rsidR="003B4871" w:rsidRDefault="003B4871" w:rsidP="00423548">
      <w:pPr>
        <w:pStyle w:val="BodyText21"/>
        <w:ind w:right="-1"/>
        <w:rPr>
          <w:rFonts w:ascii="Calibri" w:hAnsi="Calibri"/>
          <w:sz w:val="20"/>
        </w:rPr>
      </w:pPr>
    </w:p>
    <w:p w14:paraId="71F767E1" w14:textId="77777777" w:rsidR="00423548" w:rsidRPr="003B4871" w:rsidRDefault="00423548" w:rsidP="00423548">
      <w:pPr>
        <w:pStyle w:val="BodyText21"/>
        <w:ind w:right="-1"/>
        <w:rPr>
          <w:rFonts w:ascii="Calibri" w:hAnsi="Calibri"/>
          <w:b w:val="0"/>
          <w:bCs/>
          <w:sz w:val="20"/>
        </w:rPr>
      </w:pPr>
      <w:r w:rsidRPr="003B4871">
        <w:rPr>
          <w:rFonts w:ascii="Calibri" w:hAnsi="Calibri"/>
          <w:b w:val="0"/>
          <w:bCs/>
          <w:sz w:val="20"/>
        </w:rPr>
        <w:t>La penalización será de manera proporcional al importe de la garantía de cumplimiento.  En las operaciones en que se pactare ajuste de precios, la penalización se calculará sobre el precio ajustado.</w:t>
      </w:r>
    </w:p>
    <w:p w14:paraId="3B5925B7" w14:textId="77777777" w:rsidR="00423548" w:rsidRPr="000B78E5" w:rsidRDefault="00423548" w:rsidP="00423548">
      <w:pPr>
        <w:pStyle w:val="BodyText21"/>
        <w:ind w:right="-1"/>
        <w:rPr>
          <w:rFonts w:ascii="Calibri" w:hAnsi="Calibri"/>
          <w:sz w:val="20"/>
        </w:rPr>
      </w:pPr>
    </w:p>
    <w:p w14:paraId="6608A470" w14:textId="77777777" w:rsidR="00423548" w:rsidRDefault="00423548" w:rsidP="0042354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7499370C" w14:textId="77777777" w:rsidR="00423548" w:rsidRDefault="00423548" w:rsidP="00423548">
      <w:pPr>
        <w:ind w:right="-1"/>
        <w:jc w:val="both"/>
        <w:rPr>
          <w:rFonts w:ascii="Calibri" w:hAnsi="Calibri"/>
        </w:rPr>
      </w:pPr>
    </w:p>
    <w:p w14:paraId="34E1C9CF" w14:textId="77777777" w:rsidR="00423548" w:rsidRPr="00661318" w:rsidRDefault="00423548" w:rsidP="0042354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w:t>
      </w:r>
      <w:r>
        <w:rPr>
          <w:rFonts w:asciiTheme="minorHAnsi" w:hAnsiTheme="minorHAnsi" w:cstheme="minorHAnsi"/>
        </w:rPr>
        <w:t xml:space="preserve">el Laboratorio Estatal </w:t>
      </w:r>
      <w:r w:rsidRPr="00780E06">
        <w:rPr>
          <w:rFonts w:asciiTheme="minorHAnsi" w:hAnsiTheme="minorHAnsi" w:cstheme="minorHAnsi"/>
        </w:rPr>
        <w:t xml:space="preserve"> en los tiempos establec</w:t>
      </w:r>
      <w:r>
        <w:rPr>
          <w:rFonts w:asciiTheme="minorHAnsi" w:hAnsiTheme="minorHAnsi" w:cstheme="minorHAnsi"/>
        </w:rPr>
        <w:t>idos; en los casos que no surta</w:t>
      </w:r>
      <w:r w:rsidRPr="00780E06">
        <w:rPr>
          <w:rFonts w:asciiTheme="minorHAnsi" w:hAnsiTheme="minorHAnsi" w:cstheme="minorHAnsi"/>
        </w:rPr>
        <w:t xml:space="preserve"> de acuerdo a lo requerido, la Convocante tendrá el derecho de realizar compras directas, y si estas resultan con diferencia en precio, el proveedor deberá pagar dicha diferencia como sanción por daños ocasionados al no contar con oportunidad con los </w:t>
      </w:r>
      <w:r>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5507ED2E" w14:textId="77777777" w:rsidR="00423548" w:rsidRDefault="00423548" w:rsidP="00423548">
      <w:pPr>
        <w:ind w:right="-1"/>
        <w:jc w:val="both"/>
        <w:rPr>
          <w:rFonts w:ascii="Calibri" w:hAnsi="Calibri"/>
        </w:rPr>
      </w:pPr>
    </w:p>
    <w:p w14:paraId="2C22D587" w14:textId="77777777" w:rsidR="00423548" w:rsidRPr="0039320A" w:rsidRDefault="00423548" w:rsidP="00423548">
      <w:pPr>
        <w:ind w:right="-1"/>
        <w:jc w:val="both"/>
        <w:rPr>
          <w:rFonts w:ascii="Calibri" w:hAnsi="Calibri"/>
        </w:rPr>
      </w:pPr>
    </w:p>
    <w:p w14:paraId="4F667163" w14:textId="77777777" w:rsidR="00423548" w:rsidRPr="0039320A"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2818B889" w14:textId="77777777" w:rsidR="00423548" w:rsidRDefault="00423548" w:rsidP="00423548">
      <w:pPr>
        <w:ind w:right="-1"/>
        <w:jc w:val="both"/>
        <w:rPr>
          <w:rFonts w:ascii="Calibri" w:hAnsi="Calibri"/>
          <w:b/>
        </w:rPr>
      </w:pPr>
    </w:p>
    <w:p w14:paraId="576C23E1" w14:textId="77777777" w:rsidR="00423548" w:rsidRPr="00423548" w:rsidRDefault="00423548" w:rsidP="00423548">
      <w:pPr>
        <w:ind w:right="-1"/>
        <w:jc w:val="both"/>
        <w:rPr>
          <w:rFonts w:ascii="Calibri" w:hAnsi="Calibri"/>
          <w:bCs/>
        </w:rPr>
      </w:pPr>
      <w:r w:rsidRPr="00423548">
        <w:rPr>
          <w:rFonts w:ascii="Calibri" w:hAnsi="Calibri"/>
          <w:bCs/>
        </w:rPr>
        <w:t>10.1. Garantía de Cumplimiento de Contrato.</w:t>
      </w:r>
    </w:p>
    <w:p w14:paraId="6AA94CD9" w14:textId="77777777" w:rsidR="00423548" w:rsidRPr="00423548" w:rsidRDefault="00423548" w:rsidP="00423548">
      <w:pPr>
        <w:ind w:right="-1"/>
        <w:jc w:val="both"/>
        <w:rPr>
          <w:rFonts w:ascii="Calibri" w:hAnsi="Calibri"/>
          <w:bCs/>
        </w:rPr>
      </w:pPr>
    </w:p>
    <w:p w14:paraId="3CBAB665" w14:textId="77777777" w:rsidR="00817248" w:rsidRDefault="00423548" w:rsidP="00423548">
      <w:pPr>
        <w:pStyle w:val="Textoindependiente2"/>
        <w:ind w:right="-1"/>
        <w:rPr>
          <w:rFonts w:ascii="Calibri" w:hAnsi="Calibri"/>
          <w:b w:val="0"/>
          <w:bCs/>
          <w:i w:val="0"/>
          <w:u w:val="none"/>
        </w:rPr>
      </w:pPr>
      <w:r w:rsidRPr="00423548">
        <w:rPr>
          <w:rFonts w:ascii="Calibri" w:hAnsi="Calibri"/>
          <w:b w:val="0"/>
          <w:bCs/>
          <w:i w:val="0"/>
          <w:u w:val="none"/>
        </w:rPr>
        <w:t xml:space="preserve">Dentro de los 10 (diez) días hábiles contados a partir de la firma del contrato, el Licitante ganador deberá hacer entrega de fianza (Anexo 10)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w:t>
      </w:r>
      <w:r w:rsidRPr="00423548">
        <w:rPr>
          <w:rFonts w:asciiTheme="minorHAnsi" w:hAnsiTheme="minorHAnsi"/>
          <w:b w:val="0"/>
          <w:bCs/>
          <w:i w:val="0"/>
          <w:u w:val="none"/>
        </w:rPr>
        <w:t>licitante ganador,</w:t>
      </w:r>
      <w:r w:rsidRPr="00423548">
        <w:rPr>
          <w:rFonts w:ascii="Calibri" w:hAnsi="Calibri"/>
          <w:b w:val="0"/>
          <w:bCs/>
          <w:i w:val="0"/>
          <w:u w:val="none"/>
        </w:rPr>
        <w:t xml:space="preserve"> continuará vigente hasta que se corrijan y se satisfagan las responsabilidades; así mismo continuará vigente hasta la substanciación de todos los recursos </w:t>
      </w:r>
    </w:p>
    <w:p w14:paraId="6E962EF6" w14:textId="77777777" w:rsidR="00817248" w:rsidRDefault="00817248" w:rsidP="00423548">
      <w:pPr>
        <w:pStyle w:val="Textoindependiente2"/>
        <w:ind w:right="-1"/>
        <w:rPr>
          <w:rFonts w:ascii="Calibri" w:hAnsi="Calibri"/>
          <w:b w:val="0"/>
          <w:bCs/>
          <w:i w:val="0"/>
          <w:u w:val="none"/>
        </w:rPr>
      </w:pPr>
    </w:p>
    <w:p w14:paraId="05C3DDA1" w14:textId="77777777" w:rsidR="00817248" w:rsidRDefault="00817248" w:rsidP="00423548">
      <w:pPr>
        <w:pStyle w:val="Textoindependiente2"/>
        <w:ind w:right="-1"/>
        <w:rPr>
          <w:rFonts w:ascii="Calibri" w:hAnsi="Calibri"/>
          <w:b w:val="0"/>
          <w:bCs/>
          <w:i w:val="0"/>
          <w:u w:val="none"/>
        </w:rPr>
      </w:pPr>
    </w:p>
    <w:p w14:paraId="71940FE2" w14:textId="77777777" w:rsidR="00817248" w:rsidRDefault="00817248" w:rsidP="00423548">
      <w:pPr>
        <w:pStyle w:val="Textoindependiente2"/>
        <w:ind w:right="-1"/>
        <w:rPr>
          <w:rFonts w:ascii="Calibri" w:hAnsi="Calibri"/>
          <w:b w:val="0"/>
          <w:bCs/>
          <w:i w:val="0"/>
          <w:u w:val="none"/>
        </w:rPr>
      </w:pPr>
    </w:p>
    <w:p w14:paraId="1D82ADCB" w14:textId="77777777" w:rsidR="00817248" w:rsidRDefault="00817248" w:rsidP="00423548">
      <w:pPr>
        <w:pStyle w:val="Textoindependiente2"/>
        <w:ind w:right="-1"/>
        <w:rPr>
          <w:rFonts w:ascii="Calibri" w:hAnsi="Calibri"/>
          <w:b w:val="0"/>
          <w:bCs/>
          <w:i w:val="0"/>
          <w:u w:val="none"/>
        </w:rPr>
      </w:pPr>
    </w:p>
    <w:p w14:paraId="19394E0B" w14:textId="77777777" w:rsidR="00817248" w:rsidRDefault="00817248" w:rsidP="00423548">
      <w:pPr>
        <w:pStyle w:val="Textoindependiente2"/>
        <w:ind w:right="-1"/>
        <w:rPr>
          <w:rFonts w:ascii="Calibri" w:hAnsi="Calibri"/>
          <w:b w:val="0"/>
          <w:bCs/>
          <w:i w:val="0"/>
          <w:u w:val="none"/>
        </w:rPr>
      </w:pPr>
    </w:p>
    <w:p w14:paraId="7BF60010" w14:textId="4673CB45" w:rsidR="00423548" w:rsidRPr="00423548" w:rsidRDefault="00423548" w:rsidP="00423548">
      <w:pPr>
        <w:pStyle w:val="Textoindependiente2"/>
        <w:ind w:right="-1"/>
        <w:rPr>
          <w:rFonts w:ascii="Calibri" w:hAnsi="Calibri"/>
          <w:b w:val="0"/>
          <w:bCs/>
          <w:i w:val="0"/>
          <w:u w:val="none"/>
        </w:rPr>
      </w:pPr>
      <w:r w:rsidRPr="00423548">
        <w:rPr>
          <w:rFonts w:ascii="Calibri" w:hAnsi="Calibri"/>
          <w:b w:val="0"/>
          <w:bCs/>
          <w:i w:val="0"/>
          <w:u w:val="none"/>
        </w:rPr>
        <w:t>legales o juicios que se interpongan hasta en tanto se dicte resolución definitiva por autoridad competente y deberá contener las declaraciones precisadas en el contrato correspondiente.</w:t>
      </w:r>
    </w:p>
    <w:p w14:paraId="276D60D9" w14:textId="77777777" w:rsidR="00423548" w:rsidRPr="00173E15" w:rsidRDefault="00423548" w:rsidP="00423548">
      <w:pPr>
        <w:tabs>
          <w:tab w:val="left" w:pos="3969"/>
          <w:tab w:val="left" w:pos="8080"/>
        </w:tabs>
        <w:ind w:right="1"/>
        <w:jc w:val="center"/>
        <w:rPr>
          <w:rFonts w:ascii="Calibri" w:hAnsi="Calibri" w:cs="Arial"/>
          <w:b/>
          <w:u w:val="single"/>
        </w:rPr>
      </w:pPr>
    </w:p>
    <w:p w14:paraId="2A292233" w14:textId="77777777" w:rsidR="00423548" w:rsidRDefault="00423548" w:rsidP="00423548">
      <w:pPr>
        <w:pStyle w:val="NormalWeb"/>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711CF4E" w14:textId="77777777" w:rsidR="00423548" w:rsidRPr="00173E15" w:rsidRDefault="00423548" w:rsidP="00423548">
      <w:pPr>
        <w:pStyle w:val="NormalWeb"/>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14:paraId="514A8F78" w14:textId="77777777" w:rsidR="00423548" w:rsidRPr="00173E15" w:rsidRDefault="00423548">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346EC7E9" w14:textId="77777777" w:rsidR="00423548" w:rsidRPr="00173E15" w:rsidRDefault="00423548" w:rsidP="00423548">
      <w:pPr>
        <w:pStyle w:val="NormalWeb"/>
        <w:spacing w:before="0" w:beforeAutospacing="0" w:after="0" w:afterAutospacing="0"/>
        <w:ind w:left="720" w:firstLine="45"/>
        <w:jc w:val="both"/>
        <w:rPr>
          <w:rFonts w:ascii="Calibri" w:eastAsia="Times New Roman" w:hAnsi="Calibri"/>
          <w:sz w:val="20"/>
          <w:szCs w:val="20"/>
          <w:lang w:val="es-ES_tradnl"/>
        </w:rPr>
      </w:pPr>
    </w:p>
    <w:p w14:paraId="18F7FCE7" w14:textId="77777777" w:rsidR="00423548" w:rsidRDefault="00423548">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w:t>
      </w:r>
      <w:r>
        <w:rPr>
          <w:rFonts w:ascii="Calibri" w:eastAsia="Times New Roman" w:hAnsi="Calibri"/>
          <w:sz w:val="20"/>
          <w:szCs w:val="20"/>
          <w:lang w:val="es-ES_tradnl"/>
        </w:rPr>
        <w:t>Intern</w:t>
      </w:r>
      <w:r w:rsidRPr="00173E15">
        <w:rPr>
          <w:rFonts w:ascii="Calibri" w:eastAsia="Times New Roman" w:hAnsi="Calibri"/>
          <w:sz w:val="20"/>
          <w:szCs w:val="20"/>
          <w:lang w:val="es-ES_tradnl"/>
        </w:rPr>
        <w:t>acional, celebrado con “S.S.N.L.”; relativo a la adquisición de sustancias químicas</w:t>
      </w:r>
      <w:r>
        <w:rPr>
          <w:rFonts w:ascii="Calibri" w:eastAsia="Times New Roman" w:hAnsi="Calibri"/>
          <w:sz w:val="20"/>
          <w:szCs w:val="20"/>
          <w:lang w:val="es-ES_tradnl"/>
        </w:rPr>
        <w:t xml:space="preserve"> </w:t>
      </w:r>
      <w:r w:rsidRPr="00247E40">
        <w:rPr>
          <w:rFonts w:asciiTheme="minorHAnsi" w:hAnsiTheme="minorHAnsi"/>
          <w:sz w:val="20"/>
          <w:szCs w:val="20"/>
        </w:rPr>
        <w:t>y material de laboratorio</w:t>
      </w:r>
      <w:r w:rsidRPr="00173E15">
        <w:rPr>
          <w:rFonts w:ascii="Calibri" w:eastAsia="Times New Roman" w:hAnsi="Calibri"/>
          <w:sz w:val="20"/>
          <w:szCs w:val="20"/>
          <w:lang w:val="es-ES_tradnl"/>
        </w:rPr>
        <w:t>, por un importe de (monto total del contrato incluyendo el I.V.A).</w:t>
      </w:r>
    </w:p>
    <w:p w14:paraId="7CADF9CA" w14:textId="77777777" w:rsidR="00423548" w:rsidRDefault="00423548" w:rsidP="00423548">
      <w:pPr>
        <w:pStyle w:val="Prrafodelista"/>
        <w:rPr>
          <w:rFonts w:ascii="Calibri" w:hAnsi="Calibri"/>
        </w:rPr>
      </w:pPr>
    </w:p>
    <w:p w14:paraId="14637961" w14:textId="4F8C3E84" w:rsidR="002624C2" w:rsidRPr="00817248" w:rsidRDefault="00423548" w:rsidP="002624C2">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8713F5">
        <w:rPr>
          <w:rFonts w:ascii="Calibri" w:eastAsia="Times New Roman" w:hAnsi="Calibri"/>
          <w:sz w:val="20"/>
          <w:szCs w:val="20"/>
          <w:lang w:val="es-ES_tradnl"/>
        </w:rPr>
        <w:t xml:space="preserve">Que la Fianza se otorga en los términos del presente contrato, para garantizar todas y cada una de las obligaciones derivadas de la </w:t>
      </w:r>
      <w:r>
        <w:rPr>
          <w:rFonts w:ascii="Calibri" w:eastAsia="Times New Roman" w:hAnsi="Calibri"/>
          <w:sz w:val="20"/>
          <w:szCs w:val="20"/>
          <w:lang w:val="es-ES_tradnl"/>
        </w:rPr>
        <w:t>Licitación Pública Intern</w:t>
      </w:r>
      <w:r w:rsidRPr="008713F5">
        <w:rPr>
          <w:rFonts w:ascii="Calibri" w:eastAsia="Times New Roman" w:hAnsi="Calibri"/>
          <w:sz w:val="20"/>
          <w:szCs w:val="20"/>
          <w:lang w:val="es-ES_tradnl"/>
        </w:rPr>
        <w:t>acional</w:t>
      </w:r>
      <w:r>
        <w:rPr>
          <w:rFonts w:ascii="Calibri" w:eastAsia="Times New Roman" w:hAnsi="Calibri"/>
          <w:sz w:val="20"/>
          <w:szCs w:val="20"/>
          <w:lang w:val="es-ES_tradnl"/>
        </w:rPr>
        <w:t xml:space="preserve">. </w:t>
      </w:r>
    </w:p>
    <w:p w14:paraId="0064B6D1" w14:textId="77777777" w:rsidR="00423548" w:rsidRDefault="00423548" w:rsidP="00423548">
      <w:pPr>
        <w:pStyle w:val="Prrafodelista"/>
        <w:rPr>
          <w:rFonts w:ascii="Calibri" w:hAnsi="Calibri"/>
        </w:rPr>
      </w:pPr>
    </w:p>
    <w:p w14:paraId="5232A648" w14:textId="1C25F185" w:rsidR="003B4871" w:rsidRPr="002624C2" w:rsidRDefault="00423548" w:rsidP="003B4871">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8713F5">
        <w:rPr>
          <w:rFonts w:ascii="Calibri" w:eastAsia="Times New Roman" w:hAnsi="Calibri"/>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w:t>
      </w:r>
      <w:r>
        <w:rPr>
          <w:rFonts w:ascii="Calibri" w:eastAsia="Times New Roman" w:hAnsi="Calibri"/>
          <w:sz w:val="20"/>
          <w:szCs w:val="20"/>
          <w:lang w:val="es-ES_tradnl"/>
        </w:rPr>
        <w:t>nitiva por autoridad competente.</w:t>
      </w:r>
    </w:p>
    <w:p w14:paraId="73DEF3E5" w14:textId="77777777" w:rsidR="00423548" w:rsidRDefault="00423548" w:rsidP="00423548">
      <w:pPr>
        <w:pStyle w:val="Prrafodelista"/>
        <w:rPr>
          <w:rFonts w:ascii="Calibri" w:hAnsi="Calibri"/>
        </w:rPr>
      </w:pPr>
    </w:p>
    <w:p w14:paraId="4B3F83A3" w14:textId="77777777" w:rsidR="00423548" w:rsidRDefault="00423548">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8713F5">
        <w:rPr>
          <w:rFonts w:ascii="Calibri" w:eastAsia="Times New Roman" w:hAnsi="Calibri"/>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5EA9F056" w14:textId="77777777" w:rsidR="00423548" w:rsidRDefault="00423548" w:rsidP="00423548">
      <w:pPr>
        <w:pStyle w:val="Prrafodelista"/>
        <w:rPr>
          <w:rFonts w:ascii="Calibri" w:hAnsi="Calibri"/>
        </w:rPr>
      </w:pPr>
    </w:p>
    <w:p w14:paraId="3875F134" w14:textId="77777777" w:rsidR="00423548" w:rsidRDefault="00423548">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8713F5">
        <w:rPr>
          <w:rFonts w:ascii="Calibri" w:eastAsia="Times New Roman" w:hAnsi="Calibri"/>
          <w:sz w:val="20"/>
          <w:szCs w:val="20"/>
          <w:lang w:val="es-ES_tradnl"/>
        </w:rPr>
        <w:t>Que sólo podrá ser cancelada mediante aviso por escrito de “S.S.N.L.”.</w:t>
      </w:r>
    </w:p>
    <w:p w14:paraId="1FB32931" w14:textId="77777777" w:rsidR="00423548" w:rsidRDefault="00423548" w:rsidP="00423548">
      <w:pPr>
        <w:pStyle w:val="Prrafodelista"/>
        <w:rPr>
          <w:rFonts w:ascii="Calibri" w:hAnsi="Calibri"/>
        </w:rPr>
      </w:pPr>
    </w:p>
    <w:p w14:paraId="373FF359" w14:textId="77777777" w:rsidR="00423548" w:rsidRPr="008713F5" w:rsidRDefault="00423548">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8713F5">
        <w:rPr>
          <w:rFonts w:ascii="Calibri" w:eastAsia="Times New Roman" w:hAnsi="Calibri"/>
          <w:sz w:val="20"/>
          <w:szCs w:val="20"/>
          <w:lang w:val="es-ES_tradnl"/>
        </w:rPr>
        <w:t>Que la Institución Afianzadora acepta lo preceptuado por los artículos 174, 178, 179, 282, 283 y 289 de la Ley de Instituciones de Seguros y de Fianzas en vigor.</w:t>
      </w:r>
    </w:p>
    <w:p w14:paraId="2B67802A" w14:textId="77777777" w:rsidR="00423548" w:rsidRPr="00173E15" w:rsidRDefault="00423548" w:rsidP="00423548">
      <w:pPr>
        <w:pStyle w:val="NormalWeb"/>
        <w:spacing w:before="0" w:beforeAutospacing="0" w:after="0" w:afterAutospacing="0"/>
        <w:ind w:left="720" w:firstLine="45"/>
        <w:jc w:val="both"/>
        <w:rPr>
          <w:rFonts w:ascii="Calibri" w:eastAsia="Times New Roman" w:hAnsi="Calibri"/>
          <w:sz w:val="20"/>
          <w:szCs w:val="20"/>
          <w:lang w:val="es-ES_tradnl"/>
        </w:rPr>
      </w:pPr>
    </w:p>
    <w:p w14:paraId="3CAC9523" w14:textId="77777777" w:rsidR="00423548" w:rsidRPr="00173E15" w:rsidRDefault="00423548">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43E23D4D" w14:textId="77777777" w:rsidR="00423548" w:rsidRPr="00173E15" w:rsidRDefault="00423548" w:rsidP="00423548">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14:paraId="595687CA" w14:textId="77777777" w:rsidR="00423548" w:rsidRPr="000E0C23" w:rsidRDefault="00423548" w:rsidP="00423548">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67A441E6" w14:textId="77777777" w:rsidR="00423548" w:rsidRDefault="00423548" w:rsidP="00423548">
      <w:pPr>
        <w:tabs>
          <w:tab w:val="left" w:pos="8080"/>
        </w:tabs>
        <w:spacing w:line="360" w:lineRule="auto"/>
        <w:jc w:val="both"/>
        <w:rPr>
          <w:rFonts w:ascii="Calibri" w:hAnsi="Calibri"/>
        </w:rPr>
      </w:pPr>
    </w:p>
    <w:p w14:paraId="119FE7F6" w14:textId="77777777" w:rsidR="00817248" w:rsidRDefault="00817248" w:rsidP="00423548">
      <w:pPr>
        <w:tabs>
          <w:tab w:val="left" w:pos="8080"/>
        </w:tabs>
        <w:spacing w:line="360" w:lineRule="auto"/>
        <w:jc w:val="both"/>
        <w:rPr>
          <w:rFonts w:ascii="Calibri" w:hAnsi="Calibri"/>
        </w:rPr>
      </w:pPr>
    </w:p>
    <w:p w14:paraId="14CB3D76" w14:textId="77777777" w:rsidR="00817248" w:rsidRDefault="00817248" w:rsidP="00423548">
      <w:pPr>
        <w:tabs>
          <w:tab w:val="left" w:pos="8080"/>
        </w:tabs>
        <w:spacing w:line="360" w:lineRule="auto"/>
        <w:jc w:val="both"/>
        <w:rPr>
          <w:rFonts w:ascii="Calibri" w:hAnsi="Calibri"/>
        </w:rPr>
      </w:pPr>
    </w:p>
    <w:p w14:paraId="5DB27974" w14:textId="77777777" w:rsidR="00817248" w:rsidRDefault="00817248" w:rsidP="00423548">
      <w:pPr>
        <w:tabs>
          <w:tab w:val="left" w:pos="8080"/>
        </w:tabs>
        <w:spacing w:line="360" w:lineRule="auto"/>
        <w:jc w:val="both"/>
        <w:rPr>
          <w:rFonts w:ascii="Calibri" w:hAnsi="Calibri"/>
        </w:rPr>
      </w:pPr>
    </w:p>
    <w:p w14:paraId="0FECA1C3" w14:textId="77777777" w:rsidR="00817248" w:rsidRDefault="00817248" w:rsidP="00423548">
      <w:pPr>
        <w:tabs>
          <w:tab w:val="left" w:pos="8080"/>
        </w:tabs>
        <w:spacing w:line="360" w:lineRule="auto"/>
        <w:jc w:val="both"/>
        <w:rPr>
          <w:rFonts w:ascii="Calibri" w:hAnsi="Calibri"/>
        </w:rPr>
      </w:pPr>
    </w:p>
    <w:p w14:paraId="03F7C621" w14:textId="77777777" w:rsidR="00817248" w:rsidRDefault="00817248" w:rsidP="00423548">
      <w:pPr>
        <w:tabs>
          <w:tab w:val="left" w:pos="8080"/>
        </w:tabs>
        <w:spacing w:line="360" w:lineRule="auto"/>
        <w:jc w:val="both"/>
        <w:rPr>
          <w:rFonts w:ascii="Calibri" w:hAnsi="Calibri"/>
        </w:rPr>
      </w:pPr>
    </w:p>
    <w:p w14:paraId="539E6F53" w14:textId="77777777" w:rsidR="00817248" w:rsidRDefault="00817248" w:rsidP="00423548">
      <w:pPr>
        <w:tabs>
          <w:tab w:val="left" w:pos="8080"/>
        </w:tabs>
        <w:spacing w:line="360" w:lineRule="auto"/>
        <w:jc w:val="both"/>
        <w:rPr>
          <w:rFonts w:ascii="Calibri" w:hAnsi="Calibri"/>
        </w:rPr>
      </w:pPr>
    </w:p>
    <w:p w14:paraId="258AA2B2" w14:textId="77777777" w:rsidR="00817248" w:rsidRDefault="00817248" w:rsidP="00423548">
      <w:pPr>
        <w:tabs>
          <w:tab w:val="left" w:pos="8080"/>
        </w:tabs>
        <w:spacing w:line="360" w:lineRule="auto"/>
        <w:jc w:val="both"/>
        <w:rPr>
          <w:rFonts w:ascii="Calibri" w:hAnsi="Calibri"/>
        </w:rPr>
      </w:pPr>
    </w:p>
    <w:p w14:paraId="2DF8FC06" w14:textId="77777777" w:rsidR="00817248" w:rsidRPr="000E0C23" w:rsidRDefault="00817248" w:rsidP="00423548">
      <w:pPr>
        <w:tabs>
          <w:tab w:val="left" w:pos="8080"/>
        </w:tabs>
        <w:spacing w:line="360" w:lineRule="auto"/>
        <w:jc w:val="both"/>
        <w:rPr>
          <w:rFonts w:ascii="Calibri" w:hAnsi="Calibri"/>
        </w:rPr>
      </w:pPr>
    </w:p>
    <w:p w14:paraId="2380F584" w14:textId="77777777" w:rsidR="00423548" w:rsidRPr="0039320A"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25577E14" w14:textId="77777777" w:rsidR="00423548" w:rsidRPr="0039320A" w:rsidRDefault="00423548" w:rsidP="00423548">
      <w:pPr>
        <w:ind w:right="-1"/>
        <w:jc w:val="both"/>
        <w:rPr>
          <w:rFonts w:ascii="Calibri" w:hAnsi="Calibri"/>
        </w:rPr>
      </w:pPr>
    </w:p>
    <w:p w14:paraId="288C96CA" w14:textId="48A4EEAE" w:rsidR="00423548" w:rsidRPr="002624C2" w:rsidRDefault="00423548" w:rsidP="00423548">
      <w:pPr>
        <w:pStyle w:val="Default"/>
        <w:jc w:val="both"/>
        <w:rPr>
          <w:rFonts w:asciiTheme="minorHAnsi" w:hAnsiTheme="minorHAnsi"/>
          <w:color w:val="auto"/>
          <w:sz w:val="20"/>
          <w:szCs w:val="20"/>
        </w:rPr>
      </w:pPr>
      <w:r w:rsidRPr="00A20660">
        <w:rPr>
          <w:rFonts w:asciiTheme="minorHAnsi" w:hAnsiTheme="minorHAnsi"/>
          <w:b/>
          <w:bCs/>
          <w:sz w:val="20"/>
          <w:szCs w:val="20"/>
        </w:rPr>
        <w:t>Publicación de la convocatoria:</w:t>
      </w:r>
      <w:r w:rsidRPr="00A20660">
        <w:rPr>
          <w:rFonts w:asciiTheme="minorHAnsi" w:hAnsiTheme="minorHAnsi"/>
          <w:bCs/>
          <w:sz w:val="20"/>
          <w:szCs w:val="20"/>
        </w:rPr>
        <w:t xml:space="preserve"> </w:t>
      </w:r>
      <w:r w:rsidRPr="00A20660">
        <w:rPr>
          <w:rFonts w:asciiTheme="minorHAnsi" w:hAnsiTheme="minorHAnsi"/>
          <w:bCs/>
          <w:sz w:val="20"/>
          <w:szCs w:val="20"/>
        </w:rPr>
        <w:tab/>
      </w:r>
      <w:r w:rsidRPr="00ED42A7">
        <w:rPr>
          <w:rFonts w:asciiTheme="minorHAnsi" w:hAnsiTheme="minorHAnsi"/>
          <w:sz w:val="20"/>
          <w:szCs w:val="20"/>
        </w:rPr>
        <w:t>Periódico Oficial del Estado</w:t>
      </w:r>
      <w:r w:rsidRPr="009D2D25">
        <w:rPr>
          <w:rFonts w:asciiTheme="minorHAnsi" w:hAnsiTheme="minorHAnsi"/>
          <w:color w:val="auto"/>
          <w:sz w:val="20"/>
          <w:szCs w:val="20"/>
        </w:rPr>
        <w:t xml:space="preserve">, </w:t>
      </w:r>
      <w:r w:rsidRPr="002624C2">
        <w:rPr>
          <w:rFonts w:asciiTheme="minorHAnsi" w:hAnsiTheme="minorHAnsi"/>
          <w:color w:val="auto"/>
          <w:sz w:val="20"/>
          <w:szCs w:val="20"/>
        </w:rPr>
        <w:t xml:space="preserve">el </w:t>
      </w:r>
      <w:r w:rsidR="002624C2" w:rsidRPr="002624C2">
        <w:rPr>
          <w:rFonts w:asciiTheme="minorHAnsi" w:hAnsiTheme="minorHAnsi"/>
          <w:color w:val="auto"/>
          <w:sz w:val="20"/>
          <w:szCs w:val="20"/>
        </w:rPr>
        <w:t>22</w:t>
      </w:r>
      <w:r w:rsidRPr="002624C2">
        <w:rPr>
          <w:rFonts w:asciiTheme="minorHAnsi" w:hAnsiTheme="minorHAnsi"/>
          <w:color w:val="auto"/>
          <w:sz w:val="20"/>
          <w:szCs w:val="20"/>
        </w:rPr>
        <w:t xml:space="preserve"> de abril del 2024. </w:t>
      </w:r>
    </w:p>
    <w:p w14:paraId="34818ED6" w14:textId="232B08F0" w:rsidR="00423548" w:rsidRDefault="00423548" w:rsidP="00423548">
      <w:pPr>
        <w:pStyle w:val="Default"/>
        <w:jc w:val="both"/>
        <w:rPr>
          <w:rFonts w:asciiTheme="minorHAnsi" w:hAnsiTheme="minorHAnsi"/>
          <w:color w:val="auto"/>
          <w:sz w:val="20"/>
          <w:szCs w:val="20"/>
        </w:rPr>
      </w:pPr>
      <w:r w:rsidRPr="002624C2">
        <w:rPr>
          <w:rFonts w:asciiTheme="minorHAnsi" w:hAnsiTheme="minorHAnsi"/>
          <w:b/>
          <w:color w:val="auto"/>
          <w:sz w:val="20"/>
          <w:szCs w:val="20"/>
        </w:rPr>
        <w:t>Publicación de bases:</w:t>
      </w:r>
      <w:r w:rsidRPr="002624C2">
        <w:rPr>
          <w:rFonts w:asciiTheme="minorHAnsi" w:hAnsiTheme="minorHAnsi"/>
          <w:color w:val="auto"/>
          <w:sz w:val="20"/>
          <w:szCs w:val="20"/>
        </w:rPr>
        <w:t xml:space="preserve"> </w:t>
      </w:r>
      <w:r w:rsidRPr="002624C2">
        <w:rPr>
          <w:rFonts w:asciiTheme="minorHAnsi" w:hAnsiTheme="minorHAnsi"/>
          <w:color w:val="auto"/>
          <w:sz w:val="20"/>
          <w:szCs w:val="20"/>
        </w:rPr>
        <w:tab/>
      </w:r>
      <w:r w:rsidRPr="002624C2">
        <w:rPr>
          <w:rFonts w:asciiTheme="minorHAnsi" w:hAnsiTheme="minorHAnsi"/>
          <w:color w:val="auto"/>
          <w:sz w:val="20"/>
          <w:szCs w:val="20"/>
        </w:rPr>
        <w:tab/>
        <w:t xml:space="preserve">A través de la página </w:t>
      </w:r>
      <w:hyperlink r:id="rId10" w:history="1">
        <w:r w:rsidRPr="002624C2">
          <w:rPr>
            <w:rStyle w:val="Hipervnculo"/>
            <w:rFonts w:asciiTheme="minorHAnsi" w:hAnsiTheme="minorHAnsi"/>
            <w:sz w:val="20"/>
            <w:szCs w:val="20"/>
          </w:rPr>
          <w:t>http://saludnl.gob.mx</w:t>
        </w:r>
      </w:hyperlink>
      <w:r w:rsidRPr="002624C2">
        <w:rPr>
          <w:rFonts w:asciiTheme="minorHAnsi" w:hAnsiTheme="minorHAnsi"/>
          <w:color w:val="auto"/>
          <w:sz w:val="20"/>
          <w:szCs w:val="20"/>
        </w:rPr>
        <w:t xml:space="preserve">, el </w:t>
      </w:r>
      <w:r w:rsidR="002624C2" w:rsidRPr="002624C2">
        <w:rPr>
          <w:rFonts w:asciiTheme="minorHAnsi" w:hAnsiTheme="minorHAnsi"/>
          <w:color w:val="auto"/>
          <w:sz w:val="20"/>
          <w:szCs w:val="20"/>
        </w:rPr>
        <w:t>22</w:t>
      </w:r>
      <w:r w:rsidRPr="002624C2">
        <w:rPr>
          <w:rFonts w:asciiTheme="minorHAnsi" w:hAnsiTheme="minorHAnsi"/>
          <w:color w:val="auto"/>
          <w:sz w:val="20"/>
          <w:szCs w:val="20"/>
        </w:rPr>
        <w:t xml:space="preserve"> de abril del 2024.</w:t>
      </w:r>
    </w:p>
    <w:p w14:paraId="7663A89E" w14:textId="77777777" w:rsidR="00423548" w:rsidRDefault="00423548" w:rsidP="00423548">
      <w:pPr>
        <w:pStyle w:val="Default"/>
        <w:jc w:val="both"/>
        <w:rPr>
          <w:rFonts w:asciiTheme="minorHAnsi" w:hAnsiTheme="minorHAnsi"/>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423548" w:rsidRPr="004A4FC1" w14:paraId="67469527" w14:textId="77777777" w:rsidTr="000833B8">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69E2FF"/>
            <w:vAlign w:val="center"/>
          </w:tcPr>
          <w:p w14:paraId="6848AEC8" w14:textId="77777777" w:rsidR="00423548" w:rsidRDefault="00423548" w:rsidP="000833B8">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14:paraId="47661263" w14:textId="766833D7" w:rsidR="00423548" w:rsidRPr="00E50172" w:rsidRDefault="00423548" w:rsidP="000833B8">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sidR="004D3982">
              <w:rPr>
                <w:rFonts w:ascii="Century Gothic" w:hAnsi="Century Gothic" w:cs="Arial"/>
                <w:b/>
                <w:color w:val="000000"/>
                <w:sz w:val="18"/>
              </w:rPr>
              <w:t>LP-919044992-I27-2024</w:t>
            </w:r>
          </w:p>
          <w:p w14:paraId="31DC30BD" w14:textId="77777777" w:rsidR="00423548" w:rsidRPr="00E50172" w:rsidRDefault="00423548" w:rsidP="000833B8">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SUSTANCIAS QUÍMICAS</w:t>
            </w:r>
            <w:r w:rsidRPr="003C4F21">
              <w:rPr>
                <w:rFonts w:ascii="Century Gothic" w:hAnsi="Century Gothic" w:cs="Arial"/>
                <w:b/>
                <w:color w:val="000000"/>
                <w:sz w:val="18"/>
              </w:rPr>
              <w:t xml:space="preserve"> </w:t>
            </w:r>
            <w:r>
              <w:rPr>
                <w:rFonts w:ascii="Century Gothic" w:hAnsi="Century Gothic" w:cs="Arial"/>
                <w:b/>
                <w:color w:val="000000"/>
                <w:sz w:val="18"/>
              </w:rPr>
              <w:t>Y MATERIAL DE LABORATORIO PARA EL LABORATORIO ESTATAL”</w:t>
            </w:r>
          </w:p>
        </w:tc>
      </w:tr>
      <w:tr w:rsidR="00423548" w:rsidRPr="004A4FC1" w14:paraId="205F210A" w14:textId="77777777" w:rsidTr="000833B8">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69E2FF"/>
            <w:vAlign w:val="center"/>
            <w:hideMark/>
          </w:tcPr>
          <w:p w14:paraId="19D4F8D9" w14:textId="77777777" w:rsidR="00423548" w:rsidRPr="00E50172" w:rsidRDefault="00423548" w:rsidP="000833B8">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69E2FF"/>
            <w:vAlign w:val="center"/>
          </w:tcPr>
          <w:p w14:paraId="1A5B6417" w14:textId="77777777" w:rsidR="00423548" w:rsidRPr="00E50172" w:rsidRDefault="00423548" w:rsidP="000833B8">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69E2FF"/>
            <w:vAlign w:val="center"/>
          </w:tcPr>
          <w:p w14:paraId="3F1B963B" w14:textId="77777777" w:rsidR="00423548" w:rsidRPr="00E50172" w:rsidRDefault="00423548" w:rsidP="000833B8">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423548" w:rsidRPr="00E50172" w14:paraId="21065185" w14:textId="77777777" w:rsidTr="000833B8">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33AAC" w14:textId="77777777" w:rsidR="00423548" w:rsidRPr="00E50172" w:rsidRDefault="00423548" w:rsidP="000833B8">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516EC19C" w14:textId="77777777" w:rsidR="00423548" w:rsidRPr="00E50172" w:rsidRDefault="00423548" w:rsidP="000833B8">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423548" w:rsidRPr="00DC4739" w14:paraId="711EF7AE" w14:textId="77777777" w:rsidTr="000833B8">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A72189D" w14:textId="77777777" w:rsidR="00423548" w:rsidRPr="00DC4739" w:rsidRDefault="00423548" w:rsidP="000833B8">
            <w:pPr>
              <w:jc w:val="both"/>
              <w:rPr>
                <w:rFonts w:ascii="Century Gothic" w:hAnsi="Century Gothic" w:cs="Arial"/>
                <w:color w:val="000000"/>
                <w:sz w:val="16"/>
                <w:szCs w:val="18"/>
              </w:rPr>
            </w:pPr>
            <w:r w:rsidRPr="00DC4739">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5626E27A" w14:textId="77777777" w:rsidR="00423548" w:rsidRPr="00DC4739" w:rsidRDefault="00423548" w:rsidP="000833B8">
            <w:pPr>
              <w:jc w:val="both"/>
              <w:rPr>
                <w:rFonts w:ascii="Century Gothic" w:hAnsi="Century Gothic" w:cs="Arial"/>
                <w:color w:val="000000"/>
                <w:sz w:val="16"/>
                <w:szCs w:val="18"/>
              </w:rPr>
            </w:pPr>
            <w:r w:rsidRPr="00DC4739">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CB38F0" w14:textId="729EF9A2" w:rsidR="00423548" w:rsidRPr="002624C2" w:rsidRDefault="002624C2" w:rsidP="000833B8">
            <w:pPr>
              <w:jc w:val="center"/>
              <w:rPr>
                <w:rFonts w:ascii="Century Gothic" w:hAnsi="Century Gothic" w:cs="Arial"/>
                <w:sz w:val="16"/>
                <w:szCs w:val="18"/>
              </w:rPr>
            </w:pPr>
            <w:r w:rsidRPr="002624C2">
              <w:rPr>
                <w:rFonts w:ascii="Century Gothic" w:hAnsi="Century Gothic" w:cs="Arial"/>
                <w:sz w:val="16"/>
                <w:szCs w:val="18"/>
              </w:rPr>
              <w:t>30</w:t>
            </w:r>
            <w:r w:rsidR="00423548" w:rsidRPr="002624C2">
              <w:rPr>
                <w:rFonts w:ascii="Century Gothic" w:hAnsi="Century Gothic" w:cs="Arial"/>
                <w:sz w:val="16"/>
                <w:szCs w:val="18"/>
              </w:rPr>
              <w:t>/04/2024</w:t>
            </w:r>
          </w:p>
          <w:p w14:paraId="0B542822" w14:textId="102985D3" w:rsidR="00423548" w:rsidRPr="002624C2" w:rsidRDefault="00423548" w:rsidP="000833B8">
            <w:pPr>
              <w:jc w:val="center"/>
              <w:rPr>
                <w:rFonts w:ascii="Century Gothic" w:hAnsi="Century Gothic" w:cs="Arial"/>
                <w:sz w:val="16"/>
                <w:szCs w:val="18"/>
              </w:rPr>
            </w:pPr>
            <w:r w:rsidRPr="002624C2">
              <w:rPr>
                <w:rFonts w:ascii="Century Gothic" w:hAnsi="Century Gothic" w:cs="Arial"/>
                <w:sz w:val="16"/>
                <w:szCs w:val="18"/>
              </w:rPr>
              <w:t>1</w:t>
            </w:r>
            <w:r w:rsidR="002624C2" w:rsidRPr="002624C2">
              <w:rPr>
                <w:rFonts w:ascii="Century Gothic" w:hAnsi="Century Gothic" w:cs="Arial"/>
                <w:sz w:val="16"/>
                <w:szCs w:val="18"/>
              </w:rPr>
              <w:t>2</w:t>
            </w:r>
            <w:r w:rsidRPr="002624C2">
              <w:rPr>
                <w:rFonts w:ascii="Century Gothic" w:hAnsi="Century Gothic" w:cs="Arial"/>
                <w:sz w:val="16"/>
                <w:szCs w:val="18"/>
              </w:rPr>
              <w:t>:</w:t>
            </w:r>
            <w:r w:rsidR="002624C2" w:rsidRPr="002624C2">
              <w:rPr>
                <w:rFonts w:ascii="Century Gothic" w:hAnsi="Century Gothic" w:cs="Arial"/>
                <w:sz w:val="16"/>
                <w:szCs w:val="18"/>
              </w:rPr>
              <w:t>3</w:t>
            </w:r>
            <w:r w:rsidRPr="002624C2">
              <w:rPr>
                <w:rFonts w:ascii="Century Gothic" w:hAnsi="Century Gothic" w:cs="Arial"/>
                <w:sz w:val="16"/>
                <w:szCs w:val="18"/>
              </w:rPr>
              <w:t>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14:paraId="369444C5" w14:textId="77777777" w:rsidR="00423548" w:rsidRPr="00DC4739" w:rsidRDefault="00423548" w:rsidP="000833B8">
            <w:pPr>
              <w:jc w:val="both"/>
              <w:rPr>
                <w:rFonts w:ascii="Century Gothic" w:hAnsi="Century Gothic" w:cs="Arial"/>
                <w:color w:val="000000"/>
                <w:sz w:val="16"/>
                <w:szCs w:val="18"/>
              </w:rPr>
            </w:pPr>
            <w:r w:rsidRPr="00DC4739">
              <w:rPr>
                <w:rFonts w:ascii="Century Gothic" w:hAnsi="Century Gothic" w:cs="Arial"/>
                <w:color w:val="000000"/>
                <w:sz w:val="16"/>
                <w:szCs w:val="18"/>
              </w:rPr>
              <w:t>Los eventos serán presenciales y serán llevados a cabo en la Sala de Juntas de la Subsecretaria de Prevención y Control de Enfermedades o de la Dirección Administrativa</w:t>
            </w:r>
            <w:r>
              <w:rPr>
                <w:rFonts w:ascii="Century Gothic" w:hAnsi="Century Gothic" w:cs="Arial"/>
                <w:color w:val="000000"/>
                <w:sz w:val="16"/>
                <w:szCs w:val="18"/>
              </w:rPr>
              <w:t xml:space="preserve"> de la Convocante</w:t>
            </w:r>
            <w:r w:rsidRPr="00DC4739">
              <w:rPr>
                <w:rFonts w:ascii="Century Gothic" w:hAnsi="Century Gothic" w:cs="Arial"/>
                <w:color w:val="000000"/>
                <w:sz w:val="16"/>
                <w:szCs w:val="18"/>
              </w:rPr>
              <w:t xml:space="preserve">, ubicadas en Matamoros 520 </w:t>
            </w:r>
            <w:proofErr w:type="spellStart"/>
            <w:r w:rsidRPr="00DC4739">
              <w:rPr>
                <w:rFonts w:ascii="Century Gothic" w:hAnsi="Century Gothic" w:cs="Arial"/>
                <w:color w:val="000000"/>
                <w:sz w:val="16"/>
                <w:szCs w:val="18"/>
              </w:rPr>
              <w:t>ote</w:t>
            </w:r>
            <w:proofErr w:type="spellEnd"/>
            <w:r w:rsidRPr="00DC4739">
              <w:rPr>
                <w:rFonts w:ascii="Century Gothic" w:hAnsi="Century Gothic" w:cs="Arial"/>
                <w:color w:val="000000"/>
                <w:sz w:val="16"/>
                <w:szCs w:val="18"/>
              </w:rPr>
              <w:t>, tercer o segundo piso, respectivamente, Centro de Monterrey, Nuevo León, C.P. 64000</w:t>
            </w:r>
          </w:p>
        </w:tc>
      </w:tr>
      <w:tr w:rsidR="00423548" w:rsidRPr="00DC4739" w14:paraId="08AD9421" w14:textId="77777777" w:rsidTr="000833B8">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C10BE4E" w14:textId="77777777" w:rsidR="00423548" w:rsidRPr="00DC4739" w:rsidRDefault="00423548" w:rsidP="000833B8">
            <w:pPr>
              <w:jc w:val="both"/>
              <w:rPr>
                <w:rFonts w:ascii="Century Gothic" w:hAnsi="Century Gothic" w:cs="Arial"/>
                <w:color w:val="000000"/>
                <w:sz w:val="16"/>
                <w:szCs w:val="18"/>
              </w:rPr>
            </w:pPr>
            <w:r w:rsidRPr="00DC4739">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396185FC" w14:textId="77777777" w:rsidR="00423548" w:rsidRPr="00DC4739" w:rsidRDefault="00423548" w:rsidP="000833B8">
            <w:pPr>
              <w:jc w:val="both"/>
              <w:rPr>
                <w:rFonts w:ascii="Century Gothic" w:hAnsi="Century Gothic" w:cs="Arial"/>
                <w:color w:val="000000"/>
                <w:sz w:val="16"/>
                <w:szCs w:val="18"/>
              </w:rPr>
            </w:pPr>
            <w:r w:rsidRPr="00DC4739">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5DF19B" w14:textId="60F780B9" w:rsidR="00423548" w:rsidRPr="002624C2" w:rsidRDefault="00423548" w:rsidP="000833B8">
            <w:pPr>
              <w:jc w:val="center"/>
              <w:rPr>
                <w:rFonts w:ascii="Century Gothic" w:hAnsi="Century Gothic" w:cs="Arial"/>
                <w:sz w:val="16"/>
                <w:szCs w:val="18"/>
              </w:rPr>
            </w:pPr>
            <w:r w:rsidRPr="002624C2">
              <w:rPr>
                <w:rFonts w:ascii="Century Gothic" w:hAnsi="Century Gothic" w:cs="Arial"/>
                <w:sz w:val="16"/>
                <w:szCs w:val="18"/>
              </w:rPr>
              <w:t>1</w:t>
            </w:r>
            <w:r w:rsidR="002624C2" w:rsidRPr="002624C2">
              <w:rPr>
                <w:rFonts w:ascii="Century Gothic" w:hAnsi="Century Gothic" w:cs="Arial"/>
                <w:sz w:val="16"/>
                <w:szCs w:val="18"/>
              </w:rPr>
              <w:t>3</w:t>
            </w:r>
            <w:r w:rsidRPr="002624C2">
              <w:rPr>
                <w:rFonts w:ascii="Century Gothic" w:hAnsi="Century Gothic" w:cs="Arial"/>
                <w:sz w:val="16"/>
                <w:szCs w:val="18"/>
              </w:rPr>
              <w:t>/0</w:t>
            </w:r>
            <w:r w:rsidR="002624C2" w:rsidRPr="002624C2">
              <w:rPr>
                <w:rFonts w:ascii="Century Gothic" w:hAnsi="Century Gothic" w:cs="Arial"/>
                <w:sz w:val="16"/>
                <w:szCs w:val="18"/>
              </w:rPr>
              <w:t>5</w:t>
            </w:r>
            <w:r w:rsidRPr="002624C2">
              <w:rPr>
                <w:rFonts w:ascii="Century Gothic" w:hAnsi="Century Gothic" w:cs="Arial"/>
                <w:sz w:val="16"/>
                <w:szCs w:val="18"/>
              </w:rPr>
              <w:t>/2024</w:t>
            </w:r>
          </w:p>
          <w:p w14:paraId="480AB813" w14:textId="0E9B0479" w:rsidR="00423548" w:rsidRPr="002624C2" w:rsidRDefault="00423548" w:rsidP="000833B8">
            <w:pPr>
              <w:jc w:val="center"/>
              <w:rPr>
                <w:rFonts w:ascii="Century Gothic" w:hAnsi="Century Gothic" w:cs="Arial"/>
                <w:sz w:val="16"/>
                <w:szCs w:val="18"/>
              </w:rPr>
            </w:pPr>
            <w:r w:rsidRPr="002624C2">
              <w:rPr>
                <w:rFonts w:ascii="Century Gothic" w:hAnsi="Century Gothic" w:cs="Arial"/>
                <w:sz w:val="16"/>
                <w:szCs w:val="18"/>
              </w:rPr>
              <w:t>1</w:t>
            </w:r>
            <w:r w:rsidR="002624C2">
              <w:rPr>
                <w:rFonts w:ascii="Century Gothic" w:hAnsi="Century Gothic" w:cs="Arial"/>
                <w:sz w:val="16"/>
                <w:szCs w:val="18"/>
              </w:rPr>
              <w:t>1</w:t>
            </w:r>
            <w:r w:rsidRPr="002624C2">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14:paraId="5E4498FA" w14:textId="77777777" w:rsidR="00423548" w:rsidRPr="00DC4739" w:rsidRDefault="00423548" w:rsidP="000833B8">
            <w:pPr>
              <w:jc w:val="both"/>
              <w:rPr>
                <w:rFonts w:ascii="Century Gothic" w:hAnsi="Century Gothic" w:cs="Arial"/>
                <w:color w:val="000000"/>
                <w:sz w:val="16"/>
                <w:szCs w:val="18"/>
              </w:rPr>
            </w:pPr>
          </w:p>
        </w:tc>
      </w:tr>
      <w:tr w:rsidR="00423548" w:rsidRPr="00DC4739" w14:paraId="2D48F246" w14:textId="77777777" w:rsidTr="000833B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6185949" w14:textId="77777777" w:rsidR="00423548" w:rsidRPr="00DC4739" w:rsidRDefault="00423548" w:rsidP="000833B8">
            <w:pPr>
              <w:jc w:val="both"/>
              <w:rPr>
                <w:rFonts w:ascii="Century Gothic" w:hAnsi="Century Gothic" w:cs="Arial"/>
                <w:color w:val="000000"/>
                <w:sz w:val="16"/>
                <w:szCs w:val="18"/>
              </w:rPr>
            </w:pPr>
            <w:r w:rsidRPr="00DC4739">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6F25E7D6" w14:textId="77777777" w:rsidR="00423548" w:rsidRPr="00DC4739" w:rsidRDefault="00423548" w:rsidP="000833B8">
            <w:pPr>
              <w:jc w:val="both"/>
              <w:rPr>
                <w:rFonts w:ascii="Century Gothic" w:hAnsi="Century Gothic" w:cs="Arial"/>
                <w:color w:val="000000"/>
                <w:sz w:val="16"/>
                <w:szCs w:val="18"/>
              </w:rPr>
            </w:pPr>
            <w:r w:rsidRPr="00DC4739">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3BDDED" w14:textId="5B9997B6" w:rsidR="00423548" w:rsidRPr="002624C2" w:rsidRDefault="00423548" w:rsidP="000833B8">
            <w:pPr>
              <w:jc w:val="center"/>
              <w:rPr>
                <w:rFonts w:ascii="Century Gothic" w:hAnsi="Century Gothic" w:cs="Arial"/>
                <w:sz w:val="16"/>
                <w:szCs w:val="18"/>
              </w:rPr>
            </w:pPr>
            <w:r w:rsidRPr="002624C2">
              <w:rPr>
                <w:rFonts w:ascii="Century Gothic" w:hAnsi="Century Gothic" w:cs="Arial"/>
                <w:sz w:val="16"/>
                <w:szCs w:val="18"/>
              </w:rPr>
              <w:t>1</w:t>
            </w:r>
            <w:r w:rsidR="002624C2" w:rsidRPr="002624C2">
              <w:rPr>
                <w:rFonts w:ascii="Century Gothic" w:hAnsi="Century Gothic" w:cs="Arial"/>
                <w:sz w:val="16"/>
                <w:szCs w:val="18"/>
              </w:rPr>
              <w:t>4</w:t>
            </w:r>
            <w:r w:rsidRPr="002624C2">
              <w:rPr>
                <w:rFonts w:ascii="Century Gothic" w:hAnsi="Century Gothic" w:cs="Arial"/>
                <w:sz w:val="16"/>
                <w:szCs w:val="18"/>
              </w:rPr>
              <w:t>/0</w:t>
            </w:r>
            <w:r w:rsidR="002624C2" w:rsidRPr="002624C2">
              <w:rPr>
                <w:rFonts w:ascii="Century Gothic" w:hAnsi="Century Gothic" w:cs="Arial"/>
                <w:sz w:val="16"/>
                <w:szCs w:val="18"/>
              </w:rPr>
              <w:t>5</w:t>
            </w:r>
            <w:r w:rsidRPr="002624C2">
              <w:rPr>
                <w:rFonts w:ascii="Century Gothic" w:hAnsi="Century Gothic" w:cs="Arial"/>
                <w:sz w:val="16"/>
                <w:szCs w:val="18"/>
              </w:rPr>
              <w:t>/2024</w:t>
            </w:r>
          </w:p>
          <w:p w14:paraId="3FBD9734" w14:textId="35D10FB6" w:rsidR="00423548" w:rsidRPr="002624C2" w:rsidRDefault="00423548" w:rsidP="000833B8">
            <w:pPr>
              <w:jc w:val="center"/>
              <w:rPr>
                <w:rFonts w:ascii="Century Gothic" w:hAnsi="Century Gothic" w:cs="Arial"/>
                <w:sz w:val="16"/>
                <w:szCs w:val="18"/>
              </w:rPr>
            </w:pPr>
            <w:r w:rsidRPr="002624C2">
              <w:rPr>
                <w:rFonts w:ascii="Century Gothic" w:hAnsi="Century Gothic" w:cs="Arial"/>
                <w:sz w:val="16"/>
                <w:szCs w:val="18"/>
              </w:rPr>
              <w:t>1</w:t>
            </w:r>
            <w:r w:rsidR="002624C2">
              <w:rPr>
                <w:rFonts w:ascii="Century Gothic" w:hAnsi="Century Gothic" w:cs="Arial"/>
                <w:sz w:val="16"/>
                <w:szCs w:val="18"/>
              </w:rPr>
              <w:t>1</w:t>
            </w:r>
            <w:r w:rsidRPr="002624C2">
              <w:rPr>
                <w:rFonts w:ascii="Century Gothic" w:hAnsi="Century Gothic" w:cs="Arial"/>
                <w:sz w:val="16"/>
                <w:szCs w:val="18"/>
              </w:rPr>
              <w:t>:</w:t>
            </w:r>
            <w:r w:rsidR="002624C2">
              <w:rPr>
                <w:rFonts w:ascii="Century Gothic" w:hAnsi="Century Gothic" w:cs="Arial"/>
                <w:sz w:val="16"/>
                <w:szCs w:val="18"/>
              </w:rPr>
              <w:t>3</w:t>
            </w:r>
            <w:r w:rsidRPr="002624C2">
              <w:rPr>
                <w:rFonts w:ascii="Century Gothic" w:hAnsi="Century Gothic" w:cs="Arial"/>
                <w:sz w:val="16"/>
                <w:szCs w:val="18"/>
              </w:rPr>
              <w:t>0 horas</w:t>
            </w:r>
          </w:p>
        </w:tc>
        <w:tc>
          <w:tcPr>
            <w:tcW w:w="4802" w:type="dxa"/>
            <w:vMerge/>
            <w:tcBorders>
              <w:left w:val="single" w:sz="4" w:space="0" w:color="auto"/>
              <w:right w:val="single" w:sz="4" w:space="0" w:color="auto"/>
            </w:tcBorders>
            <w:shd w:val="clear" w:color="auto" w:fill="auto"/>
            <w:vAlign w:val="center"/>
          </w:tcPr>
          <w:p w14:paraId="675E7204" w14:textId="77777777" w:rsidR="00423548" w:rsidRPr="00DC4739" w:rsidRDefault="00423548" w:rsidP="000833B8">
            <w:pPr>
              <w:jc w:val="center"/>
              <w:rPr>
                <w:rFonts w:ascii="Century Gothic" w:hAnsi="Century Gothic" w:cs="Arial"/>
                <w:color w:val="000000"/>
                <w:sz w:val="16"/>
                <w:szCs w:val="18"/>
              </w:rPr>
            </w:pPr>
          </w:p>
        </w:tc>
      </w:tr>
      <w:tr w:rsidR="00423548" w:rsidRPr="00DC4739" w14:paraId="2666BFD2" w14:textId="77777777" w:rsidTr="000833B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28333B4" w14:textId="77777777" w:rsidR="00423548" w:rsidRPr="00DC4739" w:rsidRDefault="00423548" w:rsidP="000833B8">
            <w:pPr>
              <w:jc w:val="both"/>
              <w:rPr>
                <w:rFonts w:ascii="Century Gothic" w:hAnsi="Century Gothic" w:cs="Arial"/>
                <w:color w:val="000000"/>
                <w:sz w:val="16"/>
                <w:szCs w:val="18"/>
              </w:rPr>
            </w:pPr>
            <w:r w:rsidRPr="00DC4739">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5E637D25" w14:textId="77777777" w:rsidR="00423548" w:rsidRPr="00DC4739" w:rsidRDefault="00423548" w:rsidP="000833B8">
            <w:pPr>
              <w:jc w:val="both"/>
              <w:rPr>
                <w:rFonts w:ascii="Century Gothic" w:hAnsi="Century Gothic" w:cs="Arial"/>
                <w:color w:val="000000"/>
                <w:sz w:val="16"/>
                <w:szCs w:val="18"/>
              </w:rPr>
            </w:pPr>
            <w:r w:rsidRPr="00DC4739">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C4DED7" w14:textId="66013FB8" w:rsidR="00423548" w:rsidRPr="002624C2" w:rsidRDefault="00423548" w:rsidP="000833B8">
            <w:pPr>
              <w:jc w:val="center"/>
              <w:rPr>
                <w:rFonts w:ascii="Century Gothic" w:hAnsi="Century Gothic" w:cs="Arial"/>
                <w:sz w:val="16"/>
                <w:szCs w:val="18"/>
              </w:rPr>
            </w:pPr>
            <w:r w:rsidRPr="002624C2">
              <w:rPr>
                <w:rFonts w:ascii="Century Gothic" w:hAnsi="Century Gothic" w:cs="Arial"/>
                <w:sz w:val="16"/>
                <w:szCs w:val="18"/>
              </w:rPr>
              <w:t>1</w:t>
            </w:r>
            <w:r w:rsidR="002624C2" w:rsidRPr="002624C2">
              <w:rPr>
                <w:rFonts w:ascii="Century Gothic" w:hAnsi="Century Gothic" w:cs="Arial"/>
                <w:sz w:val="16"/>
                <w:szCs w:val="18"/>
              </w:rPr>
              <w:t>4</w:t>
            </w:r>
            <w:r w:rsidRPr="002624C2">
              <w:rPr>
                <w:rFonts w:ascii="Century Gothic" w:hAnsi="Century Gothic" w:cs="Arial"/>
                <w:sz w:val="16"/>
                <w:szCs w:val="18"/>
              </w:rPr>
              <w:t>/0</w:t>
            </w:r>
            <w:r w:rsidR="002624C2" w:rsidRPr="002624C2">
              <w:rPr>
                <w:rFonts w:ascii="Century Gothic" w:hAnsi="Century Gothic" w:cs="Arial"/>
                <w:sz w:val="16"/>
                <w:szCs w:val="18"/>
              </w:rPr>
              <w:t>5</w:t>
            </w:r>
            <w:r w:rsidRPr="002624C2">
              <w:rPr>
                <w:rFonts w:ascii="Century Gothic" w:hAnsi="Century Gothic" w:cs="Arial"/>
                <w:sz w:val="16"/>
                <w:szCs w:val="18"/>
              </w:rPr>
              <w:t>/2024</w:t>
            </w:r>
          </w:p>
          <w:p w14:paraId="00A5B540" w14:textId="317B26CB" w:rsidR="00423548" w:rsidRPr="002624C2" w:rsidRDefault="00423548" w:rsidP="000833B8">
            <w:pPr>
              <w:jc w:val="center"/>
              <w:rPr>
                <w:rFonts w:ascii="Century Gothic" w:hAnsi="Century Gothic" w:cs="Arial"/>
                <w:sz w:val="16"/>
                <w:szCs w:val="18"/>
              </w:rPr>
            </w:pPr>
            <w:r w:rsidRPr="002624C2">
              <w:rPr>
                <w:rFonts w:ascii="Century Gothic" w:hAnsi="Century Gothic" w:cs="Arial"/>
                <w:sz w:val="16"/>
                <w:szCs w:val="18"/>
              </w:rPr>
              <w:t>1</w:t>
            </w:r>
            <w:r w:rsidR="002624C2">
              <w:rPr>
                <w:rFonts w:ascii="Century Gothic" w:hAnsi="Century Gothic" w:cs="Arial"/>
                <w:sz w:val="16"/>
                <w:szCs w:val="18"/>
              </w:rPr>
              <w:t>2</w:t>
            </w:r>
            <w:r w:rsidRPr="002624C2">
              <w:rPr>
                <w:rFonts w:ascii="Century Gothic" w:hAnsi="Century Gothic" w:cs="Arial"/>
                <w:sz w:val="16"/>
                <w:szCs w:val="18"/>
              </w:rPr>
              <w:t>:</w:t>
            </w:r>
            <w:r w:rsidR="002624C2">
              <w:rPr>
                <w:rFonts w:ascii="Century Gothic" w:hAnsi="Century Gothic" w:cs="Arial"/>
                <w:sz w:val="16"/>
                <w:szCs w:val="18"/>
              </w:rPr>
              <w:t>0</w:t>
            </w:r>
            <w:r w:rsidRPr="002624C2">
              <w:rPr>
                <w:rFonts w:ascii="Century Gothic" w:hAnsi="Century Gothic" w:cs="Arial"/>
                <w:sz w:val="16"/>
                <w:szCs w:val="18"/>
              </w:rPr>
              <w:t>0 horas</w:t>
            </w:r>
          </w:p>
        </w:tc>
        <w:tc>
          <w:tcPr>
            <w:tcW w:w="4802" w:type="dxa"/>
            <w:vMerge/>
            <w:tcBorders>
              <w:left w:val="single" w:sz="4" w:space="0" w:color="auto"/>
              <w:right w:val="single" w:sz="4" w:space="0" w:color="auto"/>
            </w:tcBorders>
            <w:shd w:val="clear" w:color="auto" w:fill="auto"/>
            <w:vAlign w:val="center"/>
          </w:tcPr>
          <w:p w14:paraId="7027153D" w14:textId="77777777" w:rsidR="00423548" w:rsidRPr="00DC4739" w:rsidRDefault="00423548" w:rsidP="000833B8">
            <w:pPr>
              <w:jc w:val="center"/>
              <w:rPr>
                <w:rFonts w:ascii="Century Gothic" w:hAnsi="Century Gothic" w:cs="Arial"/>
                <w:color w:val="000000"/>
                <w:sz w:val="16"/>
                <w:szCs w:val="18"/>
              </w:rPr>
            </w:pPr>
          </w:p>
        </w:tc>
      </w:tr>
      <w:tr w:rsidR="00423548" w:rsidRPr="00E50172" w14:paraId="5373D578" w14:textId="77777777" w:rsidTr="000833B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ED9A7A4" w14:textId="77777777" w:rsidR="00423548" w:rsidRPr="00DC4739" w:rsidRDefault="00423548" w:rsidP="000833B8">
            <w:pPr>
              <w:jc w:val="both"/>
              <w:rPr>
                <w:rFonts w:ascii="Century Gothic" w:hAnsi="Century Gothic" w:cs="Arial"/>
                <w:color w:val="000000"/>
                <w:sz w:val="16"/>
                <w:szCs w:val="18"/>
              </w:rPr>
            </w:pPr>
            <w:r w:rsidRPr="00DC4739">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F011BF1" w14:textId="77777777" w:rsidR="00423548" w:rsidRPr="00DC4739" w:rsidRDefault="00423548" w:rsidP="000833B8">
            <w:pPr>
              <w:jc w:val="both"/>
              <w:rPr>
                <w:rFonts w:ascii="Century Gothic" w:hAnsi="Century Gothic" w:cs="Arial"/>
                <w:color w:val="000000"/>
                <w:sz w:val="16"/>
                <w:szCs w:val="18"/>
              </w:rPr>
            </w:pPr>
            <w:r w:rsidRPr="00DC4739">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99AC77" w14:textId="7D615279" w:rsidR="00423548" w:rsidRPr="002624C2" w:rsidRDefault="00423548" w:rsidP="000833B8">
            <w:pPr>
              <w:jc w:val="center"/>
              <w:rPr>
                <w:rFonts w:ascii="Century Gothic" w:hAnsi="Century Gothic" w:cs="Arial"/>
                <w:sz w:val="16"/>
                <w:szCs w:val="18"/>
              </w:rPr>
            </w:pPr>
            <w:r w:rsidRPr="002624C2">
              <w:rPr>
                <w:rFonts w:ascii="Century Gothic" w:hAnsi="Century Gothic" w:cs="Arial"/>
                <w:sz w:val="16"/>
                <w:szCs w:val="18"/>
              </w:rPr>
              <w:t>1</w:t>
            </w:r>
            <w:r w:rsidR="002624C2" w:rsidRPr="002624C2">
              <w:rPr>
                <w:rFonts w:ascii="Century Gothic" w:hAnsi="Century Gothic" w:cs="Arial"/>
                <w:sz w:val="16"/>
                <w:szCs w:val="18"/>
              </w:rPr>
              <w:t>5</w:t>
            </w:r>
            <w:r w:rsidRPr="002624C2">
              <w:rPr>
                <w:rFonts w:ascii="Century Gothic" w:hAnsi="Century Gothic" w:cs="Arial"/>
                <w:sz w:val="16"/>
                <w:szCs w:val="18"/>
              </w:rPr>
              <w:t>/0</w:t>
            </w:r>
            <w:r w:rsidR="002624C2" w:rsidRPr="002624C2">
              <w:rPr>
                <w:rFonts w:ascii="Century Gothic" w:hAnsi="Century Gothic" w:cs="Arial"/>
                <w:sz w:val="16"/>
                <w:szCs w:val="18"/>
              </w:rPr>
              <w:t>5</w:t>
            </w:r>
            <w:r w:rsidRPr="002624C2">
              <w:rPr>
                <w:rFonts w:ascii="Century Gothic" w:hAnsi="Century Gothic" w:cs="Arial"/>
                <w:sz w:val="16"/>
                <w:szCs w:val="18"/>
              </w:rPr>
              <w:t>/2024</w:t>
            </w:r>
          </w:p>
          <w:p w14:paraId="7A7A28BE" w14:textId="178F9C0A" w:rsidR="00423548" w:rsidRPr="002624C2" w:rsidRDefault="00423548" w:rsidP="000833B8">
            <w:pPr>
              <w:jc w:val="center"/>
              <w:rPr>
                <w:rFonts w:ascii="Century Gothic" w:hAnsi="Century Gothic" w:cs="Arial"/>
                <w:sz w:val="16"/>
                <w:szCs w:val="18"/>
              </w:rPr>
            </w:pPr>
            <w:r w:rsidRPr="002624C2">
              <w:rPr>
                <w:rFonts w:ascii="Century Gothic" w:hAnsi="Century Gothic" w:cs="Arial"/>
                <w:sz w:val="16"/>
                <w:szCs w:val="18"/>
              </w:rPr>
              <w:t>1</w:t>
            </w:r>
            <w:r w:rsidR="002624C2">
              <w:rPr>
                <w:rFonts w:ascii="Century Gothic" w:hAnsi="Century Gothic" w:cs="Arial"/>
                <w:sz w:val="16"/>
                <w:szCs w:val="18"/>
              </w:rPr>
              <w:t>2</w:t>
            </w:r>
            <w:r w:rsidRPr="002624C2">
              <w:rPr>
                <w:rFonts w:ascii="Century Gothic" w:hAnsi="Century Gothic" w:cs="Arial"/>
                <w:sz w:val="16"/>
                <w:szCs w:val="18"/>
              </w:rPr>
              <w:t>:</w:t>
            </w:r>
            <w:r w:rsidR="002624C2">
              <w:rPr>
                <w:rFonts w:ascii="Century Gothic" w:hAnsi="Century Gothic" w:cs="Arial"/>
                <w:sz w:val="16"/>
                <w:szCs w:val="18"/>
              </w:rPr>
              <w:t>3</w:t>
            </w:r>
            <w:r w:rsidRPr="002624C2">
              <w:rPr>
                <w:rFonts w:ascii="Century Gothic" w:hAnsi="Century Gothic" w:cs="Arial"/>
                <w:sz w:val="16"/>
                <w:szCs w:val="18"/>
              </w:rPr>
              <w:t>0 horas</w:t>
            </w:r>
          </w:p>
        </w:tc>
        <w:tc>
          <w:tcPr>
            <w:tcW w:w="4802" w:type="dxa"/>
            <w:vMerge/>
            <w:tcBorders>
              <w:left w:val="single" w:sz="4" w:space="0" w:color="auto"/>
              <w:bottom w:val="single" w:sz="4" w:space="0" w:color="auto"/>
              <w:right w:val="single" w:sz="4" w:space="0" w:color="auto"/>
            </w:tcBorders>
            <w:shd w:val="clear" w:color="auto" w:fill="auto"/>
            <w:vAlign w:val="center"/>
          </w:tcPr>
          <w:p w14:paraId="3B7A0738" w14:textId="77777777" w:rsidR="00423548" w:rsidRPr="003E15CC" w:rsidRDefault="00423548" w:rsidP="000833B8">
            <w:pPr>
              <w:jc w:val="center"/>
              <w:rPr>
                <w:rFonts w:ascii="Century Gothic" w:hAnsi="Century Gothic" w:cs="Arial"/>
                <w:color w:val="000000"/>
                <w:sz w:val="16"/>
                <w:szCs w:val="18"/>
              </w:rPr>
            </w:pPr>
          </w:p>
        </w:tc>
      </w:tr>
      <w:tr w:rsidR="00423548" w:rsidRPr="00E50172" w14:paraId="0F3D42C6" w14:textId="77777777" w:rsidTr="000833B8">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14C8A" w14:textId="77777777" w:rsidR="00423548" w:rsidRPr="00E50172" w:rsidRDefault="00423548" w:rsidP="000833B8">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01720BD9" w14:textId="404DD3A6" w:rsidR="00423548" w:rsidRPr="003E15CC" w:rsidRDefault="00423548" w:rsidP="000833B8">
            <w:pPr>
              <w:jc w:val="both"/>
              <w:rPr>
                <w:rFonts w:ascii="Century Gothic" w:hAnsi="Century Gothic" w:cs="Arial"/>
                <w:color w:val="000000"/>
                <w:sz w:val="16"/>
                <w:szCs w:val="18"/>
              </w:rPr>
            </w:pPr>
            <w:r w:rsidRPr="00170B81">
              <w:rPr>
                <w:rFonts w:ascii="Century Gothic" w:hAnsi="Century Gothic" w:cs="Arial"/>
                <w:color w:val="000000"/>
                <w:sz w:val="16"/>
                <w:szCs w:val="18"/>
              </w:rPr>
              <w:t xml:space="preserve">En caso </w:t>
            </w:r>
            <w:r w:rsidRPr="00ED42A7">
              <w:rPr>
                <w:rFonts w:ascii="Century Gothic" w:hAnsi="Century Gothic" w:cs="Arial"/>
                <w:color w:val="000000"/>
                <w:sz w:val="16"/>
                <w:szCs w:val="18"/>
              </w:rPr>
              <w:t xml:space="preserve">de </w:t>
            </w:r>
            <w:r w:rsidRPr="00ED42A7">
              <w:rPr>
                <w:rFonts w:ascii="Century Gothic" w:hAnsi="Century Gothic" w:cs="Arial"/>
                <w:sz w:val="16"/>
                <w:szCs w:val="18"/>
              </w:rPr>
              <w:t xml:space="preserve">resultar adjudicados los proveedores deberán presentarse a más tardar </w:t>
            </w:r>
            <w:r w:rsidRPr="002624C2">
              <w:rPr>
                <w:rFonts w:ascii="Century Gothic" w:hAnsi="Century Gothic" w:cs="Arial"/>
                <w:sz w:val="16"/>
                <w:szCs w:val="18"/>
              </w:rPr>
              <w:t xml:space="preserve">el día </w:t>
            </w:r>
            <w:r w:rsidR="002624C2" w:rsidRPr="002624C2">
              <w:rPr>
                <w:rFonts w:ascii="Century Gothic" w:hAnsi="Century Gothic" w:cs="Arial"/>
                <w:sz w:val="16"/>
                <w:szCs w:val="18"/>
              </w:rPr>
              <w:t>29</w:t>
            </w:r>
            <w:r w:rsidRPr="002624C2">
              <w:rPr>
                <w:rFonts w:ascii="Century Gothic" w:hAnsi="Century Gothic" w:cs="Arial"/>
                <w:sz w:val="16"/>
                <w:szCs w:val="18"/>
              </w:rPr>
              <w:t xml:space="preserve"> de mayo de 2024 en</w:t>
            </w:r>
            <w:r w:rsidRPr="00170B81">
              <w:rPr>
                <w:rFonts w:ascii="Century Gothic" w:hAnsi="Century Gothic" w:cs="Arial"/>
                <w:sz w:val="16"/>
                <w:szCs w:val="18"/>
              </w:rPr>
              <w:t xml:space="preserve"> el Departamento de Contratos de </w:t>
            </w:r>
            <w:r w:rsidRPr="00170B81">
              <w:rPr>
                <w:rFonts w:ascii="Century Gothic" w:hAnsi="Century Gothic" w:cs="Arial"/>
                <w:color w:val="000000"/>
                <w:sz w:val="16"/>
                <w:szCs w:val="18"/>
              </w:rPr>
              <w:t>la Convocante ubicada en</w:t>
            </w:r>
            <w:r w:rsidRPr="00A20660">
              <w:rPr>
                <w:rFonts w:ascii="Century Gothic" w:hAnsi="Century Gothic" w:cs="Arial"/>
                <w:color w:val="000000"/>
                <w:sz w:val="16"/>
                <w:szCs w:val="18"/>
              </w:rPr>
              <w:t xml:space="preserve"> Matamoros 520 </w:t>
            </w:r>
            <w:proofErr w:type="spellStart"/>
            <w:r w:rsidRPr="00A20660">
              <w:rPr>
                <w:rFonts w:ascii="Century Gothic" w:hAnsi="Century Gothic" w:cs="Arial"/>
                <w:color w:val="000000"/>
                <w:sz w:val="16"/>
                <w:szCs w:val="18"/>
              </w:rPr>
              <w:t>ote</w:t>
            </w:r>
            <w:proofErr w:type="spellEnd"/>
            <w:r w:rsidRPr="00A20660">
              <w:rPr>
                <w:rFonts w:ascii="Century Gothic" w:hAnsi="Century Gothic" w:cs="Arial"/>
                <w:color w:val="000000"/>
                <w:sz w:val="16"/>
                <w:szCs w:val="18"/>
              </w:rPr>
              <w:t>, primer piso, Centro de Monterrey, Nuevo León, C.P. 64000, en el horario de 9:00 a 17:00 horas</w:t>
            </w:r>
            <w:r w:rsidRPr="003E15CC">
              <w:rPr>
                <w:rFonts w:ascii="Century Gothic" w:hAnsi="Century Gothic" w:cs="Arial"/>
                <w:color w:val="000000"/>
                <w:sz w:val="16"/>
                <w:szCs w:val="18"/>
              </w:rPr>
              <w:t>.</w:t>
            </w:r>
          </w:p>
        </w:tc>
      </w:tr>
      <w:tr w:rsidR="00423548" w:rsidRPr="00E50172" w14:paraId="3A073347" w14:textId="77777777" w:rsidTr="000833B8">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76F96" w14:textId="77777777" w:rsidR="00423548" w:rsidRPr="00E50172" w:rsidRDefault="00423548" w:rsidP="000833B8">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35C0A1AD" w14:textId="77777777" w:rsidR="00423548" w:rsidRPr="00E50172" w:rsidRDefault="00423548" w:rsidP="000833B8">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414704EF" w14:textId="77777777" w:rsidR="00423548" w:rsidRDefault="00423548" w:rsidP="00423548">
      <w:pPr>
        <w:ind w:right="51"/>
        <w:jc w:val="both"/>
        <w:rPr>
          <w:rFonts w:ascii="Calibri" w:hAnsi="Calibri"/>
        </w:rPr>
      </w:pPr>
    </w:p>
    <w:p w14:paraId="656BDBCB" w14:textId="43E9317F" w:rsidR="003B4871" w:rsidRDefault="00423548" w:rsidP="00423548">
      <w:pPr>
        <w:ind w:right="51"/>
        <w:jc w:val="both"/>
        <w:rPr>
          <w:rFonts w:ascii="Calibri" w:hAnsi="Calibri"/>
        </w:rPr>
      </w:pPr>
      <w:r>
        <w:rPr>
          <w:rFonts w:ascii="Calibri" w:hAnsi="Calibri"/>
        </w:rPr>
        <w:t>Los eventos se llevarán bajo las siguientes condiciones:</w:t>
      </w:r>
    </w:p>
    <w:p w14:paraId="0EE62394" w14:textId="77777777" w:rsidR="00423548" w:rsidRDefault="00423548">
      <w:pPr>
        <w:pStyle w:val="Prrafodelista"/>
        <w:numPr>
          <w:ilvl w:val="0"/>
          <w:numId w:val="1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Los licitantes que pretendan solicitar aclaraciones a los aspectos contenidos en la Convocatoria</w:t>
      </w:r>
      <w:r>
        <w:rPr>
          <w:rFonts w:ascii="Calibri" w:hAnsi="Calibri"/>
        </w:rPr>
        <w:t>,</w:t>
      </w:r>
      <w:r w:rsidRPr="00C84FE6">
        <w:rPr>
          <w:rFonts w:ascii="Calibri" w:hAnsi="Calibri"/>
        </w:rPr>
        <w:t xml:space="preserve">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Pr>
          <w:rFonts w:ascii="Calibri" w:hAnsi="Calibri"/>
        </w:rPr>
        <w:t>Departamento de Adquisiciones</w:t>
      </w:r>
      <w:r w:rsidRPr="00C84FE6">
        <w:rPr>
          <w:rFonts w:ascii="Calibri" w:hAnsi="Calibri"/>
        </w:rPr>
        <w:t>, ubicado en Matamoros oriente, No. 520, primer piso, Centro de la Ciudad, Monterr</w:t>
      </w:r>
      <w:r>
        <w:rPr>
          <w:rFonts w:ascii="Calibri" w:hAnsi="Calibri"/>
        </w:rPr>
        <w:t>ey, Nuevo León, C.P. 64000, Tel</w:t>
      </w:r>
      <w:r w:rsidRPr="00C84FE6">
        <w:rPr>
          <w:rFonts w:ascii="Calibri" w:hAnsi="Calibri"/>
        </w:rPr>
        <w:t xml:space="preserve">.: </w:t>
      </w:r>
      <w:r>
        <w:rPr>
          <w:rFonts w:ascii="Calibri" w:hAnsi="Calibri"/>
        </w:rPr>
        <w:t>81-81-30-70-49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2DEFA26F" w14:textId="77777777" w:rsidR="00423548" w:rsidRDefault="00423548">
      <w:pPr>
        <w:pStyle w:val="Prrafodelista"/>
        <w:numPr>
          <w:ilvl w:val="2"/>
          <w:numId w:val="1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5D37429B" w14:textId="77777777" w:rsidR="00423548" w:rsidRDefault="00423548">
      <w:pPr>
        <w:pStyle w:val="Prrafodelista"/>
        <w:numPr>
          <w:ilvl w:val="2"/>
          <w:numId w:val="1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14:paraId="2C031CAF" w14:textId="77777777" w:rsidR="00423548" w:rsidRPr="001C463D" w:rsidRDefault="00423548">
      <w:pPr>
        <w:pStyle w:val="Prrafodelista"/>
        <w:numPr>
          <w:ilvl w:val="2"/>
          <w:numId w:val="1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0E704064" w14:textId="77777777" w:rsidR="00423548" w:rsidRPr="009A3619" w:rsidRDefault="00423548">
      <w:pPr>
        <w:pStyle w:val="Prrafodelista"/>
        <w:numPr>
          <w:ilvl w:val="2"/>
          <w:numId w:val="1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0362F581" w14:textId="77777777" w:rsidR="00423548" w:rsidRPr="009A3619" w:rsidRDefault="00423548" w:rsidP="00423548">
      <w:pPr>
        <w:pStyle w:val="Prrafodelista"/>
        <w:rPr>
          <w:rFonts w:asciiTheme="minorHAnsi" w:hAnsiTheme="minorHAnsi"/>
        </w:rPr>
      </w:pPr>
    </w:p>
    <w:p w14:paraId="0670F9AF" w14:textId="77777777" w:rsidR="00423548" w:rsidRDefault="00423548" w:rsidP="00423548">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14:paraId="387D8081" w14:textId="77777777" w:rsidR="00817248" w:rsidRDefault="00817248" w:rsidP="00423548">
      <w:pPr>
        <w:ind w:right="51"/>
        <w:jc w:val="both"/>
        <w:rPr>
          <w:rFonts w:asciiTheme="minorHAnsi" w:hAnsiTheme="minorHAnsi"/>
        </w:rPr>
      </w:pPr>
    </w:p>
    <w:p w14:paraId="40179128" w14:textId="77777777" w:rsidR="00817248" w:rsidRDefault="00817248" w:rsidP="00423548">
      <w:pPr>
        <w:ind w:right="51"/>
        <w:jc w:val="both"/>
        <w:rPr>
          <w:rFonts w:asciiTheme="minorHAnsi" w:hAnsiTheme="minorHAnsi"/>
        </w:rPr>
      </w:pPr>
    </w:p>
    <w:p w14:paraId="37275B4F" w14:textId="77777777" w:rsidR="00423548" w:rsidRDefault="00423548" w:rsidP="00423548">
      <w:pPr>
        <w:ind w:right="51"/>
        <w:jc w:val="both"/>
        <w:rPr>
          <w:rFonts w:asciiTheme="minorHAnsi" w:hAnsiTheme="minorHAnsi"/>
        </w:rPr>
      </w:pPr>
    </w:p>
    <w:p w14:paraId="7BE6AA08" w14:textId="77777777" w:rsidR="00423548" w:rsidRPr="009A3619" w:rsidRDefault="00423548" w:rsidP="00423548">
      <w:pPr>
        <w:ind w:right="51"/>
        <w:jc w:val="both"/>
        <w:rPr>
          <w:rFonts w:ascii="Calibri" w:hAnsi="Calibri" w:cs="Arial"/>
        </w:rPr>
      </w:pPr>
    </w:p>
    <w:p w14:paraId="5B15E7EB" w14:textId="77777777" w:rsidR="00423548" w:rsidRPr="0039320A"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726F1BAD" w14:textId="77777777" w:rsidR="00423548" w:rsidRPr="0039320A" w:rsidRDefault="00423548" w:rsidP="00423548">
      <w:pPr>
        <w:ind w:right="-1"/>
        <w:jc w:val="both"/>
        <w:rPr>
          <w:rFonts w:ascii="Calibri" w:hAnsi="Calibri"/>
        </w:rPr>
      </w:pPr>
    </w:p>
    <w:p w14:paraId="2B85BEF9" w14:textId="77777777" w:rsidR="00423548" w:rsidRPr="0039320A" w:rsidRDefault="00423548" w:rsidP="00423548">
      <w:pPr>
        <w:ind w:right="-1"/>
        <w:jc w:val="both"/>
        <w:rPr>
          <w:rFonts w:ascii="Calibri" w:hAnsi="Calibri"/>
        </w:rPr>
      </w:pPr>
      <w:r w:rsidRPr="00170B81">
        <w:rPr>
          <w:rFonts w:ascii="Calibri" w:hAnsi="Calibri"/>
        </w:rPr>
        <w:t>La Convocante</w:t>
      </w:r>
      <w:r w:rsidRPr="00170B81">
        <w:rPr>
          <w:rFonts w:ascii="Calibri" w:hAnsi="Calibri" w:cs="Arial"/>
        </w:rPr>
        <w:t xml:space="preserve">, </w:t>
      </w:r>
      <w:r w:rsidRPr="00170B81">
        <w:rPr>
          <w:rFonts w:ascii="Calibri" w:hAnsi="Calibri"/>
        </w:rPr>
        <w:t>previo análisis de las propuestas presentadas y presupuestos autorizados, elaborará un dictamen que servirá como fundamento p</w:t>
      </w:r>
      <w:r>
        <w:rPr>
          <w:rFonts w:ascii="Calibri" w:hAnsi="Calibri"/>
        </w:rPr>
        <w:t>a</w:t>
      </w:r>
      <w:r w:rsidRPr="00170B81">
        <w:rPr>
          <w:rFonts w:ascii="Calibri" w:hAnsi="Calibri"/>
        </w:rPr>
        <w:t xml:space="preserve">ra emitir el fallo mediante el cual se adjudicarán las Sustancias Químicas </w:t>
      </w:r>
      <w:r>
        <w:rPr>
          <w:rFonts w:asciiTheme="minorHAnsi" w:hAnsiTheme="minorHAnsi"/>
        </w:rPr>
        <w:t>y Material de L</w:t>
      </w:r>
      <w:r w:rsidRPr="00247E40">
        <w:rPr>
          <w:rFonts w:asciiTheme="minorHAnsi" w:hAnsiTheme="minorHAnsi"/>
        </w:rPr>
        <w:t>aboratorio</w:t>
      </w:r>
      <w:r w:rsidRPr="00170B81">
        <w:rPr>
          <w:rFonts w:ascii="Calibri" w:hAnsi="Calibri"/>
        </w:rPr>
        <w:t xml:space="preserve"> </w:t>
      </w:r>
      <w:r>
        <w:rPr>
          <w:rFonts w:ascii="Calibri" w:hAnsi="Calibri"/>
        </w:rPr>
        <w:t>señalados</w:t>
      </w:r>
      <w:r w:rsidRPr="00170B81">
        <w:rPr>
          <w:rFonts w:ascii="Calibri" w:hAnsi="Calibri"/>
        </w:rPr>
        <w:t xml:space="preserve"> en el  Anexo </w:t>
      </w:r>
      <w:r w:rsidRPr="00927C6A">
        <w:rPr>
          <w:rFonts w:ascii="Calibri" w:hAnsi="Calibri"/>
        </w:rPr>
        <w:t xml:space="preserve">1, </w:t>
      </w:r>
      <w:r w:rsidRPr="00927C6A">
        <w:rPr>
          <w:rFonts w:ascii="Calibri" w:hAnsi="Calibri"/>
          <w:b/>
          <w:i/>
        </w:rPr>
        <w:t>por renglón</w:t>
      </w:r>
      <w:r w:rsidRPr="00927C6A">
        <w:rPr>
          <w:rFonts w:ascii="Calibri" w:hAnsi="Calibri"/>
        </w:rPr>
        <w:t>, al (los) li</w:t>
      </w:r>
      <w:r w:rsidRPr="00170B81">
        <w:rPr>
          <w:rFonts w:ascii="Calibri" w:hAnsi="Calibri"/>
        </w:rPr>
        <w:t>citante (s) que de entre los proponentes reúna las condiciones más convenientes en términos de precio, calidad, financiamiento, oportunidad y demás circunstancias pertinentes requeridas por la Convocante y que garantice satisfactoriamente el cumplimiento en el suministro de los insumos.</w:t>
      </w:r>
      <w:r w:rsidRPr="0039320A">
        <w:rPr>
          <w:rFonts w:ascii="Calibri" w:hAnsi="Calibri"/>
        </w:rPr>
        <w:t xml:space="preserve"> </w:t>
      </w:r>
    </w:p>
    <w:p w14:paraId="44FC2B80" w14:textId="77777777" w:rsidR="00423548" w:rsidRDefault="00423548" w:rsidP="00423548">
      <w:pPr>
        <w:ind w:right="51"/>
        <w:jc w:val="both"/>
        <w:rPr>
          <w:rFonts w:asciiTheme="minorHAnsi" w:hAnsiTheme="minorHAnsi"/>
        </w:rPr>
      </w:pPr>
    </w:p>
    <w:p w14:paraId="191DAD90" w14:textId="77777777" w:rsidR="00423548" w:rsidRDefault="00423548" w:rsidP="00423548">
      <w:pPr>
        <w:ind w:right="51"/>
        <w:jc w:val="both"/>
        <w:rPr>
          <w:rFonts w:asciiTheme="minorHAnsi" w:hAnsiTheme="minorHAnsi"/>
        </w:rPr>
      </w:pPr>
    </w:p>
    <w:p w14:paraId="22981B8C" w14:textId="77777777" w:rsidR="00423548" w:rsidRPr="0039320A"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065801C" w14:textId="77777777" w:rsidR="00423548" w:rsidRPr="0039320A" w:rsidRDefault="00423548" w:rsidP="00423548">
      <w:pPr>
        <w:ind w:right="-1"/>
        <w:jc w:val="both"/>
        <w:rPr>
          <w:rFonts w:ascii="Calibri" w:hAnsi="Calibri"/>
        </w:rPr>
      </w:pPr>
    </w:p>
    <w:p w14:paraId="10F07922" w14:textId="77777777" w:rsidR="00423548" w:rsidRPr="0039320A" w:rsidRDefault="00423548" w:rsidP="00423548">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 xml:space="preserve"> -</w:t>
      </w:r>
    </w:p>
    <w:p w14:paraId="7463C159" w14:textId="77777777" w:rsidR="00423548" w:rsidRPr="0039320A" w:rsidRDefault="00423548">
      <w:pPr>
        <w:numPr>
          <w:ilvl w:val="0"/>
          <w:numId w:val="9"/>
        </w:numPr>
        <w:ind w:right="-1"/>
        <w:jc w:val="both"/>
        <w:rPr>
          <w:rFonts w:ascii="Calibri" w:hAnsi="Calibri"/>
        </w:rPr>
      </w:pPr>
      <w:r w:rsidRPr="0039320A">
        <w:rPr>
          <w:rFonts w:ascii="Calibri" w:hAnsi="Calibri"/>
        </w:rPr>
        <w:t>Que no cumplan con alguno de los requisitos especificados en estas bases.</w:t>
      </w:r>
    </w:p>
    <w:p w14:paraId="31FD75C9" w14:textId="77777777" w:rsidR="00423548" w:rsidRPr="0039320A" w:rsidRDefault="00423548">
      <w:pPr>
        <w:numPr>
          <w:ilvl w:val="0"/>
          <w:numId w:val="9"/>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39C5CA2" w14:textId="77777777" w:rsidR="00423548" w:rsidRPr="0039320A" w:rsidRDefault="00423548">
      <w:pPr>
        <w:numPr>
          <w:ilvl w:val="0"/>
          <w:numId w:val="9"/>
        </w:numPr>
        <w:ind w:right="-1"/>
        <w:jc w:val="both"/>
        <w:rPr>
          <w:rFonts w:ascii="Calibri" w:hAnsi="Calibri"/>
        </w:rPr>
      </w:pPr>
      <w:r w:rsidRPr="0039320A">
        <w:rPr>
          <w:rFonts w:ascii="Calibri" w:hAnsi="Calibri"/>
        </w:rPr>
        <w:t>Cuando el representante del participante no acredite debidamente la personalidad jurídica que ostenta.</w:t>
      </w:r>
    </w:p>
    <w:p w14:paraId="009AB109" w14:textId="77777777" w:rsidR="00423548" w:rsidRPr="0039320A" w:rsidRDefault="00423548">
      <w:pPr>
        <w:numPr>
          <w:ilvl w:val="0"/>
          <w:numId w:val="9"/>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49865540" w14:textId="77777777" w:rsidR="00423548" w:rsidRDefault="00423548">
      <w:pPr>
        <w:numPr>
          <w:ilvl w:val="0"/>
          <w:numId w:val="9"/>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14:paraId="41814DD2" w14:textId="77777777" w:rsidR="00423548" w:rsidRPr="0039320A" w:rsidRDefault="00423548">
      <w:pPr>
        <w:numPr>
          <w:ilvl w:val="0"/>
          <w:numId w:val="9"/>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0B29003B" w14:textId="39C8646D" w:rsidR="002624C2" w:rsidRPr="00817248" w:rsidRDefault="00423548" w:rsidP="00C620FE">
      <w:pPr>
        <w:numPr>
          <w:ilvl w:val="0"/>
          <w:numId w:val="9"/>
        </w:numPr>
        <w:ind w:right="-1"/>
        <w:jc w:val="both"/>
        <w:rPr>
          <w:rFonts w:ascii="Calibri" w:hAnsi="Calibri"/>
        </w:rPr>
      </w:pPr>
      <w:r w:rsidRPr="00817248">
        <w:rPr>
          <w:rFonts w:ascii="Calibri" w:hAnsi="Calibri"/>
        </w:rPr>
        <w:t>Si no cumple con todos los requisitos especificados en estas bases en cuanto a la documentación que deben presentar en sus propuestas.</w:t>
      </w:r>
    </w:p>
    <w:p w14:paraId="6C8250A3" w14:textId="373D08C4" w:rsidR="003B4871" w:rsidRPr="002624C2" w:rsidRDefault="00423548" w:rsidP="00220392">
      <w:pPr>
        <w:numPr>
          <w:ilvl w:val="0"/>
          <w:numId w:val="9"/>
        </w:numPr>
        <w:ind w:right="-1"/>
        <w:jc w:val="both"/>
        <w:rPr>
          <w:rFonts w:ascii="Calibri" w:hAnsi="Calibri"/>
        </w:rPr>
      </w:pPr>
      <w:r w:rsidRPr="002624C2">
        <w:rPr>
          <w:rFonts w:ascii="Calibri" w:hAnsi="Calibri"/>
        </w:rPr>
        <w:t>La falta de firma del Licitante o Representante Legal en sus propuestas técnicas y/o económicas.</w:t>
      </w:r>
    </w:p>
    <w:p w14:paraId="0EE23BC4" w14:textId="77777777" w:rsidR="00423548" w:rsidRPr="0039320A" w:rsidRDefault="00423548">
      <w:pPr>
        <w:numPr>
          <w:ilvl w:val="0"/>
          <w:numId w:val="9"/>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81B8F78" w14:textId="77777777" w:rsidR="00423548" w:rsidRPr="0039320A" w:rsidRDefault="00423548" w:rsidP="00423548">
      <w:pPr>
        <w:ind w:right="-1"/>
        <w:jc w:val="both"/>
        <w:rPr>
          <w:rFonts w:ascii="Calibri" w:hAnsi="Calibri"/>
        </w:rPr>
      </w:pPr>
    </w:p>
    <w:p w14:paraId="745BAA15" w14:textId="77777777" w:rsidR="00423548" w:rsidRPr="009E04A4" w:rsidRDefault="00423548" w:rsidP="00423548">
      <w:pPr>
        <w:pStyle w:val="Textoindependiente3"/>
        <w:ind w:right="-1"/>
        <w:rPr>
          <w:rFonts w:ascii="Calibri" w:hAnsi="Calibri"/>
          <w:b/>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7B98F05F" w14:textId="77777777" w:rsidR="00423548" w:rsidRDefault="00423548" w:rsidP="00423548">
      <w:pPr>
        <w:ind w:right="-1"/>
        <w:jc w:val="both"/>
        <w:rPr>
          <w:rFonts w:ascii="Calibri" w:hAnsi="Calibri"/>
          <w:b/>
        </w:rPr>
      </w:pPr>
    </w:p>
    <w:p w14:paraId="354A5962" w14:textId="77777777" w:rsidR="00423548" w:rsidRDefault="00423548" w:rsidP="00423548">
      <w:pPr>
        <w:ind w:right="-1"/>
        <w:jc w:val="both"/>
        <w:rPr>
          <w:rFonts w:ascii="Calibri" w:hAnsi="Calibri"/>
          <w:b/>
        </w:rPr>
      </w:pPr>
    </w:p>
    <w:p w14:paraId="0053DB99" w14:textId="77777777" w:rsidR="00423548" w:rsidRPr="0039320A"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2C1C2BA3" w14:textId="77777777" w:rsidR="00423548" w:rsidRPr="0039320A" w:rsidRDefault="00423548" w:rsidP="00423548">
      <w:pPr>
        <w:ind w:right="-1"/>
        <w:jc w:val="both"/>
        <w:rPr>
          <w:rFonts w:ascii="Calibri" w:hAnsi="Calibri"/>
        </w:rPr>
      </w:pPr>
    </w:p>
    <w:p w14:paraId="4FC2E8C1" w14:textId="77777777" w:rsidR="00423548" w:rsidRDefault="00423548" w:rsidP="00423548">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14:paraId="34B13ECF" w14:textId="77777777" w:rsidR="00817248" w:rsidRDefault="00817248" w:rsidP="00423548">
      <w:pPr>
        <w:ind w:right="-1"/>
        <w:jc w:val="both"/>
        <w:rPr>
          <w:rFonts w:ascii="Calibri" w:hAnsi="Calibri"/>
        </w:rPr>
      </w:pPr>
    </w:p>
    <w:p w14:paraId="79F3B7B2" w14:textId="77777777" w:rsidR="00817248" w:rsidRDefault="00817248" w:rsidP="00423548">
      <w:pPr>
        <w:ind w:right="-1"/>
        <w:jc w:val="both"/>
        <w:rPr>
          <w:rFonts w:ascii="Calibri" w:hAnsi="Calibri"/>
        </w:rPr>
      </w:pPr>
    </w:p>
    <w:p w14:paraId="149DB580" w14:textId="77777777" w:rsidR="00817248" w:rsidRDefault="00817248" w:rsidP="00423548">
      <w:pPr>
        <w:ind w:right="-1"/>
        <w:jc w:val="both"/>
        <w:rPr>
          <w:rFonts w:ascii="Calibri" w:hAnsi="Calibri"/>
        </w:rPr>
      </w:pPr>
    </w:p>
    <w:p w14:paraId="5C47AF7B" w14:textId="77777777" w:rsidR="00817248" w:rsidRDefault="00817248" w:rsidP="00423548">
      <w:pPr>
        <w:ind w:right="-1"/>
        <w:jc w:val="both"/>
        <w:rPr>
          <w:rFonts w:ascii="Calibri" w:hAnsi="Calibri"/>
        </w:rPr>
      </w:pPr>
    </w:p>
    <w:p w14:paraId="0CCBD3C2" w14:textId="77777777" w:rsidR="00817248" w:rsidRDefault="00817248" w:rsidP="00423548">
      <w:pPr>
        <w:ind w:right="-1"/>
        <w:jc w:val="both"/>
        <w:rPr>
          <w:rFonts w:ascii="Calibri" w:hAnsi="Calibri"/>
        </w:rPr>
      </w:pPr>
    </w:p>
    <w:p w14:paraId="7651CC11" w14:textId="77777777" w:rsidR="00817248" w:rsidRPr="002C1849" w:rsidRDefault="00817248" w:rsidP="00423548">
      <w:pPr>
        <w:ind w:right="-1"/>
        <w:jc w:val="both"/>
        <w:rPr>
          <w:rFonts w:ascii="Calibri" w:hAnsi="Calibri"/>
        </w:rPr>
      </w:pPr>
    </w:p>
    <w:p w14:paraId="0368027E" w14:textId="77777777" w:rsidR="00423548" w:rsidRPr="002C1849" w:rsidRDefault="00423548" w:rsidP="00423548">
      <w:pPr>
        <w:ind w:right="-1"/>
        <w:jc w:val="both"/>
        <w:rPr>
          <w:rFonts w:ascii="Calibri" w:hAnsi="Calibri"/>
        </w:rPr>
      </w:pPr>
    </w:p>
    <w:p w14:paraId="48344F19" w14:textId="77777777" w:rsidR="00423548" w:rsidRDefault="00423548" w:rsidP="00423548">
      <w:pPr>
        <w:ind w:right="-1"/>
        <w:jc w:val="both"/>
        <w:rPr>
          <w:rFonts w:ascii="Calibri" w:hAnsi="Calibri"/>
        </w:rPr>
      </w:pPr>
      <w:r w:rsidRPr="002C1849">
        <w:rPr>
          <w:rFonts w:ascii="Calibri" w:hAnsi="Calibri"/>
        </w:rPr>
        <w:t xml:space="preserve">El contrato que se celebre será bajo la modalidad de </w:t>
      </w:r>
      <w:r w:rsidRPr="002C1849">
        <w:rPr>
          <w:rFonts w:ascii="Calibri" w:hAnsi="Calibri"/>
          <w:i/>
          <w:u w:val="single"/>
        </w:rPr>
        <w:t>contrato abierto</w:t>
      </w:r>
      <w:r w:rsidRPr="002C1849">
        <w:rPr>
          <w:rFonts w:ascii="Calibri" w:hAnsi="Calibri"/>
        </w:rPr>
        <w:t xml:space="preserve">, conforme a los precios unitarios establecidos en la oferta económica del </w:t>
      </w:r>
      <w:r>
        <w:rPr>
          <w:rFonts w:asciiTheme="minorHAnsi" w:hAnsiTheme="minorHAnsi"/>
        </w:rPr>
        <w:t>licitante ganador</w:t>
      </w:r>
      <w:r w:rsidRPr="002C1849">
        <w:rPr>
          <w:rFonts w:ascii="Calibri" w:hAnsi="Calibri"/>
        </w:rPr>
        <w:t xml:space="preserve"> que resulte con</w:t>
      </w:r>
      <w:r>
        <w:rPr>
          <w:rFonts w:ascii="Calibri" w:hAnsi="Calibri"/>
        </w:rPr>
        <w:t xml:space="preserve"> adjudicación</w:t>
      </w:r>
      <w:r w:rsidRPr="002C1849">
        <w:rPr>
          <w:rFonts w:ascii="Calibri" w:hAnsi="Calibri"/>
        </w:rPr>
        <w:t>, la cual formará parte del contrato y se sujetará al techo presupuestal que como monto máximo se establezca, para todas las claves adjudicadas.</w:t>
      </w:r>
    </w:p>
    <w:p w14:paraId="19CB5C2F" w14:textId="77777777" w:rsidR="00423548" w:rsidRPr="0039320A" w:rsidRDefault="00423548" w:rsidP="00423548">
      <w:pPr>
        <w:ind w:right="-1"/>
        <w:jc w:val="both"/>
        <w:rPr>
          <w:rFonts w:ascii="Calibri" w:hAnsi="Calibri"/>
        </w:rPr>
      </w:pPr>
    </w:p>
    <w:p w14:paraId="299C3258" w14:textId="77777777" w:rsidR="00423548" w:rsidRDefault="00423548" w:rsidP="00423548">
      <w:pPr>
        <w:ind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68442771" w14:textId="77777777" w:rsidR="00423548" w:rsidRDefault="00423548" w:rsidP="00423548">
      <w:pPr>
        <w:ind w:right="-1"/>
        <w:jc w:val="both"/>
        <w:rPr>
          <w:rFonts w:ascii="Calibri" w:hAnsi="Calibri"/>
          <w:b/>
        </w:rPr>
      </w:pPr>
    </w:p>
    <w:p w14:paraId="19AA1336" w14:textId="77777777" w:rsidR="00423548" w:rsidRPr="0039320A" w:rsidRDefault="00423548" w:rsidP="00423548">
      <w:pPr>
        <w:ind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2CAFCD71" w14:textId="77777777" w:rsidR="00423548" w:rsidRPr="0039320A" w:rsidRDefault="00423548" w:rsidP="00423548">
      <w:pPr>
        <w:ind w:right="-1"/>
        <w:jc w:val="both"/>
        <w:rPr>
          <w:rFonts w:ascii="Calibri" w:hAnsi="Calibri"/>
        </w:rPr>
      </w:pPr>
    </w:p>
    <w:p w14:paraId="6F69452F" w14:textId="77777777" w:rsidR="00423548" w:rsidRPr="0039320A" w:rsidRDefault="00423548" w:rsidP="00423548">
      <w:pPr>
        <w:pStyle w:val="Textoindependiente"/>
        <w:ind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349013D0" w14:textId="77777777" w:rsidR="00423548" w:rsidRDefault="00423548" w:rsidP="00423548">
      <w:pPr>
        <w:ind w:right="-1"/>
        <w:jc w:val="both"/>
        <w:rPr>
          <w:rFonts w:ascii="Calibri" w:hAnsi="Calibri"/>
          <w:b/>
        </w:rPr>
      </w:pPr>
    </w:p>
    <w:p w14:paraId="1654D03B" w14:textId="77777777" w:rsidR="00423548" w:rsidRDefault="00423548" w:rsidP="00423548">
      <w:pPr>
        <w:ind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4EC52DB7" w14:textId="77777777" w:rsidR="00423548" w:rsidRDefault="00423548" w:rsidP="00423548">
      <w:pPr>
        <w:ind w:right="-1"/>
        <w:jc w:val="both"/>
        <w:rPr>
          <w:rFonts w:ascii="Calibri" w:hAnsi="Calibri"/>
          <w:b/>
        </w:rPr>
      </w:pPr>
    </w:p>
    <w:p w14:paraId="7D77ADDA" w14:textId="77777777" w:rsidR="00423548" w:rsidRPr="0039320A" w:rsidRDefault="00423548" w:rsidP="00423548">
      <w:pPr>
        <w:ind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insumos </w:t>
      </w:r>
      <w:r w:rsidRPr="0039320A">
        <w:rPr>
          <w:rFonts w:ascii="Calibri" w:hAnsi="Calibri"/>
        </w:rPr>
        <w:t>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7355855E" w14:textId="77777777" w:rsidR="00423548" w:rsidRPr="0039320A" w:rsidRDefault="00423548" w:rsidP="00423548">
      <w:pPr>
        <w:ind w:right="-1"/>
        <w:jc w:val="both"/>
        <w:rPr>
          <w:rFonts w:ascii="Calibri" w:hAnsi="Calibri"/>
        </w:rPr>
      </w:pPr>
    </w:p>
    <w:p w14:paraId="32EA6D0C" w14:textId="77777777" w:rsidR="00423548" w:rsidRDefault="00423548" w:rsidP="00423548">
      <w:pPr>
        <w:ind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66662F9C" w14:textId="77777777" w:rsidR="00423548" w:rsidRDefault="00423548" w:rsidP="00423548">
      <w:pPr>
        <w:ind w:right="-1"/>
        <w:jc w:val="both"/>
        <w:rPr>
          <w:rFonts w:ascii="Calibri" w:hAnsi="Calibri"/>
          <w:b/>
        </w:rPr>
      </w:pPr>
    </w:p>
    <w:p w14:paraId="54279F40" w14:textId="3B0E9CEA" w:rsidR="003B4871" w:rsidRPr="00817248" w:rsidRDefault="00423548" w:rsidP="00423548">
      <w:pPr>
        <w:ind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F9CB808" w14:textId="77777777" w:rsidR="003B4871" w:rsidRDefault="003B4871" w:rsidP="00423548">
      <w:pPr>
        <w:ind w:right="-1"/>
        <w:jc w:val="both"/>
        <w:rPr>
          <w:rFonts w:ascii="Calibri" w:hAnsi="Calibri"/>
          <w:b/>
          <w:u w:val="single"/>
        </w:rPr>
      </w:pPr>
    </w:p>
    <w:p w14:paraId="04942580" w14:textId="77777777" w:rsidR="00423548" w:rsidRDefault="00423548" w:rsidP="00423548">
      <w:pPr>
        <w:ind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26F4F74" w14:textId="77777777" w:rsidR="00423548" w:rsidRDefault="00423548" w:rsidP="00423548">
      <w:pPr>
        <w:ind w:right="-1"/>
        <w:jc w:val="both"/>
        <w:rPr>
          <w:rFonts w:ascii="Calibri" w:hAnsi="Calibri"/>
          <w:b/>
        </w:rPr>
      </w:pPr>
    </w:p>
    <w:p w14:paraId="4347F892" w14:textId="32E64742" w:rsidR="00423548" w:rsidRPr="009E04A4" w:rsidRDefault="00423548" w:rsidP="00423548">
      <w:pPr>
        <w:ind w:right="-1"/>
        <w:jc w:val="both"/>
        <w:rPr>
          <w:rFonts w:ascii="Calibri" w:hAnsi="Calibri"/>
        </w:rPr>
      </w:pPr>
      <w:r w:rsidRPr="00ED42A7">
        <w:rPr>
          <w:rFonts w:ascii="Calibri" w:hAnsi="Calibri"/>
        </w:rPr>
        <w:t xml:space="preserve">La vigencia del contrato que se derive de la presente licitación, será </w:t>
      </w:r>
      <w:r w:rsidRPr="009D2D25">
        <w:rPr>
          <w:rFonts w:ascii="Calibri" w:hAnsi="Calibri"/>
        </w:rPr>
        <w:t xml:space="preserve">del </w:t>
      </w:r>
      <w:r w:rsidRPr="000213AF">
        <w:rPr>
          <w:rFonts w:ascii="Calibri" w:hAnsi="Calibri"/>
        </w:rPr>
        <w:t>1</w:t>
      </w:r>
      <w:r w:rsidR="002624C2" w:rsidRPr="000213AF">
        <w:rPr>
          <w:rFonts w:ascii="Calibri" w:hAnsi="Calibri"/>
        </w:rPr>
        <w:t>6</w:t>
      </w:r>
      <w:r w:rsidRPr="000213AF">
        <w:rPr>
          <w:rFonts w:ascii="Calibri" w:hAnsi="Calibri"/>
        </w:rPr>
        <w:t xml:space="preserve"> de </w:t>
      </w:r>
      <w:r w:rsidR="002624C2" w:rsidRPr="000213AF">
        <w:rPr>
          <w:rFonts w:ascii="Calibri" w:hAnsi="Calibri"/>
        </w:rPr>
        <w:t>mayo</w:t>
      </w:r>
      <w:r w:rsidRPr="000213AF">
        <w:rPr>
          <w:rFonts w:ascii="Calibri" w:hAnsi="Calibri"/>
        </w:rPr>
        <w:t xml:space="preserve"> del 2024 al 31 de diciembre del 2024.</w:t>
      </w:r>
      <w:r w:rsidRPr="00ED42A7">
        <w:rPr>
          <w:rFonts w:ascii="Calibri" w:hAnsi="Calibri"/>
        </w:rPr>
        <w:t xml:space="preserve"> En la inteligencia de que, si a la fecha de la conclusión de la vigencia del contrato los insumos no han sido entregados a satisfacción de la Convocante, el instrumento continuará vigente, hasta en tanto no se cumpla dicha condición.</w:t>
      </w:r>
    </w:p>
    <w:p w14:paraId="3B17D44D" w14:textId="77777777" w:rsidR="00423548" w:rsidRDefault="00423548" w:rsidP="00423548">
      <w:pPr>
        <w:ind w:right="-1"/>
        <w:jc w:val="both"/>
        <w:rPr>
          <w:rFonts w:ascii="Calibri" w:hAnsi="Calibri"/>
          <w:b/>
        </w:rPr>
      </w:pPr>
    </w:p>
    <w:p w14:paraId="1C3870F5" w14:textId="77777777" w:rsidR="00423548" w:rsidRPr="0039320A" w:rsidRDefault="00423548" w:rsidP="00423548">
      <w:pPr>
        <w:ind w:right="-1"/>
        <w:jc w:val="both"/>
        <w:rPr>
          <w:rFonts w:ascii="Calibri" w:hAnsi="Calibri"/>
          <w:b/>
        </w:rPr>
      </w:pPr>
    </w:p>
    <w:p w14:paraId="3C521875" w14:textId="77777777" w:rsidR="00423548" w:rsidRPr="0039320A"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48115D9" w14:textId="77777777" w:rsidR="00423548" w:rsidRPr="0039320A" w:rsidRDefault="00423548" w:rsidP="00423548">
      <w:pPr>
        <w:ind w:right="-1"/>
        <w:jc w:val="both"/>
        <w:rPr>
          <w:rFonts w:ascii="Calibri" w:hAnsi="Calibri"/>
        </w:rPr>
      </w:pPr>
    </w:p>
    <w:p w14:paraId="572FFB66" w14:textId="77777777" w:rsidR="00423548" w:rsidRDefault="00423548" w:rsidP="00423548">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66CC6287" w14:textId="77777777" w:rsidR="00423548" w:rsidRDefault="00423548" w:rsidP="00423548">
      <w:pPr>
        <w:ind w:right="-1"/>
        <w:jc w:val="both"/>
        <w:rPr>
          <w:rFonts w:asciiTheme="minorHAnsi" w:hAnsiTheme="minorHAnsi" w:cstheme="minorHAnsi"/>
        </w:rPr>
      </w:pPr>
    </w:p>
    <w:p w14:paraId="49ECB327" w14:textId="77777777" w:rsidR="00423548" w:rsidRDefault="00423548" w:rsidP="00423548">
      <w:pPr>
        <w:ind w:right="-1"/>
        <w:jc w:val="both"/>
        <w:rPr>
          <w:rFonts w:asciiTheme="minorHAnsi" w:hAnsiTheme="minorHAnsi" w:cstheme="minorHAnsi"/>
        </w:rPr>
      </w:pPr>
    </w:p>
    <w:p w14:paraId="23F5D482" w14:textId="77777777" w:rsidR="00817248" w:rsidRDefault="00817248" w:rsidP="00423548">
      <w:pPr>
        <w:ind w:right="-1"/>
        <w:jc w:val="both"/>
        <w:rPr>
          <w:rFonts w:asciiTheme="minorHAnsi" w:hAnsiTheme="minorHAnsi" w:cstheme="minorHAnsi"/>
        </w:rPr>
      </w:pPr>
    </w:p>
    <w:p w14:paraId="2222B5D7" w14:textId="77777777" w:rsidR="00817248" w:rsidRDefault="00817248" w:rsidP="00423548">
      <w:pPr>
        <w:ind w:right="-1"/>
        <w:jc w:val="both"/>
        <w:rPr>
          <w:rFonts w:asciiTheme="minorHAnsi" w:hAnsiTheme="minorHAnsi" w:cstheme="minorHAnsi"/>
        </w:rPr>
      </w:pPr>
    </w:p>
    <w:p w14:paraId="20DAF7E7" w14:textId="77777777" w:rsidR="00817248" w:rsidRDefault="00817248" w:rsidP="00423548">
      <w:pPr>
        <w:ind w:right="-1"/>
        <w:jc w:val="both"/>
        <w:rPr>
          <w:rFonts w:asciiTheme="minorHAnsi" w:hAnsiTheme="minorHAnsi" w:cstheme="minorHAnsi"/>
        </w:rPr>
      </w:pPr>
    </w:p>
    <w:p w14:paraId="3FA78435" w14:textId="77777777" w:rsidR="00817248" w:rsidRDefault="00817248" w:rsidP="00423548">
      <w:pPr>
        <w:ind w:right="-1"/>
        <w:jc w:val="both"/>
        <w:rPr>
          <w:rFonts w:asciiTheme="minorHAnsi" w:hAnsiTheme="minorHAnsi" w:cstheme="minorHAnsi"/>
        </w:rPr>
      </w:pPr>
    </w:p>
    <w:p w14:paraId="2A19D4A2" w14:textId="77777777" w:rsidR="00817248" w:rsidRDefault="00817248" w:rsidP="00423548">
      <w:pPr>
        <w:ind w:right="-1"/>
        <w:jc w:val="both"/>
        <w:rPr>
          <w:rFonts w:asciiTheme="minorHAnsi" w:hAnsiTheme="minorHAnsi" w:cstheme="minorHAnsi"/>
        </w:rPr>
      </w:pPr>
    </w:p>
    <w:p w14:paraId="46352BB7" w14:textId="77777777" w:rsidR="00817248" w:rsidRDefault="00817248" w:rsidP="00423548">
      <w:pPr>
        <w:ind w:right="-1"/>
        <w:jc w:val="both"/>
        <w:rPr>
          <w:rFonts w:asciiTheme="minorHAnsi" w:hAnsiTheme="minorHAnsi" w:cstheme="minorHAnsi"/>
        </w:rPr>
      </w:pPr>
    </w:p>
    <w:p w14:paraId="674EDB76" w14:textId="77777777" w:rsidR="00817248" w:rsidRDefault="00817248" w:rsidP="00423548">
      <w:pPr>
        <w:ind w:right="-1"/>
        <w:jc w:val="both"/>
        <w:rPr>
          <w:rFonts w:asciiTheme="minorHAnsi" w:hAnsiTheme="minorHAnsi" w:cstheme="minorHAnsi"/>
        </w:rPr>
      </w:pPr>
    </w:p>
    <w:p w14:paraId="399D7A25" w14:textId="77777777" w:rsidR="00817248" w:rsidRDefault="00817248" w:rsidP="00423548">
      <w:pPr>
        <w:ind w:right="-1"/>
        <w:jc w:val="both"/>
        <w:rPr>
          <w:rFonts w:asciiTheme="minorHAnsi" w:hAnsiTheme="minorHAnsi" w:cstheme="minorHAnsi"/>
        </w:rPr>
      </w:pPr>
    </w:p>
    <w:p w14:paraId="18A1BE68" w14:textId="77777777" w:rsidR="00423548" w:rsidRPr="0039320A"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0124A17" w14:textId="77777777" w:rsidR="00423548" w:rsidRPr="0039320A" w:rsidRDefault="00423548" w:rsidP="00423548">
      <w:pPr>
        <w:ind w:right="-1"/>
        <w:jc w:val="both"/>
        <w:rPr>
          <w:rFonts w:ascii="Calibri" w:hAnsi="Calibri"/>
        </w:rPr>
      </w:pPr>
    </w:p>
    <w:p w14:paraId="28B11193" w14:textId="77777777" w:rsidR="00423548" w:rsidRPr="00E1107E" w:rsidRDefault="00423548" w:rsidP="00423548">
      <w:pPr>
        <w:ind w:right="-1"/>
        <w:jc w:val="both"/>
        <w:outlineLvl w:val="0"/>
        <w:rPr>
          <w:rFonts w:ascii="Calibri" w:hAnsi="Calibri"/>
        </w:rPr>
      </w:pPr>
      <w:r w:rsidRPr="00E1107E">
        <w:rPr>
          <w:rFonts w:ascii="Calibri" w:hAnsi="Calibri"/>
        </w:rPr>
        <w:t>Se hará efectiva la garantía de cumplimiento de contrato:</w:t>
      </w:r>
    </w:p>
    <w:p w14:paraId="2BFBF73D" w14:textId="77777777" w:rsidR="00423548" w:rsidRDefault="00423548">
      <w:pPr>
        <w:numPr>
          <w:ilvl w:val="0"/>
          <w:numId w:val="10"/>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entrega de los insumos</w:t>
      </w:r>
      <w:r w:rsidRPr="0039320A">
        <w:rPr>
          <w:rFonts w:ascii="Calibri" w:hAnsi="Calibri"/>
        </w:rPr>
        <w:t xml:space="preserve"> objeto del concurso, conforme a lo establecido en las presentes bases y el contrato correspondiente.</w:t>
      </w:r>
    </w:p>
    <w:p w14:paraId="7C48B9E5" w14:textId="77777777" w:rsidR="00423548" w:rsidRDefault="00423548">
      <w:pPr>
        <w:numPr>
          <w:ilvl w:val="0"/>
          <w:numId w:val="1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entrega el insumo</w:t>
      </w:r>
      <w:r w:rsidRPr="0039320A">
        <w:rPr>
          <w:rFonts w:ascii="Calibri" w:hAnsi="Calibri"/>
        </w:rPr>
        <w:t xml:space="preserve"> dentro del plazo señalado.</w:t>
      </w:r>
    </w:p>
    <w:p w14:paraId="0D108520" w14:textId="77777777" w:rsidR="00423548" w:rsidRDefault="00423548">
      <w:pPr>
        <w:numPr>
          <w:ilvl w:val="0"/>
          <w:numId w:val="1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4DCFC4B6" w14:textId="77777777" w:rsidR="00423548" w:rsidRDefault="00423548" w:rsidP="00423548">
      <w:pPr>
        <w:ind w:right="-1"/>
        <w:jc w:val="both"/>
        <w:rPr>
          <w:rFonts w:ascii="Calibri" w:hAnsi="Calibri"/>
        </w:rPr>
      </w:pPr>
    </w:p>
    <w:p w14:paraId="36BA5AC7" w14:textId="77777777" w:rsidR="00423548" w:rsidRDefault="00423548" w:rsidP="00423548">
      <w:pPr>
        <w:ind w:right="-1"/>
        <w:jc w:val="both"/>
        <w:rPr>
          <w:rFonts w:ascii="Calibri" w:hAnsi="Calibri"/>
          <w:b/>
        </w:rPr>
      </w:pPr>
    </w:p>
    <w:p w14:paraId="263943E9" w14:textId="77777777" w:rsidR="00423548" w:rsidRPr="0039320A"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7DEEFD49" w14:textId="77777777" w:rsidR="00423548" w:rsidRPr="0039320A" w:rsidRDefault="00423548" w:rsidP="00423548">
      <w:pPr>
        <w:ind w:right="-1"/>
        <w:jc w:val="both"/>
        <w:rPr>
          <w:rFonts w:ascii="Calibri" w:hAnsi="Calibri"/>
        </w:rPr>
      </w:pPr>
    </w:p>
    <w:p w14:paraId="5477C9D6" w14:textId="77777777" w:rsidR="00423548" w:rsidRDefault="00423548" w:rsidP="00423548">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Pr>
          <w:rFonts w:ascii="Calibri" w:hAnsi="Calibri"/>
        </w:rPr>
        <w:t>licitante que haya resultado adjudicado</w:t>
      </w:r>
      <w:r w:rsidRPr="0039320A">
        <w:rPr>
          <w:rFonts w:ascii="Calibri" w:hAnsi="Calibri"/>
        </w:rPr>
        <w:t>, cuando se presente alguna de las siguientes causas.</w:t>
      </w:r>
    </w:p>
    <w:p w14:paraId="1286FB60" w14:textId="77777777" w:rsidR="00423548" w:rsidRDefault="00423548">
      <w:pPr>
        <w:numPr>
          <w:ilvl w:val="0"/>
          <w:numId w:val="11"/>
        </w:numPr>
        <w:ind w:right="-1"/>
        <w:jc w:val="both"/>
        <w:rPr>
          <w:rFonts w:ascii="Calibri" w:hAnsi="Calibri"/>
        </w:rPr>
      </w:pPr>
      <w:r w:rsidRPr="00472E53">
        <w:rPr>
          <w:rFonts w:ascii="Calibri" w:hAnsi="Calibri"/>
        </w:rPr>
        <w:t>Incumplimiento grave de las obligaciones contraídas por el licitante ganador.</w:t>
      </w:r>
    </w:p>
    <w:p w14:paraId="5F66432D" w14:textId="77777777" w:rsidR="00423548" w:rsidRPr="00F504F0" w:rsidRDefault="00423548">
      <w:pPr>
        <w:numPr>
          <w:ilvl w:val="0"/>
          <w:numId w:val="11"/>
        </w:numPr>
        <w:ind w:right="-1"/>
        <w:jc w:val="both"/>
        <w:rPr>
          <w:rFonts w:ascii="Calibri" w:hAnsi="Calibri"/>
        </w:rPr>
      </w:pPr>
      <w:r w:rsidRPr="0039320A">
        <w:rPr>
          <w:rFonts w:ascii="Calibri" w:hAnsi="Calibri"/>
        </w:rPr>
        <w:t xml:space="preserve">Cuando el </w:t>
      </w:r>
      <w:r w:rsidRPr="00F504F0">
        <w:rPr>
          <w:rFonts w:ascii="Calibri" w:hAnsi="Calibri"/>
        </w:rPr>
        <w:t>licitante ganador no cumpla con el suministro objeto del presente concurso y contrato correspondiente.</w:t>
      </w:r>
    </w:p>
    <w:p w14:paraId="712C031D" w14:textId="77777777" w:rsidR="00423548" w:rsidRPr="00F504F0" w:rsidRDefault="00423548">
      <w:pPr>
        <w:numPr>
          <w:ilvl w:val="0"/>
          <w:numId w:val="11"/>
        </w:numPr>
        <w:ind w:right="-1"/>
        <w:jc w:val="both"/>
        <w:rPr>
          <w:rFonts w:ascii="Calibri" w:hAnsi="Calibri"/>
        </w:rPr>
      </w:pPr>
      <w:r w:rsidRPr="00F504F0">
        <w:rPr>
          <w:rFonts w:ascii="Calibri" w:hAnsi="Calibri"/>
        </w:rPr>
        <w:t>Si el licitante ganador no suministra dentro del plazo señalado la entrega de los insumos objeto del presente concurso.</w:t>
      </w:r>
    </w:p>
    <w:p w14:paraId="408073B5" w14:textId="77777777" w:rsidR="00423548" w:rsidRPr="00F504F0" w:rsidRDefault="00423548">
      <w:pPr>
        <w:numPr>
          <w:ilvl w:val="0"/>
          <w:numId w:val="11"/>
        </w:numPr>
        <w:ind w:right="-1"/>
        <w:jc w:val="both"/>
        <w:rPr>
          <w:rFonts w:ascii="Calibri" w:hAnsi="Calibri"/>
        </w:rPr>
      </w:pPr>
      <w:r w:rsidRPr="00F504F0">
        <w:rPr>
          <w:rFonts w:ascii="Calibri" w:hAnsi="Calibri"/>
        </w:rPr>
        <w:t>Si no otorga la fianza de garantía de cumplimiento de contrato, siendo a su cargo los daños y perjuicios que pudiere sufrir la Convocante por la falta de la entrega de los insumos establecidos en el contrato correspondiente.</w:t>
      </w:r>
    </w:p>
    <w:p w14:paraId="1AE3D07B" w14:textId="77777777" w:rsidR="00423548" w:rsidRPr="00F504F0" w:rsidRDefault="00423548">
      <w:pPr>
        <w:numPr>
          <w:ilvl w:val="0"/>
          <w:numId w:val="11"/>
        </w:numPr>
        <w:ind w:right="-1"/>
        <w:jc w:val="both"/>
        <w:rPr>
          <w:rFonts w:ascii="Calibri" w:hAnsi="Calibri"/>
        </w:rPr>
      </w:pPr>
      <w:r w:rsidRPr="00F504F0">
        <w:rPr>
          <w:rFonts w:ascii="Calibri" w:hAnsi="Calibri"/>
        </w:rPr>
        <w:t>Si incumple el licitante ganador con cualquiera de las obligaciones establecidas en el contrato correspondiente.</w:t>
      </w:r>
    </w:p>
    <w:p w14:paraId="30C1BD7A" w14:textId="77777777" w:rsidR="00423548" w:rsidRPr="00F504F0" w:rsidRDefault="00423548">
      <w:pPr>
        <w:numPr>
          <w:ilvl w:val="0"/>
          <w:numId w:val="11"/>
        </w:numPr>
        <w:ind w:right="49"/>
        <w:jc w:val="both"/>
        <w:rPr>
          <w:rFonts w:ascii="Calibri" w:hAnsi="Calibri"/>
        </w:rPr>
      </w:pPr>
      <w:r w:rsidRPr="00F504F0">
        <w:rPr>
          <w:rFonts w:ascii="Calibri" w:hAnsi="Calibri"/>
        </w:rPr>
        <w:t>Si el licitante ganador no realiza el suministro establecido en el contrato, conforme a la calidad, características y presentación establecidas en las presentes bases y sus propuestas técnica y económica.</w:t>
      </w:r>
    </w:p>
    <w:p w14:paraId="138EAD0B" w14:textId="77777777" w:rsidR="00423548" w:rsidRPr="00DB6160" w:rsidRDefault="00423548">
      <w:pPr>
        <w:numPr>
          <w:ilvl w:val="0"/>
          <w:numId w:val="11"/>
        </w:numPr>
        <w:ind w:right="-1"/>
        <w:jc w:val="both"/>
        <w:rPr>
          <w:rFonts w:ascii="Calibri" w:hAnsi="Calibri"/>
        </w:rPr>
      </w:pPr>
      <w:r w:rsidRPr="00F504F0">
        <w:rPr>
          <w:rFonts w:ascii="Calibri" w:hAnsi="Calibri"/>
        </w:rPr>
        <w:t>Si no da las facilidades necesarias a los supervisores que</w:t>
      </w:r>
      <w:r w:rsidRPr="00DB6160">
        <w:rPr>
          <w:rFonts w:ascii="Calibri" w:hAnsi="Calibri"/>
        </w:rPr>
        <w:t xml:space="preserve"> al efecto designe la Convocante, para el ejercicio de su función.</w:t>
      </w:r>
    </w:p>
    <w:p w14:paraId="6391298E" w14:textId="77777777" w:rsidR="00423548" w:rsidRPr="00DB6160" w:rsidRDefault="00423548">
      <w:pPr>
        <w:numPr>
          <w:ilvl w:val="0"/>
          <w:numId w:val="11"/>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52F40D05" w14:textId="77777777" w:rsidR="00423548" w:rsidRPr="00DB6160" w:rsidRDefault="00423548">
      <w:pPr>
        <w:numPr>
          <w:ilvl w:val="0"/>
          <w:numId w:val="11"/>
        </w:numPr>
        <w:ind w:right="-1"/>
        <w:jc w:val="both"/>
        <w:rPr>
          <w:rFonts w:ascii="Calibri" w:hAnsi="Calibri"/>
        </w:rPr>
      </w:pPr>
      <w:r w:rsidRPr="00DB6160">
        <w:rPr>
          <w:rFonts w:ascii="Calibri" w:hAnsi="Calibri"/>
        </w:rPr>
        <w:t xml:space="preserve">Por no cubrir con personal suficiente y capacitado </w:t>
      </w:r>
      <w:r>
        <w:rPr>
          <w:rFonts w:ascii="Calibri" w:hAnsi="Calibri"/>
        </w:rPr>
        <w:t>para el suministro</w:t>
      </w:r>
      <w:r w:rsidRPr="00DB6160">
        <w:rPr>
          <w:rFonts w:ascii="Calibri" w:hAnsi="Calibri"/>
        </w:rPr>
        <w:t xml:space="preserve"> adjudicado.</w:t>
      </w:r>
    </w:p>
    <w:p w14:paraId="77A449E3" w14:textId="77777777" w:rsidR="00423548" w:rsidRPr="00DB6160" w:rsidRDefault="00423548">
      <w:pPr>
        <w:numPr>
          <w:ilvl w:val="0"/>
          <w:numId w:val="11"/>
        </w:numPr>
        <w:ind w:right="-1"/>
        <w:jc w:val="both"/>
        <w:rPr>
          <w:rFonts w:ascii="Calibri" w:hAnsi="Calibri"/>
        </w:rPr>
      </w:pPr>
      <w:r w:rsidRPr="00DB6160">
        <w:rPr>
          <w:rFonts w:ascii="Calibri" w:hAnsi="Calibri"/>
        </w:rPr>
        <w:t xml:space="preserve">Si cede, traspasa o subcontrata </w:t>
      </w:r>
      <w:r>
        <w:rPr>
          <w:rFonts w:ascii="Calibri" w:hAnsi="Calibri"/>
        </w:rPr>
        <w:t>el suministro</w:t>
      </w:r>
      <w:r w:rsidRPr="00DB6160">
        <w:rPr>
          <w:rFonts w:ascii="Calibri" w:hAnsi="Calibri"/>
        </w:rPr>
        <w:t xml:space="preserve"> objeto de este concurso.</w:t>
      </w:r>
    </w:p>
    <w:p w14:paraId="74B377D5" w14:textId="77777777" w:rsidR="00423548" w:rsidRDefault="00423548">
      <w:pPr>
        <w:numPr>
          <w:ilvl w:val="0"/>
          <w:numId w:val="11"/>
        </w:numPr>
        <w:ind w:right="-1"/>
        <w:jc w:val="both"/>
        <w:rPr>
          <w:rFonts w:ascii="Calibri" w:hAnsi="Calibri"/>
        </w:rPr>
      </w:pPr>
      <w:r w:rsidRPr="00DB6160">
        <w:rPr>
          <w:rFonts w:ascii="Calibri" w:hAnsi="Calibri"/>
        </w:rPr>
        <w:t>Si es declarado en estado de quiebra o suspensión de pagos, por autoridad competente.</w:t>
      </w:r>
    </w:p>
    <w:p w14:paraId="5574B70F" w14:textId="77777777" w:rsidR="003B4871" w:rsidRPr="00DB6160" w:rsidRDefault="003B4871" w:rsidP="00423548">
      <w:pPr>
        <w:ind w:right="-1"/>
        <w:jc w:val="both"/>
        <w:rPr>
          <w:rFonts w:ascii="Calibri" w:hAnsi="Calibri"/>
        </w:rPr>
      </w:pPr>
    </w:p>
    <w:p w14:paraId="0B90511B" w14:textId="77777777" w:rsidR="00423548" w:rsidRDefault="00423548" w:rsidP="00423548">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3A843D72" w14:textId="77777777" w:rsidR="00423548" w:rsidRDefault="00423548" w:rsidP="00423548">
      <w:pPr>
        <w:ind w:right="-1"/>
        <w:jc w:val="both"/>
        <w:rPr>
          <w:rFonts w:ascii="Calibri" w:hAnsi="Calibri"/>
        </w:rPr>
      </w:pPr>
    </w:p>
    <w:p w14:paraId="7E360093" w14:textId="77777777" w:rsidR="00423548" w:rsidRDefault="00423548" w:rsidP="00423548">
      <w:pPr>
        <w:ind w:right="-1"/>
        <w:jc w:val="both"/>
        <w:rPr>
          <w:rFonts w:ascii="Calibri" w:hAnsi="Calibri"/>
        </w:rPr>
      </w:pPr>
    </w:p>
    <w:p w14:paraId="78C0F026" w14:textId="77777777" w:rsidR="00423548" w:rsidRPr="0039320A"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1CC9DF9D" w14:textId="77777777" w:rsidR="00423548" w:rsidRPr="0039320A" w:rsidRDefault="00423548" w:rsidP="00423548">
      <w:pPr>
        <w:ind w:right="-1"/>
        <w:jc w:val="both"/>
        <w:rPr>
          <w:rFonts w:ascii="Calibri" w:hAnsi="Calibri"/>
        </w:rPr>
      </w:pPr>
    </w:p>
    <w:p w14:paraId="07943C9E" w14:textId="77777777" w:rsidR="00423548" w:rsidRPr="00DB6160" w:rsidRDefault="00423548" w:rsidP="00423548">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5CE61DD0" w14:textId="77777777" w:rsidR="00423548" w:rsidRPr="00DB6160" w:rsidRDefault="00423548" w:rsidP="00423548">
      <w:pPr>
        <w:ind w:right="-1"/>
        <w:jc w:val="both"/>
        <w:rPr>
          <w:rFonts w:ascii="Calibri" w:hAnsi="Calibri"/>
        </w:rPr>
      </w:pPr>
    </w:p>
    <w:p w14:paraId="0312990C" w14:textId="77777777" w:rsidR="00423548" w:rsidRDefault="00423548" w:rsidP="00423548">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w:t>
      </w:r>
      <w:r>
        <w:rPr>
          <w:rFonts w:ascii="Calibri" w:hAnsi="Calibri"/>
        </w:rPr>
        <w:t>,</w:t>
      </w:r>
      <w:r w:rsidRPr="00DB6160">
        <w:rPr>
          <w:rFonts w:ascii="Calibri" w:hAnsi="Calibri"/>
        </w:rPr>
        <w:t xml:space="preserv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7B8604B9" w14:textId="77777777" w:rsidR="00423548" w:rsidRDefault="00423548" w:rsidP="00423548">
      <w:pPr>
        <w:ind w:right="-1"/>
        <w:jc w:val="both"/>
        <w:rPr>
          <w:rFonts w:ascii="Calibri" w:hAnsi="Calibri"/>
        </w:rPr>
      </w:pPr>
    </w:p>
    <w:p w14:paraId="6C040F68" w14:textId="77777777" w:rsidR="00423548" w:rsidRDefault="00423548" w:rsidP="00423548">
      <w:pPr>
        <w:ind w:right="-1"/>
        <w:jc w:val="both"/>
        <w:rPr>
          <w:rFonts w:ascii="Calibri" w:hAnsi="Calibri"/>
        </w:rPr>
      </w:pPr>
    </w:p>
    <w:p w14:paraId="31E5720B" w14:textId="77777777" w:rsidR="00817248" w:rsidRDefault="00817248" w:rsidP="00423548">
      <w:pPr>
        <w:ind w:right="-1"/>
        <w:jc w:val="both"/>
        <w:rPr>
          <w:rFonts w:ascii="Calibri" w:hAnsi="Calibri"/>
        </w:rPr>
      </w:pPr>
    </w:p>
    <w:p w14:paraId="36AFA782" w14:textId="77777777" w:rsidR="00817248" w:rsidRDefault="00817248" w:rsidP="00423548">
      <w:pPr>
        <w:ind w:right="-1"/>
        <w:jc w:val="both"/>
        <w:rPr>
          <w:rFonts w:ascii="Calibri" w:hAnsi="Calibri"/>
        </w:rPr>
      </w:pPr>
    </w:p>
    <w:p w14:paraId="7AFD2E32" w14:textId="77777777" w:rsidR="00817248" w:rsidRDefault="00817248" w:rsidP="00423548">
      <w:pPr>
        <w:ind w:right="-1"/>
        <w:jc w:val="both"/>
        <w:rPr>
          <w:rFonts w:ascii="Calibri" w:hAnsi="Calibri"/>
        </w:rPr>
      </w:pPr>
    </w:p>
    <w:p w14:paraId="49F16C9E" w14:textId="77777777" w:rsidR="00817248" w:rsidRDefault="00817248" w:rsidP="00423548">
      <w:pPr>
        <w:ind w:right="-1"/>
        <w:jc w:val="both"/>
        <w:rPr>
          <w:rFonts w:ascii="Calibri" w:hAnsi="Calibri"/>
        </w:rPr>
      </w:pPr>
    </w:p>
    <w:p w14:paraId="420AF434" w14:textId="77777777" w:rsidR="00817248" w:rsidRDefault="00817248" w:rsidP="00423548">
      <w:pPr>
        <w:ind w:right="-1"/>
        <w:jc w:val="both"/>
        <w:rPr>
          <w:rFonts w:ascii="Calibri" w:hAnsi="Calibri"/>
        </w:rPr>
      </w:pPr>
    </w:p>
    <w:p w14:paraId="7F61D83B" w14:textId="77777777" w:rsidR="00817248" w:rsidRDefault="00817248" w:rsidP="00423548">
      <w:pPr>
        <w:ind w:right="-1"/>
        <w:jc w:val="both"/>
        <w:rPr>
          <w:rFonts w:ascii="Calibri" w:hAnsi="Calibri"/>
        </w:rPr>
      </w:pPr>
    </w:p>
    <w:p w14:paraId="72CFF07B" w14:textId="77777777" w:rsidR="00423548" w:rsidRPr="0039320A"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2E498782" w14:textId="77777777" w:rsidR="00423548" w:rsidRPr="0039320A" w:rsidRDefault="00423548" w:rsidP="00423548">
      <w:pPr>
        <w:ind w:right="-1"/>
        <w:jc w:val="both"/>
        <w:rPr>
          <w:rFonts w:ascii="Calibri" w:hAnsi="Calibri"/>
          <w:b/>
        </w:rPr>
      </w:pPr>
    </w:p>
    <w:p w14:paraId="55E0648F" w14:textId="77777777" w:rsidR="00423548" w:rsidRPr="00DB6160" w:rsidRDefault="00423548" w:rsidP="00423548">
      <w:pPr>
        <w:ind w:right="-1"/>
        <w:jc w:val="both"/>
        <w:outlineLvl w:val="0"/>
        <w:rPr>
          <w:rFonts w:ascii="Calibri" w:hAnsi="Calibri"/>
        </w:rPr>
      </w:pPr>
      <w:r w:rsidRPr="00DB6160">
        <w:rPr>
          <w:rFonts w:ascii="Calibri" w:hAnsi="Calibri"/>
        </w:rPr>
        <w:t>Un concurso será declarado desierto por las siguientes razones:</w:t>
      </w:r>
    </w:p>
    <w:p w14:paraId="1C7EB617" w14:textId="77777777" w:rsidR="00423548" w:rsidRDefault="00423548" w:rsidP="00423548">
      <w:pPr>
        <w:ind w:left="720" w:right="-1"/>
        <w:jc w:val="both"/>
        <w:rPr>
          <w:rFonts w:ascii="Calibri" w:hAnsi="Calibri"/>
        </w:rPr>
      </w:pPr>
    </w:p>
    <w:p w14:paraId="441C58A9" w14:textId="77777777" w:rsidR="00423548" w:rsidRPr="00DB6160" w:rsidRDefault="00423548">
      <w:pPr>
        <w:numPr>
          <w:ilvl w:val="0"/>
          <w:numId w:val="1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0E82301A" w14:textId="77777777" w:rsidR="00423548" w:rsidRPr="00DB6160" w:rsidRDefault="00423548">
      <w:pPr>
        <w:numPr>
          <w:ilvl w:val="0"/>
          <w:numId w:val="12"/>
        </w:numPr>
        <w:jc w:val="both"/>
        <w:rPr>
          <w:rFonts w:ascii="Calibri" w:hAnsi="Calibri"/>
        </w:rPr>
      </w:pPr>
      <w:r w:rsidRPr="00DB6160">
        <w:rPr>
          <w:rFonts w:ascii="Calibri" w:hAnsi="Calibri"/>
        </w:rPr>
        <w:t xml:space="preserve">Cuando </w:t>
      </w:r>
      <w:proofErr w:type="gramStart"/>
      <w:r w:rsidRPr="00DB6160">
        <w:rPr>
          <w:rFonts w:ascii="Calibri" w:hAnsi="Calibri"/>
        </w:rPr>
        <w:t>ninguna de las propuestas presentadas por los participantes cumplan</w:t>
      </w:r>
      <w:proofErr w:type="gramEnd"/>
      <w:r w:rsidRPr="00DB6160">
        <w:rPr>
          <w:rFonts w:ascii="Calibri" w:hAnsi="Calibri"/>
        </w:rPr>
        <w:t xml:space="preserve"> con los requisitos establecidos en las bases.</w:t>
      </w:r>
    </w:p>
    <w:p w14:paraId="337C0DB8" w14:textId="77777777" w:rsidR="00423548" w:rsidRDefault="00423548">
      <w:pPr>
        <w:numPr>
          <w:ilvl w:val="0"/>
          <w:numId w:val="12"/>
        </w:numPr>
        <w:jc w:val="both"/>
        <w:rPr>
          <w:rFonts w:ascii="Calibri" w:hAnsi="Calibri"/>
        </w:rPr>
      </w:pPr>
      <w:r w:rsidRPr="00DB6160">
        <w:rPr>
          <w:rFonts w:ascii="Calibri" w:hAnsi="Calibri"/>
        </w:rPr>
        <w:t>Cuando sus precios no sean aceptables, previo estudio de mercado realizado por la Convocante.</w:t>
      </w:r>
    </w:p>
    <w:p w14:paraId="39270F21" w14:textId="77777777" w:rsidR="00423548" w:rsidRDefault="00423548" w:rsidP="00423548">
      <w:pPr>
        <w:jc w:val="both"/>
        <w:rPr>
          <w:rFonts w:ascii="Calibri" w:hAnsi="Calibri"/>
        </w:rPr>
      </w:pPr>
    </w:p>
    <w:p w14:paraId="2A7C432D" w14:textId="77777777" w:rsidR="00423548" w:rsidRDefault="00423548" w:rsidP="00423548">
      <w:pPr>
        <w:ind w:right="-1"/>
        <w:jc w:val="both"/>
        <w:rPr>
          <w:rFonts w:ascii="Calibri" w:hAnsi="Calibri"/>
          <w:b/>
        </w:rPr>
      </w:pPr>
    </w:p>
    <w:p w14:paraId="7C29D52F" w14:textId="77777777" w:rsidR="00423548"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6BE462FC" w14:textId="77777777" w:rsidR="00423548" w:rsidRDefault="00423548" w:rsidP="00423548">
      <w:pPr>
        <w:ind w:right="-1"/>
        <w:jc w:val="both"/>
        <w:rPr>
          <w:rFonts w:ascii="Calibri" w:hAnsi="Calibri"/>
          <w:b/>
        </w:rPr>
      </w:pPr>
    </w:p>
    <w:p w14:paraId="33B64194" w14:textId="77777777" w:rsidR="00423548" w:rsidRPr="00DB6160" w:rsidRDefault="00423548" w:rsidP="00423548">
      <w:pPr>
        <w:ind w:right="-1"/>
        <w:jc w:val="both"/>
        <w:rPr>
          <w:rFonts w:ascii="Calibri" w:hAnsi="Calibri"/>
        </w:rPr>
      </w:pPr>
      <w:r w:rsidRPr="00DB6160">
        <w:rPr>
          <w:rFonts w:ascii="Calibri" w:hAnsi="Calibri"/>
        </w:rPr>
        <w:t>Un concurso podrá ser declarado cancelado por las siguientes razones:</w:t>
      </w:r>
    </w:p>
    <w:p w14:paraId="71FE911F" w14:textId="77777777" w:rsidR="00423548" w:rsidRPr="0039320A" w:rsidRDefault="00423548" w:rsidP="00423548">
      <w:pPr>
        <w:ind w:right="-1"/>
        <w:jc w:val="both"/>
        <w:rPr>
          <w:rFonts w:ascii="Calibri" w:hAnsi="Calibri"/>
          <w:b/>
        </w:rPr>
      </w:pPr>
    </w:p>
    <w:p w14:paraId="4E12419B" w14:textId="77777777" w:rsidR="00423548" w:rsidRPr="00572D88" w:rsidRDefault="00423548">
      <w:pPr>
        <w:pStyle w:val="Textoindependiente3"/>
        <w:numPr>
          <w:ilvl w:val="0"/>
          <w:numId w:val="13"/>
        </w:numPr>
        <w:ind w:right="-1"/>
        <w:rPr>
          <w:rFonts w:ascii="Calibri" w:hAnsi="Calibri"/>
          <w:b/>
        </w:rPr>
      </w:pPr>
      <w:r w:rsidRPr="00572D88">
        <w:rPr>
          <w:rFonts w:ascii="Calibri" w:hAnsi="Calibri"/>
        </w:rPr>
        <w:t>Por caso fortuito o fuerza mayor.</w:t>
      </w:r>
    </w:p>
    <w:p w14:paraId="2D6BAE27" w14:textId="77777777" w:rsidR="00423548" w:rsidRPr="00DB6160" w:rsidRDefault="00423548">
      <w:pPr>
        <w:numPr>
          <w:ilvl w:val="0"/>
          <w:numId w:val="1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1704D5A7" w14:textId="77777777" w:rsidR="00423548" w:rsidRPr="0039320A" w:rsidRDefault="00423548">
      <w:pPr>
        <w:numPr>
          <w:ilvl w:val="0"/>
          <w:numId w:val="13"/>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2F852616" w14:textId="77777777" w:rsidR="00423548" w:rsidRDefault="00423548" w:rsidP="00423548">
      <w:pPr>
        <w:ind w:right="-1"/>
        <w:jc w:val="both"/>
        <w:rPr>
          <w:rFonts w:ascii="Calibri" w:hAnsi="Calibri"/>
          <w:b/>
        </w:rPr>
      </w:pPr>
    </w:p>
    <w:p w14:paraId="2212D93C" w14:textId="77777777" w:rsidR="00423548" w:rsidRDefault="00423548" w:rsidP="00423548">
      <w:pPr>
        <w:ind w:right="-1"/>
        <w:jc w:val="both"/>
        <w:rPr>
          <w:rFonts w:ascii="Calibri" w:hAnsi="Calibri"/>
          <w:b/>
        </w:rPr>
      </w:pPr>
    </w:p>
    <w:p w14:paraId="482491F6" w14:textId="77777777" w:rsidR="00423548" w:rsidRPr="0039320A"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3E0068ED" w14:textId="77777777" w:rsidR="00423548" w:rsidRPr="0039320A" w:rsidRDefault="00423548" w:rsidP="00423548">
      <w:pPr>
        <w:ind w:right="-1"/>
        <w:jc w:val="both"/>
        <w:rPr>
          <w:rFonts w:ascii="Calibri" w:hAnsi="Calibri"/>
          <w:b/>
        </w:rPr>
      </w:pPr>
    </w:p>
    <w:p w14:paraId="30C62EC8" w14:textId="77777777" w:rsidR="00423548" w:rsidRDefault="00423548" w:rsidP="0042354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3DFD6A99" w14:textId="77777777" w:rsidR="00423548" w:rsidRDefault="00423548" w:rsidP="00423548">
      <w:pPr>
        <w:ind w:right="49"/>
        <w:jc w:val="center"/>
        <w:rPr>
          <w:rFonts w:asciiTheme="minorHAnsi" w:hAnsiTheme="minorHAnsi"/>
          <w:b/>
        </w:rPr>
      </w:pPr>
    </w:p>
    <w:p w14:paraId="3DEF5569" w14:textId="77777777" w:rsidR="00423548" w:rsidRDefault="00423548" w:rsidP="00423548">
      <w:pPr>
        <w:ind w:right="49"/>
        <w:jc w:val="center"/>
        <w:rPr>
          <w:rFonts w:asciiTheme="minorHAnsi" w:hAnsiTheme="minorHAnsi"/>
          <w:b/>
        </w:rPr>
      </w:pPr>
    </w:p>
    <w:p w14:paraId="07FAA982" w14:textId="77777777" w:rsidR="003B4871" w:rsidRDefault="003B4871" w:rsidP="00423548">
      <w:pPr>
        <w:ind w:right="49"/>
        <w:jc w:val="center"/>
        <w:rPr>
          <w:rFonts w:asciiTheme="minorHAnsi" w:hAnsiTheme="minorHAnsi"/>
          <w:b/>
        </w:rPr>
      </w:pPr>
    </w:p>
    <w:p w14:paraId="249C84F2" w14:textId="77777777" w:rsidR="003B4871" w:rsidRDefault="003B4871" w:rsidP="00423548">
      <w:pPr>
        <w:ind w:right="49"/>
        <w:jc w:val="center"/>
        <w:rPr>
          <w:rFonts w:asciiTheme="minorHAnsi" w:hAnsiTheme="minorHAnsi"/>
          <w:b/>
        </w:rPr>
      </w:pPr>
    </w:p>
    <w:p w14:paraId="0CC40084" w14:textId="77777777" w:rsidR="003B4871" w:rsidRDefault="003B4871" w:rsidP="00423548">
      <w:pPr>
        <w:ind w:right="49"/>
        <w:jc w:val="center"/>
        <w:rPr>
          <w:rFonts w:asciiTheme="minorHAnsi" w:hAnsiTheme="minorHAnsi"/>
          <w:b/>
        </w:rPr>
      </w:pPr>
    </w:p>
    <w:p w14:paraId="21AC7137" w14:textId="77777777" w:rsidR="00423548" w:rsidRDefault="00423548" w:rsidP="00423548">
      <w:pPr>
        <w:jc w:val="center"/>
        <w:rPr>
          <w:rFonts w:ascii="Corbel" w:hAnsi="Corbel" w:cs="Arial"/>
          <w:b/>
        </w:rPr>
      </w:pPr>
      <w:r w:rsidRPr="00AF06AE">
        <w:rPr>
          <w:rFonts w:ascii="Corbel" w:hAnsi="Corbel" w:cs="Arial"/>
          <w:b/>
        </w:rPr>
        <w:t>ATENTAMENTE</w:t>
      </w:r>
    </w:p>
    <w:p w14:paraId="6F801D2D" w14:textId="77777777" w:rsidR="00423548" w:rsidRDefault="00423548" w:rsidP="00423548">
      <w:pPr>
        <w:jc w:val="center"/>
        <w:rPr>
          <w:rFonts w:ascii="Corbel" w:hAnsi="Corbel" w:cs="Arial"/>
          <w:b/>
        </w:rPr>
      </w:pPr>
    </w:p>
    <w:p w14:paraId="20EC2B28" w14:textId="77777777" w:rsidR="00423548" w:rsidRDefault="00423548" w:rsidP="00423548">
      <w:pPr>
        <w:jc w:val="center"/>
        <w:rPr>
          <w:rFonts w:ascii="Corbel" w:hAnsi="Corbel" w:cs="Arial"/>
          <w:b/>
        </w:rPr>
      </w:pPr>
    </w:p>
    <w:p w14:paraId="1F404EE9" w14:textId="77777777" w:rsidR="00423548" w:rsidRDefault="00423548" w:rsidP="00423548">
      <w:pPr>
        <w:jc w:val="center"/>
        <w:rPr>
          <w:rFonts w:ascii="Corbel" w:hAnsi="Corbel" w:cs="Arial"/>
          <w:b/>
        </w:rPr>
      </w:pPr>
    </w:p>
    <w:p w14:paraId="01200F06" w14:textId="77777777" w:rsidR="00423548" w:rsidRPr="00ED42A7" w:rsidRDefault="00423548" w:rsidP="00423548">
      <w:pPr>
        <w:pStyle w:val="Default"/>
        <w:jc w:val="center"/>
        <w:rPr>
          <w:rFonts w:asciiTheme="minorHAnsi" w:hAnsiTheme="minorHAnsi"/>
          <w:b/>
          <w:bCs/>
          <w:sz w:val="22"/>
          <w:szCs w:val="22"/>
        </w:rPr>
      </w:pPr>
      <w:r w:rsidRPr="00ED42A7">
        <w:rPr>
          <w:rFonts w:asciiTheme="minorHAnsi" w:hAnsiTheme="minorHAnsi"/>
          <w:b/>
          <w:bCs/>
          <w:sz w:val="22"/>
          <w:szCs w:val="22"/>
        </w:rPr>
        <w:t xml:space="preserve">LIC. VICENTE ARTURO LÓPEZ LIMÓN </w:t>
      </w:r>
    </w:p>
    <w:p w14:paraId="45ED0C81" w14:textId="77777777" w:rsidR="00423548" w:rsidRPr="00ED42A7" w:rsidRDefault="00423548" w:rsidP="00423548">
      <w:pPr>
        <w:pStyle w:val="Default"/>
        <w:jc w:val="center"/>
        <w:rPr>
          <w:rFonts w:asciiTheme="minorHAnsi" w:hAnsiTheme="minorHAnsi"/>
          <w:b/>
          <w:sz w:val="22"/>
          <w:szCs w:val="22"/>
        </w:rPr>
      </w:pPr>
      <w:r w:rsidRPr="00ED42A7">
        <w:rPr>
          <w:rFonts w:asciiTheme="minorHAnsi" w:hAnsiTheme="minorHAnsi"/>
          <w:b/>
          <w:sz w:val="22"/>
          <w:szCs w:val="22"/>
        </w:rPr>
        <w:t>DIRECTOR ADMINISTRATIVO</w:t>
      </w:r>
    </w:p>
    <w:p w14:paraId="32059AF7" w14:textId="77777777" w:rsidR="00423548" w:rsidRPr="00ED42A7" w:rsidRDefault="00423548" w:rsidP="00423548">
      <w:pPr>
        <w:pStyle w:val="Default"/>
        <w:jc w:val="center"/>
        <w:rPr>
          <w:rFonts w:asciiTheme="minorHAnsi" w:hAnsiTheme="minorHAnsi"/>
          <w:b/>
          <w:bCs/>
          <w:sz w:val="22"/>
          <w:szCs w:val="22"/>
        </w:rPr>
      </w:pPr>
      <w:r w:rsidRPr="00ED42A7">
        <w:rPr>
          <w:rFonts w:asciiTheme="minorHAnsi" w:hAnsiTheme="minorHAnsi" w:cs="Arial"/>
          <w:b/>
          <w:sz w:val="22"/>
          <w:szCs w:val="22"/>
        </w:rPr>
        <w:t xml:space="preserve">  </w:t>
      </w:r>
      <w:r w:rsidRPr="00ED42A7">
        <w:rPr>
          <w:rFonts w:asciiTheme="minorHAnsi" w:hAnsiTheme="minorHAnsi"/>
          <w:b/>
          <w:bCs/>
          <w:sz w:val="22"/>
          <w:szCs w:val="22"/>
        </w:rPr>
        <w:t>DE SERVICIOS DE SALUD DE NUEVO LEÓN, O.P.D.</w:t>
      </w:r>
    </w:p>
    <w:p w14:paraId="1C16BC77" w14:textId="232F5794" w:rsidR="00423548" w:rsidRPr="00ED42A7" w:rsidRDefault="00423548" w:rsidP="00423548">
      <w:pPr>
        <w:pStyle w:val="Default"/>
        <w:jc w:val="center"/>
        <w:rPr>
          <w:rFonts w:asciiTheme="minorHAnsi" w:hAnsiTheme="minorHAnsi"/>
          <w:b/>
          <w:bCs/>
          <w:sz w:val="22"/>
          <w:szCs w:val="22"/>
        </w:rPr>
      </w:pPr>
      <w:r w:rsidRPr="00ED42A7">
        <w:rPr>
          <w:rFonts w:asciiTheme="minorHAnsi" w:hAnsiTheme="minorHAnsi"/>
          <w:b/>
          <w:bCs/>
          <w:sz w:val="22"/>
          <w:szCs w:val="22"/>
        </w:rPr>
        <w:t xml:space="preserve">       MONTERREY, </w:t>
      </w:r>
      <w:r w:rsidRPr="00817248">
        <w:rPr>
          <w:rFonts w:asciiTheme="minorHAnsi" w:hAnsiTheme="minorHAnsi"/>
          <w:b/>
          <w:bCs/>
          <w:sz w:val="22"/>
          <w:szCs w:val="22"/>
        </w:rPr>
        <w:t xml:space="preserve">NUEVO LEÓN A </w:t>
      </w:r>
      <w:r w:rsidR="00817248" w:rsidRPr="00817248">
        <w:rPr>
          <w:rFonts w:asciiTheme="minorHAnsi" w:hAnsiTheme="minorHAnsi"/>
          <w:b/>
          <w:bCs/>
          <w:sz w:val="22"/>
          <w:szCs w:val="22"/>
        </w:rPr>
        <w:t>22</w:t>
      </w:r>
      <w:r w:rsidRPr="00817248">
        <w:rPr>
          <w:rFonts w:asciiTheme="minorHAnsi" w:hAnsiTheme="minorHAnsi"/>
          <w:b/>
          <w:bCs/>
          <w:sz w:val="22"/>
          <w:szCs w:val="22"/>
        </w:rPr>
        <w:t xml:space="preserve"> DE ABRIL DEL 2024</w:t>
      </w:r>
    </w:p>
    <w:p w14:paraId="2F48E6B1" w14:textId="77777777" w:rsidR="00423548" w:rsidRPr="00ED42A7" w:rsidRDefault="00423548" w:rsidP="00423548">
      <w:pPr>
        <w:pStyle w:val="Default"/>
        <w:jc w:val="center"/>
        <w:rPr>
          <w:rFonts w:asciiTheme="minorHAnsi" w:hAnsiTheme="minorHAnsi"/>
          <w:b/>
          <w:bCs/>
          <w:sz w:val="22"/>
          <w:szCs w:val="22"/>
        </w:rPr>
      </w:pPr>
    </w:p>
    <w:p w14:paraId="1AC6D664" w14:textId="77777777" w:rsidR="00423548" w:rsidRDefault="00423548" w:rsidP="00423548">
      <w:pPr>
        <w:spacing w:after="200" w:line="276" w:lineRule="auto"/>
        <w:rPr>
          <w:rFonts w:asciiTheme="minorHAnsi" w:hAnsiTheme="minorHAnsi"/>
        </w:rPr>
      </w:pPr>
      <w:r>
        <w:rPr>
          <w:rFonts w:asciiTheme="minorHAnsi" w:hAnsiTheme="minorHAnsi"/>
        </w:rPr>
        <w:br w:type="page"/>
      </w:r>
    </w:p>
    <w:p w14:paraId="14DFE680" w14:textId="77777777" w:rsidR="003B4871" w:rsidRDefault="003B4871" w:rsidP="00423548">
      <w:pPr>
        <w:spacing w:after="200" w:line="276" w:lineRule="auto"/>
        <w:rPr>
          <w:rFonts w:asciiTheme="minorHAnsi" w:hAnsiTheme="minorHAnsi"/>
        </w:rPr>
      </w:pPr>
    </w:p>
    <w:p w14:paraId="0243BA4F" w14:textId="77777777" w:rsidR="003B4871" w:rsidRDefault="003B4871" w:rsidP="00423548">
      <w:pPr>
        <w:spacing w:after="200" w:line="276" w:lineRule="auto"/>
        <w:rPr>
          <w:rFonts w:asciiTheme="minorHAnsi" w:hAnsiTheme="minorHAnsi"/>
        </w:rPr>
      </w:pPr>
    </w:p>
    <w:p w14:paraId="25493867" w14:textId="77777777" w:rsidR="003B4871" w:rsidRDefault="003B4871" w:rsidP="00423548">
      <w:pPr>
        <w:spacing w:after="200" w:line="276" w:lineRule="auto"/>
        <w:rPr>
          <w:rFonts w:asciiTheme="minorHAnsi" w:hAnsiTheme="minorHAnsi"/>
        </w:rPr>
      </w:pPr>
    </w:p>
    <w:tbl>
      <w:tblPr>
        <w:tblW w:w="10627" w:type="dxa"/>
        <w:jc w:val="center"/>
        <w:tblLayout w:type="fixed"/>
        <w:tblCellMar>
          <w:left w:w="70" w:type="dxa"/>
          <w:right w:w="70" w:type="dxa"/>
        </w:tblCellMar>
        <w:tblLook w:val="04A0" w:firstRow="1" w:lastRow="0" w:firstColumn="1" w:lastColumn="0" w:noHBand="0" w:noVBand="1"/>
      </w:tblPr>
      <w:tblGrid>
        <w:gridCol w:w="10627"/>
      </w:tblGrid>
      <w:tr w:rsidR="00423548" w:rsidRPr="006902EA" w14:paraId="0D80FBCD" w14:textId="77777777" w:rsidTr="000833B8">
        <w:trPr>
          <w:trHeight w:val="199"/>
          <w:jc w:val="center"/>
        </w:trPr>
        <w:tc>
          <w:tcPr>
            <w:tcW w:w="10627" w:type="dxa"/>
            <w:tcBorders>
              <w:top w:val="single" w:sz="4" w:space="0" w:color="auto"/>
              <w:left w:val="single" w:sz="4" w:space="0" w:color="auto"/>
              <w:bottom w:val="single" w:sz="4" w:space="0" w:color="auto"/>
              <w:right w:val="single" w:sz="4" w:space="0" w:color="auto"/>
            </w:tcBorders>
            <w:shd w:val="clear" w:color="auto" w:fill="69E2FF"/>
            <w:vAlign w:val="center"/>
          </w:tcPr>
          <w:p w14:paraId="591B75BF" w14:textId="77777777" w:rsidR="00423548" w:rsidRPr="00F81730" w:rsidRDefault="00423548" w:rsidP="000833B8">
            <w:pPr>
              <w:jc w:val="center"/>
              <w:rPr>
                <w:rFonts w:ascii="Calibri" w:hAnsi="Calibri"/>
                <w:b/>
                <w:bCs/>
                <w:color w:val="000000"/>
                <w:sz w:val="24"/>
                <w:szCs w:val="24"/>
                <w:lang w:val="es-MX" w:eastAsia="es-MX"/>
              </w:rPr>
            </w:pPr>
            <w:r w:rsidRPr="00F81730">
              <w:rPr>
                <w:rFonts w:asciiTheme="minorHAnsi" w:hAnsiTheme="minorHAnsi"/>
                <w:b/>
                <w:sz w:val="24"/>
                <w:szCs w:val="24"/>
              </w:rPr>
              <w:t>ANEXO 1</w:t>
            </w:r>
          </w:p>
        </w:tc>
      </w:tr>
      <w:tr w:rsidR="00423548" w:rsidRPr="006902EA" w14:paraId="07E2861F" w14:textId="77777777" w:rsidTr="000833B8">
        <w:trPr>
          <w:trHeight w:val="199"/>
          <w:jc w:val="center"/>
        </w:trPr>
        <w:tc>
          <w:tcPr>
            <w:tcW w:w="10627" w:type="dxa"/>
            <w:tcBorders>
              <w:top w:val="single" w:sz="4" w:space="0" w:color="auto"/>
              <w:left w:val="single" w:sz="4" w:space="0" w:color="auto"/>
              <w:bottom w:val="single" w:sz="4" w:space="0" w:color="auto"/>
              <w:right w:val="single" w:sz="4" w:space="0" w:color="auto"/>
            </w:tcBorders>
            <w:shd w:val="clear" w:color="auto" w:fill="69E2FF"/>
            <w:vAlign w:val="center"/>
          </w:tcPr>
          <w:p w14:paraId="2848B207" w14:textId="77777777" w:rsidR="00423548" w:rsidRPr="00F81730" w:rsidRDefault="00423548" w:rsidP="000833B8">
            <w:pPr>
              <w:jc w:val="center"/>
              <w:rPr>
                <w:rFonts w:ascii="Calibri" w:hAnsi="Calibri"/>
                <w:b/>
                <w:bCs/>
                <w:color w:val="000000"/>
                <w:sz w:val="24"/>
                <w:szCs w:val="24"/>
                <w:lang w:val="es-MX" w:eastAsia="es-MX"/>
              </w:rPr>
            </w:pPr>
            <w:r w:rsidRPr="00F81730">
              <w:rPr>
                <w:rFonts w:ascii="Calibri" w:hAnsi="Calibri"/>
                <w:b/>
                <w:bCs/>
                <w:color w:val="000000"/>
                <w:sz w:val="24"/>
                <w:szCs w:val="24"/>
                <w:lang w:val="es-MX" w:eastAsia="es-MX"/>
              </w:rPr>
              <w:t>PARTIDA 1</w:t>
            </w:r>
          </w:p>
        </w:tc>
      </w:tr>
    </w:tbl>
    <w:p w14:paraId="184002FE" w14:textId="77777777" w:rsidR="00423548" w:rsidRDefault="00423548" w:rsidP="00423548">
      <w:pPr>
        <w:spacing w:after="200" w:line="276" w:lineRule="auto"/>
        <w:rPr>
          <w:rFonts w:asciiTheme="minorHAnsi" w:hAnsiTheme="minorHAnsi"/>
        </w:rPr>
      </w:pPr>
    </w:p>
    <w:tbl>
      <w:tblPr>
        <w:tblW w:w="11085" w:type="dxa"/>
        <w:jc w:val="center"/>
        <w:tblCellMar>
          <w:left w:w="70" w:type="dxa"/>
          <w:right w:w="70" w:type="dxa"/>
        </w:tblCellMar>
        <w:tblLook w:val="04A0" w:firstRow="1" w:lastRow="0" w:firstColumn="1" w:lastColumn="0" w:noHBand="0" w:noVBand="1"/>
      </w:tblPr>
      <w:tblGrid>
        <w:gridCol w:w="797"/>
        <w:gridCol w:w="1183"/>
        <w:gridCol w:w="5245"/>
        <w:gridCol w:w="856"/>
        <w:gridCol w:w="1253"/>
        <w:gridCol w:w="19"/>
        <w:gridCol w:w="831"/>
        <w:gridCol w:w="19"/>
        <w:gridCol w:w="863"/>
        <w:gridCol w:w="19"/>
      </w:tblGrid>
      <w:tr w:rsidR="009A19E8" w:rsidRPr="009A19E8" w14:paraId="312058CD" w14:textId="77777777" w:rsidTr="009A19E8">
        <w:trPr>
          <w:gridAfter w:val="1"/>
          <w:wAfter w:w="19" w:type="dxa"/>
          <w:trHeight w:val="20"/>
          <w:jc w:val="center"/>
        </w:trPr>
        <w:tc>
          <w:tcPr>
            <w:tcW w:w="79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D191664" w14:textId="77777777" w:rsidR="009A19E8" w:rsidRPr="009A19E8" w:rsidRDefault="009A19E8" w:rsidP="009A19E8">
            <w:pPr>
              <w:jc w:val="center"/>
              <w:rPr>
                <w:rFonts w:ascii="Calibri" w:hAnsi="Calibri" w:cs="Calibri"/>
                <w:b/>
                <w:bCs/>
                <w:color w:val="000000"/>
                <w:sz w:val="16"/>
                <w:szCs w:val="16"/>
                <w:lang w:val="es-MX" w:eastAsia="es-MX"/>
              </w:rPr>
            </w:pPr>
            <w:r w:rsidRPr="009A19E8">
              <w:rPr>
                <w:rFonts w:ascii="Calibri" w:hAnsi="Calibri" w:cs="Calibri"/>
                <w:b/>
                <w:bCs/>
                <w:color w:val="000000"/>
                <w:sz w:val="16"/>
                <w:szCs w:val="16"/>
                <w:lang w:val="es-MX" w:eastAsia="es-MX"/>
              </w:rPr>
              <w:t>RENGLÓN</w:t>
            </w:r>
          </w:p>
        </w:tc>
        <w:tc>
          <w:tcPr>
            <w:tcW w:w="1183" w:type="dxa"/>
            <w:tcBorders>
              <w:top w:val="single" w:sz="4" w:space="0" w:color="auto"/>
              <w:left w:val="nil"/>
              <w:bottom w:val="single" w:sz="4" w:space="0" w:color="auto"/>
              <w:right w:val="single" w:sz="4" w:space="0" w:color="auto"/>
            </w:tcBorders>
            <w:shd w:val="clear" w:color="000000" w:fill="BFBFBF"/>
            <w:noWrap/>
            <w:vAlign w:val="center"/>
            <w:hideMark/>
          </w:tcPr>
          <w:p w14:paraId="067CC0D7" w14:textId="77777777" w:rsidR="009A19E8" w:rsidRPr="009A19E8" w:rsidRDefault="009A19E8" w:rsidP="009A19E8">
            <w:pPr>
              <w:jc w:val="center"/>
              <w:rPr>
                <w:rFonts w:ascii="Calibri" w:hAnsi="Calibri" w:cs="Calibri"/>
                <w:b/>
                <w:bCs/>
                <w:color w:val="000000"/>
                <w:sz w:val="16"/>
                <w:szCs w:val="16"/>
                <w:lang w:val="es-MX" w:eastAsia="es-MX"/>
              </w:rPr>
            </w:pPr>
            <w:r w:rsidRPr="009A19E8">
              <w:rPr>
                <w:rFonts w:ascii="Calibri" w:hAnsi="Calibri" w:cs="Calibri"/>
                <w:b/>
                <w:bCs/>
                <w:color w:val="000000"/>
                <w:sz w:val="16"/>
                <w:szCs w:val="16"/>
                <w:lang w:val="es-MX" w:eastAsia="es-MX"/>
              </w:rPr>
              <w:t>CLAVE</w:t>
            </w:r>
          </w:p>
        </w:tc>
        <w:tc>
          <w:tcPr>
            <w:tcW w:w="5245" w:type="dxa"/>
            <w:tcBorders>
              <w:top w:val="single" w:sz="4" w:space="0" w:color="auto"/>
              <w:left w:val="nil"/>
              <w:bottom w:val="single" w:sz="4" w:space="0" w:color="auto"/>
              <w:right w:val="single" w:sz="4" w:space="0" w:color="auto"/>
            </w:tcBorders>
            <w:shd w:val="clear" w:color="000000" w:fill="BFBFBF"/>
            <w:vAlign w:val="center"/>
            <w:hideMark/>
          </w:tcPr>
          <w:p w14:paraId="7AFEA8A8" w14:textId="77777777" w:rsidR="009A19E8" w:rsidRPr="009A19E8" w:rsidRDefault="009A19E8" w:rsidP="009A19E8">
            <w:pPr>
              <w:jc w:val="center"/>
              <w:rPr>
                <w:rFonts w:ascii="Calibri" w:hAnsi="Calibri" w:cs="Calibri"/>
                <w:b/>
                <w:bCs/>
                <w:color w:val="000000"/>
                <w:sz w:val="16"/>
                <w:szCs w:val="16"/>
                <w:lang w:val="es-MX" w:eastAsia="es-MX"/>
              </w:rPr>
            </w:pPr>
            <w:r w:rsidRPr="009A19E8">
              <w:rPr>
                <w:rFonts w:ascii="Calibri" w:hAnsi="Calibri" w:cs="Calibri"/>
                <w:b/>
                <w:bCs/>
                <w:color w:val="000000"/>
                <w:sz w:val="16"/>
                <w:szCs w:val="16"/>
                <w:lang w:val="es-MX" w:eastAsia="es-MX"/>
              </w:rPr>
              <w:t>DESCRIPCIÓN</w:t>
            </w:r>
          </w:p>
        </w:tc>
        <w:tc>
          <w:tcPr>
            <w:tcW w:w="856" w:type="dxa"/>
            <w:tcBorders>
              <w:top w:val="single" w:sz="4" w:space="0" w:color="auto"/>
              <w:left w:val="nil"/>
              <w:bottom w:val="single" w:sz="4" w:space="0" w:color="auto"/>
              <w:right w:val="single" w:sz="4" w:space="0" w:color="auto"/>
            </w:tcBorders>
            <w:shd w:val="clear" w:color="000000" w:fill="BFBFBF"/>
            <w:vAlign w:val="center"/>
            <w:hideMark/>
          </w:tcPr>
          <w:p w14:paraId="169929D9" w14:textId="77777777" w:rsidR="009A19E8" w:rsidRPr="009A19E8" w:rsidRDefault="009A19E8" w:rsidP="009A19E8">
            <w:pPr>
              <w:jc w:val="center"/>
              <w:rPr>
                <w:rFonts w:ascii="Calibri" w:hAnsi="Calibri" w:cs="Calibri"/>
                <w:b/>
                <w:bCs/>
                <w:color w:val="000000"/>
                <w:sz w:val="16"/>
                <w:szCs w:val="16"/>
                <w:lang w:val="es-MX" w:eastAsia="es-MX"/>
              </w:rPr>
            </w:pPr>
            <w:r w:rsidRPr="009A19E8">
              <w:rPr>
                <w:rFonts w:ascii="Calibri" w:hAnsi="Calibri" w:cs="Calibri"/>
                <w:b/>
                <w:bCs/>
                <w:color w:val="000000"/>
                <w:sz w:val="16"/>
                <w:szCs w:val="16"/>
                <w:lang w:val="es-MX" w:eastAsia="es-MX"/>
              </w:rPr>
              <w:t>UNIDAD DE MEDIDA</w:t>
            </w:r>
          </w:p>
        </w:tc>
        <w:tc>
          <w:tcPr>
            <w:tcW w:w="1253" w:type="dxa"/>
            <w:tcBorders>
              <w:top w:val="single" w:sz="4" w:space="0" w:color="auto"/>
              <w:left w:val="nil"/>
              <w:bottom w:val="single" w:sz="4" w:space="0" w:color="auto"/>
              <w:right w:val="single" w:sz="4" w:space="0" w:color="auto"/>
            </w:tcBorders>
            <w:shd w:val="clear" w:color="000000" w:fill="BFBFBF"/>
            <w:vAlign w:val="center"/>
            <w:hideMark/>
          </w:tcPr>
          <w:p w14:paraId="0CE72434" w14:textId="77777777" w:rsidR="009A19E8" w:rsidRPr="009A19E8" w:rsidRDefault="009A19E8" w:rsidP="009A19E8">
            <w:pPr>
              <w:jc w:val="center"/>
              <w:rPr>
                <w:rFonts w:ascii="Calibri" w:hAnsi="Calibri" w:cs="Calibri"/>
                <w:b/>
                <w:bCs/>
                <w:color w:val="000000"/>
                <w:sz w:val="16"/>
                <w:szCs w:val="16"/>
                <w:lang w:val="es-MX" w:eastAsia="es-MX"/>
              </w:rPr>
            </w:pPr>
            <w:r w:rsidRPr="009A19E8">
              <w:rPr>
                <w:rFonts w:ascii="Calibri" w:hAnsi="Calibri" w:cs="Calibri"/>
                <w:b/>
                <w:bCs/>
                <w:color w:val="000000"/>
                <w:sz w:val="16"/>
                <w:szCs w:val="16"/>
                <w:lang w:val="es-MX" w:eastAsia="es-MX"/>
              </w:rPr>
              <w:t>PRESENTACION</w:t>
            </w:r>
          </w:p>
        </w:tc>
        <w:tc>
          <w:tcPr>
            <w:tcW w:w="85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1A64A57A" w14:textId="77777777" w:rsidR="009A19E8" w:rsidRPr="009A19E8" w:rsidRDefault="009A19E8" w:rsidP="009A19E8">
            <w:pPr>
              <w:jc w:val="center"/>
              <w:rPr>
                <w:rFonts w:ascii="Calibri" w:hAnsi="Calibri" w:cs="Calibri"/>
                <w:b/>
                <w:bCs/>
                <w:color w:val="000000"/>
                <w:sz w:val="16"/>
                <w:szCs w:val="16"/>
                <w:lang w:val="es-MX" w:eastAsia="es-MX"/>
              </w:rPr>
            </w:pPr>
            <w:r w:rsidRPr="009A19E8">
              <w:rPr>
                <w:rFonts w:ascii="Calibri" w:hAnsi="Calibri" w:cs="Calibri"/>
                <w:b/>
                <w:bCs/>
                <w:color w:val="000000"/>
                <w:sz w:val="16"/>
                <w:szCs w:val="16"/>
                <w:lang w:val="es-MX" w:eastAsia="es-MX"/>
              </w:rPr>
              <w:t>PARTIDA</w:t>
            </w:r>
          </w:p>
        </w:tc>
        <w:tc>
          <w:tcPr>
            <w:tcW w:w="882" w:type="dxa"/>
            <w:gridSpan w:val="2"/>
            <w:tcBorders>
              <w:top w:val="single" w:sz="4" w:space="0" w:color="auto"/>
              <w:left w:val="nil"/>
              <w:bottom w:val="single" w:sz="4" w:space="0" w:color="auto"/>
              <w:right w:val="single" w:sz="4" w:space="0" w:color="auto"/>
            </w:tcBorders>
            <w:shd w:val="clear" w:color="000000" w:fill="BFBFBF"/>
            <w:vAlign w:val="center"/>
            <w:hideMark/>
          </w:tcPr>
          <w:p w14:paraId="222CF0D8" w14:textId="77777777" w:rsidR="009A19E8" w:rsidRPr="009A19E8" w:rsidRDefault="009A19E8" w:rsidP="009A19E8">
            <w:pPr>
              <w:jc w:val="center"/>
              <w:rPr>
                <w:rFonts w:ascii="Calibri" w:hAnsi="Calibri" w:cs="Calibri"/>
                <w:b/>
                <w:bCs/>
                <w:color w:val="000000"/>
                <w:sz w:val="16"/>
                <w:szCs w:val="16"/>
                <w:lang w:val="es-MX" w:eastAsia="es-MX"/>
              </w:rPr>
            </w:pPr>
            <w:r w:rsidRPr="009A19E8">
              <w:rPr>
                <w:rFonts w:ascii="Calibri" w:hAnsi="Calibri" w:cs="Calibri"/>
                <w:b/>
                <w:bCs/>
                <w:color w:val="000000"/>
                <w:sz w:val="16"/>
                <w:szCs w:val="16"/>
                <w:lang w:val="es-MX" w:eastAsia="es-MX"/>
              </w:rPr>
              <w:t>CANTIDAD</w:t>
            </w:r>
          </w:p>
        </w:tc>
      </w:tr>
      <w:tr w:rsidR="009A19E8" w:rsidRPr="009A19E8" w14:paraId="503AAE41"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0FB6B2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w:t>
            </w:r>
          </w:p>
        </w:tc>
        <w:tc>
          <w:tcPr>
            <w:tcW w:w="1183" w:type="dxa"/>
            <w:tcBorders>
              <w:top w:val="nil"/>
              <w:left w:val="nil"/>
              <w:bottom w:val="single" w:sz="4" w:space="0" w:color="auto"/>
              <w:right w:val="single" w:sz="4" w:space="0" w:color="auto"/>
            </w:tcBorders>
            <w:shd w:val="clear" w:color="auto" w:fill="auto"/>
            <w:noWrap/>
            <w:vAlign w:val="center"/>
            <w:hideMark/>
          </w:tcPr>
          <w:p w14:paraId="084A268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4018881147.00</w:t>
            </w:r>
          </w:p>
        </w:tc>
        <w:tc>
          <w:tcPr>
            <w:tcW w:w="5245" w:type="dxa"/>
            <w:tcBorders>
              <w:top w:val="nil"/>
              <w:left w:val="nil"/>
              <w:bottom w:val="single" w:sz="4" w:space="0" w:color="auto"/>
              <w:right w:val="single" w:sz="4" w:space="0" w:color="auto"/>
            </w:tcBorders>
            <w:shd w:val="clear" w:color="auto" w:fill="auto"/>
            <w:vAlign w:val="center"/>
            <w:hideMark/>
          </w:tcPr>
          <w:p w14:paraId="1FB5232C"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ACIDO CLORHIDRICO (HCI) GRADO ULTRAPURO, DENSIDAD ESPECIFICA 1.19 1000 ML.</w:t>
            </w:r>
          </w:p>
        </w:tc>
        <w:tc>
          <w:tcPr>
            <w:tcW w:w="856" w:type="dxa"/>
            <w:tcBorders>
              <w:top w:val="nil"/>
              <w:left w:val="nil"/>
              <w:bottom w:val="single" w:sz="4" w:space="0" w:color="auto"/>
              <w:right w:val="single" w:sz="4" w:space="0" w:color="auto"/>
            </w:tcBorders>
            <w:shd w:val="clear" w:color="auto" w:fill="auto"/>
            <w:noWrap/>
            <w:vAlign w:val="center"/>
            <w:hideMark/>
          </w:tcPr>
          <w:p w14:paraId="03131AD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noWrap/>
            <w:vAlign w:val="center"/>
            <w:hideMark/>
          </w:tcPr>
          <w:p w14:paraId="0EF8708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C0107F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E9C60C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w:t>
            </w:r>
          </w:p>
        </w:tc>
      </w:tr>
      <w:tr w:rsidR="009A19E8" w:rsidRPr="009A19E8" w14:paraId="25DB511C"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63BD15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c>
          <w:tcPr>
            <w:tcW w:w="1183" w:type="dxa"/>
            <w:tcBorders>
              <w:top w:val="nil"/>
              <w:left w:val="nil"/>
              <w:bottom w:val="single" w:sz="4" w:space="0" w:color="auto"/>
              <w:right w:val="single" w:sz="4" w:space="0" w:color="auto"/>
            </w:tcBorders>
            <w:shd w:val="clear" w:color="auto" w:fill="auto"/>
            <w:noWrap/>
            <w:vAlign w:val="center"/>
            <w:hideMark/>
          </w:tcPr>
          <w:p w14:paraId="6FDB261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5018302330.00</w:t>
            </w:r>
          </w:p>
        </w:tc>
        <w:tc>
          <w:tcPr>
            <w:tcW w:w="5245" w:type="dxa"/>
            <w:tcBorders>
              <w:top w:val="nil"/>
              <w:left w:val="nil"/>
              <w:bottom w:val="single" w:sz="4" w:space="0" w:color="auto"/>
              <w:right w:val="single" w:sz="4" w:space="0" w:color="auto"/>
            </w:tcBorders>
            <w:shd w:val="clear" w:color="auto" w:fill="auto"/>
            <w:vAlign w:val="center"/>
            <w:hideMark/>
          </w:tcPr>
          <w:p w14:paraId="4551036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ACIDO DESOXIRRIBONUCLEICO HELICOIDAL DE TIMO DE TERNERA (CALF THYMUS-DNA)</w:t>
            </w:r>
          </w:p>
        </w:tc>
        <w:tc>
          <w:tcPr>
            <w:tcW w:w="856" w:type="dxa"/>
            <w:tcBorders>
              <w:top w:val="nil"/>
              <w:left w:val="nil"/>
              <w:bottom w:val="single" w:sz="4" w:space="0" w:color="auto"/>
              <w:right w:val="single" w:sz="4" w:space="0" w:color="auto"/>
            </w:tcBorders>
            <w:shd w:val="clear" w:color="auto" w:fill="auto"/>
            <w:noWrap/>
            <w:vAlign w:val="center"/>
            <w:hideMark/>
          </w:tcPr>
          <w:p w14:paraId="4FFCE93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noWrap/>
            <w:vAlign w:val="center"/>
            <w:hideMark/>
          </w:tcPr>
          <w:p w14:paraId="348C293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016FAD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CA15F8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38B21660"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9C358B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w:t>
            </w:r>
          </w:p>
        </w:tc>
        <w:tc>
          <w:tcPr>
            <w:tcW w:w="1183" w:type="dxa"/>
            <w:tcBorders>
              <w:top w:val="nil"/>
              <w:left w:val="nil"/>
              <w:bottom w:val="single" w:sz="4" w:space="0" w:color="auto"/>
              <w:right w:val="single" w:sz="4" w:space="0" w:color="auto"/>
            </w:tcBorders>
            <w:shd w:val="clear" w:color="auto" w:fill="auto"/>
            <w:noWrap/>
            <w:vAlign w:val="center"/>
            <w:hideMark/>
          </w:tcPr>
          <w:p w14:paraId="0630097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4018881148.00</w:t>
            </w:r>
          </w:p>
        </w:tc>
        <w:tc>
          <w:tcPr>
            <w:tcW w:w="5245" w:type="dxa"/>
            <w:tcBorders>
              <w:top w:val="nil"/>
              <w:left w:val="nil"/>
              <w:bottom w:val="single" w:sz="4" w:space="0" w:color="auto"/>
              <w:right w:val="single" w:sz="4" w:space="0" w:color="auto"/>
            </w:tcBorders>
            <w:shd w:val="clear" w:color="auto" w:fill="auto"/>
            <w:vAlign w:val="center"/>
            <w:hideMark/>
          </w:tcPr>
          <w:p w14:paraId="7BE762D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ACIDO NITRICO (HNO3) GRADO ULTRAPURO, DENSIDAD ESPECIFICA 1.41 1000 ML.</w:t>
            </w:r>
          </w:p>
        </w:tc>
        <w:tc>
          <w:tcPr>
            <w:tcW w:w="856" w:type="dxa"/>
            <w:tcBorders>
              <w:top w:val="nil"/>
              <w:left w:val="nil"/>
              <w:bottom w:val="single" w:sz="4" w:space="0" w:color="auto"/>
              <w:right w:val="single" w:sz="4" w:space="0" w:color="auto"/>
            </w:tcBorders>
            <w:shd w:val="clear" w:color="auto" w:fill="auto"/>
            <w:noWrap/>
            <w:vAlign w:val="center"/>
            <w:hideMark/>
          </w:tcPr>
          <w:p w14:paraId="76C862D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noWrap/>
            <w:vAlign w:val="center"/>
            <w:hideMark/>
          </w:tcPr>
          <w:p w14:paraId="0084D8E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381E71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298A462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w:t>
            </w:r>
          </w:p>
        </w:tc>
      </w:tr>
      <w:tr w:rsidR="009A19E8" w:rsidRPr="009A19E8" w14:paraId="4005DD8A"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311310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w:t>
            </w:r>
          </w:p>
        </w:tc>
        <w:tc>
          <w:tcPr>
            <w:tcW w:w="1183" w:type="dxa"/>
            <w:tcBorders>
              <w:top w:val="nil"/>
              <w:left w:val="nil"/>
              <w:bottom w:val="single" w:sz="4" w:space="0" w:color="auto"/>
              <w:right w:val="single" w:sz="4" w:space="0" w:color="auto"/>
            </w:tcBorders>
            <w:shd w:val="clear" w:color="auto" w:fill="auto"/>
            <w:noWrap/>
            <w:vAlign w:val="center"/>
            <w:hideMark/>
          </w:tcPr>
          <w:p w14:paraId="659210D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808304042.00</w:t>
            </w:r>
          </w:p>
        </w:tc>
        <w:tc>
          <w:tcPr>
            <w:tcW w:w="5245" w:type="dxa"/>
            <w:tcBorders>
              <w:top w:val="nil"/>
              <w:left w:val="nil"/>
              <w:bottom w:val="single" w:sz="4" w:space="0" w:color="auto"/>
              <w:right w:val="single" w:sz="4" w:space="0" w:color="auto"/>
            </w:tcBorders>
            <w:shd w:val="clear" w:color="auto" w:fill="auto"/>
            <w:vAlign w:val="center"/>
            <w:hideMark/>
          </w:tcPr>
          <w:p w14:paraId="2F9DC0C8"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ACIDO NITRICO. RA 1000 ML.</w:t>
            </w:r>
          </w:p>
        </w:tc>
        <w:tc>
          <w:tcPr>
            <w:tcW w:w="856" w:type="dxa"/>
            <w:tcBorders>
              <w:top w:val="nil"/>
              <w:left w:val="nil"/>
              <w:bottom w:val="single" w:sz="4" w:space="0" w:color="auto"/>
              <w:right w:val="single" w:sz="4" w:space="0" w:color="auto"/>
            </w:tcBorders>
            <w:shd w:val="clear" w:color="auto" w:fill="auto"/>
            <w:noWrap/>
            <w:vAlign w:val="center"/>
            <w:hideMark/>
          </w:tcPr>
          <w:p w14:paraId="51F991F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6E61C4B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7C4705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6171ED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w:t>
            </w:r>
          </w:p>
        </w:tc>
      </w:tr>
      <w:tr w:rsidR="009A19E8" w:rsidRPr="009A19E8" w14:paraId="6BB07EF8"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C10D80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w:t>
            </w:r>
          </w:p>
        </w:tc>
        <w:tc>
          <w:tcPr>
            <w:tcW w:w="1183" w:type="dxa"/>
            <w:tcBorders>
              <w:top w:val="nil"/>
              <w:left w:val="nil"/>
              <w:bottom w:val="single" w:sz="4" w:space="0" w:color="auto"/>
              <w:right w:val="single" w:sz="4" w:space="0" w:color="auto"/>
            </w:tcBorders>
            <w:shd w:val="clear" w:color="auto" w:fill="auto"/>
            <w:noWrap/>
            <w:vAlign w:val="center"/>
            <w:hideMark/>
          </w:tcPr>
          <w:p w14:paraId="6D3BE5F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806101093.00</w:t>
            </w:r>
          </w:p>
        </w:tc>
        <w:tc>
          <w:tcPr>
            <w:tcW w:w="5245" w:type="dxa"/>
            <w:tcBorders>
              <w:top w:val="nil"/>
              <w:left w:val="nil"/>
              <w:bottom w:val="single" w:sz="4" w:space="0" w:color="auto"/>
              <w:right w:val="single" w:sz="4" w:space="0" w:color="auto"/>
            </w:tcBorders>
            <w:shd w:val="clear" w:color="auto" w:fill="auto"/>
            <w:vAlign w:val="center"/>
            <w:hideMark/>
          </w:tcPr>
          <w:p w14:paraId="2DF2571A" w14:textId="77777777" w:rsidR="009A19E8" w:rsidRPr="009A19E8" w:rsidRDefault="009A19E8" w:rsidP="009A19E8">
            <w:pPr>
              <w:rPr>
                <w:rFonts w:ascii="Calibri" w:hAnsi="Calibri" w:cs="Calibri"/>
                <w:sz w:val="16"/>
                <w:szCs w:val="16"/>
                <w:lang w:val="es-MX" w:eastAsia="es-MX"/>
              </w:rPr>
            </w:pPr>
            <w:r w:rsidRPr="009A19E8">
              <w:rPr>
                <w:rFonts w:ascii="Calibri" w:hAnsi="Calibri" w:cs="Calibri"/>
                <w:sz w:val="16"/>
                <w:szCs w:val="16"/>
                <w:lang w:val="es-MX" w:eastAsia="es-MX"/>
              </w:rPr>
              <w:t>AGAR BAIRD PARKER. 500 G.</w:t>
            </w:r>
          </w:p>
        </w:tc>
        <w:tc>
          <w:tcPr>
            <w:tcW w:w="856" w:type="dxa"/>
            <w:tcBorders>
              <w:top w:val="nil"/>
              <w:left w:val="nil"/>
              <w:bottom w:val="single" w:sz="4" w:space="0" w:color="auto"/>
              <w:right w:val="single" w:sz="4" w:space="0" w:color="auto"/>
            </w:tcBorders>
            <w:shd w:val="clear" w:color="auto" w:fill="auto"/>
            <w:noWrap/>
            <w:vAlign w:val="center"/>
            <w:hideMark/>
          </w:tcPr>
          <w:p w14:paraId="45044B9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50D50D8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875429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65899F4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w:t>
            </w:r>
          </w:p>
        </w:tc>
      </w:tr>
      <w:tr w:rsidR="009A19E8" w:rsidRPr="009A19E8" w14:paraId="4F7F1F35"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D03ECE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w:t>
            </w:r>
          </w:p>
        </w:tc>
        <w:tc>
          <w:tcPr>
            <w:tcW w:w="1183" w:type="dxa"/>
            <w:tcBorders>
              <w:top w:val="nil"/>
              <w:left w:val="nil"/>
              <w:bottom w:val="single" w:sz="4" w:space="0" w:color="auto"/>
              <w:right w:val="single" w:sz="4" w:space="0" w:color="auto"/>
            </w:tcBorders>
            <w:shd w:val="clear" w:color="auto" w:fill="auto"/>
            <w:noWrap/>
            <w:vAlign w:val="center"/>
            <w:hideMark/>
          </w:tcPr>
          <w:p w14:paraId="4AA50B4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5016100190.00</w:t>
            </w:r>
          </w:p>
        </w:tc>
        <w:tc>
          <w:tcPr>
            <w:tcW w:w="5245" w:type="dxa"/>
            <w:tcBorders>
              <w:top w:val="nil"/>
              <w:left w:val="nil"/>
              <w:bottom w:val="single" w:sz="4" w:space="0" w:color="auto"/>
              <w:right w:val="single" w:sz="4" w:space="0" w:color="auto"/>
            </w:tcBorders>
            <w:shd w:val="clear" w:color="auto" w:fill="auto"/>
            <w:vAlign w:val="center"/>
            <w:hideMark/>
          </w:tcPr>
          <w:p w14:paraId="38AD7748"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AGAR CHARCOAL (CARBON)</w:t>
            </w:r>
          </w:p>
        </w:tc>
        <w:tc>
          <w:tcPr>
            <w:tcW w:w="856" w:type="dxa"/>
            <w:tcBorders>
              <w:top w:val="nil"/>
              <w:left w:val="nil"/>
              <w:bottom w:val="single" w:sz="4" w:space="0" w:color="auto"/>
              <w:right w:val="single" w:sz="4" w:space="0" w:color="auto"/>
            </w:tcBorders>
            <w:shd w:val="clear" w:color="auto" w:fill="auto"/>
            <w:noWrap/>
            <w:vAlign w:val="center"/>
            <w:hideMark/>
          </w:tcPr>
          <w:p w14:paraId="71C5E79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50533F6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4B5779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60B9B5C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10</w:t>
            </w:r>
          </w:p>
        </w:tc>
      </w:tr>
      <w:tr w:rsidR="009A19E8" w:rsidRPr="009A19E8" w14:paraId="06AF891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ADD098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7</w:t>
            </w:r>
          </w:p>
        </w:tc>
        <w:tc>
          <w:tcPr>
            <w:tcW w:w="1183" w:type="dxa"/>
            <w:tcBorders>
              <w:top w:val="nil"/>
              <w:left w:val="nil"/>
              <w:bottom w:val="single" w:sz="4" w:space="0" w:color="auto"/>
              <w:right w:val="single" w:sz="4" w:space="0" w:color="auto"/>
            </w:tcBorders>
            <w:shd w:val="clear" w:color="auto" w:fill="auto"/>
            <w:noWrap/>
            <w:vAlign w:val="center"/>
            <w:hideMark/>
          </w:tcPr>
          <w:p w14:paraId="6CC3284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806100020.00</w:t>
            </w:r>
          </w:p>
        </w:tc>
        <w:tc>
          <w:tcPr>
            <w:tcW w:w="5245" w:type="dxa"/>
            <w:tcBorders>
              <w:top w:val="nil"/>
              <w:left w:val="nil"/>
              <w:bottom w:val="single" w:sz="4" w:space="0" w:color="auto"/>
              <w:right w:val="single" w:sz="4" w:space="0" w:color="auto"/>
            </w:tcBorders>
            <w:shd w:val="clear" w:color="auto" w:fill="auto"/>
            <w:vAlign w:val="center"/>
            <w:hideMark/>
          </w:tcPr>
          <w:p w14:paraId="15ED1A64"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AGAR CISTINA Y TRIPTICASEINA (CTA) 450 GR.</w:t>
            </w:r>
          </w:p>
        </w:tc>
        <w:tc>
          <w:tcPr>
            <w:tcW w:w="856" w:type="dxa"/>
            <w:tcBorders>
              <w:top w:val="nil"/>
              <w:left w:val="nil"/>
              <w:bottom w:val="single" w:sz="4" w:space="0" w:color="auto"/>
              <w:right w:val="single" w:sz="4" w:space="0" w:color="auto"/>
            </w:tcBorders>
            <w:shd w:val="clear" w:color="auto" w:fill="auto"/>
            <w:vAlign w:val="center"/>
            <w:hideMark/>
          </w:tcPr>
          <w:p w14:paraId="441A25B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vAlign w:val="center"/>
            <w:hideMark/>
          </w:tcPr>
          <w:p w14:paraId="3A2526C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vAlign w:val="center"/>
            <w:hideMark/>
          </w:tcPr>
          <w:p w14:paraId="3E4DAFE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5631F2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w:t>
            </w:r>
          </w:p>
        </w:tc>
      </w:tr>
      <w:tr w:rsidR="009A19E8" w:rsidRPr="009A19E8" w14:paraId="16191EFA"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72A1FD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w:t>
            </w:r>
          </w:p>
        </w:tc>
        <w:tc>
          <w:tcPr>
            <w:tcW w:w="1183" w:type="dxa"/>
            <w:tcBorders>
              <w:top w:val="nil"/>
              <w:left w:val="nil"/>
              <w:bottom w:val="single" w:sz="4" w:space="0" w:color="auto"/>
              <w:right w:val="single" w:sz="4" w:space="0" w:color="auto"/>
            </w:tcBorders>
            <w:shd w:val="clear" w:color="auto" w:fill="auto"/>
            <w:noWrap/>
            <w:vAlign w:val="center"/>
            <w:hideMark/>
          </w:tcPr>
          <w:p w14:paraId="4614BD6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806102604.00</w:t>
            </w:r>
          </w:p>
        </w:tc>
        <w:tc>
          <w:tcPr>
            <w:tcW w:w="5245" w:type="dxa"/>
            <w:tcBorders>
              <w:top w:val="nil"/>
              <w:left w:val="nil"/>
              <w:bottom w:val="single" w:sz="4" w:space="0" w:color="auto"/>
              <w:right w:val="single" w:sz="4" w:space="0" w:color="auto"/>
            </w:tcBorders>
            <w:shd w:val="clear" w:color="auto" w:fill="auto"/>
            <w:vAlign w:val="center"/>
            <w:hideMark/>
          </w:tcPr>
          <w:p w14:paraId="24B2A54F"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AGAR PARA METODO ESTANDAR.  450 G.</w:t>
            </w:r>
          </w:p>
        </w:tc>
        <w:tc>
          <w:tcPr>
            <w:tcW w:w="856" w:type="dxa"/>
            <w:tcBorders>
              <w:top w:val="nil"/>
              <w:left w:val="nil"/>
              <w:bottom w:val="single" w:sz="4" w:space="0" w:color="auto"/>
              <w:right w:val="single" w:sz="4" w:space="0" w:color="auto"/>
            </w:tcBorders>
            <w:shd w:val="clear" w:color="auto" w:fill="auto"/>
            <w:noWrap/>
            <w:vAlign w:val="center"/>
            <w:hideMark/>
          </w:tcPr>
          <w:p w14:paraId="747C847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67F2AEF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42FC6C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17EA645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w:t>
            </w:r>
          </w:p>
        </w:tc>
      </w:tr>
      <w:tr w:rsidR="009A19E8" w:rsidRPr="009A19E8" w14:paraId="67FD8E68"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CC6127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w:t>
            </w:r>
          </w:p>
        </w:tc>
        <w:tc>
          <w:tcPr>
            <w:tcW w:w="1183" w:type="dxa"/>
            <w:tcBorders>
              <w:top w:val="nil"/>
              <w:left w:val="nil"/>
              <w:bottom w:val="single" w:sz="4" w:space="0" w:color="auto"/>
              <w:right w:val="single" w:sz="4" w:space="0" w:color="auto"/>
            </w:tcBorders>
            <w:shd w:val="clear" w:color="auto" w:fill="auto"/>
            <w:noWrap/>
            <w:vAlign w:val="center"/>
            <w:hideMark/>
          </w:tcPr>
          <w:p w14:paraId="35BF618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806102182.00</w:t>
            </w:r>
          </w:p>
        </w:tc>
        <w:tc>
          <w:tcPr>
            <w:tcW w:w="5245" w:type="dxa"/>
            <w:tcBorders>
              <w:top w:val="nil"/>
              <w:left w:val="nil"/>
              <w:bottom w:val="single" w:sz="4" w:space="0" w:color="auto"/>
              <w:right w:val="single" w:sz="4" w:space="0" w:color="auto"/>
            </w:tcBorders>
            <w:shd w:val="clear" w:color="auto" w:fill="auto"/>
            <w:vAlign w:val="center"/>
            <w:hideMark/>
          </w:tcPr>
          <w:p w14:paraId="0A0D7361"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AGAR SALMONELLA SHIGELLA  450 GR.</w:t>
            </w:r>
          </w:p>
        </w:tc>
        <w:tc>
          <w:tcPr>
            <w:tcW w:w="856" w:type="dxa"/>
            <w:tcBorders>
              <w:top w:val="nil"/>
              <w:left w:val="nil"/>
              <w:bottom w:val="single" w:sz="4" w:space="0" w:color="auto"/>
              <w:right w:val="single" w:sz="4" w:space="0" w:color="auto"/>
            </w:tcBorders>
            <w:shd w:val="clear" w:color="auto" w:fill="auto"/>
            <w:noWrap/>
            <w:vAlign w:val="center"/>
            <w:hideMark/>
          </w:tcPr>
          <w:p w14:paraId="411002F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1E4E967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7EE6FA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213E242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w:t>
            </w:r>
          </w:p>
        </w:tc>
      </w:tr>
      <w:tr w:rsidR="009A19E8" w:rsidRPr="009A19E8" w14:paraId="78679C6E"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54D2C5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10</w:t>
            </w:r>
          </w:p>
        </w:tc>
        <w:tc>
          <w:tcPr>
            <w:tcW w:w="1183" w:type="dxa"/>
            <w:tcBorders>
              <w:top w:val="nil"/>
              <w:left w:val="nil"/>
              <w:bottom w:val="single" w:sz="4" w:space="0" w:color="auto"/>
              <w:right w:val="single" w:sz="4" w:space="0" w:color="auto"/>
            </w:tcBorders>
            <w:shd w:val="clear" w:color="auto" w:fill="auto"/>
            <w:noWrap/>
            <w:vAlign w:val="center"/>
            <w:hideMark/>
          </w:tcPr>
          <w:p w14:paraId="7CAB939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4016100001.00</w:t>
            </w:r>
          </w:p>
        </w:tc>
        <w:tc>
          <w:tcPr>
            <w:tcW w:w="5245" w:type="dxa"/>
            <w:tcBorders>
              <w:top w:val="nil"/>
              <w:left w:val="nil"/>
              <w:bottom w:val="single" w:sz="4" w:space="0" w:color="auto"/>
              <w:right w:val="single" w:sz="4" w:space="0" w:color="auto"/>
            </w:tcBorders>
            <w:shd w:val="clear" w:color="auto" w:fill="auto"/>
            <w:vAlign w:val="center"/>
            <w:hideMark/>
          </w:tcPr>
          <w:p w14:paraId="5D49332F"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AGAR SELECTIVO AGAR ENTERICO HEKTON</w:t>
            </w:r>
          </w:p>
        </w:tc>
        <w:tc>
          <w:tcPr>
            <w:tcW w:w="856" w:type="dxa"/>
            <w:tcBorders>
              <w:top w:val="nil"/>
              <w:left w:val="nil"/>
              <w:bottom w:val="single" w:sz="4" w:space="0" w:color="auto"/>
              <w:right w:val="single" w:sz="4" w:space="0" w:color="auto"/>
            </w:tcBorders>
            <w:shd w:val="clear" w:color="auto" w:fill="auto"/>
            <w:noWrap/>
            <w:vAlign w:val="center"/>
            <w:hideMark/>
          </w:tcPr>
          <w:p w14:paraId="5C3D88A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3FB1900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EEDF9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7C05750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w:t>
            </w:r>
          </w:p>
        </w:tc>
      </w:tr>
      <w:tr w:rsidR="009A19E8" w:rsidRPr="009A19E8" w14:paraId="5C6F6F25"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9E910C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11</w:t>
            </w:r>
          </w:p>
        </w:tc>
        <w:tc>
          <w:tcPr>
            <w:tcW w:w="1183" w:type="dxa"/>
            <w:tcBorders>
              <w:top w:val="nil"/>
              <w:left w:val="nil"/>
              <w:bottom w:val="single" w:sz="4" w:space="0" w:color="auto"/>
              <w:right w:val="single" w:sz="4" w:space="0" w:color="auto"/>
            </w:tcBorders>
            <w:shd w:val="clear" w:color="auto" w:fill="auto"/>
            <w:noWrap/>
            <w:vAlign w:val="center"/>
            <w:hideMark/>
          </w:tcPr>
          <w:p w14:paraId="3D35CD5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806102380.00</w:t>
            </w:r>
          </w:p>
        </w:tc>
        <w:tc>
          <w:tcPr>
            <w:tcW w:w="5245" w:type="dxa"/>
            <w:tcBorders>
              <w:top w:val="nil"/>
              <w:left w:val="nil"/>
              <w:bottom w:val="single" w:sz="4" w:space="0" w:color="auto"/>
              <w:right w:val="single" w:sz="4" w:space="0" w:color="auto"/>
            </w:tcBorders>
            <w:shd w:val="clear" w:color="auto" w:fill="auto"/>
            <w:vAlign w:val="center"/>
            <w:hideMark/>
          </w:tcPr>
          <w:p w14:paraId="5413E9D5"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AGAR SOYA Y TRIPTICASEINA 450 GR.</w:t>
            </w:r>
          </w:p>
        </w:tc>
        <w:tc>
          <w:tcPr>
            <w:tcW w:w="856" w:type="dxa"/>
            <w:tcBorders>
              <w:top w:val="nil"/>
              <w:left w:val="nil"/>
              <w:bottom w:val="single" w:sz="4" w:space="0" w:color="auto"/>
              <w:right w:val="single" w:sz="4" w:space="0" w:color="auto"/>
            </w:tcBorders>
            <w:shd w:val="clear" w:color="auto" w:fill="auto"/>
            <w:noWrap/>
            <w:vAlign w:val="center"/>
            <w:hideMark/>
          </w:tcPr>
          <w:p w14:paraId="1AFE7F0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305CD41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40487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6128271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w:t>
            </w:r>
          </w:p>
        </w:tc>
      </w:tr>
      <w:tr w:rsidR="009A19E8" w:rsidRPr="009A19E8" w14:paraId="14EE9B53"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A07D29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w:t>
            </w:r>
          </w:p>
        </w:tc>
        <w:tc>
          <w:tcPr>
            <w:tcW w:w="1183" w:type="dxa"/>
            <w:tcBorders>
              <w:top w:val="nil"/>
              <w:left w:val="nil"/>
              <w:bottom w:val="single" w:sz="4" w:space="0" w:color="auto"/>
              <w:right w:val="single" w:sz="4" w:space="0" w:color="auto"/>
            </w:tcBorders>
            <w:shd w:val="clear" w:color="auto" w:fill="auto"/>
            <w:noWrap/>
            <w:vAlign w:val="center"/>
            <w:hideMark/>
          </w:tcPr>
          <w:p w14:paraId="5926666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806109799.00</w:t>
            </w:r>
          </w:p>
        </w:tc>
        <w:tc>
          <w:tcPr>
            <w:tcW w:w="5245" w:type="dxa"/>
            <w:tcBorders>
              <w:top w:val="nil"/>
              <w:left w:val="nil"/>
              <w:bottom w:val="single" w:sz="4" w:space="0" w:color="auto"/>
              <w:right w:val="single" w:sz="4" w:space="0" w:color="auto"/>
            </w:tcBorders>
            <w:shd w:val="clear" w:color="auto" w:fill="auto"/>
            <w:vAlign w:val="center"/>
            <w:hideMark/>
          </w:tcPr>
          <w:p w14:paraId="31349507"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AGAR XLD. 450 G.  TA</w:t>
            </w:r>
          </w:p>
        </w:tc>
        <w:tc>
          <w:tcPr>
            <w:tcW w:w="856" w:type="dxa"/>
            <w:tcBorders>
              <w:top w:val="nil"/>
              <w:left w:val="nil"/>
              <w:bottom w:val="single" w:sz="4" w:space="0" w:color="auto"/>
              <w:right w:val="single" w:sz="4" w:space="0" w:color="auto"/>
            </w:tcBorders>
            <w:shd w:val="clear" w:color="auto" w:fill="auto"/>
            <w:noWrap/>
            <w:vAlign w:val="center"/>
            <w:hideMark/>
          </w:tcPr>
          <w:p w14:paraId="49460C2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1F4E040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FC2BD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7B29FD7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w:t>
            </w:r>
          </w:p>
        </w:tc>
      </w:tr>
      <w:tr w:rsidR="009A19E8" w:rsidRPr="009A19E8" w14:paraId="354AF886"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0C97CD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13</w:t>
            </w:r>
          </w:p>
        </w:tc>
        <w:tc>
          <w:tcPr>
            <w:tcW w:w="1183" w:type="dxa"/>
            <w:tcBorders>
              <w:top w:val="nil"/>
              <w:left w:val="nil"/>
              <w:bottom w:val="single" w:sz="4" w:space="0" w:color="auto"/>
              <w:right w:val="single" w:sz="4" w:space="0" w:color="auto"/>
            </w:tcBorders>
            <w:shd w:val="clear" w:color="auto" w:fill="auto"/>
            <w:noWrap/>
            <w:vAlign w:val="center"/>
            <w:hideMark/>
          </w:tcPr>
          <w:p w14:paraId="6CC64A9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4018880220.00</w:t>
            </w:r>
          </w:p>
        </w:tc>
        <w:tc>
          <w:tcPr>
            <w:tcW w:w="5245" w:type="dxa"/>
            <w:tcBorders>
              <w:top w:val="nil"/>
              <w:left w:val="nil"/>
              <w:bottom w:val="single" w:sz="4" w:space="0" w:color="auto"/>
              <w:right w:val="single" w:sz="4" w:space="0" w:color="auto"/>
            </w:tcBorders>
            <w:shd w:val="clear" w:color="auto" w:fill="auto"/>
            <w:vAlign w:val="center"/>
            <w:hideMark/>
          </w:tcPr>
          <w:p w14:paraId="0E27AB6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AGUA DESIONIZADA</w:t>
            </w:r>
          </w:p>
        </w:tc>
        <w:tc>
          <w:tcPr>
            <w:tcW w:w="856" w:type="dxa"/>
            <w:tcBorders>
              <w:top w:val="nil"/>
              <w:left w:val="nil"/>
              <w:bottom w:val="single" w:sz="4" w:space="0" w:color="auto"/>
              <w:right w:val="single" w:sz="4" w:space="0" w:color="auto"/>
            </w:tcBorders>
            <w:shd w:val="clear" w:color="auto" w:fill="auto"/>
            <w:noWrap/>
            <w:vAlign w:val="center"/>
            <w:hideMark/>
          </w:tcPr>
          <w:p w14:paraId="22E7DC6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BOTE</w:t>
            </w:r>
          </w:p>
        </w:tc>
        <w:tc>
          <w:tcPr>
            <w:tcW w:w="1253" w:type="dxa"/>
            <w:tcBorders>
              <w:top w:val="nil"/>
              <w:left w:val="nil"/>
              <w:bottom w:val="single" w:sz="4" w:space="0" w:color="auto"/>
              <w:right w:val="single" w:sz="4" w:space="0" w:color="auto"/>
            </w:tcBorders>
            <w:shd w:val="clear" w:color="auto" w:fill="auto"/>
            <w:noWrap/>
            <w:vAlign w:val="center"/>
            <w:hideMark/>
          </w:tcPr>
          <w:p w14:paraId="33FEF53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711453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4C996F2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42</w:t>
            </w:r>
          </w:p>
        </w:tc>
      </w:tr>
      <w:tr w:rsidR="009A19E8" w:rsidRPr="009A19E8" w14:paraId="2CE0F5A0"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82D0B1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14</w:t>
            </w:r>
          </w:p>
        </w:tc>
        <w:tc>
          <w:tcPr>
            <w:tcW w:w="1183" w:type="dxa"/>
            <w:tcBorders>
              <w:top w:val="nil"/>
              <w:left w:val="nil"/>
              <w:bottom w:val="single" w:sz="4" w:space="0" w:color="auto"/>
              <w:right w:val="single" w:sz="4" w:space="0" w:color="auto"/>
            </w:tcBorders>
            <w:shd w:val="clear" w:color="auto" w:fill="auto"/>
            <w:noWrap/>
            <w:vAlign w:val="center"/>
            <w:hideMark/>
          </w:tcPr>
          <w:p w14:paraId="130F461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5018888290.00</w:t>
            </w:r>
          </w:p>
        </w:tc>
        <w:tc>
          <w:tcPr>
            <w:tcW w:w="5245" w:type="dxa"/>
            <w:tcBorders>
              <w:top w:val="nil"/>
              <w:left w:val="nil"/>
              <w:bottom w:val="single" w:sz="4" w:space="0" w:color="auto"/>
              <w:right w:val="single" w:sz="4" w:space="0" w:color="auto"/>
            </w:tcBorders>
            <w:shd w:val="clear" w:color="auto" w:fill="auto"/>
            <w:vAlign w:val="center"/>
            <w:hideMark/>
          </w:tcPr>
          <w:p w14:paraId="4C0117A1"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AJUSTADOR DE FUERZA IONICA PARA ELETRODO DE FLUOR TISAB II</w:t>
            </w:r>
          </w:p>
        </w:tc>
        <w:tc>
          <w:tcPr>
            <w:tcW w:w="856" w:type="dxa"/>
            <w:tcBorders>
              <w:top w:val="nil"/>
              <w:left w:val="nil"/>
              <w:bottom w:val="single" w:sz="4" w:space="0" w:color="auto"/>
              <w:right w:val="single" w:sz="4" w:space="0" w:color="auto"/>
            </w:tcBorders>
            <w:shd w:val="clear" w:color="auto" w:fill="auto"/>
            <w:noWrap/>
            <w:vAlign w:val="center"/>
            <w:hideMark/>
          </w:tcPr>
          <w:p w14:paraId="60F4609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GALON</w:t>
            </w:r>
          </w:p>
        </w:tc>
        <w:tc>
          <w:tcPr>
            <w:tcW w:w="1253" w:type="dxa"/>
            <w:tcBorders>
              <w:top w:val="nil"/>
              <w:left w:val="nil"/>
              <w:bottom w:val="single" w:sz="4" w:space="0" w:color="auto"/>
              <w:right w:val="single" w:sz="4" w:space="0" w:color="auto"/>
            </w:tcBorders>
            <w:shd w:val="clear" w:color="auto" w:fill="auto"/>
            <w:noWrap/>
            <w:vAlign w:val="center"/>
            <w:hideMark/>
          </w:tcPr>
          <w:p w14:paraId="1A2975C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3989B6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508F84A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w:t>
            </w:r>
          </w:p>
        </w:tc>
      </w:tr>
      <w:tr w:rsidR="009A19E8" w:rsidRPr="009A19E8" w14:paraId="0A57BCB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D3BD7B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15</w:t>
            </w:r>
          </w:p>
        </w:tc>
        <w:tc>
          <w:tcPr>
            <w:tcW w:w="1183" w:type="dxa"/>
            <w:tcBorders>
              <w:top w:val="nil"/>
              <w:left w:val="nil"/>
              <w:bottom w:val="single" w:sz="4" w:space="0" w:color="auto"/>
              <w:right w:val="single" w:sz="4" w:space="0" w:color="auto"/>
            </w:tcBorders>
            <w:shd w:val="clear" w:color="auto" w:fill="auto"/>
            <w:noWrap/>
            <w:vAlign w:val="center"/>
            <w:hideMark/>
          </w:tcPr>
          <w:p w14:paraId="0BD0349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4018881109.00</w:t>
            </w:r>
          </w:p>
        </w:tc>
        <w:tc>
          <w:tcPr>
            <w:tcW w:w="5245" w:type="dxa"/>
            <w:tcBorders>
              <w:top w:val="nil"/>
              <w:left w:val="nil"/>
              <w:bottom w:val="single" w:sz="4" w:space="0" w:color="auto"/>
              <w:right w:val="single" w:sz="4" w:space="0" w:color="auto"/>
            </w:tcBorders>
            <w:shd w:val="clear" w:color="auto" w:fill="auto"/>
            <w:vAlign w:val="center"/>
            <w:hideMark/>
          </w:tcPr>
          <w:p w14:paraId="4D7F6BC3"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ALBUMINA BOVINA FRACCION V 100 G.</w:t>
            </w:r>
          </w:p>
        </w:tc>
        <w:tc>
          <w:tcPr>
            <w:tcW w:w="856" w:type="dxa"/>
            <w:tcBorders>
              <w:top w:val="nil"/>
              <w:left w:val="nil"/>
              <w:bottom w:val="single" w:sz="4" w:space="0" w:color="auto"/>
              <w:right w:val="single" w:sz="4" w:space="0" w:color="auto"/>
            </w:tcBorders>
            <w:shd w:val="clear" w:color="auto" w:fill="auto"/>
            <w:vAlign w:val="center"/>
            <w:hideMark/>
          </w:tcPr>
          <w:p w14:paraId="2C55F3E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vAlign w:val="center"/>
            <w:hideMark/>
          </w:tcPr>
          <w:p w14:paraId="787BAE0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vAlign w:val="center"/>
            <w:hideMark/>
          </w:tcPr>
          <w:p w14:paraId="3BCF2D3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16064A2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3A61AD25"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2EEBC2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16</w:t>
            </w:r>
          </w:p>
        </w:tc>
        <w:tc>
          <w:tcPr>
            <w:tcW w:w="1183" w:type="dxa"/>
            <w:tcBorders>
              <w:top w:val="nil"/>
              <w:left w:val="nil"/>
              <w:bottom w:val="single" w:sz="4" w:space="0" w:color="auto"/>
              <w:right w:val="single" w:sz="4" w:space="0" w:color="auto"/>
            </w:tcBorders>
            <w:shd w:val="clear" w:color="auto" w:fill="auto"/>
            <w:noWrap/>
            <w:vAlign w:val="center"/>
            <w:hideMark/>
          </w:tcPr>
          <w:p w14:paraId="7BB5D71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5019994909.00</w:t>
            </w:r>
          </w:p>
        </w:tc>
        <w:tc>
          <w:tcPr>
            <w:tcW w:w="5245" w:type="dxa"/>
            <w:tcBorders>
              <w:top w:val="nil"/>
              <w:left w:val="nil"/>
              <w:bottom w:val="single" w:sz="4" w:space="0" w:color="auto"/>
              <w:right w:val="single" w:sz="4" w:space="0" w:color="auto"/>
            </w:tcBorders>
            <w:shd w:val="clear" w:color="auto" w:fill="auto"/>
            <w:vAlign w:val="center"/>
            <w:hideMark/>
          </w:tcPr>
          <w:p w14:paraId="0A08CDBF"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ALCOHOL ETILICO GRADO BIOLOGIA MOLECULAR. ETANOL ABSOLUTO. ENVASE DE 500 ML.</w:t>
            </w:r>
          </w:p>
        </w:tc>
        <w:tc>
          <w:tcPr>
            <w:tcW w:w="856" w:type="dxa"/>
            <w:tcBorders>
              <w:top w:val="nil"/>
              <w:left w:val="nil"/>
              <w:bottom w:val="single" w:sz="4" w:space="0" w:color="auto"/>
              <w:right w:val="single" w:sz="4" w:space="0" w:color="auto"/>
            </w:tcBorders>
            <w:shd w:val="clear" w:color="auto" w:fill="auto"/>
            <w:vAlign w:val="center"/>
            <w:hideMark/>
          </w:tcPr>
          <w:p w14:paraId="0EC9C3C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vAlign w:val="center"/>
            <w:hideMark/>
          </w:tcPr>
          <w:p w14:paraId="6D683CE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vAlign w:val="center"/>
            <w:hideMark/>
          </w:tcPr>
          <w:p w14:paraId="52F61A3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658091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78</w:t>
            </w:r>
          </w:p>
        </w:tc>
      </w:tr>
      <w:tr w:rsidR="009A19E8" w:rsidRPr="009A19E8" w14:paraId="7FABD733"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03C2C9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17</w:t>
            </w:r>
          </w:p>
        </w:tc>
        <w:tc>
          <w:tcPr>
            <w:tcW w:w="1183" w:type="dxa"/>
            <w:tcBorders>
              <w:top w:val="nil"/>
              <w:left w:val="nil"/>
              <w:bottom w:val="single" w:sz="4" w:space="0" w:color="auto"/>
              <w:right w:val="single" w:sz="4" w:space="0" w:color="auto"/>
            </w:tcBorders>
            <w:shd w:val="clear" w:color="auto" w:fill="auto"/>
            <w:noWrap/>
            <w:vAlign w:val="center"/>
            <w:hideMark/>
          </w:tcPr>
          <w:p w14:paraId="2F87C05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5019900004.00</w:t>
            </w:r>
          </w:p>
        </w:tc>
        <w:tc>
          <w:tcPr>
            <w:tcW w:w="5245" w:type="dxa"/>
            <w:tcBorders>
              <w:top w:val="nil"/>
              <w:left w:val="nil"/>
              <w:bottom w:val="single" w:sz="4" w:space="0" w:color="auto"/>
              <w:right w:val="single" w:sz="4" w:space="0" w:color="auto"/>
            </w:tcBorders>
            <w:shd w:val="clear" w:color="auto" w:fill="auto"/>
            <w:vAlign w:val="center"/>
            <w:hideMark/>
          </w:tcPr>
          <w:p w14:paraId="05EAFD36"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ANTISUERO HAEMOPHILUS INFLUENZAE TIPO C. FRASCO CON 1 ML.</w:t>
            </w:r>
          </w:p>
        </w:tc>
        <w:tc>
          <w:tcPr>
            <w:tcW w:w="856" w:type="dxa"/>
            <w:tcBorders>
              <w:top w:val="nil"/>
              <w:left w:val="nil"/>
              <w:bottom w:val="single" w:sz="4" w:space="0" w:color="auto"/>
              <w:right w:val="single" w:sz="4" w:space="0" w:color="auto"/>
            </w:tcBorders>
            <w:shd w:val="clear" w:color="auto" w:fill="auto"/>
            <w:noWrap/>
            <w:vAlign w:val="center"/>
            <w:hideMark/>
          </w:tcPr>
          <w:p w14:paraId="2300C32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noWrap/>
            <w:vAlign w:val="center"/>
            <w:hideMark/>
          </w:tcPr>
          <w:p w14:paraId="6F4B946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188CFB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389678F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36258AE1"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E6BAB3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w:t>
            </w:r>
          </w:p>
        </w:tc>
        <w:tc>
          <w:tcPr>
            <w:tcW w:w="1183" w:type="dxa"/>
            <w:tcBorders>
              <w:top w:val="nil"/>
              <w:left w:val="nil"/>
              <w:bottom w:val="single" w:sz="4" w:space="0" w:color="auto"/>
              <w:right w:val="single" w:sz="4" w:space="0" w:color="auto"/>
            </w:tcBorders>
            <w:shd w:val="clear" w:color="auto" w:fill="auto"/>
            <w:noWrap/>
            <w:vAlign w:val="center"/>
            <w:hideMark/>
          </w:tcPr>
          <w:p w14:paraId="03939E1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5019900005.00</w:t>
            </w:r>
          </w:p>
        </w:tc>
        <w:tc>
          <w:tcPr>
            <w:tcW w:w="5245" w:type="dxa"/>
            <w:tcBorders>
              <w:top w:val="nil"/>
              <w:left w:val="nil"/>
              <w:bottom w:val="single" w:sz="4" w:space="0" w:color="auto"/>
              <w:right w:val="single" w:sz="4" w:space="0" w:color="auto"/>
            </w:tcBorders>
            <w:shd w:val="clear" w:color="auto" w:fill="auto"/>
            <w:vAlign w:val="center"/>
            <w:hideMark/>
          </w:tcPr>
          <w:p w14:paraId="5125AF9A"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ANTISUERO HAEMOPHILUS INFLUENZAE TIPO D. FRASCO CON 1 ML.</w:t>
            </w:r>
          </w:p>
        </w:tc>
        <w:tc>
          <w:tcPr>
            <w:tcW w:w="856" w:type="dxa"/>
            <w:tcBorders>
              <w:top w:val="nil"/>
              <w:left w:val="nil"/>
              <w:bottom w:val="single" w:sz="4" w:space="0" w:color="auto"/>
              <w:right w:val="single" w:sz="4" w:space="0" w:color="auto"/>
            </w:tcBorders>
            <w:shd w:val="clear" w:color="auto" w:fill="auto"/>
            <w:noWrap/>
            <w:vAlign w:val="center"/>
            <w:hideMark/>
          </w:tcPr>
          <w:p w14:paraId="2DCE847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noWrap/>
            <w:vAlign w:val="center"/>
            <w:hideMark/>
          </w:tcPr>
          <w:p w14:paraId="66BC4A5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7D545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4319217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1C6B834F"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94D998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19</w:t>
            </w:r>
          </w:p>
        </w:tc>
        <w:tc>
          <w:tcPr>
            <w:tcW w:w="1183" w:type="dxa"/>
            <w:tcBorders>
              <w:top w:val="nil"/>
              <w:left w:val="nil"/>
              <w:bottom w:val="single" w:sz="4" w:space="0" w:color="auto"/>
              <w:right w:val="single" w:sz="4" w:space="0" w:color="auto"/>
            </w:tcBorders>
            <w:shd w:val="clear" w:color="auto" w:fill="auto"/>
            <w:noWrap/>
            <w:vAlign w:val="center"/>
            <w:hideMark/>
          </w:tcPr>
          <w:p w14:paraId="1106B37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5019900006.00</w:t>
            </w:r>
          </w:p>
        </w:tc>
        <w:tc>
          <w:tcPr>
            <w:tcW w:w="5245" w:type="dxa"/>
            <w:tcBorders>
              <w:top w:val="nil"/>
              <w:left w:val="nil"/>
              <w:bottom w:val="single" w:sz="4" w:space="0" w:color="auto"/>
              <w:right w:val="single" w:sz="4" w:space="0" w:color="auto"/>
            </w:tcBorders>
            <w:shd w:val="clear" w:color="auto" w:fill="auto"/>
            <w:vAlign w:val="center"/>
            <w:hideMark/>
          </w:tcPr>
          <w:p w14:paraId="491EDE20"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ANTISUERO HAEMOPHILUS INFLUENZAE TIPO E. FRASCO CON 1 ML.</w:t>
            </w:r>
          </w:p>
        </w:tc>
        <w:tc>
          <w:tcPr>
            <w:tcW w:w="856" w:type="dxa"/>
            <w:tcBorders>
              <w:top w:val="nil"/>
              <w:left w:val="nil"/>
              <w:bottom w:val="single" w:sz="4" w:space="0" w:color="auto"/>
              <w:right w:val="single" w:sz="4" w:space="0" w:color="auto"/>
            </w:tcBorders>
            <w:shd w:val="clear" w:color="auto" w:fill="auto"/>
            <w:noWrap/>
            <w:vAlign w:val="center"/>
            <w:hideMark/>
          </w:tcPr>
          <w:p w14:paraId="403C56E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noWrap/>
            <w:vAlign w:val="center"/>
            <w:hideMark/>
          </w:tcPr>
          <w:p w14:paraId="65DFB21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1C0F19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72009BF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44B032F3"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39932D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20</w:t>
            </w:r>
          </w:p>
        </w:tc>
        <w:tc>
          <w:tcPr>
            <w:tcW w:w="1183" w:type="dxa"/>
            <w:tcBorders>
              <w:top w:val="nil"/>
              <w:left w:val="nil"/>
              <w:bottom w:val="single" w:sz="4" w:space="0" w:color="auto"/>
              <w:right w:val="single" w:sz="4" w:space="0" w:color="auto"/>
            </w:tcBorders>
            <w:shd w:val="clear" w:color="auto" w:fill="auto"/>
            <w:noWrap/>
            <w:vAlign w:val="center"/>
            <w:hideMark/>
          </w:tcPr>
          <w:p w14:paraId="0740EE8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5019900007.00</w:t>
            </w:r>
          </w:p>
        </w:tc>
        <w:tc>
          <w:tcPr>
            <w:tcW w:w="5245" w:type="dxa"/>
            <w:tcBorders>
              <w:top w:val="nil"/>
              <w:left w:val="nil"/>
              <w:bottom w:val="single" w:sz="4" w:space="0" w:color="auto"/>
              <w:right w:val="single" w:sz="4" w:space="0" w:color="auto"/>
            </w:tcBorders>
            <w:shd w:val="clear" w:color="auto" w:fill="auto"/>
            <w:vAlign w:val="center"/>
            <w:hideMark/>
          </w:tcPr>
          <w:p w14:paraId="610A7067"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ANTISUERO HAEMOPHILUS INFLUENZAE TIPO F. FRASCO CON 1 ML.</w:t>
            </w:r>
          </w:p>
        </w:tc>
        <w:tc>
          <w:tcPr>
            <w:tcW w:w="856" w:type="dxa"/>
            <w:tcBorders>
              <w:top w:val="nil"/>
              <w:left w:val="nil"/>
              <w:bottom w:val="single" w:sz="4" w:space="0" w:color="auto"/>
              <w:right w:val="single" w:sz="4" w:space="0" w:color="auto"/>
            </w:tcBorders>
            <w:shd w:val="clear" w:color="auto" w:fill="auto"/>
            <w:noWrap/>
            <w:vAlign w:val="center"/>
            <w:hideMark/>
          </w:tcPr>
          <w:p w14:paraId="6886F95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noWrap/>
            <w:vAlign w:val="center"/>
            <w:hideMark/>
          </w:tcPr>
          <w:p w14:paraId="1D180A8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E58659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603DFA1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242E97DF"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69F720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21</w:t>
            </w:r>
          </w:p>
        </w:tc>
        <w:tc>
          <w:tcPr>
            <w:tcW w:w="1183" w:type="dxa"/>
            <w:tcBorders>
              <w:top w:val="nil"/>
              <w:left w:val="nil"/>
              <w:bottom w:val="single" w:sz="4" w:space="0" w:color="auto"/>
              <w:right w:val="single" w:sz="4" w:space="0" w:color="auto"/>
            </w:tcBorders>
            <w:shd w:val="clear" w:color="auto" w:fill="auto"/>
            <w:noWrap/>
            <w:vAlign w:val="center"/>
            <w:hideMark/>
          </w:tcPr>
          <w:p w14:paraId="1DE5BFD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5010810006.00</w:t>
            </w:r>
          </w:p>
        </w:tc>
        <w:tc>
          <w:tcPr>
            <w:tcW w:w="5245" w:type="dxa"/>
            <w:tcBorders>
              <w:top w:val="nil"/>
              <w:left w:val="nil"/>
              <w:bottom w:val="single" w:sz="4" w:space="0" w:color="auto"/>
              <w:right w:val="single" w:sz="4" w:space="0" w:color="auto"/>
            </w:tcBorders>
            <w:shd w:val="clear" w:color="auto" w:fill="auto"/>
            <w:vAlign w:val="center"/>
            <w:hideMark/>
          </w:tcPr>
          <w:p w14:paraId="11FDAABF"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ANTISUERO MONOVALENTE CONTRA BORDETELLA PARAPERTUSSSIS</w:t>
            </w:r>
          </w:p>
        </w:tc>
        <w:tc>
          <w:tcPr>
            <w:tcW w:w="856" w:type="dxa"/>
            <w:tcBorders>
              <w:top w:val="nil"/>
              <w:left w:val="nil"/>
              <w:bottom w:val="single" w:sz="4" w:space="0" w:color="auto"/>
              <w:right w:val="single" w:sz="4" w:space="0" w:color="auto"/>
            </w:tcBorders>
            <w:shd w:val="clear" w:color="auto" w:fill="auto"/>
            <w:noWrap/>
            <w:vAlign w:val="center"/>
            <w:hideMark/>
          </w:tcPr>
          <w:p w14:paraId="4B8C1CB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5937066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EFC85E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28AA313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7EEDFA1F"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A8502C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22</w:t>
            </w:r>
          </w:p>
        </w:tc>
        <w:tc>
          <w:tcPr>
            <w:tcW w:w="1183" w:type="dxa"/>
            <w:tcBorders>
              <w:top w:val="nil"/>
              <w:left w:val="nil"/>
              <w:bottom w:val="single" w:sz="4" w:space="0" w:color="auto"/>
              <w:right w:val="single" w:sz="4" w:space="0" w:color="auto"/>
            </w:tcBorders>
            <w:shd w:val="clear" w:color="auto" w:fill="auto"/>
            <w:noWrap/>
            <w:vAlign w:val="center"/>
            <w:hideMark/>
          </w:tcPr>
          <w:p w14:paraId="4BC8720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5010810005.00</w:t>
            </w:r>
          </w:p>
        </w:tc>
        <w:tc>
          <w:tcPr>
            <w:tcW w:w="5245" w:type="dxa"/>
            <w:tcBorders>
              <w:top w:val="nil"/>
              <w:left w:val="nil"/>
              <w:bottom w:val="single" w:sz="4" w:space="0" w:color="auto"/>
              <w:right w:val="single" w:sz="4" w:space="0" w:color="auto"/>
            </w:tcBorders>
            <w:shd w:val="clear" w:color="auto" w:fill="auto"/>
            <w:vAlign w:val="center"/>
            <w:hideMark/>
          </w:tcPr>
          <w:p w14:paraId="63CC0375"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ANTISUERO MONOVALENTE CONTRA BORDETELLA PERTUSSIS</w:t>
            </w:r>
          </w:p>
        </w:tc>
        <w:tc>
          <w:tcPr>
            <w:tcW w:w="856" w:type="dxa"/>
            <w:tcBorders>
              <w:top w:val="nil"/>
              <w:left w:val="nil"/>
              <w:bottom w:val="single" w:sz="4" w:space="0" w:color="auto"/>
              <w:right w:val="single" w:sz="4" w:space="0" w:color="auto"/>
            </w:tcBorders>
            <w:shd w:val="clear" w:color="auto" w:fill="auto"/>
            <w:noWrap/>
            <w:vAlign w:val="center"/>
            <w:hideMark/>
          </w:tcPr>
          <w:p w14:paraId="24AD9C3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334D9A8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32D222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3583089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2E45E2C7"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AA172F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23</w:t>
            </w:r>
          </w:p>
        </w:tc>
        <w:tc>
          <w:tcPr>
            <w:tcW w:w="1183" w:type="dxa"/>
            <w:tcBorders>
              <w:top w:val="nil"/>
              <w:left w:val="nil"/>
              <w:bottom w:val="single" w:sz="4" w:space="0" w:color="auto"/>
              <w:right w:val="single" w:sz="4" w:space="0" w:color="auto"/>
            </w:tcBorders>
            <w:shd w:val="clear" w:color="auto" w:fill="auto"/>
            <w:noWrap/>
            <w:vAlign w:val="center"/>
            <w:hideMark/>
          </w:tcPr>
          <w:p w14:paraId="6EC469B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5018883101.00</w:t>
            </w:r>
          </w:p>
        </w:tc>
        <w:tc>
          <w:tcPr>
            <w:tcW w:w="5245" w:type="dxa"/>
            <w:tcBorders>
              <w:top w:val="nil"/>
              <w:left w:val="nil"/>
              <w:bottom w:val="single" w:sz="4" w:space="0" w:color="auto"/>
              <w:right w:val="single" w:sz="4" w:space="0" w:color="auto"/>
            </w:tcBorders>
            <w:shd w:val="clear" w:color="auto" w:fill="auto"/>
            <w:vAlign w:val="center"/>
            <w:hideMark/>
          </w:tcPr>
          <w:p w14:paraId="001942BE"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ANTISUERO MONOVALENTE NEISSERIA MENINGITIDIS "A". FRASCO CON 1 ML.</w:t>
            </w:r>
          </w:p>
        </w:tc>
        <w:tc>
          <w:tcPr>
            <w:tcW w:w="856" w:type="dxa"/>
            <w:tcBorders>
              <w:top w:val="nil"/>
              <w:left w:val="nil"/>
              <w:bottom w:val="single" w:sz="4" w:space="0" w:color="auto"/>
              <w:right w:val="single" w:sz="4" w:space="0" w:color="auto"/>
            </w:tcBorders>
            <w:shd w:val="clear" w:color="auto" w:fill="auto"/>
            <w:noWrap/>
            <w:vAlign w:val="center"/>
            <w:hideMark/>
          </w:tcPr>
          <w:p w14:paraId="642226C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0D374DA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AAFC9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43A8656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62CE581F"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A19AA0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24</w:t>
            </w:r>
          </w:p>
        </w:tc>
        <w:tc>
          <w:tcPr>
            <w:tcW w:w="1183" w:type="dxa"/>
            <w:tcBorders>
              <w:top w:val="nil"/>
              <w:left w:val="nil"/>
              <w:bottom w:val="single" w:sz="4" w:space="0" w:color="auto"/>
              <w:right w:val="single" w:sz="4" w:space="0" w:color="auto"/>
            </w:tcBorders>
            <w:shd w:val="clear" w:color="auto" w:fill="auto"/>
            <w:noWrap/>
            <w:vAlign w:val="center"/>
            <w:hideMark/>
          </w:tcPr>
          <w:p w14:paraId="559CE88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5018883103.00</w:t>
            </w:r>
          </w:p>
        </w:tc>
        <w:tc>
          <w:tcPr>
            <w:tcW w:w="5245" w:type="dxa"/>
            <w:tcBorders>
              <w:top w:val="nil"/>
              <w:left w:val="nil"/>
              <w:bottom w:val="single" w:sz="4" w:space="0" w:color="auto"/>
              <w:right w:val="single" w:sz="4" w:space="0" w:color="auto"/>
            </w:tcBorders>
            <w:shd w:val="clear" w:color="auto" w:fill="auto"/>
            <w:vAlign w:val="center"/>
            <w:hideMark/>
          </w:tcPr>
          <w:p w14:paraId="7F911A91"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ANTISUERO MONOVALENTE NEISSERIA MENINGITIDIS "B". FRASCO CON 1 ML.</w:t>
            </w:r>
          </w:p>
        </w:tc>
        <w:tc>
          <w:tcPr>
            <w:tcW w:w="856" w:type="dxa"/>
            <w:tcBorders>
              <w:top w:val="nil"/>
              <w:left w:val="nil"/>
              <w:bottom w:val="single" w:sz="4" w:space="0" w:color="auto"/>
              <w:right w:val="single" w:sz="4" w:space="0" w:color="auto"/>
            </w:tcBorders>
            <w:shd w:val="clear" w:color="auto" w:fill="auto"/>
            <w:noWrap/>
            <w:vAlign w:val="center"/>
            <w:hideMark/>
          </w:tcPr>
          <w:p w14:paraId="7CB52E3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4DBB432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40C388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03E0D16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2CEB4D10"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117993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w:t>
            </w:r>
          </w:p>
        </w:tc>
        <w:tc>
          <w:tcPr>
            <w:tcW w:w="1183" w:type="dxa"/>
            <w:tcBorders>
              <w:top w:val="nil"/>
              <w:left w:val="nil"/>
              <w:bottom w:val="single" w:sz="4" w:space="0" w:color="auto"/>
              <w:right w:val="single" w:sz="4" w:space="0" w:color="auto"/>
            </w:tcBorders>
            <w:shd w:val="clear" w:color="auto" w:fill="auto"/>
            <w:noWrap/>
            <w:vAlign w:val="center"/>
            <w:hideMark/>
          </w:tcPr>
          <w:p w14:paraId="215CD74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5018883107.00</w:t>
            </w:r>
          </w:p>
        </w:tc>
        <w:tc>
          <w:tcPr>
            <w:tcW w:w="5245" w:type="dxa"/>
            <w:tcBorders>
              <w:top w:val="nil"/>
              <w:left w:val="nil"/>
              <w:bottom w:val="single" w:sz="4" w:space="0" w:color="auto"/>
              <w:right w:val="single" w:sz="4" w:space="0" w:color="auto"/>
            </w:tcBorders>
            <w:shd w:val="clear" w:color="auto" w:fill="auto"/>
            <w:vAlign w:val="center"/>
            <w:hideMark/>
          </w:tcPr>
          <w:p w14:paraId="01BB768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ANTISUERO MONOVALENTE NEISSERIA MENINGITIDIS "W135". FRASCO CON 1 ML.</w:t>
            </w:r>
          </w:p>
        </w:tc>
        <w:tc>
          <w:tcPr>
            <w:tcW w:w="856" w:type="dxa"/>
            <w:tcBorders>
              <w:top w:val="nil"/>
              <w:left w:val="nil"/>
              <w:bottom w:val="single" w:sz="4" w:space="0" w:color="auto"/>
              <w:right w:val="single" w:sz="4" w:space="0" w:color="auto"/>
            </w:tcBorders>
            <w:shd w:val="clear" w:color="auto" w:fill="auto"/>
            <w:noWrap/>
            <w:vAlign w:val="center"/>
            <w:hideMark/>
          </w:tcPr>
          <w:p w14:paraId="0FBF6B5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3D86C9D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6F9518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55B8C85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45862CB5"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9F817E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26</w:t>
            </w:r>
          </w:p>
        </w:tc>
        <w:tc>
          <w:tcPr>
            <w:tcW w:w="1183" w:type="dxa"/>
            <w:tcBorders>
              <w:top w:val="nil"/>
              <w:left w:val="nil"/>
              <w:bottom w:val="single" w:sz="4" w:space="0" w:color="auto"/>
              <w:right w:val="single" w:sz="4" w:space="0" w:color="auto"/>
            </w:tcBorders>
            <w:shd w:val="clear" w:color="auto" w:fill="auto"/>
            <w:noWrap/>
            <w:vAlign w:val="center"/>
            <w:hideMark/>
          </w:tcPr>
          <w:p w14:paraId="1DBA08D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5018883105.00</w:t>
            </w:r>
          </w:p>
        </w:tc>
        <w:tc>
          <w:tcPr>
            <w:tcW w:w="5245" w:type="dxa"/>
            <w:tcBorders>
              <w:top w:val="nil"/>
              <w:left w:val="nil"/>
              <w:bottom w:val="single" w:sz="4" w:space="0" w:color="auto"/>
              <w:right w:val="single" w:sz="4" w:space="0" w:color="auto"/>
            </w:tcBorders>
            <w:shd w:val="clear" w:color="auto" w:fill="auto"/>
            <w:vAlign w:val="center"/>
            <w:hideMark/>
          </w:tcPr>
          <w:p w14:paraId="04F290C7"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ANTISUERO MONOVALENTE NEISSERIA MENINGITIDIS "Y". FRASCO CON 1 ML.</w:t>
            </w:r>
          </w:p>
        </w:tc>
        <w:tc>
          <w:tcPr>
            <w:tcW w:w="856" w:type="dxa"/>
            <w:tcBorders>
              <w:top w:val="nil"/>
              <w:left w:val="nil"/>
              <w:bottom w:val="single" w:sz="4" w:space="0" w:color="auto"/>
              <w:right w:val="single" w:sz="4" w:space="0" w:color="auto"/>
            </w:tcBorders>
            <w:shd w:val="clear" w:color="auto" w:fill="auto"/>
            <w:noWrap/>
            <w:vAlign w:val="center"/>
            <w:hideMark/>
          </w:tcPr>
          <w:p w14:paraId="68A8E64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32961BC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3B4D57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0B6F3D0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0BECAF78"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76E07C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27</w:t>
            </w:r>
          </w:p>
        </w:tc>
        <w:tc>
          <w:tcPr>
            <w:tcW w:w="1183" w:type="dxa"/>
            <w:tcBorders>
              <w:top w:val="nil"/>
              <w:left w:val="nil"/>
              <w:bottom w:val="single" w:sz="4" w:space="0" w:color="auto"/>
              <w:right w:val="single" w:sz="4" w:space="0" w:color="auto"/>
            </w:tcBorders>
            <w:shd w:val="clear" w:color="auto" w:fill="auto"/>
            <w:noWrap/>
            <w:vAlign w:val="center"/>
            <w:hideMark/>
          </w:tcPr>
          <w:p w14:paraId="632E1A7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5019900001.00</w:t>
            </w:r>
          </w:p>
        </w:tc>
        <w:tc>
          <w:tcPr>
            <w:tcW w:w="5245" w:type="dxa"/>
            <w:tcBorders>
              <w:top w:val="nil"/>
              <w:left w:val="nil"/>
              <w:bottom w:val="single" w:sz="4" w:space="0" w:color="auto"/>
              <w:right w:val="single" w:sz="4" w:space="0" w:color="auto"/>
            </w:tcBorders>
            <w:shd w:val="clear" w:color="auto" w:fill="auto"/>
            <w:vAlign w:val="center"/>
            <w:hideMark/>
          </w:tcPr>
          <w:p w14:paraId="7ABA1CA5"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 xml:space="preserve">ANTISUERO POLIVALENTE HAEMOPHILUS INFLUENZAE </w:t>
            </w:r>
            <w:proofErr w:type="gramStart"/>
            <w:r w:rsidRPr="009A19E8">
              <w:rPr>
                <w:rFonts w:ascii="Calibri" w:hAnsi="Calibri" w:cs="Calibri"/>
                <w:color w:val="000000"/>
                <w:sz w:val="16"/>
                <w:szCs w:val="16"/>
                <w:lang w:val="es-MX" w:eastAsia="es-MX"/>
              </w:rPr>
              <w:t>A,B</w:t>
            </w:r>
            <w:proofErr w:type="gramEnd"/>
            <w:r w:rsidRPr="009A19E8">
              <w:rPr>
                <w:rFonts w:ascii="Calibri" w:hAnsi="Calibri" w:cs="Calibri"/>
                <w:color w:val="000000"/>
                <w:sz w:val="16"/>
                <w:szCs w:val="16"/>
                <w:lang w:val="es-MX" w:eastAsia="es-MX"/>
              </w:rPr>
              <w:t>,C,D,E,F. FRASCO DE 1 ML</w:t>
            </w:r>
          </w:p>
        </w:tc>
        <w:tc>
          <w:tcPr>
            <w:tcW w:w="856" w:type="dxa"/>
            <w:tcBorders>
              <w:top w:val="nil"/>
              <w:left w:val="nil"/>
              <w:bottom w:val="single" w:sz="4" w:space="0" w:color="auto"/>
              <w:right w:val="single" w:sz="4" w:space="0" w:color="auto"/>
            </w:tcBorders>
            <w:shd w:val="clear" w:color="auto" w:fill="auto"/>
            <w:noWrap/>
            <w:vAlign w:val="center"/>
            <w:hideMark/>
          </w:tcPr>
          <w:p w14:paraId="50E9E8D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3896668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CE854D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780C538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29A2033E"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214513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28</w:t>
            </w:r>
          </w:p>
        </w:tc>
        <w:tc>
          <w:tcPr>
            <w:tcW w:w="1183" w:type="dxa"/>
            <w:tcBorders>
              <w:top w:val="nil"/>
              <w:left w:val="nil"/>
              <w:bottom w:val="single" w:sz="4" w:space="0" w:color="auto"/>
              <w:right w:val="single" w:sz="4" w:space="0" w:color="auto"/>
            </w:tcBorders>
            <w:shd w:val="clear" w:color="auto" w:fill="auto"/>
            <w:noWrap/>
            <w:vAlign w:val="center"/>
            <w:hideMark/>
          </w:tcPr>
          <w:p w14:paraId="307C241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5018883099.00</w:t>
            </w:r>
          </w:p>
        </w:tc>
        <w:tc>
          <w:tcPr>
            <w:tcW w:w="5245" w:type="dxa"/>
            <w:tcBorders>
              <w:top w:val="nil"/>
              <w:left w:val="nil"/>
              <w:bottom w:val="single" w:sz="4" w:space="0" w:color="auto"/>
              <w:right w:val="single" w:sz="4" w:space="0" w:color="auto"/>
            </w:tcBorders>
            <w:shd w:val="clear" w:color="auto" w:fill="auto"/>
            <w:vAlign w:val="center"/>
            <w:hideMark/>
          </w:tcPr>
          <w:p w14:paraId="258144EC"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ANTISUERO POLIVALENTE NEISSERIA MENINGITIS 1 (A, B, C, D)</w:t>
            </w:r>
          </w:p>
        </w:tc>
        <w:tc>
          <w:tcPr>
            <w:tcW w:w="856" w:type="dxa"/>
            <w:tcBorders>
              <w:top w:val="nil"/>
              <w:left w:val="nil"/>
              <w:bottom w:val="single" w:sz="4" w:space="0" w:color="auto"/>
              <w:right w:val="single" w:sz="4" w:space="0" w:color="auto"/>
            </w:tcBorders>
            <w:shd w:val="clear" w:color="auto" w:fill="auto"/>
            <w:noWrap/>
            <w:vAlign w:val="center"/>
            <w:hideMark/>
          </w:tcPr>
          <w:p w14:paraId="6B3DDEE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3F9D6DE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58F22D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F389B1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52B900BE"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763251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29</w:t>
            </w:r>
          </w:p>
        </w:tc>
        <w:tc>
          <w:tcPr>
            <w:tcW w:w="1183" w:type="dxa"/>
            <w:tcBorders>
              <w:top w:val="nil"/>
              <w:left w:val="nil"/>
              <w:bottom w:val="single" w:sz="4" w:space="0" w:color="auto"/>
              <w:right w:val="single" w:sz="4" w:space="0" w:color="auto"/>
            </w:tcBorders>
            <w:shd w:val="clear" w:color="auto" w:fill="auto"/>
            <w:noWrap/>
            <w:vAlign w:val="center"/>
            <w:hideMark/>
          </w:tcPr>
          <w:p w14:paraId="419376D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5018300085.00</w:t>
            </w:r>
          </w:p>
        </w:tc>
        <w:tc>
          <w:tcPr>
            <w:tcW w:w="5245" w:type="dxa"/>
            <w:tcBorders>
              <w:top w:val="nil"/>
              <w:left w:val="nil"/>
              <w:bottom w:val="single" w:sz="4" w:space="0" w:color="auto"/>
              <w:right w:val="single" w:sz="4" w:space="0" w:color="auto"/>
            </w:tcBorders>
            <w:shd w:val="clear" w:color="auto" w:fill="auto"/>
            <w:vAlign w:val="center"/>
            <w:hideMark/>
          </w:tcPr>
          <w:p w14:paraId="5143F85E"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BALSAMO DE CANADA NEUTRAL (FILT FISHER)</w:t>
            </w:r>
          </w:p>
        </w:tc>
        <w:tc>
          <w:tcPr>
            <w:tcW w:w="856" w:type="dxa"/>
            <w:tcBorders>
              <w:top w:val="nil"/>
              <w:left w:val="nil"/>
              <w:bottom w:val="single" w:sz="4" w:space="0" w:color="auto"/>
              <w:right w:val="single" w:sz="4" w:space="0" w:color="auto"/>
            </w:tcBorders>
            <w:shd w:val="clear" w:color="auto" w:fill="auto"/>
            <w:vAlign w:val="center"/>
            <w:hideMark/>
          </w:tcPr>
          <w:p w14:paraId="379C003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vAlign w:val="center"/>
            <w:hideMark/>
          </w:tcPr>
          <w:p w14:paraId="76C0540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vAlign w:val="center"/>
            <w:hideMark/>
          </w:tcPr>
          <w:p w14:paraId="4B6496E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CFD768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w:t>
            </w:r>
          </w:p>
        </w:tc>
      </w:tr>
      <w:tr w:rsidR="009A19E8" w:rsidRPr="009A19E8" w14:paraId="6AFE4527"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E5E61D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30</w:t>
            </w:r>
          </w:p>
        </w:tc>
        <w:tc>
          <w:tcPr>
            <w:tcW w:w="1183" w:type="dxa"/>
            <w:tcBorders>
              <w:top w:val="nil"/>
              <w:left w:val="nil"/>
              <w:bottom w:val="single" w:sz="4" w:space="0" w:color="auto"/>
              <w:right w:val="single" w:sz="4" w:space="0" w:color="auto"/>
            </w:tcBorders>
            <w:shd w:val="clear" w:color="auto" w:fill="auto"/>
            <w:noWrap/>
            <w:vAlign w:val="center"/>
            <w:hideMark/>
          </w:tcPr>
          <w:p w14:paraId="25DCA01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806102570.00</w:t>
            </w:r>
          </w:p>
        </w:tc>
        <w:tc>
          <w:tcPr>
            <w:tcW w:w="5245" w:type="dxa"/>
            <w:tcBorders>
              <w:top w:val="nil"/>
              <w:left w:val="nil"/>
              <w:bottom w:val="single" w:sz="4" w:space="0" w:color="auto"/>
              <w:right w:val="single" w:sz="4" w:space="0" w:color="auto"/>
            </w:tcBorders>
            <w:shd w:val="clear" w:color="auto" w:fill="auto"/>
            <w:vAlign w:val="center"/>
            <w:hideMark/>
          </w:tcPr>
          <w:p w14:paraId="1BF67F87"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CALDO AL 2% VERDE BRILLANTE BILIS 450 GR.</w:t>
            </w:r>
          </w:p>
        </w:tc>
        <w:tc>
          <w:tcPr>
            <w:tcW w:w="856" w:type="dxa"/>
            <w:tcBorders>
              <w:top w:val="nil"/>
              <w:left w:val="nil"/>
              <w:bottom w:val="single" w:sz="4" w:space="0" w:color="auto"/>
              <w:right w:val="single" w:sz="4" w:space="0" w:color="auto"/>
            </w:tcBorders>
            <w:shd w:val="clear" w:color="auto" w:fill="auto"/>
            <w:noWrap/>
            <w:vAlign w:val="center"/>
            <w:hideMark/>
          </w:tcPr>
          <w:p w14:paraId="5A872A7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0E7521E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EA33CE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1763CEB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4C5D6AB4"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7AFE0F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31</w:t>
            </w:r>
          </w:p>
        </w:tc>
        <w:tc>
          <w:tcPr>
            <w:tcW w:w="1183" w:type="dxa"/>
            <w:tcBorders>
              <w:top w:val="nil"/>
              <w:left w:val="nil"/>
              <w:bottom w:val="single" w:sz="4" w:space="0" w:color="auto"/>
              <w:right w:val="single" w:sz="4" w:space="0" w:color="auto"/>
            </w:tcBorders>
            <w:shd w:val="clear" w:color="auto" w:fill="auto"/>
            <w:noWrap/>
            <w:vAlign w:val="center"/>
            <w:hideMark/>
          </w:tcPr>
          <w:p w14:paraId="7156C1B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806100541.00</w:t>
            </w:r>
          </w:p>
        </w:tc>
        <w:tc>
          <w:tcPr>
            <w:tcW w:w="5245" w:type="dxa"/>
            <w:tcBorders>
              <w:top w:val="nil"/>
              <w:left w:val="nil"/>
              <w:bottom w:val="single" w:sz="4" w:space="0" w:color="auto"/>
              <w:right w:val="single" w:sz="4" w:space="0" w:color="auto"/>
            </w:tcBorders>
            <w:shd w:val="clear" w:color="auto" w:fill="auto"/>
            <w:vAlign w:val="center"/>
            <w:hideMark/>
          </w:tcPr>
          <w:p w14:paraId="28537795"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CALDO BIOTRIPTASA. PARA AISLAMIENTO DE BRUCELLA. FRASCO CON 450 G. TA.</w:t>
            </w:r>
          </w:p>
        </w:tc>
        <w:tc>
          <w:tcPr>
            <w:tcW w:w="856" w:type="dxa"/>
            <w:tcBorders>
              <w:top w:val="nil"/>
              <w:left w:val="nil"/>
              <w:bottom w:val="single" w:sz="4" w:space="0" w:color="auto"/>
              <w:right w:val="single" w:sz="4" w:space="0" w:color="auto"/>
            </w:tcBorders>
            <w:shd w:val="clear" w:color="auto" w:fill="auto"/>
            <w:noWrap/>
            <w:vAlign w:val="center"/>
            <w:hideMark/>
          </w:tcPr>
          <w:p w14:paraId="251F55C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3E2AE4E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9B2B9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1E3D48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2BC26C9A"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6D35AA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32</w:t>
            </w:r>
          </w:p>
        </w:tc>
        <w:tc>
          <w:tcPr>
            <w:tcW w:w="1183" w:type="dxa"/>
            <w:tcBorders>
              <w:top w:val="nil"/>
              <w:left w:val="nil"/>
              <w:bottom w:val="single" w:sz="4" w:space="0" w:color="auto"/>
              <w:right w:val="single" w:sz="4" w:space="0" w:color="auto"/>
            </w:tcBorders>
            <w:shd w:val="clear" w:color="auto" w:fill="auto"/>
            <w:noWrap/>
            <w:vAlign w:val="center"/>
            <w:hideMark/>
          </w:tcPr>
          <w:p w14:paraId="654880C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5016105105.00</w:t>
            </w:r>
          </w:p>
        </w:tc>
        <w:tc>
          <w:tcPr>
            <w:tcW w:w="5245" w:type="dxa"/>
            <w:tcBorders>
              <w:top w:val="nil"/>
              <w:left w:val="nil"/>
              <w:bottom w:val="single" w:sz="4" w:space="0" w:color="auto"/>
              <w:right w:val="single" w:sz="4" w:space="0" w:color="auto"/>
            </w:tcBorders>
            <w:shd w:val="clear" w:color="auto" w:fill="auto"/>
            <w:vAlign w:val="center"/>
            <w:hideMark/>
          </w:tcPr>
          <w:p w14:paraId="2981CF54"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CALDO E.C. 500 GR.</w:t>
            </w:r>
          </w:p>
        </w:tc>
        <w:tc>
          <w:tcPr>
            <w:tcW w:w="856" w:type="dxa"/>
            <w:tcBorders>
              <w:top w:val="nil"/>
              <w:left w:val="nil"/>
              <w:bottom w:val="single" w:sz="4" w:space="0" w:color="auto"/>
              <w:right w:val="single" w:sz="4" w:space="0" w:color="auto"/>
            </w:tcBorders>
            <w:shd w:val="clear" w:color="auto" w:fill="auto"/>
            <w:noWrap/>
            <w:vAlign w:val="center"/>
            <w:hideMark/>
          </w:tcPr>
          <w:p w14:paraId="73FB8C5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1444337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77601F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2536360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74C5E51D"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CCD182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33</w:t>
            </w:r>
          </w:p>
        </w:tc>
        <w:tc>
          <w:tcPr>
            <w:tcW w:w="1183" w:type="dxa"/>
            <w:tcBorders>
              <w:top w:val="nil"/>
              <w:left w:val="nil"/>
              <w:bottom w:val="single" w:sz="4" w:space="0" w:color="auto"/>
              <w:right w:val="single" w:sz="4" w:space="0" w:color="auto"/>
            </w:tcBorders>
            <w:shd w:val="clear" w:color="auto" w:fill="auto"/>
            <w:noWrap/>
            <w:vAlign w:val="center"/>
            <w:hideMark/>
          </w:tcPr>
          <w:p w14:paraId="4325541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4016100051.00</w:t>
            </w:r>
          </w:p>
        </w:tc>
        <w:tc>
          <w:tcPr>
            <w:tcW w:w="5245" w:type="dxa"/>
            <w:tcBorders>
              <w:top w:val="nil"/>
              <w:left w:val="nil"/>
              <w:bottom w:val="single" w:sz="4" w:space="0" w:color="auto"/>
              <w:right w:val="single" w:sz="4" w:space="0" w:color="auto"/>
            </w:tcBorders>
            <w:shd w:val="clear" w:color="auto" w:fill="auto"/>
            <w:vAlign w:val="center"/>
            <w:hideMark/>
          </w:tcPr>
          <w:p w14:paraId="0A178C63"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CALDO EC CON MUG 450 GR.</w:t>
            </w:r>
          </w:p>
        </w:tc>
        <w:tc>
          <w:tcPr>
            <w:tcW w:w="856" w:type="dxa"/>
            <w:tcBorders>
              <w:top w:val="nil"/>
              <w:left w:val="nil"/>
              <w:bottom w:val="single" w:sz="4" w:space="0" w:color="auto"/>
              <w:right w:val="single" w:sz="4" w:space="0" w:color="auto"/>
            </w:tcBorders>
            <w:shd w:val="clear" w:color="auto" w:fill="auto"/>
            <w:noWrap/>
            <w:vAlign w:val="center"/>
            <w:hideMark/>
          </w:tcPr>
          <w:p w14:paraId="447174E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4F9D971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BB9D51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5330089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15F2F164"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6F3711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34</w:t>
            </w:r>
          </w:p>
        </w:tc>
        <w:tc>
          <w:tcPr>
            <w:tcW w:w="1183" w:type="dxa"/>
            <w:tcBorders>
              <w:top w:val="nil"/>
              <w:left w:val="nil"/>
              <w:bottom w:val="single" w:sz="4" w:space="0" w:color="auto"/>
              <w:right w:val="single" w:sz="4" w:space="0" w:color="auto"/>
            </w:tcBorders>
            <w:shd w:val="clear" w:color="auto" w:fill="auto"/>
            <w:noWrap/>
            <w:vAlign w:val="center"/>
            <w:hideMark/>
          </w:tcPr>
          <w:p w14:paraId="2446340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5016100135.00</w:t>
            </w:r>
          </w:p>
        </w:tc>
        <w:tc>
          <w:tcPr>
            <w:tcW w:w="5245" w:type="dxa"/>
            <w:tcBorders>
              <w:top w:val="nil"/>
              <w:left w:val="nil"/>
              <w:bottom w:val="single" w:sz="4" w:space="0" w:color="auto"/>
              <w:right w:val="single" w:sz="4" w:space="0" w:color="auto"/>
            </w:tcBorders>
            <w:shd w:val="clear" w:color="auto" w:fill="auto"/>
            <w:vAlign w:val="center"/>
            <w:hideMark/>
          </w:tcPr>
          <w:p w14:paraId="3446E4FC"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CALDO LAURIL SULFATO TRIPTOSA 450 GR.</w:t>
            </w:r>
          </w:p>
        </w:tc>
        <w:tc>
          <w:tcPr>
            <w:tcW w:w="856" w:type="dxa"/>
            <w:tcBorders>
              <w:top w:val="nil"/>
              <w:left w:val="nil"/>
              <w:bottom w:val="single" w:sz="4" w:space="0" w:color="auto"/>
              <w:right w:val="single" w:sz="4" w:space="0" w:color="auto"/>
            </w:tcBorders>
            <w:shd w:val="clear" w:color="auto" w:fill="auto"/>
            <w:noWrap/>
            <w:vAlign w:val="center"/>
            <w:hideMark/>
          </w:tcPr>
          <w:p w14:paraId="1ECB555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7996A50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344F78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27D79EC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10</w:t>
            </w:r>
          </w:p>
        </w:tc>
      </w:tr>
      <w:tr w:rsidR="009A19E8" w:rsidRPr="009A19E8" w14:paraId="2F146D87"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4234C8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35</w:t>
            </w:r>
          </w:p>
        </w:tc>
        <w:tc>
          <w:tcPr>
            <w:tcW w:w="1183" w:type="dxa"/>
            <w:tcBorders>
              <w:top w:val="nil"/>
              <w:left w:val="nil"/>
              <w:bottom w:val="single" w:sz="4" w:space="0" w:color="auto"/>
              <w:right w:val="single" w:sz="4" w:space="0" w:color="auto"/>
            </w:tcBorders>
            <w:shd w:val="clear" w:color="auto" w:fill="auto"/>
            <w:noWrap/>
            <w:vAlign w:val="center"/>
            <w:hideMark/>
          </w:tcPr>
          <w:p w14:paraId="793C215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5051011801.00</w:t>
            </w:r>
          </w:p>
        </w:tc>
        <w:tc>
          <w:tcPr>
            <w:tcW w:w="5245" w:type="dxa"/>
            <w:tcBorders>
              <w:top w:val="nil"/>
              <w:left w:val="nil"/>
              <w:bottom w:val="single" w:sz="4" w:space="0" w:color="auto"/>
              <w:right w:val="single" w:sz="4" w:space="0" w:color="auto"/>
            </w:tcBorders>
            <w:shd w:val="clear" w:color="auto" w:fill="auto"/>
            <w:vAlign w:val="center"/>
            <w:hideMark/>
          </w:tcPr>
          <w:p w14:paraId="12D83DA9"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CALDO RAPPAPORT VASSILIADIS CON SOYA, FRASCO CON 500 GR. QUE CONTENGA LA SIGUIENTE FORMULA: SOYA PEPTONA: 4.5 G; CLORURO DE SODIO (NACI):7.2G; FOSFATO DE POTASIO DIHIDRIGENADO. (KH2PO4): 1.26 G FOSFATO DIPOTASICO HIDROGENADO (K2HP04): 0.18 G; CLORURO DE MAGNESIO ANHIDRO (MGCI2): 13.58 G Y VERDE DE MALAQUITA: 0.036 G.</w:t>
            </w:r>
          </w:p>
        </w:tc>
        <w:tc>
          <w:tcPr>
            <w:tcW w:w="856" w:type="dxa"/>
            <w:tcBorders>
              <w:top w:val="nil"/>
              <w:left w:val="nil"/>
              <w:bottom w:val="single" w:sz="4" w:space="0" w:color="auto"/>
              <w:right w:val="single" w:sz="4" w:space="0" w:color="auto"/>
            </w:tcBorders>
            <w:shd w:val="clear" w:color="auto" w:fill="auto"/>
            <w:noWrap/>
            <w:vAlign w:val="center"/>
            <w:hideMark/>
          </w:tcPr>
          <w:p w14:paraId="0CC2264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0F43603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6CFD3F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0E03490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660B1237"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DBA966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36</w:t>
            </w:r>
          </w:p>
        </w:tc>
        <w:tc>
          <w:tcPr>
            <w:tcW w:w="1183" w:type="dxa"/>
            <w:tcBorders>
              <w:top w:val="nil"/>
              <w:left w:val="nil"/>
              <w:bottom w:val="single" w:sz="4" w:space="0" w:color="auto"/>
              <w:right w:val="single" w:sz="4" w:space="0" w:color="auto"/>
            </w:tcBorders>
            <w:shd w:val="clear" w:color="auto" w:fill="auto"/>
            <w:noWrap/>
            <w:vAlign w:val="center"/>
            <w:hideMark/>
          </w:tcPr>
          <w:p w14:paraId="3A29D14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5051010301.00</w:t>
            </w:r>
          </w:p>
        </w:tc>
        <w:tc>
          <w:tcPr>
            <w:tcW w:w="5245" w:type="dxa"/>
            <w:tcBorders>
              <w:top w:val="nil"/>
              <w:left w:val="nil"/>
              <w:bottom w:val="single" w:sz="4" w:space="0" w:color="auto"/>
              <w:right w:val="single" w:sz="4" w:space="0" w:color="auto"/>
            </w:tcBorders>
            <w:shd w:val="clear" w:color="auto" w:fill="auto"/>
            <w:vAlign w:val="center"/>
            <w:hideMark/>
          </w:tcPr>
          <w:p w14:paraId="714D758A"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CALDO TETRATIONATO MULLER KAUFFMANN CON NOVOBIOCINA</w:t>
            </w:r>
          </w:p>
        </w:tc>
        <w:tc>
          <w:tcPr>
            <w:tcW w:w="856" w:type="dxa"/>
            <w:tcBorders>
              <w:top w:val="nil"/>
              <w:left w:val="nil"/>
              <w:bottom w:val="single" w:sz="4" w:space="0" w:color="auto"/>
              <w:right w:val="single" w:sz="4" w:space="0" w:color="auto"/>
            </w:tcBorders>
            <w:shd w:val="clear" w:color="auto" w:fill="auto"/>
            <w:noWrap/>
            <w:vAlign w:val="center"/>
            <w:hideMark/>
          </w:tcPr>
          <w:p w14:paraId="43A3218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644ADFC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77F96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0A71CD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w:t>
            </w:r>
          </w:p>
        </w:tc>
      </w:tr>
      <w:tr w:rsidR="009A19E8" w:rsidRPr="009A19E8" w14:paraId="31ECF2DF" w14:textId="77777777" w:rsidTr="009A19E8">
        <w:trPr>
          <w:gridAfter w:val="1"/>
          <w:wAfter w:w="19" w:type="dxa"/>
          <w:trHeight w:val="20"/>
          <w:jc w:val="center"/>
        </w:trPr>
        <w:tc>
          <w:tcPr>
            <w:tcW w:w="797" w:type="dxa"/>
            <w:tcBorders>
              <w:top w:val="nil"/>
              <w:left w:val="single" w:sz="4" w:space="0" w:color="auto"/>
              <w:right w:val="single" w:sz="4" w:space="0" w:color="auto"/>
            </w:tcBorders>
            <w:shd w:val="clear" w:color="auto" w:fill="auto"/>
            <w:noWrap/>
            <w:vAlign w:val="center"/>
            <w:hideMark/>
          </w:tcPr>
          <w:p w14:paraId="51C6B03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37</w:t>
            </w:r>
          </w:p>
        </w:tc>
        <w:tc>
          <w:tcPr>
            <w:tcW w:w="1183" w:type="dxa"/>
            <w:tcBorders>
              <w:top w:val="nil"/>
              <w:left w:val="nil"/>
              <w:right w:val="single" w:sz="4" w:space="0" w:color="auto"/>
            </w:tcBorders>
            <w:shd w:val="clear" w:color="auto" w:fill="auto"/>
            <w:noWrap/>
            <w:vAlign w:val="center"/>
            <w:hideMark/>
          </w:tcPr>
          <w:p w14:paraId="4E62AE2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5018888133.00</w:t>
            </w:r>
          </w:p>
        </w:tc>
        <w:tc>
          <w:tcPr>
            <w:tcW w:w="5245" w:type="dxa"/>
            <w:tcBorders>
              <w:top w:val="nil"/>
              <w:left w:val="nil"/>
              <w:right w:val="single" w:sz="4" w:space="0" w:color="auto"/>
            </w:tcBorders>
            <w:shd w:val="clear" w:color="auto" w:fill="auto"/>
            <w:vAlign w:val="center"/>
            <w:hideMark/>
          </w:tcPr>
          <w:p w14:paraId="3ABF0FC4"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CONJUGADO PARA DIAGNOSTICO DE RABIA</w:t>
            </w:r>
          </w:p>
        </w:tc>
        <w:tc>
          <w:tcPr>
            <w:tcW w:w="856" w:type="dxa"/>
            <w:tcBorders>
              <w:top w:val="nil"/>
              <w:left w:val="nil"/>
              <w:right w:val="single" w:sz="4" w:space="0" w:color="auto"/>
            </w:tcBorders>
            <w:shd w:val="clear" w:color="auto" w:fill="auto"/>
            <w:noWrap/>
            <w:vAlign w:val="center"/>
            <w:hideMark/>
          </w:tcPr>
          <w:p w14:paraId="4ECC9BA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right w:val="single" w:sz="4" w:space="0" w:color="auto"/>
            </w:tcBorders>
            <w:shd w:val="clear" w:color="auto" w:fill="auto"/>
            <w:noWrap/>
            <w:vAlign w:val="center"/>
            <w:hideMark/>
          </w:tcPr>
          <w:p w14:paraId="1A7B6FF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right w:val="single" w:sz="4" w:space="0" w:color="auto"/>
            </w:tcBorders>
            <w:shd w:val="clear" w:color="auto" w:fill="auto"/>
            <w:noWrap/>
            <w:vAlign w:val="center"/>
            <w:hideMark/>
          </w:tcPr>
          <w:p w14:paraId="0C842A7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right w:val="single" w:sz="4" w:space="0" w:color="auto"/>
            </w:tcBorders>
            <w:shd w:val="clear" w:color="auto" w:fill="auto"/>
            <w:vAlign w:val="center"/>
            <w:hideMark/>
          </w:tcPr>
          <w:p w14:paraId="455D936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w:t>
            </w:r>
          </w:p>
        </w:tc>
      </w:tr>
      <w:tr w:rsidR="009A19E8" w:rsidRPr="009A19E8" w14:paraId="26FDC556" w14:textId="77777777" w:rsidTr="009A19E8">
        <w:trPr>
          <w:gridAfter w:val="1"/>
          <w:wAfter w:w="19" w:type="dxa"/>
          <w:trHeight w:val="20"/>
          <w:jc w:val="center"/>
        </w:trPr>
        <w:tc>
          <w:tcPr>
            <w:tcW w:w="797" w:type="dxa"/>
            <w:tcBorders>
              <w:top w:val="nil"/>
            </w:tcBorders>
            <w:shd w:val="clear" w:color="auto" w:fill="auto"/>
            <w:noWrap/>
            <w:vAlign w:val="center"/>
          </w:tcPr>
          <w:p w14:paraId="36EEFB66" w14:textId="77777777" w:rsidR="009A19E8" w:rsidRDefault="009A19E8" w:rsidP="009A19E8">
            <w:pPr>
              <w:jc w:val="center"/>
              <w:rPr>
                <w:rFonts w:ascii="Calibri" w:hAnsi="Calibri" w:cs="Calibri"/>
                <w:color w:val="000000"/>
                <w:sz w:val="16"/>
                <w:szCs w:val="16"/>
                <w:lang w:val="es-MX" w:eastAsia="es-MX"/>
              </w:rPr>
            </w:pPr>
          </w:p>
          <w:p w14:paraId="75AAE3C7" w14:textId="77777777" w:rsidR="009A19E8" w:rsidRDefault="009A19E8" w:rsidP="009A19E8">
            <w:pPr>
              <w:jc w:val="center"/>
              <w:rPr>
                <w:rFonts w:ascii="Calibri" w:hAnsi="Calibri" w:cs="Calibri"/>
                <w:color w:val="000000"/>
                <w:sz w:val="16"/>
                <w:szCs w:val="16"/>
                <w:lang w:val="es-MX" w:eastAsia="es-MX"/>
              </w:rPr>
            </w:pPr>
          </w:p>
          <w:p w14:paraId="3BEB7DEC" w14:textId="77777777" w:rsidR="009A19E8" w:rsidRDefault="009A19E8" w:rsidP="009A19E8">
            <w:pPr>
              <w:jc w:val="center"/>
              <w:rPr>
                <w:rFonts w:ascii="Calibri" w:hAnsi="Calibri" w:cs="Calibri"/>
                <w:color w:val="000000"/>
                <w:sz w:val="16"/>
                <w:szCs w:val="16"/>
                <w:lang w:val="es-MX" w:eastAsia="es-MX"/>
              </w:rPr>
            </w:pPr>
          </w:p>
          <w:p w14:paraId="4DB71C4F" w14:textId="77777777" w:rsidR="009A19E8" w:rsidRDefault="009A19E8" w:rsidP="009A19E8">
            <w:pPr>
              <w:jc w:val="center"/>
              <w:rPr>
                <w:rFonts w:ascii="Calibri" w:hAnsi="Calibri" w:cs="Calibri"/>
                <w:color w:val="000000"/>
                <w:sz w:val="16"/>
                <w:szCs w:val="16"/>
                <w:lang w:val="es-MX" w:eastAsia="es-MX"/>
              </w:rPr>
            </w:pPr>
          </w:p>
          <w:p w14:paraId="47F1DC0F" w14:textId="77777777" w:rsidR="009A19E8" w:rsidRPr="009A19E8" w:rsidRDefault="009A19E8" w:rsidP="009A19E8">
            <w:pPr>
              <w:jc w:val="center"/>
              <w:rPr>
                <w:rFonts w:ascii="Calibri" w:hAnsi="Calibri" w:cs="Calibri"/>
                <w:color w:val="000000"/>
                <w:sz w:val="16"/>
                <w:szCs w:val="16"/>
                <w:lang w:val="es-MX" w:eastAsia="es-MX"/>
              </w:rPr>
            </w:pPr>
          </w:p>
        </w:tc>
        <w:tc>
          <w:tcPr>
            <w:tcW w:w="1183" w:type="dxa"/>
            <w:tcBorders>
              <w:top w:val="nil"/>
            </w:tcBorders>
            <w:shd w:val="clear" w:color="auto" w:fill="auto"/>
            <w:noWrap/>
            <w:vAlign w:val="center"/>
          </w:tcPr>
          <w:p w14:paraId="24941147" w14:textId="77777777" w:rsidR="009A19E8" w:rsidRPr="009A19E8" w:rsidRDefault="009A19E8" w:rsidP="009A19E8">
            <w:pPr>
              <w:jc w:val="center"/>
              <w:rPr>
                <w:rFonts w:ascii="Calibri" w:hAnsi="Calibri" w:cs="Calibri"/>
                <w:color w:val="000000"/>
                <w:sz w:val="16"/>
                <w:szCs w:val="16"/>
                <w:lang w:val="es-MX" w:eastAsia="es-MX"/>
              </w:rPr>
            </w:pPr>
          </w:p>
        </w:tc>
        <w:tc>
          <w:tcPr>
            <w:tcW w:w="5245" w:type="dxa"/>
            <w:tcBorders>
              <w:top w:val="nil"/>
            </w:tcBorders>
            <w:shd w:val="clear" w:color="auto" w:fill="auto"/>
            <w:vAlign w:val="center"/>
          </w:tcPr>
          <w:p w14:paraId="5F67A4DC" w14:textId="77777777" w:rsidR="009A19E8" w:rsidRPr="009A19E8" w:rsidRDefault="009A19E8" w:rsidP="009A19E8">
            <w:pPr>
              <w:rPr>
                <w:rFonts w:ascii="Calibri" w:hAnsi="Calibri" w:cs="Calibri"/>
                <w:color w:val="000000"/>
                <w:sz w:val="16"/>
                <w:szCs w:val="16"/>
                <w:lang w:val="es-MX" w:eastAsia="es-MX"/>
              </w:rPr>
            </w:pPr>
          </w:p>
        </w:tc>
        <w:tc>
          <w:tcPr>
            <w:tcW w:w="856" w:type="dxa"/>
            <w:tcBorders>
              <w:top w:val="nil"/>
            </w:tcBorders>
            <w:shd w:val="clear" w:color="auto" w:fill="auto"/>
            <w:noWrap/>
            <w:vAlign w:val="center"/>
          </w:tcPr>
          <w:p w14:paraId="262C847C" w14:textId="77777777" w:rsidR="009A19E8" w:rsidRPr="009A19E8" w:rsidRDefault="009A19E8" w:rsidP="009A19E8">
            <w:pPr>
              <w:jc w:val="center"/>
              <w:rPr>
                <w:rFonts w:ascii="Calibri" w:hAnsi="Calibri" w:cs="Calibri"/>
                <w:color w:val="000000"/>
                <w:sz w:val="16"/>
                <w:szCs w:val="16"/>
                <w:lang w:val="es-MX" w:eastAsia="es-MX"/>
              </w:rPr>
            </w:pPr>
          </w:p>
        </w:tc>
        <w:tc>
          <w:tcPr>
            <w:tcW w:w="1253" w:type="dxa"/>
            <w:tcBorders>
              <w:top w:val="nil"/>
            </w:tcBorders>
            <w:shd w:val="clear" w:color="auto" w:fill="auto"/>
            <w:noWrap/>
            <w:vAlign w:val="center"/>
          </w:tcPr>
          <w:p w14:paraId="14E3467E" w14:textId="77777777" w:rsidR="009A19E8" w:rsidRPr="009A19E8" w:rsidRDefault="009A19E8" w:rsidP="009A19E8">
            <w:pPr>
              <w:jc w:val="center"/>
              <w:rPr>
                <w:rFonts w:ascii="Calibri" w:hAnsi="Calibri" w:cs="Calibri"/>
                <w:color w:val="000000"/>
                <w:sz w:val="16"/>
                <w:szCs w:val="16"/>
                <w:lang w:val="es-MX" w:eastAsia="es-MX"/>
              </w:rPr>
            </w:pPr>
          </w:p>
        </w:tc>
        <w:tc>
          <w:tcPr>
            <w:tcW w:w="850" w:type="dxa"/>
            <w:gridSpan w:val="2"/>
            <w:tcBorders>
              <w:top w:val="nil"/>
            </w:tcBorders>
            <w:shd w:val="clear" w:color="auto" w:fill="auto"/>
            <w:noWrap/>
            <w:vAlign w:val="center"/>
          </w:tcPr>
          <w:p w14:paraId="6E140126" w14:textId="77777777" w:rsidR="009A19E8" w:rsidRPr="009A19E8" w:rsidRDefault="009A19E8" w:rsidP="009A19E8">
            <w:pPr>
              <w:jc w:val="center"/>
              <w:rPr>
                <w:rFonts w:ascii="Calibri" w:hAnsi="Calibri" w:cs="Calibri"/>
                <w:color w:val="000000"/>
                <w:sz w:val="16"/>
                <w:szCs w:val="16"/>
                <w:lang w:val="es-MX" w:eastAsia="es-MX"/>
              </w:rPr>
            </w:pPr>
          </w:p>
        </w:tc>
        <w:tc>
          <w:tcPr>
            <w:tcW w:w="882" w:type="dxa"/>
            <w:gridSpan w:val="2"/>
            <w:tcBorders>
              <w:top w:val="nil"/>
            </w:tcBorders>
            <w:shd w:val="clear" w:color="auto" w:fill="auto"/>
            <w:vAlign w:val="center"/>
          </w:tcPr>
          <w:p w14:paraId="107D038C" w14:textId="77777777" w:rsidR="009A19E8" w:rsidRPr="009A19E8" w:rsidRDefault="009A19E8" w:rsidP="009A19E8">
            <w:pPr>
              <w:jc w:val="center"/>
              <w:rPr>
                <w:rFonts w:ascii="Calibri" w:hAnsi="Calibri" w:cs="Calibri"/>
                <w:color w:val="000000"/>
                <w:sz w:val="16"/>
                <w:szCs w:val="16"/>
                <w:lang w:val="es-MX" w:eastAsia="es-MX"/>
              </w:rPr>
            </w:pPr>
          </w:p>
        </w:tc>
      </w:tr>
      <w:tr w:rsidR="009A19E8" w:rsidRPr="009A19E8" w14:paraId="566FBA3E" w14:textId="77777777" w:rsidTr="009A19E8">
        <w:trPr>
          <w:gridAfter w:val="1"/>
          <w:wAfter w:w="19" w:type="dxa"/>
          <w:trHeight w:val="20"/>
          <w:jc w:val="center"/>
        </w:trPr>
        <w:tc>
          <w:tcPr>
            <w:tcW w:w="797" w:type="dxa"/>
            <w:tcBorders>
              <w:left w:val="single" w:sz="4" w:space="0" w:color="auto"/>
              <w:bottom w:val="single" w:sz="4" w:space="0" w:color="auto"/>
              <w:right w:val="single" w:sz="4" w:space="0" w:color="auto"/>
            </w:tcBorders>
            <w:shd w:val="clear" w:color="auto" w:fill="auto"/>
            <w:noWrap/>
            <w:vAlign w:val="center"/>
            <w:hideMark/>
          </w:tcPr>
          <w:p w14:paraId="6A2E12A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38</w:t>
            </w:r>
          </w:p>
        </w:tc>
        <w:tc>
          <w:tcPr>
            <w:tcW w:w="1183" w:type="dxa"/>
            <w:tcBorders>
              <w:left w:val="nil"/>
              <w:bottom w:val="single" w:sz="4" w:space="0" w:color="auto"/>
              <w:right w:val="single" w:sz="4" w:space="0" w:color="auto"/>
            </w:tcBorders>
            <w:shd w:val="clear" w:color="auto" w:fill="auto"/>
            <w:noWrap/>
            <w:vAlign w:val="center"/>
            <w:hideMark/>
          </w:tcPr>
          <w:p w14:paraId="048F637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806109781.00</w:t>
            </w:r>
          </w:p>
        </w:tc>
        <w:tc>
          <w:tcPr>
            <w:tcW w:w="5245" w:type="dxa"/>
            <w:tcBorders>
              <w:left w:val="nil"/>
              <w:bottom w:val="single" w:sz="4" w:space="0" w:color="auto"/>
              <w:right w:val="single" w:sz="4" w:space="0" w:color="auto"/>
            </w:tcBorders>
            <w:shd w:val="clear" w:color="auto" w:fill="auto"/>
            <w:vAlign w:val="center"/>
            <w:hideMark/>
          </w:tcPr>
          <w:p w14:paraId="0BE8C127"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CONTROL BIOLOGICO DE ESTERILIZACION. SUSPENSION DE BACILLUS STEAROTHERMOPHILUS, EN MEDIO DE CULTIVO CON INDICADOR PARA CONTROLAR LA ESTERILIZACION DEL MATERIAL, LOS MICROORGANISMOS MUEREN A 121 ° C., F. A. CAJA CON UN FRASCO ÁMPULA.</w:t>
            </w:r>
          </w:p>
        </w:tc>
        <w:tc>
          <w:tcPr>
            <w:tcW w:w="856" w:type="dxa"/>
            <w:tcBorders>
              <w:left w:val="nil"/>
              <w:bottom w:val="single" w:sz="4" w:space="0" w:color="auto"/>
              <w:right w:val="single" w:sz="4" w:space="0" w:color="auto"/>
            </w:tcBorders>
            <w:shd w:val="clear" w:color="auto" w:fill="auto"/>
            <w:noWrap/>
            <w:vAlign w:val="center"/>
            <w:hideMark/>
          </w:tcPr>
          <w:p w14:paraId="7B46A99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left w:val="nil"/>
              <w:bottom w:val="single" w:sz="4" w:space="0" w:color="auto"/>
              <w:right w:val="single" w:sz="4" w:space="0" w:color="auto"/>
            </w:tcBorders>
            <w:shd w:val="clear" w:color="auto" w:fill="auto"/>
            <w:noWrap/>
            <w:vAlign w:val="center"/>
            <w:hideMark/>
          </w:tcPr>
          <w:p w14:paraId="60E5F1E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left w:val="nil"/>
              <w:bottom w:val="single" w:sz="4" w:space="0" w:color="auto"/>
              <w:right w:val="single" w:sz="4" w:space="0" w:color="auto"/>
            </w:tcBorders>
            <w:shd w:val="clear" w:color="auto" w:fill="auto"/>
            <w:noWrap/>
            <w:vAlign w:val="center"/>
            <w:hideMark/>
          </w:tcPr>
          <w:p w14:paraId="707F281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left w:val="nil"/>
              <w:bottom w:val="single" w:sz="4" w:space="0" w:color="auto"/>
              <w:right w:val="single" w:sz="4" w:space="0" w:color="auto"/>
            </w:tcBorders>
            <w:shd w:val="clear" w:color="auto" w:fill="auto"/>
            <w:noWrap/>
            <w:vAlign w:val="center"/>
            <w:hideMark/>
          </w:tcPr>
          <w:p w14:paraId="5931615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120</w:t>
            </w:r>
          </w:p>
        </w:tc>
      </w:tr>
      <w:tr w:rsidR="009A19E8" w:rsidRPr="009A19E8" w14:paraId="0928AB89"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748B77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39</w:t>
            </w:r>
          </w:p>
        </w:tc>
        <w:tc>
          <w:tcPr>
            <w:tcW w:w="1183" w:type="dxa"/>
            <w:tcBorders>
              <w:top w:val="nil"/>
              <w:left w:val="nil"/>
              <w:bottom w:val="single" w:sz="4" w:space="0" w:color="auto"/>
              <w:right w:val="single" w:sz="4" w:space="0" w:color="auto"/>
            </w:tcBorders>
            <w:shd w:val="clear" w:color="auto" w:fill="auto"/>
            <w:noWrap/>
            <w:vAlign w:val="center"/>
            <w:hideMark/>
          </w:tcPr>
          <w:p w14:paraId="5BB3FD8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5018308007.00</w:t>
            </w:r>
          </w:p>
        </w:tc>
        <w:tc>
          <w:tcPr>
            <w:tcW w:w="5245" w:type="dxa"/>
            <w:tcBorders>
              <w:top w:val="nil"/>
              <w:left w:val="nil"/>
              <w:bottom w:val="single" w:sz="4" w:space="0" w:color="auto"/>
              <w:right w:val="single" w:sz="4" w:space="0" w:color="auto"/>
            </w:tcBorders>
            <w:shd w:val="clear" w:color="auto" w:fill="auto"/>
            <w:vAlign w:val="center"/>
            <w:hideMark/>
          </w:tcPr>
          <w:p w14:paraId="23119941" w14:textId="77777777" w:rsidR="009A19E8" w:rsidRPr="009A19E8" w:rsidRDefault="009A19E8" w:rsidP="009A19E8">
            <w:pPr>
              <w:rPr>
                <w:rFonts w:ascii="Calibri" w:hAnsi="Calibri" w:cs="Calibri"/>
                <w:sz w:val="16"/>
                <w:szCs w:val="16"/>
                <w:lang w:val="es-MX" w:eastAsia="es-MX"/>
              </w:rPr>
            </w:pPr>
            <w:r w:rsidRPr="009A19E8">
              <w:rPr>
                <w:rFonts w:ascii="Calibri" w:hAnsi="Calibri" w:cs="Calibri"/>
                <w:sz w:val="16"/>
                <w:szCs w:val="16"/>
                <w:lang w:val="es-MX" w:eastAsia="es-MX"/>
              </w:rPr>
              <w:t>DISOLUCION PATRON DE PH 10.01 FRASCO CON 500 ML</w:t>
            </w:r>
          </w:p>
        </w:tc>
        <w:tc>
          <w:tcPr>
            <w:tcW w:w="856" w:type="dxa"/>
            <w:tcBorders>
              <w:top w:val="nil"/>
              <w:left w:val="nil"/>
              <w:bottom w:val="single" w:sz="4" w:space="0" w:color="auto"/>
              <w:right w:val="single" w:sz="4" w:space="0" w:color="auto"/>
            </w:tcBorders>
            <w:shd w:val="clear" w:color="auto" w:fill="auto"/>
            <w:noWrap/>
            <w:vAlign w:val="center"/>
            <w:hideMark/>
          </w:tcPr>
          <w:p w14:paraId="7531267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799D3A2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FCD00D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16A6697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w:t>
            </w:r>
          </w:p>
        </w:tc>
      </w:tr>
      <w:tr w:rsidR="009A19E8" w:rsidRPr="009A19E8" w14:paraId="0F97B31F"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8496E2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40</w:t>
            </w:r>
          </w:p>
        </w:tc>
        <w:tc>
          <w:tcPr>
            <w:tcW w:w="1183" w:type="dxa"/>
            <w:tcBorders>
              <w:top w:val="nil"/>
              <w:left w:val="nil"/>
              <w:bottom w:val="single" w:sz="4" w:space="0" w:color="auto"/>
              <w:right w:val="single" w:sz="4" w:space="0" w:color="auto"/>
            </w:tcBorders>
            <w:shd w:val="clear" w:color="auto" w:fill="auto"/>
            <w:noWrap/>
            <w:vAlign w:val="center"/>
            <w:hideMark/>
          </w:tcPr>
          <w:p w14:paraId="3414922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5018308005.00</w:t>
            </w:r>
          </w:p>
        </w:tc>
        <w:tc>
          <w:tcPr>
            <w:tcW w:w="5245" w:type="dxa"/>
            <w:tcBorders>
              <w:top w:val="nil"/>
              <w:left w:val="nil"/>
              <w:bottom w:val="single" w:sz="4" w:space="0" w:color="auto"/>
              <w:right w:val="single" w:sz="4" w:space="0" w:color="auto"/>
            </w:tcBorders>
            <w:shd w:val="clear" w:color="auto" w:fill="auto"/>
            <w:vAlign w:val="center"/>
            <w:hideMark/>
          </w:tcPr>
          <w:p w14:paraId="1437F242" w14:textId="77777777" w:rsidR="009A19E8" w:rsidRPr="009A19E8" w:rsidRDefault="009A19E8" w:rsidP="009A19E8">
            <w:pPr>
              <w:rPr>
                <w:rFonts w:ascii="Calibri" w:hAnsi="Calibri" w:cs="Calibri"/>
                <w:sz w:val="16"/>
                <w:szCs w:val="16"/>
                <w:lang w:val="es-MX" w:eastAsia="es-MX"/>
              </w:rPr>
            </w:pPr>
            <w:r w:rsidRPr="009A19E8">
              <w:rPr>
                <w:rFonts w:ascii="Calibri" w:hAnsi="Calibri" w:cs="Calibri"/>
                <w:sz w:val="16"/>
                <w:szCs w:val="16"/>
                <w:lang w:val="es-MX" w:eastAsia="es-MX"/>
              </w:rPr>
              <w:t>DISOLUCION PATRON DE PH 4.00 FRASCO CON 500 ML</w:t>
            </w:r>
          </w:p>
        </w:tc>
        <w:tc>
          <w:tcPr>
            <w:tcW w:w="856" w:type="dxa"/>
            <w:tcBorders>
              <w:top w:val="nil"/>
              <w:left w:val="nil"/>
              <w:bottom w:val="single" w:sz="4" w:space="0" w:color="auto"/>
              <w:right w:val="single" w:sz="4" w:space="0" w:color="auto"/>
            </w:tcBorders>
            <w:shd w:val="clear" w:color="auto" w:fill="auto"/>
            <w:noWrap/>
            <w:vAlign w:val="center"/>
            <w:hideMark/>
          </w:tcPr>
          <w:p w14:paraId="41558CC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0A061D4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9E4A7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7E9AB17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w:t>
            </w:r>
          </w:p>
        </w:tc>
      </w:tr>
      <w:tr w:rsidR="009A19E8" w:rsidRPr="009A19E8" w14:paraId="0594C9B1"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9BF746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41</w:t>
            </w:r>
          </w:p>
        </w:tc>
        <w:tc>
          <w:tcPr>
            <w:tcW w:w="1183" w:type="dxa"/>
            <w:tcBorders>
              <w:top w:val="nil"/>
              <w:left w:val="nil"/>
              <w:bottom w:val="single" w:sz="4" w:space="0" w:color="auto"/>
              <w:right w:val="single" w:sz="4" w:space="0" w:color="auto"/>
            </w:tcBorders>
            <w:shd w:val="clear" w:color="auto" w:fill="auto"/>
            <w:noWrap/>
            <w:vAlign w:val="center"/>
            <w:hideMark/>
          </w:tcPr>
          <w:p w14:paraId="50E203A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5018308006.00</w:t>
            </w:r>
          </w:p>
        </w:tc>
        <w:tc>
          <w:tcPr>
            <w:tcW w:w="5245" w:type="dxa"/>
            <w:tcBorders>
              <w:top w:val="nil"/>
              <w:left w:val="nil"/>
              <w:bottom w:val="single" w:sz="4" w:space="0" w:color="auto"/>
              <w:right w:val="single" w:sz="4" w:space="0" w:color="auto"/>
            </w:tcBorders>
            <w:shd w:val="clear" w:color="auto" w:fill="auto"/>
            <w:vAlign w:val="center"/>
            <w:hideMark/>
          </w:tcPr>
          <w:p w14:paraId="09B26B18" w14:textId="77777777" w:rsidR="009A19E8" w:rsidRPr="009A19E8" w:rsidRDefault="009A19E8" w:rsidP="009A19E8">
            <w:pPr>
              <w:rPr>
                <w:rFonts w:ascii="Calibri" w:hAnsi="Calibri" w:cs="Calibri"/>
                <w:sz w:val="16"/>
                <w:szCs w:val="16"/>
                <w:lang w:val="es-MX" w:eastAsia="es-MX"/>
              </w:rPr>
            </w:pPr>
            <w:r w:rsidRPr="009A19E8">
              <w:rPr>
                <w:rFonts w:ascii="Calibri" w:hAnsi="Calibri" w:cs="Calibri"/>
                <w:sz w:val="16"/>
                <w:szCs w:val="16"/>
                <w:lang w:val="es-MX" w:eastAsia="es-MX"/>
              </w:rPr>
              <w:t>DISOLUCION PATRON DE PH 6.86 FRASCO CON 500 ML</w:t>
            </w:r>
          </w:p>
        </w:tc>
        <w:tc>
          <w:tcPr>
            <w:tcW w:w="856" w:type="dxa"/>
            <w:tcBorders>
              <w:top w:val="nil"/>
              <w:left w:val="nil"/>
              <w:bottom w:val="single" w:sz="4" w:space="0" w:color="auto"/>
              <w:right w:val="single" w:sz="4" w:space="0" w:color="auto"/>
            </w:tcBorders>
            <w:shd w:val="clear" w:color="auto" w:fill="auto"/>
            <w:noWrap/>
            <w:vAlign w:val="center"/>
            <w:hideMark/>
          </w:tcPr>
          <w:p w14:paraId="1CC33A4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089EB4D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B8C852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68DD1C5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w:t>
            </w:r>
          </w:p>
        </w:tc>
      </w:tr>
      <w:tr w:rsidR="009A19E8" w:rsidRPr="009A19E8" w14:paraId="52891CE9"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80A327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42</w:t>
            </w:r>
          </w:p>
        </w:tc>
        <w:tc>
          <w:tcPr>
            <w:tcW w:w="1183" w:type="dxa"/>
            <w:tcBorders>
              <w:top w:val="nil"/>
              <w:left w:val="nil"/>
              <w:bottom w:val="single" w:sz="4" w:space="0" w:color="auto"/>
              <w:right w:val="single" w:sz="4" w:space="0" w:color="auto"/>
            </w:tcBorders>
            <w:shd w:val="clear" w:color="auto" w:fill="auto"/>
            <w:noWrap/>
            <w:vAlign w:val="center"/>
            <w:hideMark/>
          </w:tcPr>
          <w:p w14:paraId="7A3FBF2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5019994902.00</w:t>
            </w:r>
          </w:p>
        </w:tc>
        <w:tc>
          <w:tcPr>
            <w:tcW w:w="5245" w:type="dxa"/>
            <w:tcBorders>
              <w:top w:val="nil"/>
              <w:left w:val="nil"/>
              <w:bottom w:val="single" w:sz="4" w:space="0" w:color="auto"/>
              <w:right w:val="single" w:sz="4" w:space="0" w:color="auto"/>
            </w:tcBorders>
            <w:shd w:val="clear" w:color="auto" w:fill="auto"/>
            <w:vAlign w:val="center"/>
            <w:hideMark/>
          </w:tcPr>
          <w:p w14:paraId="7A95EC0C"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EQUIPO DE PRIMERS Y SONDAS PARA INFLUENZA A/H3</w:t>
            </w:r>
          </w:p>
        </w:tc>
        <w:tc>
          <w:tcPr>
            <w:tcW w:w="856" w:type="dxa"/>
            <w:tcBorders>
              <w:top w:val="nil"/>
              <w:left w:val="nil"/>
              <w:bottom w:val="single" w:sz="4" w:space="0" w:color="auto"/>
              <w:right w:val="single" w:sz="4" w:space="0" w:color="auto"/>
            </w:tcBorders>
            <w:shd w:val="clear" w:color="auto" w:fill="auto"/>
            <w:noWrap/>
            <w:vAlign w:val="center"/>
            <w:hideMark/>
          </w:tcPr>
          <w:p w14:paraId="648D8C4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EQUIPO</w:t>
            </w:r>
          </w:p>
        </w:tc>
        <w:tc>
          <w:tcPr>
            <w:tcW w:w="1253" w:type="dxa"/>
            <w:tcBorders>
              <w:top w:val="nil"/>
              <w:left w:val="nil"/>
              <w:bottom w:val="single" w:sz="4" w:space="0" w:color="auto"/>
              <w:right w:val="single" w:sz="4" w:space="0" w:color="auto"/>
            </w:tcBorders>
            <w:shd w:val="clear" w:color="auto" w:fill="auto"/>
            <w:noWrap/>
            <w:vAlign w:val="center"/>
            <w:hideMark/>
          </w:tcPr>
          <w:p w14:paraId="254C879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3FAA45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417F7A7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0089789C"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1270B0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43</w:t>
            </w:r>
          </w:p>
        </w:tc>
        <w:tc>
          <w:tcPr>
            <w:tcW w:w="1183" w:type="dxa"/>
            <w:tcBorders>
              <w:top w:val="nil"/>
              <w:left w:val="nil"/>
              <w:bottom w:val="single" w:sz="4" w:space="0" w:color="auto"/>
              <w:right w:val="single" w:sz="4" w:space="0" w:color="auto"/>
            </w:tcBorders>
            <w:shd w:val="clear" w:color="auto" w:fill="auto"/>
            <w:noWrap/>
            <w:vAlign w:val="center"/>
            <w:hideMark/>
          </w:tcPr>
          <w:p w14:paraId="01DE28F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5017840006.00</w:t>
            </w:r>
          </w:p>
        </w:tc>
        <w:tc>
          <w:tcPr>
            <w:tcW w:w="5245" w:type="dxa"/>
            <w:tcBorders>
              <w:top w:val="nil"/>
              <w:left w:val="nil"/>
              <w:bottom w:val="single" w:sz="4" w:space="0" w:color="auto"/>
              <w:right w:val="single" w:sz="4" w:space="0" w:color="auto"/>
            </w:tcBorders>
            <w:shd w:val="clear" w:color="auto" w:fill="auto"/>
            <w:vAlign w:val="center"/>
            <w:hideMark/>
          </w:tcPr>
          <w:p w14:paraId="42D55787"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EQUIPO PARA EXTRACION DE ACIDOS DESOXIRRIBONUCLEICOS (DNA). EQUIPO CON 250 REACCIONES QUE CONTIENE: BUFFER AW1 98 ML, BUFFER AW2 66 ML, BUFFER AL 33 ML (2), BUFFER AE 60 ML, PROTEASA 5.5 ML Y PROTEASA SOLVENTE 5.5ML</w:t>
            </w:r>
          </w:p>
        </w:tc>
        <w:tc>
          <w:tcPr>
            <w:tcW w:w="856" w:type="dxa"/>
            <w:tcBorders>
              <w:top w:val="nil"/>
              <w:left w:val="nil"/>
              <w:bottom w:val="single" w:sz="4" w:space="0" w:color="auto"/>
              <w:right w:val="single" w:sz="4" w:space="0" w:color="auto"/>
            </w:tcBorders>
            <w:shd w:val="clear" w:color="auto" w:fill="auto"/>
            <w:noWrap/>
            <w:vAlign w:val="center"/>
            <w:hideMark/>
          </w:tcPr>
          <w:p w14:paraId="0D8BB5C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EQUIPO</w:t>
            </w:r>
          </w:p>
        </w:tc>
        <w:tc>
          <w:tcPr>
            <w:tcW w:w="1253" w:type="dxa"/>
            <w:tcBorders>
              <w:top w:val="nil"/>
              <w:left w:val="nil"/>
              <w:bottom w:val="single" w:sz="4" w:space="0" w:color="auto"/>
              <w:right w:val="single" w:sz="4" w:space="0" w:color="auto"/>
            </w:tcBorders>
            <w:shd w:val="clear" w:color="auto" w:fill="auto"/>
            <w:noWrap/>
            <w:vAlign w:val="center"/>
            <w:hideMark/>
          </w:tcPr>
          <w:p w14:paraId="43CA6F8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C/250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826A4F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0D93F77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w:t>
            </w:r>
          </w:p>
        </w:tc>
      </w:tr>
      <w:tr w:rsidR="009A19E8" w:rsidRPr="009A19E8" w14:paraId="20A440B9"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4E4AD1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44</w:t>
            </w:r>
          </w:p>
        </w:tc>
        <w:tc>
          <w:tcPr>
            <w:tcW w:w="1183" w:type="dxa"/>
            <w:tcBorders>
              <w:top w:val="nil"/>
              <w:left w:val="nil"/>
              <w:bottom w:val="single" w:sz="4" w:space="0" w:color="auto"/>
              <w:right w:val="single" w:sz="4" w:space="0" w:color="auto"/>
            </w:tcBorders>
            <w:shd w:val="clear" w:color="auto" w:fill="auto"/>
            <w:noWrap/>
            <w:vAlign w:val="center"/>
            <w:hideMark/>
          </w:tcPr>
          <w:p w14:paraId="43D25DC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5018880122.00</w:t>
            </w:r>
          </w:p>
        </w:tc>
        <w:tc>
          <w:tcPr>
            <w:tcW w:w="5245" w:type="dxa"/>
            <w:tcBorders>
              <w:top w:val="nil"/>
              <w:left w:val="nil"/>
              <w:bottom w:val="single" w:sz="4" w:space="0" w:color="auto"/>
              <w:right w:val="single" w:sz="4" w:space="0" w:color="auto"/>
            </w:tcBorders>
            <w:shd w:val="clear" w:color="auto" w:fill="auto"/>
            <w:vAlign w:val="center"/>
            <w:hideMark/>
          </w:tcPr>
          <w:p w14:paraId="786530C9"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ESTANDAR FLUORIDE</w:t>
            </w:r>
          </w:p>
        </w:tc>
        <w:tc>
          <w:tcPr>
            <w:tcW w:w="856" w:type="dxa"/>
            <w:tcBorders>
              <w:top w:val="nil"/>
              <w:left w:val="nil"/>
              <w:bottom w:val="single" w:sz="4" w:space="0" w:color="auto"/>
              <w:right w:val="single" w:sz="4" w:space="0" w:color="auto"/>
            </w:tcBorders>
            <w:shd w:val="clear" w:color="auto" w:fill="auto"/>
            <w:noWrap/>
            <w:vAlign w:val="center"/>
            <w:hideMark/>
          </w:tcPr>
          <w:p w14:paraId="5D0D971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6D6A21C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9F842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519D752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w:t>
            </w:r>
          </w:p>
        </w:tc>
      </w:tr>
      <w:tr w:rsidR="009A19E8" w:rsidRPr="009A19E8" w14:paraId="6472CDAF"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853ADB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45</w:t>
            </w:r>
          </w:p>
        </w:tc>
        <w:tc>
          <w:tcPr>
            <w:tcW w:w="1183" w:type="dxa"/>
            <w:tcBorders>
              <w:top w:val="nil"/>
              <w:left w:val="nil"/>
              <w:bottom w:val="single" w:sz="4" w:space="0" w:color="auto"/>
              <w:right w:val="single" w:sz="4" w:space="0" w:color="auto"/>
            </w:tcBorders>
            <w:shd w:val="clear" w:color="auto" w:fill="auto"/>
            <w:noWrap/>
            <w:vAlign w:val="center"/>
            <w:hideMark/>
          </w:tcPr>
          <w:p w14:paraId="1D3CC57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5051010902.00</w:t>
            </w:r>
          </w:p>
        </w:tc>
        <w:tc>
          <w:tcPr>
            <w:tcW w:w="5245" w:type="dxa"/>
            <w:tcBorders>
              <w:top w:val="nil"/>
              <w:left w:val="nil"/>
              <w:bottom w:val="single" w:sz="4" w:space="0" w:color="auto"/>
              <w:right w:val="single" w:sz="4" w:space="0" w:color="auto"/>
            </w:tcBorders>
            <w:shd w:val="clear" w:color="auto" w:fill="auto"/>
            <w:vAlign w:val="center"/>
            <w:hideMark/>
          </w:tcPr>
          <w:p w14:paraId="3F6F1FBF"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 CON 1 PLACA CON 96 POZOS, 1 TAPA PARA LA PLACA, 1 FRASCO DE 4 ML CON CONTROL NEGATIVO, 1 FRASCO DE .8 ML DE CONTROL POSITIVO DE ENTEROTOXINA ESTAFILOCOCCICA A CONCENTRADO 50 VECES, 2 FRASCOS DE 60 ML DE SOLUCION AMORTIGUADORA DE LAVADO CONCENTRADO 20 VECES, 1 FRASCO DE 15 ML DE LA MEZCA DE ANTICUERPOS DE ANTI TOXINA ESTAFOLOCOCCICA CONJUGADO CON PEROXIDASA, 1 FRASCO DE 10 ML DE SUSTRATO UREA - H2O2 (AGUA OXIGENADA), 1 FRASCO DE 10 ML DE CROMOGENO TMB, 1 FRASCO DE 10 ML DE SOLUCION DE H2 SO4 (ACIDO SULFURICO)</w:t>
            </w:r>
          </w:p>
        </w:tc>
        <w:tc>
          <w:tcPr>
            <w:tcW w:w="856" w:type="dxa"/>
            <w:tcBorders>
              <w:top w:val="nil"/>
              <w:left w:val="nil"/>
              <w:bottom w:val="single" w:sz="4" w:space="0" w:color="auto"/>
              <w:right w:val="single" w:sz="4" w:space="0" w:color="auto"/>
            </w:tcBorders>
            <w:shd w:val="clear" w:color="auto" w:fill="auto"/>
            <w:noWrap/>
            <w:vAlign w:val="center"/>
            <w:hideMark/>
          </w:tcPr>
          <w:p w14:paraId="2521B5D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w:t>
            </w:r>
          </w:p>
        </w:tc>
        <w:tc>
          <w:tcPr>
            <w:tcW w:w="1253" w:type="dxa"/>
            <w:tcBorders>
              <w:top w:val="nil"/>
              <w:left w:val="nil"/>
              <w:bottom w:val="single" w:sz="4" w:space="0" w:color="auto"/>
              <w:right w:val="single" w:sz="4" w:space="0" w:color="auto"/>
            </w:tcBorders>
            <w:shd w:val="clear" w:color="auto" w:fill="auto"/>
            <w:noWrap/>
            <w:vAlign w:val="center"/>
            <w:hideMark/>
          </w:tcPr>
          <w:p w14:paraId="194A79B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92CFFB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E5A978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1B7CBA9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34997A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46</w:t>
            </w:r>
          </w:p>
        </w:tc>
        <w:tc>
          <w:tcPr>
            <w:tcW w:w="1183" w:type="dxa"/>
            <w:tcBorders>
              <w:top w:val="nil"/>
              <w:left w:val="nil"/>
              <w:bottom w:val="single" w:sz="4" w:space="0" w:color="auto"/>
              <w:right w:val="single" w:sz="4" w:space="0" w:color="auto"/>
            </w:tcBorders>
            <w:shd w:val="clear" w:color="auto" w:fill="auto"/>
            <w:noWrap/>
            <w:vAlign w:val="center"/>
            <w:hideMark/>
          </w:tcPr>
          <w:p w14:paraId="594BBCC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5017840009.00</w:t>
            </w:r>
          </w:p>
        </w:tc>
        <w:tc>
          <w:tcPr>
            <w:tcW w:w="5245" w:type="dxa"/>
            <w:tcBorders>
              <w:top w:val="nil"/>
              <w:left w:val="nil"/>
              <w:bottom w:val="single" w:sz="4" w:space="0" w:color="auto"/>
              <w:right w:val="single" w:sz="4" w:space="0" w:color="auto"/>
            </w:tcBorders>
            <w:shd w:val="clear" w:color="auto" w:fill="auto"/>
            <w:vAlign w:val="center"/>
            <w:hideMark/>
          </w:tcPr>
          <w:p w14:paraId="499619B3"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 DE OLIGONUCLEIOTIDOS Y SONDAS PARA LA DETENCION DE LEPTOSPIRA Y RNASA P MEDIANTE PCR EN TIEMPO REAL</w:t>
            </w:r>
          </w:p>
        </w:tc>
        <w:tc>
          <w:tcPr>
            <w:tcW w:w="856" w:type="dxa"/>
            <w:tcBorders>
              <w:top w:val="nil"/>
              <w:left w:val="nil"/>
              <w:bottom w:val="single" w:sz="4" w:space="0" w:color="auto"/>
              <w:right w:val="single" w:sz="4" w:space="0" w:color="auto"/>
            </w:tcBorders>
            <w:shd w:val="clear" w:color="auto" w:fill="auto"/>
            <w:noWrap/>
            <w:vAlign w:val="center"/>
            <w:hideMark/>
          </w:tcPr>
          <w:p w14:paraId="1E64C81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1B5CC89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187FF1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95275C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21D25601"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B0E28C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47</w:t>
            </w:r>
          </w:p>
        </w:tc>
        <w:tc>
          <w:tcPr>
            <w:tcW w:w="1183" w:type="dxa"/>
            <w:tcBorders>
              <w:top w:val="nil"/>
              <w:left w:val="nil"/>
              <w:bottom w:val="single" w:sz="4" w:space="0" w:color="auto"/>
              <w:right w:val="single" w:sz="4" w:space="0" w:color="auto"/>
            </w:tcBorders>
            <w:shd w:val="clear" w:color="auto" w:fill="auto"/>
            <w:noWrap/>
            <w:vAlign w:val="center"/>
            <w:hideMark/>
          </w:tcPr>
          <w:p w14:paraId="093EA3C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5017840011.00</w:t>
            </w:r>
          </w:p>
        </w:tc>
        <w:tc>
          <w:tcPr>
            <w:tcW w:w="5245" w:type="dxa"/>
            <w:tcBorders>
              <w:top w:val="nil"/>
              <w:left w:val="nil"/>
              <w:bottom w:val="single" w:sz="4" w:space="0" w:color="auto"/>
              <w:right w:val="single" w:sz="4" w:space="0" w:color="auto"/>
            </w:tcBorders>
            <w:shd w:val="clear" w:color="auto" w:fill="auto"/>
            <w:vAlign w:val="center"/>
            <w:hideMark/>
          </w:tcPr>
          <w:p w14:paraId="431CA73C" w14:textId="77777777" w:rsidR="009A19E8" w:rsidRPr="009A19E8" w:rsidRDefault="009A19E8" w:rsidP="009A19E8">
            <w:pPr>
              <w:rPr>
                <w:rFonts w:ascii="Calibri" w:hAnsi="Calibri" w:cs="Calibri"/>
                <w:sz w:val="16"/>
                <w:szCs w:val="16"/>
                <w:lang w:val="es-MX" w:eastAsia="es-MX"/>
              </w:rPr>
            </w:pPr>
            <w:r w:rsidRPr="009A19E8">
              <w:rPr>
                <w:rFonts w:ascii="Calibri" w:hAnsi="Calibri" w:cs="Calibri"/>
                <w:sz w:val="16"/>
                <w:szCs w:val="16"/>
                <w:lang w:val="es-MX" w:eastAsia="es-MX"/>
              </w:rPr>
              <w:t>ESTUCHE DE OLIGONUCLEIOTIDOS Y SONDAS PARA LA DETENCION DE PANEL DE BRUCELA 1 RNASA P MEDIANTE PCR EN TIEMPO REAL</w:t>
            </w:r>
          </w:p>
        </w:tc>
        <w:tc>
          <w:tcPr>
            <w:tcW w:w="856" w:type="dxa"/>
            <w:tcBorders>
              <w:top w:val="nil"/>
              <w:left w:val="nil"/>
              <w:bottom w:val="single" w:sz="4" w:space="0" w:color="auto"/>
              <w:right w:val="single" w:sz="4" w:space="0" w:color="auto"/>
            </w:tcBorders>
            <w:shd w:val="clear" w:color="auto" w:fill="auto"/>
            <w:noWrap/>
            <w:vAlign w:val="center"/>
            <w:hideMark/>
          </w:tcPr>
          <w:p w14:paraId="3D48824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21BA198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B726466" w14:textId="77777777" w:rsidR="009A19E8" w:rsidRPr="009A19E8" w:rsidRDefault="009A19E8" w:rsidP="009A19E8">
            <w:pPr>
              <w:jc w:val="center"/>
              <w:rPr>
                <w:rFonts w:ascii="Calibri" w:hAnsi="Calibri" w:cs="Calibri"/>
                <w:sz w:val="16"/>
                <w:szCs w:val="16"/>
                <w:lang w:val="es-MX" w:eastAsia="es-MX"/>
              </w:rPr>
            </w:pPr>
            <w:r w:rsidRPr="009A19E8">
              <w:rPr>
                <w:rFonts w:ascii="Calibri" w:hAnsi="Calibri" w:cs="Calibri"/>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6E828FC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437B1B0D"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D3A2B5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48</w:t>
            </w:r>
          </w:p>
        </w:tc>
        <w:tc>
          <w:tcPr>
            <w:tcW w:w="1183" w:type="dxa"/>
            <w:tcBorders>
              <w:top w:val="nil"/>
              <w:left w:val="nil"/>
              <w:bottom w:val="single" w:sz="4" w:space="0" w:color="auto"/>
              <w:right w:val="single" w:sz="4" w:space="0" w:color="auto"/>
            </w:tcBorders>
            <w:shd w:val="clear" w:color="auto" w:fill="auto"/>
            <w:noWrap/>
            <w:vAlign w:val="center"/>
            <w:hideMark/>
          </w:tcPr>
          <w:p w14:paraId="5B9CC32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5017840012.00</w:t>
            </w:r>
          </w:p>
        </w:tc>
        <w:tc>
          <w:tcPr>
            <w:tcW w:w="5245" w:type="dxa"/>
            <w:tcBorders>
              <w:top w:val="nil"/>
              <w:left w:val="nil"/>
              <w:bottom w:val="single" w:sz="4" w:space="0" w:color="auto"/>
              <w:right w:val="single" w:sz="4" w:space="0" w:color="auto"/>
            </w:tcBorders>
            <w:shd w:val="clear" w:color="auto" w:fill="auto"/>
            <w:vAlign w:val="center"/>
            <w:hideMark/>
          </w:tcPr>
          <w:p w14:paraId="27F78B42" w14:textId="77777777" w:rsidR="009A19E8" w:rsidRPr="009A19E8" w:rsidRDefault="009A19E8" w:rsidP="009A19E8">
            <w:pPr>
              <w:rPr>
                <w:rFonts w:ascii="Calibri" w:hAnsi="Calibri" w:cs="Calibri"/>
                <w:sz w:val="16"/>
                <w:szCs w:val="16"/>
                <w:lang w:val="es-MX" w:eastAsia="es-MX"/>
              </w:rPr>
            </w:pPr>
            <w:r w:rsidRPr="009A19E8">
              <w:rPr>
                <w:rFonts w:ascii="Calibri" w:hAnsi="Calibri" w:cs="Calibri"/>
                <w:sz w:val="16"/>
                <w:szCs w:val="16"/>
                <w:lang w:val="es-MX" w:eastAsia="es-MX"/>
              </w:rPr>
              <w:t>ESTUCHE DE OLIGONUCLEIOTIDOS Y SONDAS PARA LA DETENCION DE PANEL DE BRUCELA 2 RNASA P MEDIANTE PCR EN TIEMPO REAL</w:t>
            </w:r>
          </w:p>
        </w:tc>
        <w:tc>
          <w:tcPr>
            <w:tcW w:w="856" w:type="dxa"/>
            <w:tcBorders>
              <w:top w:val="nil"/>
              <w:left w:val="nil"/>
              <w:bottom w:val="single" w:sz="4" w:space="0" w:color="auto"/>
              <w:right w:val="single" w:sz="4" w:space="0" w:color="auto"/>
            </w:tcBorders>
            <w:shd w:val="clear" w:color="auto" w:fill="auto"/>
            <w:noWrap/>
            <w:vAlign w:val="center"/>
            <w:hideMark/>
          </w:tcPr>
          <w:p w14:paraId="5EA61F8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2614022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8A3DEB8" w14:textId="77777777" w:rsidR="009A19E8" w:rsidRPr="009A19E8" w:rsidRDefault="009A19E8" w:rsidP="009A19E8">
            <w:pPr>
              <w:jc w:val="center"/>
              <w:rPr>
                <w:rFonts w:ascii="Calibri" w:hAnsi="Calibri" w:cs="Calibri"/>
                <w:sz w:val="16"/>
                <w:szCs w:val="16"/>
                <w:lang w:val="es-MX" w:eastAsia="es-MX"/>
              </w:rPr>
            </w:pPr>
            <w:r w:rsidRPr="009A19E8">
              <w:rPr>
                <w:rFonts w:ascii="Calibri" w:hAnsi="Calibri" w:cs="Calibri"/>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71A4346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54BC33F3"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4C98E1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49</w:t>
            </w:r>
          </w:p>
        </w:tc>
        <w:tc>
          <w:tcPr>
            <w:tcW w:w="1183" w:type="dxa"/>
            <w:tcBorders>
              <w:top w:val="nil"/>
              <w:left w:val="nil"/>
              <w:bottom w:val="single" w:sz="4" w:space="0" w:color="auto"/>
              <w:right w:val="single" w:sz="4" w:space="0" w:color="auto"/>
            </w:tcBorders>
            <w:shd w:val="clear" w:color="auto" w:fill="auto"/>
            <w:noWrap/>
            <w:vAlign w:val="center"/>
            <w:hideMark/>
          </w:tcPr>
          <w:p w14:paraId="235C4C4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5017840010.00</w:t>
            </w:r>
          </w:p>
        </w:tc>
        <w:tc>
          <w:tcPr>
            <w:tcW w:w="5245" w:type="dxa"/>
            <w:tcBorders>
              <w:top w:val="nil"/>
              <w:left w:val="nil"/>
              <w:bottom w:val="single" w:sz="4" w:space="0" w:color="auto"/>
              <w:right w:val="single" w:sz="4" w:space="0" w:color="auto"/>
            </w:tcBorders>
            <w:shd w:val="clear" w:color="auto" w:fill="auto"/>
            <w:vAlign w:val="center"/>
            <w:hideMark/>
          </w:tcPr>
          <w:p w14:paraId="26E68C9E"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 xml:space="preserve">ESTUCHE DE OLIGONUCLEIOTIDOS Y SONDAS PARA LA DETENCION DE VIRUS DEL OESTE DEL NILO </w:t>
            </w:r>
            <w:proofErr w:type="gramStart"/>
            <w:r w:rsidRPr="009A19E8">
              <w:rPr>
                <w:rFonts w:ascii="Calibri" w:hAnsi="Calibri" w:cs="Calibri"/>
                <w:color w:val="000000"/>
                <w:sz w:val="16"/>
                <w:szCs w:val="16"/>
                <w:lang w:val="es-MX" w:eastAsia="es-MX"/>
              </w:rPr>
              <w:t>( VON</w:t>
            </w:r>
            <w:proofErr w:type="gramEnd"/>
            <w:r w:rsidRPr="009A19E8">
              <w:rPr>
                <w:rFonts w:ascii="Calibri" w:hAnsi="Calibri" w:cs="Calibri"/>
                <w:color w:val="000000"/>
                <w:sz w:val="16"/>
                <w:szCs w:val="16"/>
                <w:lang w:val="es-MX" w:eastAsia="es-MX"/>
              </w:rPr>
              <w:t xml:space="preserve"> ) Y RNASA P MEDIANTE PCR EN TIEMPO REAL</w:t>
            </w:r>
          </w:p>
        </w:tc>
        <w:tc>
          <w:tcPr>
            <w:tcW w:w="856" w:type="dxa"/>
            <w:tcBorders>
              <w:top w:val="nil"/>
              <w:left w:val="nil"/>
              <w:bottom w:val="single" w:sz="4" w:space="0" w:color="auto"/>
              <w:right w:val="single" w:sz="4" w:space="0" w:color="auto"/>
            </w:tcBorders>
            <w:shd w:val="clear" w:color="auto" w:fill="auto"/>
            <w:noWrap/>
            <w:vAlign w:val="center"/>
            <w:hideMark/>
          </w:tcPr>
          <w:p w14:paraId="75AD60E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176BD0D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37AE3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5923FD6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w:t>
            </w:r>
          </w:p>
        </w:tc>
      </w:tr>
      <w:tr w:rsidR="009A19E8" w:rsidRPr="009A19E8" w14:paraId="52C2721A"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321D69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w:t>
            </w:r>
          </w:p>
        </w:tc>
        <w:tc>
          <w:tcPr>
            <w:tcW w:w="1183" w:type="dxa"/>
            <w:tcBorders>
              <w:top w:val="nil"/>
              <w:left w:val="nil"/>
              <w:bottom w:val="single" w:sz="4" w:space="0" w:color="auto"/>
              <w:right w:val="single" w:sz="4" w:space="0" w:color="auto"/>
            </w:tcBorders>
            <w:shd w:val="clear" w:color="auto" w:fill="auto"/>
            <w:noWrap/>
            <w:vAlign w:val="center"/>
            <w:hideMark/>
          </w:tcPr>
          <w:p w14:paraId="5431DBC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5019994932.00</w:t>
            </w:r>
          </w:p>
        </w:tc>
        <w:tc>
          <w:tcPr>
            <w:tcW w:w="5245" w:type="dxa"/>
            <w:tcBorders>
              <w:top w:val="nil"/>
              <w:left w:val="nil"/>
              <w:bottom w:val="single" w:sz="4" w:space="0" w:color="auto"/>
              <w:right w:val="single" w:sz="4" w:space="0" w:color="auto"/>
            </w:tcBorders>
            <w:shd w:val="clear" w:color="auto" w:fill="auto"/>
            <w:vAlign w:val="center"/>
            <w:hideMark/>
          </w:tcPr>
          <w:p w14:paraId="17C976B4"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 DE OLIGONUCLEOTIDO DE PCR TIEMPO REAL PARA LA DETECCION DE ESPECIES DE BORDETELLA.</w:t>
            </w:r>
          </w:p>
        </w:tc>
        <w:tc>
          <w:tcPr>
            <w:tcW w:w="856" w:type="dxa"/>
            <w:tcBorders>
              <w:top w:val="nil"/>
              <w:left w:val="nil"/>
              <w:bottom w:val="single" w:sz="4" w:space="0" w:color="auto"/>
              <w:right w:val="single" w:sz="4" w:space="0" w:color="auto"/>
            </w:tcBorders>
            <w:shd w:val="clear" w:color="auto" w:fill="auto"/>
            <w:noWrap/>
            <w:vAlign w:val="center"/>
            <w:hideMark/>
          </w:tcPr>
          <w:p w14:paraId="26DB923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5084EBA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651047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3D2515C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5AD1C0C0"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8A0295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51</w:t>
            </w:r>
          </w:p>
        </w:tc>
        <w:tc>
          <w:tcPr>
            <w:tcW w:w="1183" w:type="dxa"/>
            <w:tcBorders>
              <w:top w:val="nil"/>
              <w:left w:val="nil"/>
              <w:bottom w:val="single" w:sz="4" w:space="0" w:color="auto"/>
              <w:right w:val="single" w:sz="4" w:space="0" w:color="auto"/>
            </w:tcBorders>
            <w:shd w:val="clear" w:color="auto" w:fill="auto"/>
            <w:noWrap/>
            <w:vAlign w:val="center"/>
            <w:hideMark/>
          </w:tcPr>
          <w:p w14:paraId="035F871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5019994934.00</w:t>
            </w:r>
          </w:p>
        </w:tc>
        <w:tc>
          <w:tcPr>
            <w:tcW w:w="5245" w:type="dxa"/>
            <w:tcBorders>
              <w:top w:val="nil"/>
              <w:left w:val="nil"/>
              <w:bottom w:val="single" w:sz="4" w:space="0" w:color="auto"/>
              <w:right w:val="single" w:sz="4" w:space="0" w:color="auto"/>
            </w:tcBorders>
            <w:shd w:val="clear" w:color="auto" w:fill="auto"/>
            <w:vAlign w:val="center"/>
            <w:hideMark/>
          </w:tcPr>
          <w:p w14:paraId="02CD4616"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 DE OLIGONUCLEOTIDOS DE PCR TIEMPO REAL PARA LA DETECCION DE SARAMPION Y RUBEOLA</w:t>
            </w:r>
          </w:p>
        </w:tc>
        <w:tc>
          <w:tcPr>
            <w:tcW w:w="856" w:type="dxa"/>
            <w:tcBorders>
              <w:top w:val="nil"/>
              <w:left w:val="nil"/>
              <w:bottom w:val="single" w:sz="4" w:space="0" w:color="auto"/>
              <w:right w:val="single" w:sz="4" w:space="0" w:color="auto"/>
            </w:tcBorders>
            <w:shd w:val="clear" w:color="auto" w:fill="auto"/>
            <w:noWrap/>
            <w:vAlign w:val="center"/>
            <w:hideMark/>
          </w:tcPr>
          <w:p w14:paraId="1806623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TUBOS</w:t>
            </w:r>
          </w:p>
        </w:tc>
        <w:tc>
          <w:tcPr>
            <w:tcW w:w="1253" w:type="dxa"/>
            <w:tcBorders>
              <w:top w:val="nil"/>
              <w:left w:val="nil"/>
              <w:bottom w:val="single" w:sz="4" w:space="0" w:color="auto"/>
              <w:right w:val="single" w:sz="4" w:space="0" w:color="auto"/>
            </w:tcBorders>
            <w:shd w:val="clear" w:color="auto" w:fill="auto"/>
            <w:noWrap/>
            <w:vAlign w:val="center"/>
            <w:hideMark/>
          </w:tcPr>
          <w:p w14:paraId="47F339A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F8237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27698D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3D61DDCC"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BDC676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52</w:t>
            </w:r>
          </w:p>
        </w:tc>
        <w:tc>
          <w:tcPr>
            <w:tcW w:w="1183" w:type="dxa"/>
            <w:tcBorders>
              <w:top w:val="nil"/>
              <w:left w:val="nil"/>
              <w:bottom w:val="single" w:sz="4" w:space="0" w:color="auto"/>
              <w:right w:val="single" w:sz="4" w:space="0" w:color="auto"/>
            </w:tcBorders>
            <w:shd w:val="clear" w:color="auto" w:fill="auto"/>
            <w:noWrap/>
            <w:vAlign w:val="center"/>
            <w:hideMark/>
          </w:tcPr>
          <w:p w14:paraId="1176E81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5017840014.00</w:t>
            </w:r>
          </w:p>
        </w:tc>
        <w:tc>
          <w:tcPr>
            <w:tcW w:w="5245" w:type="dxa"/>
            <w:tcBorders>
              <w:top w:val="nil"/>
              <w:left w:val="nil"/>
              <w:bottom w:val="single" w:sz="4" w:space="0" w:color="auto"/>
              <w:right w:val="single" w:sz="4" w:space="0" w:color="auto"/>
            </w:tcBorders>
            <w:shd w:val="clear" w:color="auto" w:fill="auto"/>
            <w:vAlign w:val="center"/>
            <w:hideMark/>
          </w:tcPr>
          <w:p w14:paraId="19B21A10"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 DE OLIGONUCLEOTIDOS PARA LA DETECCION DE DIFERENTES GENES DE VIDRIO CHOLERAE EN HUMANOS MEDIANTE PCR EN PUNTO FINAL</w:t>
            </w:r>
          </w:p>
        </w:tc>
        <w:tc>
          <w:tcPr>
            <w:tcW w:w="856" w:type="dxa"/>
            <w:tcBorders>
              <w:top w:val="nil"/>
              <w:left w:val="nil"/>
              <w:bottom w:val="single" w:sz="4" w:space="0" w:color="auto"/>
              <w:right w:val="single" w:sz="4" w:space="0" w:color="auto"/>
            </w:tcBorders>
            <w:shd w:val="clear" w:color="auto" w:fill="auto"/>
            <w:noWrap/>
            <w:vAlign w:val="center"/>
            <w:hideMark/>
          </w:tcPr>
          <w:p w14:paraId="609EA6A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416B985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7C0861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FE41E0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75640825"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E86A55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53</w:t>
            </w:r>
          </w:p>
        </w:tc>
        <w:tc>
          <w:tcPr>
            <w:tcW w:w="1183" w:type="dxa"/>
            <w:tcBorders>
              <w:top w:val="nil"/>
              <w:left w:val="nil"/>
              <w:bottom w:val="single" w:sz="4" w:space="0" w:color="auto"/>
              <w:right w:val="single" w:sz="4" w:space="0" w:color="auto"/>
            </w:tcBorders>
            <w:shd w:val="clear" w:color="auto" w:fill="auto"/>
            <w:noWrap/>
            <w:vAlign w:val="center"/>
            <w:hideMark/>
          </w:tcPr>
          <w:p w14:paraId="3E82BAD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5017840013.00</w:t>
            </w:r>
          </w:p>
        </w:tc>
        <w:tc>
          <w:tcPr>
            <w:tcW w:w="5245" w:type="dxa"/>
            <w:tcBorders>
              <w:top w:val="nil"/>
              <w:left w:val="nil"/>
              <w:bottom w:val="single" w:sz="4" w:space="0" w:color="auto"/>
              <w:right w:val="single" w:sz="4" w:space="0" w:color="auto"/>
            </w:tcBorders>
            <w:shd w:val="clear" w:color="auto" w:fill="auto"/>
            <w:vAlign w:val="center"/>
            <w:hideMark/>
          </w:tcPr>
          <w:p w14:paraId="3846FD8F"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 DE OLIGONUCLEOTIDOS PARA LA DETENCION DEL GEN CTXAB (777PB) DE VIBRIO CHOLERAE EN ALIMENTOS Y AGUAS NEGRAS MEDIANTE PCR EN PUNTO FINAL</w:t>
            </w:r>
          </w:p>
        </w:tc>
        <w:tc>
          <w:tcPr>
            <w:tcW w:w="856" w:type="dxa"/>
            <w:tcBorders>
              <w:top w:val="nil"/>
              <w:left w:val="nil"/>
              <w:bottom w:val="single" w:sz="4" w:space="0" w:color="auto"/>
              <w:right w:val="single" w:sz="4" w:space="0" w:color="auto"/>
            </w:tcBorders>
            <w:shd w:val="clear" w:color="auto" w:fill="auto"/>
            <w:vAlign w:val="center"/>
            <w:hideMark/>
          </w:tcPr>
          <w:p w14:paraId="167A31E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vAlign w:val="center"/>
            <w:hideMark/>
          </w:tcPr>
          <w:p w14:paraId="68D9A51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0A031D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1CA4B29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49215753"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9996F1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54</w:t>
            </w:r>
          </w:p>
        </w:tc>
        <w:tc>
          <w:tcPr>
            <w:tcW w:w="1183" w:type="dxa"/>
            <w:tcBorders>
              <w:top w:val="nil"/>
              <w:left w:val="nil"/>
              <w:bottom w:val="single" w:sz="4" w:space="0" w:color="auto"/>
              <w:right w:val="single" w:sz="4" w:space="0" w:color="auto"/>
            </w:tcBorders>
            <w:shd w:val="clear" w:color="auto" w:fill="auto"/>
            <w:noWrap/>
            <w:vAlign w:val="center"/>
            <w:hideMark/>
          </w:tcPr>
          <w:p w14:paraId="2E486A8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5017840020.00</w:t>
            </w:r>
          </w:p>
        </w:tc>
        <w:tc>
          <w:tcPr>
            <w:tcW w:w="5245" w:type="dxa"/>
            <w:tcBorders>
              <w:top w:val="nil"/>
              <w:left w:val="nil"/>
              <w:bottom w:val="single" w:sz="4" w:space="0" w:color="auto"/>
              <w:right w:val="single" w:sz="4" w:space="0" w:color="auto"/>
            </w:tcBorders>
            <w:shd w:val="clear" w:color="auto" w:fill="auto"/>
            <w:vAlign w:val="center"/>
            <w:hideMark/>
          </w:tcPr>
          <w:p w14:paraId="2B2C73D9"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 DE OLIGONUCLEOTIDOS Y SONDA PARA LA DETECCION DE LINAJE DE INFLUENZA B Y RNASA P MEDIANTE PCR EN TIEMPO REAL</w:t>
            </w:r>
          </w:p>
        </w:tc>
        <w:tc>
          <w:tcPr>
            <w:tcW w:w="856" w:type="dxa"/>
            <w:tcBorders>
              <w:top w:val="nil"/>
              <w:left w:val="nil"/>
              <w:bottom w:val="single" w:sz="4" w:space="0" w:color="auto"/>
              <w:right w:val="single" w:sz="4" w:space="0" w:color="auto"/>
            </w:tcBorders>
            <w:shd w:val="clear" w:color="auto" w:fill="auto"/>
            <w:noWrap/>
            <w:vAlign w:val="center"/>
            <w:hideMark/>
          </w:tcPr>
          <w:p w14:paraId="6365106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3732ADE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E45A3F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40B05E6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1ACAD03F"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F1FEBD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55</w:t>
            </w:r>
          </w:p>
        </w:tc>
        <w:tc>
          <w:tcPr>
            <w:tcW w:w="1183" w:type="dxa"/>
            <w:tcBorders>
              <w:top w:val="nil"/>
              <w:left w:val="nil"/>
              <w:bottom w:val="single" w:sz="4" w:space="0" w:color="auto"/>
              <w:right w:val="single" w:sz="4" w:space="0" w:color="auto"/>
            </w:tcBorders>
            <w:shd w:val="clear" w:color="auto" w:fill="auto"/>
            <w:noWrap/>
            <w:vAlign w:val="center"/>
            <w:hideMark/>
          </w:tcPr>
          <w:p w14:paraId="26A64A2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5017840021.00</w:t>
            </w:r>
          </w:p>
        </w:tc>
        <w:tc>
          <w:tcPr>
            <w:tcW w:w="5245" w:type="dxa"/>
            <w:tcBorders>
              <w:top w:val="nil"/>
              <w:left w:val="nil"/>
              <w:bottom w:val="single" w:sz="4" w:space="0" w:color="auto"/>
              <w:right w:val="single" w:sz="4" w:space="0" w:color="auto"/>
            </w:tcBorders>
            <w:shd w:val="clear" w:color="auto" w:fill="auto"/>
            <w:vAlign w:val="center"/>
            <w:hideMark/>
          </w:tcPr>
          <w:p w14:paraId="5478825A"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 DE OLIGONUCLEOTIDOS Y SONDA PARA LA DETECCION DE RICKETTSIA Y RNASA P MEDIANTE PCR TIEMPO REAL</w:t>
            </w:r>
          </w:p>
        </w:tc>
        <w:tc>
          <w:tcPr>
            <w:tcW w:w="856" w:type="dxa"/>
            <w:tcBorders>
              <w:top w:val="nil"/>
              <w:left w:val="nil"/>
              <w:bottom w:val="single" w:sz="4" w:space="0" w:color="auto"/>
              <w:right w:val="single" w:sz="4" w:space="0" w:color="auto"/>
            </w:tcBorders>
            <w:shd w:val="clear" w:color="auto" w:fill="auto"/>
            <w:noWrap/>
            <w:vAlign w:val="center"/>
            <w:hideMark/>
          </w:tcPr>
          <w:p w14:paraId="2E2DA70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286D02A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90B44A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055131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7DC8E206"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1A3C7C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56</w:t>
            </w:r>
          </w:p>
        </w:tc>
        <w:tc>
          <w:tcPr>
            <w:tcW w:w="1183" w:type="dxa"/>
            <w:tcBorders>
              <w:top w:val="nil"/>
              <w:left w:val="nil"/>
              <w:bottom w:val="single" w:sz="4" w:space="0" w:color="auto"/>
              <w:right w:val="single" w:sz="4" w:space="0" w:color="auto"/>
            </w:tcBorders>
            <w:shd w:val="clear" w:color="auto" w:fill="auto"/>
            <w:noWrap/>
            <w:vAlign w:val="center"/>
            <w:hideMark/>
          </w:tcPr>
          <w:p w14:paraId="3333A3F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5017840016.00</w:t>
            </w:r>
          </w:p>
        </w:tc>
        <w:tc>
          <w:tcPr>
            <w:tcW w:w="5245" w:type="dxa"/>
            <w:tcBorders>
              <w:top w:val="nil"/>
              <w:left w:val="nil"/>
              <w:bottom w:val="single" w:sz="4" w:space="0" w:color="auto"/>
              <w:right w:val="single" w:sz="4" w:space="0" w:color="auto"/>
            </w:tcBorders>
            <w:shd w:val="clear" w:color="auto" w:fill="auto"/>
            <w:vAlign w:val="center"/>
            <w:hideMark/>
          </w:tcPr>
          <w:p w14:paraId="5F25F4A6"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 EN OLIGONUCLEOTIDOS PARA LA DETECCION DE DIFERENTES GENES DE VIBRIO PARAHAEMOLYTICUS EN HUMANOS MEDIANTE RCR EN EL PUNTO FINAL</w:t>
            </w:r>
          </w:p>
        </w:tc>
        <w:tc>
          <w:tcPr>
            <w:tcW w:w="856" w:type="dxa"/>
            <w:tcBorders>
              <w:top w:val="nil"/>
              <w:left w:val="nil"/>
              <w:bottom w:val="single" w:sz="4" w:space="0" w:color="auto"/>
              <w:right w:val="single" w:sz="4" w:space="0" w:color="auto"/>
            </w:tcBorders>
            <w:shd w:val="clear" w:color="auto" w:fill="auto"/>
            <w:noWrap/>
            <w:vAlign w:val="center"/>
            <w:hideMark/>
          </w:tcPr>
          <w:p w14:paraId="4E276DC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59AC481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1563C1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44B74B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3EEDBFE6"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E93E8B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57</w:t>
            </w:r>
          </w:p>
        </w:tc>
        <w:tc>
          <w:tcPr>
            <w:tcW w:w="1183" w:type="dxa"/>
            <w:tcBorders>
              <w:top w:val="nil"/>
              <w:left w:val="nil"/>
              <w:bottom w:val="single" w:sz="4" w:space="0" w:color="auto"/>
              <w:right w:val="single" w:sz="4" w:space="0" w:color="auto"/>
            </w:tcBorders>
            <w:shd w:val="clear" w:color="auto" w:fill="auto"/>
            <w:noWrap/>
            <w:vAlign w:val="center"/>
            <w:hideMark/>
          </w:tcPr>
          <w:p w14:paraId="2B532A3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5018888128.00</w:t>
            </w:r>
          </w:p>
        </w:tc>
        <w:tc>
          <w:tcPr>
            <w:tcW w:w="5245" w:type="dxa"/>
            <w:tcBorders>
              <w:top w:val="nil"/>
              <w:left w:val="nil"/>
              <w:bottom w:val="single" w:sz="4" w:space="0" w:color="auto"/>
              <w:right w:val="single" w:sz="4" w:space="0" w:color="auto"/>
            </w:tcBorders>
            <w:shd w:val="clear" w:color="auto" w:fill="auto"/>
            <w:vAlign w:val="center"/>
            <w:hideMark/>
          </w:tcPr>
          <w:p w14:paraId="30875E3E"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 xml:space="preserve">ESTUCHE PARA EXTRACCION DE ACIDO RIBONUCLEICO DE MUESTRAS VIRALES CONTIENE: 7 FRASCOS DE PLASTICO: 5 CON 31 MILILITROS, 1 CON 98 MILILITROS Y 1 CON 66 MILILITROS DE SOLUCIONES AMORTIGUADORAS, 10 MICROTUBOS CON 2 MILILITROS DE SOLUCION </w:t>
            </w:r>
            <w:proofErr w:type="gramStart"/>
            <w:r w:rsidRPr="009A19E8">
              <w:rPr>
                <w:rFonts w:ascii="Calibri" w:hAnsi="Calibri" w:cs="Calibri"/>
                <w:color w:val="000000"/>
                <w:sz w:val="16"/>
                <w:szCs w:val="16"/>
                <w:lang w:val="es-MX" w:eastAsia="es-MX"/>
              </w:rPr>
              <w:t>AMORTIGUADORA ,</w:t>
            </w:r>
            <w:proofErr w:type="gramEnd"/>
            <w:r w:rsidRPr="009A19E8">
              <w:rPr>
                <w:rFonts w:ascii="Calibri" w:hAnsi="Calibri" w:cs="Calibri"/>
                <w:color w:val="000000"/>
                <w:sz w:val="16"/>
                <w:szCs w:val="16"/>
                <w:lang w:val="es-MX" w:eastAsia="es-MX"/>
              </w:rPr>
              <w:t xml:space="preserve"> 5 MICROTUBOS CON 310 MICROGRAMOS DE ACARREADOR DE ACIDO RIBONUCLEICO, 1000 TUBOS COLECTORES DE 2 MILILITROS Y 250 COLUMNAS DE SILICA .</w:t>
            </w:r>
          </w:p>
        </w:tc>
        <w:tc>
          <w:tcPr>
            <w:tcW w:w="856" w:type="dxa"/>
            <w:tcBorders>
              <w:top w:val="nil"/>
              <w:left w:val="nil"/>
              <w:bottom w:val="single" w:sz="4" w:space="0" w:color="auto"/>
              <w:right w:val="single" w:sz="4" w:space="0" w:color="auto"/>
            </w:tcBorders>
            <w:shd w:val="clear" w:color="auto" w:fill="auto"/>
            <w:vAlign w:val="center"/>
            <w:hideMark/>
          </w:tcPr>
          <w:p w14:paraId="5437375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EQUIPO</w:t>
            </w:r>
          </w:p>
        </w:tc>
        <w:tc>
          <w:tcPr>
            <w:tcW w:w="1253" w:type="dxa"/>
            <w:tcBorders>
              <w:top w:val="nil"/>
              <w:left w:val="nil"/>
              <w:bottom w:val="single" w:sz="4" w:space="0" w:color="auto"/>
              <w:right w:val="single" w:sz="4" w:space="0" w:color="auto"/>
            </w:tcBorders>
            <w:shd w:val="clear" w:color="auto" w:fill="auto"/>
            <w:vAlign w:val="center"/>
            <w:hideMark/>
          </w:tcPr>
          <w:p w14:paraId="6552844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vAlign w:val="center"/>
            <w:hideMark/>
          </w:tcPr>
          <w:p w14:paraId="29AA88A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E49C3E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w:t>
            </w:r>
          </w:p>
        </w:tc>
      </w:tr>
      <w:tr w:rsidR="009A19E8" w:rsidRPr="009A19E8" w14:paraId="4DF6D82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1E7B6D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58</w:t>
            </w:r>
          </w:p>
        </w:tc>
        <w:tc>
          <w:tcPr>
            <w:tcW w:w="1183" w:type="dxa"/>
            <w:tcBorders>
              <w:top w:val="nil"/>
              <w:left w:val="nil"/>
              <w:bottom w:val="single" w:sz="4" w:space="0" w:color="auto"/>
              <w:right w:val="single" w:sz="4" w:space="0" w:color="auto"/>
            </w:tcBorders>
            <w:shd w:val="clear" w:color="auto" w:fill="auto"/>
            <w:noWrap/>
            <w:vAlign w:val="center"/>
            <w:hideMark/>
          </w:tcPr>
          <w:p w14:paraId="715F341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5018889110.00</w:t>
            </w:r>
          </w:p>
        </w:tc>
        <w:tc>
          <w:tcPr>
            <w:tcW w:w="5245" w:type="dxa"/>
            <w:tcBorders>
              <w:top w:val="nil"/>
              <w:left w:val="nil"/>
              <w:bottom w:val="single" w:sz="4" w:space="0" w:color="auto"/>
              <w:right w:val="single" w:sz="4" w:space="0" w:color="auto"/>
            </w:tcBorders>
            <w:shd w:val="clear" w:color="auto" w:fill="auto"/>
            <w:vAlign w:val="center"/>
            <w:hideMark/>
          </w:tcPr>
          <w:p w14:paraId="6C5E6790"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KIT DENGUE NS1 PARA 96 PRUEBAS</w:t>
            </w:r>
          </w:p>
        </w:tc>
        <w:tc>
          <w:tcPr>
            <w:tcW w:w="856" w:type="dxa"/>
            <w:tcBorders>
              <w:top w:val="nil"/>
              <w:left w:val="nil"/>
              <w:bottom w:val="single" w:sz="4" w:space="0" w:color="auto"/>
              <w:right w:val="single" w:sz="4" w:space="0" w:color="auto"/>
            </w:tcBorders>
            <w:shd w:val="clear" w:color="auto" w:fill="auto"/>
            <w:noWrap/>
            <w:vAlign w:val="center"/>
            <w:hideMark/>
          </w:tcPr>
          <w:p w14:paraId="7CB8006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EQUIPO</w:t>
            </w:r>
          </w:p>
        </w:tc>
        <w:tc>
          <w:tcPr>
            <w:tcW w:w="1253" w:type="dxa"/>
            <w:tcBorders>
              <w:top w:val="nil"/>
              <w:left w:val="nil"/>
              <w:bottom w:val="single" w:sz="4" w:space="0" w:color="auto"/>
              <w:right w:val="single" w:sz="4" w:space="0" w:color="auto"/>
            </w:tcBorders>
            <w:shd w:val="clear" w:color="auto" w:fill="auto"/>
            <w:noWrap/>
            <w:vAlign w:val="center"/>
            <w:hideMark/>
          </w:tcPr>
          <w:p w14:paraId="39F4BB2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CBC762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50D655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w:t>
            </w:r>
          </w:p>
        </w:tc>
      </w:tr>
      <w:tr w:rsidR="009A19E8" w:rsidRPr="009A19E8" w14:paraId="3408069C"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1CE7C6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59</w:t>
            </w:r>
          </w:p>
        </w:tc>
        <w:tc>
          <w:tcPr>
            <w:tcW w:w="1183" w:type="dxa"/>
            <w:tcBorders>
              <w:top w:val="nil"/>
              <w:left w:val="nil"/>
              <w:bottom w:val="single" w:sz="4" w:space="0" w:color="auto"/>
              <w:right w:val="single" w:sz="4" w:space="0" w:color="auto"/>
            </w:tcBorders>
            <w:shd w:val="clear" w:color="auto" w:fill="auto"/>
            <w:noWrap/>
            <w:vAlign w:val="center"/>
            <w:hideMark/>
          </w:tcPr>
          <w:p w14:paraId="39872C0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5018889105.00</w:t>
            </w:r>
          </w:p>
        </w:tc>
        <w:tc>
          <w:tcPr>
            <w:tcW w:w="5245" w:type="dxa"/>
            <w:tcBorders>
              <w:top w:val="nil"/>
              <w:left w:val="nil"/>
              <w:bottom w:val="single" w:sz="4" w:space="0" w:color="auto"/>
              <w:right w:val="single" w:sz="4" w:space="0" w:color="auto"/>
            </w:tcBorders>
            <w:shd w:val="clear" w:color="auto" w:fill="auto"/>
            <w:vAlign w:val="center"/>
            <w:hideMark/>
          </w:tcPr>
          <w:p w14:paraId="11B19DC8"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KIT DIAGNOSTICO CHAGAS PRUEBA DE HEMAGLUTINACION INDIRECTA PARA LA DETECCION DE ANTICUERPOS CONTRA EL TRYPANOSOMA CRUZI. KIT PARA 96 PRUEBAS.</w:t>
            </w:r>
          </w:p>
        </w:tc>
        <w:tc>
          <w:tcPr>
            <w:tcW w:w="856" w:type="dxa"/>
            <w:tcBorders>
              <w:top w:val="nil"/>
              <w:left w:val="nil"/>
              <w:bottom w:val="single" w:sz="4" w:space="0" w:color="auto"/>
              <w:right w:val="single" w:sz="4" w:space="0" w:color="auto"/>
            </w:tcBorders>
            <w:shd w:val="clear" w:color="auto" w:fill="auto"/>
            <w:noWrap/>
            <w:vAlign w:val="center"/>
            <w:hideMark/>
          </w:tcPr>
          <w:p w14:paraId="65FEB7D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KIT</w:t>
            </w:r>
          </w:p>
        </w:tc>
        <w:tc>
          <w:tcPr>
            <w:tcW w:w="1253" w:type="dxa"/>
            <w:tcBorders>
              <w:top w:val="nil"/>
              <w:left w:val="nil"/>
              <w:bottom w:val="single" w:sz="4" w:space="0" w:color="auto"/>
              <w:right w:val="single" w:sz="4" w:space="0" w:color="auto"/>
            </w:tcBorders>
            <w:shd w:val="clear" w:color="auto" w:fill="auto"/>
            <w:noWrap/>
            <w:vAlign w:val="center"/>
            <w:hideMark/>
          </w:tcPr>
          <w:p w14:paraId="77DF265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6CFC2A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2B6A9CA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64B87934"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2F2700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60</w:t>
            </w:r>
          </w:p>
        </w:tc>
        <w:tc>
          <w:tcPr>
            <w:tcW w:w="1183" w:type="dxa"/>
            <w:tcBorders>
              <w:top w:val="nil"/>
              <w:left w:val="nil"/>
              <w:bottom w:val="single" w:sz="4" w:space="0" w:color="auto"/>
              <w:right w:val="single" w:sz="4" w:space="0" w:color="auto"/>
            </w:tcBorders>
            <w:shd w:val="clear" w:color="auto" w:fill="auto"/>
            <w:noWrap/>
            <w:vAlign w:val="center"/>
            <w:hideMark/>
          </w:tcPr>
          <w:p w14:paraId="19BFAE5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5019485003.00</w:t>
            </w:r>
          </w:p>
        </w:tc>
        <w:tc>
          <w:tcPr>
            <w:tcW w:w="5245" w:type="dxa"/>
            <w:tcBorders>
              <w:top w:val="nil"/>
              <w:left w:val="nil"/>
              <w:bottom w:val="single" w:sz="4" w:space="0" w:color="auto"/>
              <w:right w:val="single" w:sz="4" w:space="0" w:color="auto"/>
            </w:tcBorders>
            <w:shd w:val="clear" w:color="auto" w:fill="auto"/>
            <w:vAlign w:val="center"/>
            <w:hideMark/>
          </w:tcPr>
          <w:p w14:paraId="698FAFC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KIT PARA DETECCION EN SUERO Y PLASMA DEL IGG ANTI RABIA POR ELISA</w:t>
            </w:r>
          </w:p>
        </w:tc>
        <w:tc>
          <w:tcPr>
            <w:tcW w:w="856" w:type="dxa"/>
            <w:tcBorders>
              <w:top w:val="nil"/>
              <w:left w:val="nil"/>
              <w:bottom w:val="single" w:sz="4" w:space="0" w:color="auto"/>
              <w:right w:val="single" w:sz="4" w:space="0" w:color="auto"/>
            </w:tcBorders>
            <w:shd w:val="clear" w:color="auto" w:fill="auto"/>
            <w:noWrap/>
            <w:vAlign w:val="center"/>
            <w:hideMark/>
          </w:tcPr>
          <w:p w14:paraId="4857F26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70FC778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C/192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0830CE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5E93BCA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w:t>
            </w:r>
          </w:p>
        </w:tc>
      </w:tr>
      <w:tr w:rsidR="009A19E8" w:rsidRPr="009A19E8" w14:paraId="05780063" w14:textId="77777777" w:rsidTr="009A19E8">
        <w:trPr>
          <w:gridAfter w:val="1"/>
          <w:wAfter w:w="19" w:type="dxa"/>
          <w:trHeight w:val="20"/>
          <w:jc w:val="center"/>
        </w:trPr>
        <w:tc>
          <w:tcPr>
            <w:tcW w:w="797" w:type="dxa"/>
            <w:tcBorders>
              <w:top w:val="nil"/>
              <w:left w:val="single" w:sz="4" w:space="0" w:color="auto"/>
              <w:right w:val="single" w:sz="4" w:space="0" w:color="auto"/>
            </w:tcBorders>
            <w:shd w:val="clear" w:color="auto" w:fill="auto"/>
            <w:noWrap/>
            <w:vAlign w:val="center"/>
            <w:hideMark/>
          </w:tcPr>
          <w:p w14:paraId="140E9E6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61</w:t>
            </w:r>
          </w:p>
        </w:tc>
        <w:tc>
          <w:tcPr>
            <w:tcW w:w="1183" w:type="dxa"/>
            <w:tcBorders>
              <w:top w:val="nil"/>
              <w:left w:val="nil"/>
              <w:right w:val="single" w:sz="4" w:space="0" w:color="auto"/>
            </w:tcBorders>
            <w:shd w:val="clear" w:color="auto" w:fill="auto"/>
            <w:noWrap/>
            <w:vAlign w:val="center"/>
            <w:hideMark/>
          </w:tcPr>
          <w:p w14:paraId="0FDEA49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5019964915.00</w:t>
            </w:r>
          </w:p>
        </w:tc>
        <w:tc>
          <w:tcPr>
            <w:tcW w:w="5245" w:type="dxa"/>
            <w:tcBorders>
              <w:top w:val="nil"/>
              <w:left w:val="nil"/>
              <w:right w:val="single" w:sz="4" w:space="0" w:color="auto"/>
            </w:tcBorders>
            <w:shd w:val="clear" w:color="auto" w:fill="auto"/>
            <w:vAlign w:val="center"/>
            <w:hideMark/>
          </w:tcPr>
          <w:p w14:paraId="6B5CF4E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MARCADOR DE PESO MOLECULAR DE 100 A 1500 PARES. ENVASE CON 200 ML.</w:t>
            </w:r>
          </w:p>
        </w:tc>
        <w:tc>
          <w:tcPr>
            <w:tcW w:w="856" w:type="dxa"/>
            <w:tcBorders>
              <w:top w:val="nil"/>
              <w:left w:val="nil"/>
              <w:right w:val="single" w:sz="4" w:space="0" w:color="auto"/>
            </w:tcBorders>
            <w:shd w:val="clear" w:color="auto" w:fill="auto"/>
            <w:noWrap/>
            <w:vAlign w:val="center"/>
            <w:hideMark/>
          </w:tcPr>
          <w:p w14:paraId="682CC0D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right w:val="single" w:sz="4" w:space="0" w:color="auto"/>
            </w:tcBorders>
            <w:shd w:val="clear" w:color="auto" w:fill="auto"/>
            <w:noWrap/>
            <w:vAlign w:val="center"/>
            <w:hideMark/>
          </w:tcPr>
          <w:p w14:paraId="17EE366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right w:val="single" w:sz="4" w:space="0" w:color="auto"/>
            </w:tcBorders>
            <w:shd w:val="clear" w:color="auto" w:fill="auto"/>
            <w:noWrap/>
            <w:vAlign w:val="center"/>
            <w:hideMark/>
          </w:tcPr>
          <w:p w14:paraId="28A98F1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right w:val="single" w:sz="4" w:space="0" w:color="auto"/>
            </w:tcBorders>
            <w:shd w:val="clear" w:color="auto" w:fill="auto"/>
            <w:vAlign w:val="center"/>
            <w:hideMark/>
          </w:tcPr>
          <w:p w14:paraId="0BE258D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154C4C29" w14:textId="77777777" w:rsidTr="009A19E8">
        <w:trPr>
          <w:gridAfter w:val="1"/>
          <w:wAfter w:w="19" w:type="dxa"/>
          <w:trHeight w:val="20"/>
          <w:jc w:val="center"/>
        </w:trPr>
        <w:tc>
          <w:tcPr>
            <w:tcW w:w="797" w:type="dxa"/>
            <w:tcBorders>
              <w:top w:val="nil"/>
            </w:tcBorders>
            <w:shd w:val="clear" w:color="auto" w:fill="auto"/>
            <w:noWrap/>
            <w:vAlign w:val="center"/>
          </w:tcPr>
          <w:p w14:paraId="7CA2C237" w14:textId="77777777" w:rsidR="009A19E8" w:rsidRDefault="009A19E8" w:rsidP="009A19E8">
            <w:pPr>
              <w:jc w:val="center"/>
              <w:rPr>
                <w:rFonts w:ascii="Calibri" w:hAnsi="Calibri" w:cs="Calibri"/>
                <w:color w:val="000000"/>
                <w:sz w:val="16"/>
                <w:szCs w:val="16"/>
                <w:lang w:val="es-MX" w:eastAsia="es-MX"/>
              </w:rPr>
            </w:pPr>
          </w:p>
          <w:p w14:paraId="5DC9E063" w14:textId="77777777" w:rsidR="009A19E8" w:rsidRDefault="009A19E8" w:rsidP="009A19E8">
            <w:pPr>
              <w:jc w:val="center"/>
              <w:rPr>
                <w:rFonts w:ascii="Calibri" w:hAnsi="Calibri" w:cs="Calibri"/>
                <w:color w:val="000000"/>
                <w:sz w:val="16"/>
                <w:szCs w:val="16"/>
                <w:lang w:val="es-MX" w:eastAsia="es-MX"/>
              </w:rPr>
            </w:pPr>
          </w:p>
          <w:p w14:paraId="5F377672" w14:textId="77777777" w:rsidR="009A19E8" w:rsidRDefault="009A19E8" w:rsidP="009A19E8">
            <w:pPr>
              <w:jc w:val="center"/>
              <w:rPr>
                <w:rFonts w:ascii="Calibri" w:hAnsi="Calibri" w:cs="Calibri"/>
                <w:color w:val="000000"/>
                <w:sz w:val="16"/>
                <w:szCs w:val="16"/>
                <w:lang w:val="es-MX" w:eastAsia="es-MX"/>
              </w:rPr>
            </w:pPr>
          </w:p>
          <w:p w14:paraId="25E61F1B" w14:textId="77777777" w:rsidR="009A19E8" w:rsidRDefault="009A19E8" w:rsidP="009A19E8">
            <w:pPr>
              <w:jc w:val="center"/>
              <w:rPr>
                <w:rFonts w:ascii="Calibri" w:hAnsi="Calibri" w:cs="Calibri"/>
                <w:color w:val="000000"/>
                <w:sz w:val="16"/>
                <w:szCs w:val="16"/>
                <w:lang w:val="es-MX" w:eastAsia="es-MX"/>
              </w:rPr>
            </w:pPr>
          </w:p>
          <w:p w14:paraId="362F2423" w14:textId="77777777" w:rsidR="009A19E8" w:rsidRDefault="009A19E8" w:rsidP="009A19E8">
            <w:pPr>
              <w:jc w:val="center"/>
              <w:rPr>
                <w:rFonts w:ascii="Calibri" w:hAnsi="Calibri" w:cs="Calibri"/>
                <w:color w:val="000000"/>
                <w:sz w:val="16"/>
                <w:szCs w:val="16"/>
                <w:lang w:val="es-MX" w:eastAsia="es-MX"/>
              </w:rPr>
            </w:pPr>
          </w:p>
          <w:p w14:paraId="384C5CC5" w14:textId="77777777" w:rsidR="009A19E8" w:rsidRPr="009A19E8" w:rsidRDefault="009A19E8" w:rsidP="009A19E8">
            <w:pPr>
              <w:jc w:val="center"/>
              <w:rPr>
                <w:rFonts w:ascii="Calibri" w:hAnsi="Calibri" w:cs="Calibri"/>
                <w:color w:val="000000"/>
                <w:sz w:val="16"/>
                <w:szCs w:val="16"/>
                <w:lang w:val="es-MX" w:eastAsia="es-MX"/>
              </w:rPr>
            </w:pPr>
          </w:p>
        </w:tc>
        <w:tc>
          <w:tcPr>
            <w:tcW w:w="1183" w:type="dxa"/>
            <w:tcBorders>
              <w:top w:val="nil"/>
            </w:tcBorders>
            <w:shd w:val="clear" w:color="auto" w:fill="auto"/>
            <w:noWrap/>
            <w:vAlign w:val="center"/>
          </w:tcPr>
          <w:p w14:paraId="648FD658" w14:textId="77777777" w:rsidR="009A19E8" w:rsidRPr="009A19E8" w:rsidRDefault="009A19E8" w:rsidP="009A19E8">
            <w:pPr>
              <w:jc w:val="center"/>
              <w:rPr>
                <w:rFonts w:ascii="Calibri" w:hAnsi="Calibri" w:cs="Calibri"/>
                <w:color w:val="000000"/>
                <w:sz w:val="16"/>
                <w:szCs w:val="16"/>
                <w:lang w:val="es-MX" w:eastAsia="es-MX"/>
              </w:rPr>
            </w:pPr>
          </w:p>
        </w:tc>
        <w:tc>
          <w:tcPr>
            <w:tcW w:w="5245" w:type="dxa"/>
            <w:tcBorders>
              <w:top w:val="nil"/>
            </w:tcBorders>
            <w:shd w:val="clear" w:color="auto" w:fill="auto"/>
            <w:vAlign w:val="center"/>
          </w:tcPr>
          <w:p w14:paraId="7D1ED391" w14:textId="77777777" w:rsidR="009A19E8" w:rsidRPr="009A19E8" w:rsidRDefault="009A19E8" w:rsidP="009A19E8">
            <w:pPr>
              <w:rPr>
                <w:rFonts w:ascii="Calibri" w:hAnsi="Calibri" w:cs="Calibri"/>
                <w:color w:val="000000"/>
                <w:sz w:val="16"/>
                <w:szCs w:val="16"/>
                <w:lang w:val="es-MX" w:eastAsia="es-MX"/>
              </w:rPr>
            </w:pPr>
          </w:p>
        </w:tc>
        <w:tc>
          <w:tcPr>
            <w:tcW w:w="856" w:type="dxa"/>
            <w:tcBorders>
              <w:top w:val="nil"/>
            </w:tcBorders>
            <w:shd w:val="clear" w:color="auto" w:fill="auto"/>
            <w:noWrap/>
            <w:vAlign w:val="center"/>
          </w:tcPr>
          <w:p w14:paraId="22A76D92" w14:textId="77777777" w:rsidR="009A19E8" w:rsidRPr="009A19E8" w:rsidRDefault="009A19E8" w:rsidP="009A19E8">
            <w:pPr>
              <w:jc w:val="center"/>
              <w:rPr>
                <w:rFonts w:ascii="Calibri" w:hAnsi="Calibri" w:cs="Calibri"/>
                <w:color w:val="000000"/>
                <w:sz w:val="16"/>
                <w:szCs w:val="16"/>
                <w:lang w:val="es-MX" w:eastAsia="es-MX"/>
              </w:rPr>
            </w:pPr>
          </w:p>
        </w:tc>
        <w:tc>
          <w:tcPr>
            <w:tcW w:w="1253" w:type="dxa"/>
            <w:tcBorders>
              <w:top w:val="nil"/>
            </w:tcBorders>
            <w:shd w:val="clear" w:color="auto" w:fill="auto"/>
            <w:noWrap/>
            <w:vAlign w:val="center"/>
          </w:tcPr>
          <w:p w14:paraId="0C233250" w14:textId="77777777" w:rsidR="009A19E8" w:rsidRPr="009A19E8" w:rsidRDefault="009A19E8" w:rsidP="009A19E8">
            <w:pPr>
              <w:jc w:val="center"/>
              <w:rPr>
                <w:rFonts w:ascii="Calibri" w:hAnsi="Calibri" w:cs="Calibri"/>
                <w:color w:val="000000"/>
                <w:sz w:val="16"/>
                <w:szCs w:val="16"/>
                <w:lang w:val="es-MX" w:eastAsia="es-MX"/>
              </w:rPr>
            </w:pPr>
          </w:p>
        </w:tc>
        <w:tc>
          <w:tcPr>
            <w:tcW w:w="850" w:type="dxa"/>
            <w:gridSpan w:val="2"/>
            <w:tcBorders>
              <w:top w:val="nil"/>
            </w:tcBorders>
            <w:shd w:val="clear" w:color="auto" w:fill="auto"/>
            <w:noWrap/>
            <w:vAlign w:val="center"/>
          </w:tcPr>
          <w:p w14:paraId="3D4DEA59" w14:textId="77777777" w:rsidR="009A19E8" w:rsidRPr="009A19E8" w:rsidRDefault="009A19E8" w:rsidP="009A19E8">
            <w:pPr>
              <w:jc w:val="center"/>
              <w:rPr>
                <w:rFonts w:ascii="Calibri" w:hAnsi="Calibri" w:cs="Calibri"/>
                <w:color w:val="000000"/>
                <w:sz w:val="16"/>
                <w:szCs w:val="16"/>
                <w:lang w:val="es-MX" w:eastAsia="es-MX"/>
              </w:rPr>
            </w:pPr>
          </w:p>
        </w:tc>
        <w:tc>
          <w:tcPr>
            <w:tcW w:w="882" w:type="dxa"/>
            <w:gridSpan w:val="2"/>
            <w:tcBorders>
              <w:top w:val="nil"/>
            </w:tcBorders>
            <w:shd w:val="clear" w:color="auto" w:fill="auto"/>
            <w:vAlign w:val="center"/>
          </w:tcPr>
          <w:p w14:paraId="71243684" w14:textId="77777777" w:rsidR="009A19E8" w:rsidRPr="009A19E8" w:rsidRDefault="009A19E8" w:rsidP="009A19E8">
            <w:pPr>
              <w:jc w:val="center"/>
              <w:rPr>
                <w:rFonts w:ascii="Calibri" w:hAnsi="Calibri" w:cs="Calibri"/>
                <w:color w:val="000000"/>
                <w:sz w:val="16"/>
                <w:szCs w:val="16"/>
                <w:lang w:val="es-MX" w:eastAsia="es-MX"/>
              </w:rPr>
            </w:pPr>
          </w:p>
        </w:tc>
      </w:tr>
      <w:tr w:rsidR="009A19E8" w:rsidRPr="009A19E8" w14:paraId="19936A0D" w14:textId="77777777" w:rsidTr="009A19E8">
        <w:trPr>
          <w:gridAfter w:val="1"/>
          <w:wAfter w:w="19" w:type="dxa"/>
          <w:trHeight w:val="20"/>
          <w:jc w:val="center"/>
        </w:trPr>
        <w:tc>
          <w:tcPr>
            <w:tcW w:w="797" w:type="dxa"/>
            <w:tcBorders>
              <w:left w:val="single" w:sz="4" w:space="0" w:color="auto"/>
              <w:bottom w:val="single" w:sz="4" w:space="0" w:color="auto"/>
              <w:right w:val="single" w:sz="4" w:space="0" w:color="auto"/>
            </w:tcBorders>
            <w:shd w:val="clear" w:color="auto" w:fill="auto"/>
            <w:noWrap/>
            <w:vAlign w:val="center"/>
            <w:hideMark/>
          </w:tcPr>
          <w:p w14:paraId="67B3913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62</w:t>
            </w:r>
          </w:p>
        </w:tc>
        <w:tc>
          <w:tcPr>
            <w:tcW w:w="1183" w:type="dxa"/>
            <w:tcBorders>
              <w:left w:val="nil"/>
              <w:bottom w:val="single" w:sz="4" w:space="0" w:color="auto"/>
              <w:right w:val="single" w:sz="4" w:space="0" w:color="auto"/>
            </w:tcBorders>
            <w:shd w:val="clear" w:color="auto" w:fill="auto"/>
            <w:noWrap/>
            <w:vAlign w:val="center"/>
            <w:hideMark/>
          </w:tcPr>
          <w:p w14:paraId="6ED7784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806100327.00</w:t>
            </w:r>
          </w:p>
        </w:tc>
        <w:tc>
          <w:tcPr>
            <w:tcW w:w="5245" w:type="dxa"/>
            <w:tcBorders>
              <w:left w:val="nil"/>
              <w:bottom w:val="single" w:sz="4" w:space="0" w:color="auto"/>
              <w:right w:val="single" w:sz="4" w:space="0" w:color="auto"/>
            </w:tcBorders>
            <w:shd w:val="clear" w:color="auto" w:fill="auto"/>
            <w:vAlign w:val="center"/>
            <w:hideMark/>
          </w:tcPr>
          <w:p w14:paraId="5B2DE839"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MEDIO TBX (TRIPTONA-BILIS-X-GLUCONIDO) QUE CONTIENE LA SIGUIENTE FORMULA POR LITRO: DIGERIDO ENZIMATICO DE CASEINA (TRIPTONA) 20G, SALES BILIARES NO. 3 1.5G, X-GLUCORONIDO: 0.075G, ARGAR 9A 18G</w:t>
            </w:r>
          </w:p>
        </w:tc>
        <w:tc>
          <w:tcPr>
            <w:tcW w:w="856" w:type="dxa"/>
            <w:tcBorders>
              <w:left w:val="nil"/>
              <w:bottom w:val="single" w:sz="4" w:space="0" w:color="auto"/>
              <w:right w:val="single" w:sz="4" w:space="0" w:color="auto"/>
            </w:tcBorders>
            <w:shd w:val="clear" w:color="auto" w:fill="auto"/>
            <w:noWrap/>
            <w:vAlign w:val="center"/>
            <w:hideMark/>
          </w:tcPr>
          <w:p w14:paraId="0B32C7F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left w:val="nil"/>
              <w:bottom w:val="single" w:sz="4" w:space="0" w:color="auto"/>
              <w:right w:val="single" w:sz="4" w:space="0" w:color="auto"/>
            </w:tcBorders>
            <w:shd w:val="clear" w:color="auto" w:fill="auto"/>
            <w:noWrap/>
            <w:vAlign w:val="center"/>
            <w:hideMark/>
          </w:tcPr>
          <w:p w14:paraId="362E593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left w:val="nil"/>
              <w:bottom w:val="single" w:sz="4" w:space="0" w:color="auto"/>
              <w:right w:val="single" w:sz="4" w:space="0" w:color="auto"/>
            </w:tcBorders>
            <w:shd w:val="clear" w:color="auto" w:fill="auto"/>
            <w:noWrap/>
            <w:vAlign w:val="center"/>
            <w:hideMark/>
          </w:tcPr>
          <w:p w14:paraId="2B20C6C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left w:val="nil"/>
              <w:bottom w:val="single" w:sz="4" w:space="0" w:color="auto"/>
              <w:right w:val="single" w:sz="4" w:space="0" w:color="auto"/>
            </w:tcBorders>
            <w:shd w:val="clear" w:color="auto" w:fill="auto"/>
            <w:vAlign w:val="center"/>
            <w:hideMark/>
          </w:tcPr>
          <w:p w14:paraId="2376A48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2DDCAD3B"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7582A5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63</w:t>
            </w:r>
          </w:p>
        </w:tc>
        <w:tc>
          <w:tcPr>
            <w:tcW w:w="1183" w:type="dxa"/>
            <w:tcBorders>
              <w:top w:val="nil"/>
              <w:left w:val="nil"/>
              <w:bottom w:val="single" w:sz="4" w:space="0" w:color="auto"/>
              <w:right w:val="single" w:sz="4" w:space="0" w:color="auto"/>
            </w:tcBorders>
            <w:shd w:val="clear" w:color="auto" w:fill="auto"/>
            <w:noWrap/>
            <w:vAlign w:val="center"/>
            <w:hideMark/>
          </w:tcPr>
          <w:p w14:paraId="1C5E5A7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806102448.00</w:t>
            </w:r>
          </w:p>
        </w:tc>
        <w:tc>
          <w:tcPr>
            <w:tcW w:w="5245" w:type="dxa"/>
            <w:tcBorders>
              <w:top w:val="nil"/>
              <w:left w:val="nil"/>
              <w:bottom w:val="single" w:sz="4" w:space="0" w:color="auto"/>
              <w:right w:val="single" w:sz="4" w:space="0" w:color="auto"/>
            </w:tcBorders>
            <w:shd w:val="clear" w:color="auto" w:fill="auto"/>
            <w:vAlign w:val="center"/>
            <w:hideMark/>
          </w:tcPr>
          <w:p w14:paraId="6AC0C2BE"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MEDIO TCBS (TIOSULFATO, CITRATO, SALES BILIARES, SACAROSA).  450 G.</w:t>
            </w:r>
          </w:p>
        </w:tc>
        <w:tc>
          <w:tcPr>
            <w:tcW w:w="856" w:type="dxa"/>
            <w:tcBorders>
              <w:top w:val="nil"/>
              <w:left w:val="nil"/>
              <w:bottom w:val="single" w:sz="4" w:space="0" w:color="auto"/>
              <w:right w:val="single" w:sz="4" w:space="0" w:color="auto"/>
            </w:tcBorders>
            <w:shd w:val="clear" w:color="auto" w:fill="auto"/>
            <w:noWrap/>
            <w:vAlign w:val="center"/>
            <w:hideMark/>
          </w:tcPr>
          <w:p w14:paraId="7FFBF27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7F920B0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0BE348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3BF129C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27</w:t>
            </w:r>
          </w:p>
        </w:tc>
      </w:tr>
      <w:tr w:rsidR="009A19E8" w:rsidRPr="009A19E8" w14:paraId="231D58FF"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5EE868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64</w:t>
            </w:r>
          </w:p>
        </w:tc>
        <w:tc>
          <w:tcPr>
            <w:tcW w:w="1183" w:type="dxa"/>
            <w:tcBorders>
              <w:top w:val="nil"/>
              <w:left w:val="nil"/>
              <w:bottom w:val="single" w:sz="4" w:space="0" w:color="auto"/>
              <w:right w:val="single" w:sz="4" w:space="0" w:color="auto"/>
            </w:tcBorders>
            <w:shd w:val="clear" w:color="auto" w:fill="auto"/>
            <w:noWrap/>
            <w:vAlign w:val="center"/>
            <w:hideMark/>
          </w:tcPr>
          <w:p w14:paraId="2AABB79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5019994930.00</w:t>
            </w:r>
          </w:p>
        </w:tc>
        <w:tc>
          <w:tcPr>
            <w:tcW w:w="5245" w:type="dxa"/>
            <w:tcBorders>
              <w:top w:val="nil"/>
              <w:left w:val="nil"/>
              <w:bottom w:val="single" w:sz="4" w:space="0" w:color="auto"/>
              <w:right w:val="single" w:sz="4" w:space="0" w:color="auto"/>
            </w:tcBorders>
            <w:shd w:val="clear" w:color="auto" w:fill="auto"/>
            <w:vAlign w:val="center"/>
            <w:hideMark/>
          </w:tcPr>
          <w:p w14:paraId="18AE1D4E"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MEZCLA CON ENZIMA Y REACTIVOS PARA REACCION EN CADENA DE LA POLIMERASA EN PUNTO FINAL. 4 TUBOS CON 1.125 MILILITROS DE MEZCLA DE REACCION.</w:t>
            </w:r>
          </w:p>
        </w:tc>
        <w:tc>
          <w:tcPr>
            <w:tcW w:w="856" w:type="dxa"/>
            <w:tcBorders>
              <w:top w:val="nil"/>
              <w:left w:val="nil"/>
              <w:bottom w:val="single" w:sz="4" w:space="0" w:color="auto"/>
              <w:right w:val="single" w:sz="4" w:space="0" w:color="auto"/>
            </w:tcBorders>
            <w:shd w:val="clear" w:color="auto" w:fill="auto"/>
            <w:noWrap/>
            <w:vAlign w:val="center"/>
            <w:hideMark/>
          </w:tcPr>
          <w:p w14:paraId="6AA6F4D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220B4B6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6584E7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4C7E15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2C787B6A"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7EBE88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65</w:t>
            </w:r>
          </w:p>
        </w:tc>
        <w:tc>
          <w:tcPr>
            <w:tcW w:w="1183" w:type="dxa"/>
            <w:tcBorders>
              <w:top w:val="nil"/>
              <w:left w:val="nil"/>
              <w:bottom w:val="single" w:sz="4" w:space="0" w:color="auto"/>
              <w:right w:val="single" w:sz="4" w:space="0" w:color="auto"/>
            </w:tcBorders>
            <w:shd w:val="clear" w:color="auto" w:fill="auto"/>
            <w:noWrap/>
            <w:vAlign w:val="center"/>
            <w:hideMark/>
          </w:tcPr>
          <w:p w14:paraId="7045791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5019994929.00</w:t>
            </w:r>
          </w:p>
        </w:tc>
        <w:tc>
          <w:tcPr>
            <w:tcW w:w="5245" w:type="dxa"/>
            <w:tcBorders>
              <w:top w:val="nil"/>
              <w:left w:val="nil"/>
              <w:bottom w:val="single" w:sz="4" w:space="0" w:color="auto"/>
              <w:right w:val="single" w:sz="4" w:space="0" w:color="auto"/>
            </w:tcBorders>
            <w:shd w:val="clear" w:color="auto" w:fill="auto"/>
            <w:vAlign w:val="center"/>
            <w:hideMark/>
          </w:tcPr>
          <w:p w14:paraId="3443113E"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MEZCLA MAESTRA PARA EXPRESION GENICA CON ENZIMA PARA LA REACCION EN CADENA DE LA POLIMERASA EN TIEMPO REAL. 5 FRASCOS CON 5 MILILITROS CADA UNO</w:t>
            </w:r>
          </w:p>
        </w:tc>
        <w:tc>
          <w:tcPr>
            <w:tcW w:w="856" w:type="dxa"/>
            <w:tcBorders>
              <w:top w:val="nil"/>
              <w:left w:val="nil"/>
              <w:bottom w:val="single" w:sz="4" w:space="0" w:color="auto"/>
              <w:right w:val="single" w:sz="4" w:space="0" w:color="auto"/>
            </w:tcBorders>
            <w:shd w:val="clear" w:color="auto" w:fill="auto"/>
            <w:noWrap/>
            <w:vAlign w:val="center"/>
            <w:hideMark/>
          </w:tcPr>
          <w:p w14:paraId="0BF93FA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740CCCF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A2079B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3AE98AA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w:t>
            </w:r>
          </w:p>
        </w:tc>
      </w:tr>
      <w:tr w:rsidR="009A19E8" w:rsidRPr="009A19E8" w14:paraId="072E92B3"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523501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66</w:t>
            </w:r>
          </w:p>
        </w:tc>
        <w:tc>
          <w:tcPr>
            <w:tcW w:w="1183" w:type="dxa"/>
            <w:tcBorders>
              <w:top w:val="nil"/>
              <w:left w:val="nil"/>
              <w:bottom w:val="single" w:sz="4" w:space="0" w:color="auto"/>
              <w:right w:val="single" w:sz="4" w:space="0" w:color="auto"/>
            </w:tcBorders>
            <w:shd w:val="clear" w:color="auto" w:fill="auto"/>
            <w:noWrap/>
            <w:vAlign w:val="center"/>
            <w:hideMark/>
          </w:tcPr>
          <w:p w14:paraId="56C3B61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5018302180.00</w:t>
            </w:r>
          </w:p>
        </w:tc>
        <w:tc>
          <w:tcPr>
            <w:tcW w:w="5245" w:type="dxa"/>
            <w:tcBorders>
              <w:top w:val="nil"/>
              <w:left w:val="nil"/>
              <w:bottom w:val="single" w:sz="4" w:space="0" w:color="auto"/>
              <w:right w:val="single" w:sz="4" w:space="0" w:color="auto"/>
            </w:tcBorders>
            <w:shd w:val="clear" w:color="auto" w:fill="auto"/>
            <w:vAlign w:val="center"/>
            <w:hideMark/>
          </w:tcPr>
          <w:p w14:paraId="2D2CFA8E"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NITRATO DE MAGNESIO (MODIFICADOR DE MATRIZ PARA ESPECTROFOTOMETRO) 100 ML</w:t>
            </w:r>
          </w:p>
        </w:tc>
        <w:tc>
          <w:tcPr>
            <w:tcW w:w="856" w:type="dxa"/>
            <w:tcBorders>
              <w:top w:val="nil"/>
              <w:left w:val="nil"/>
              <w:bottom w:val="single" w:sz="4" w:space="0" w:color="auto"/>
              <w:right w:val="single" w:sz="4" w:space="0" w:color="auto"/>
            </w:tcBorders>
            <w:shd w:val="clear" w:color="auto" w:fill="auto"/>
            <w:noWrap/>
            <w:vAlign w:val="center"/>
            <w:hideMark/>
          </w:tcPr>
          <w:p w14:paraId="3194D28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355D870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12907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33C9BB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4322721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0BEA0F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67</w:t>
            </w:r>
          </w:p>
        </w:tc>
        <w:tc>
          <w:tcPr>
            <w:tcW w:w="1183" w:type="dxa"/>
            <w:tcBorders>
              <w:top w:val="nil"/>
              <w:left w:val="nil"/>
              <w:bottom w:val="single" w:sz="4" w:space="0" w:color="auto"/>
              <w:right w:val="single" w:sz="4" w:space="0" w:color="auto"/>
            </w:tcBorders>
            <w:shd w:val="clear" w:color="auto" w:fill="auto"/>
            <w:noWrap/>
            <w:vAlign w:val="center"/>
            <w:hideMark/>
          </w:tcPr>
          <w:p w14:paraId="4C32DA1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5051011401.00</w:t>
            </w:r>
          </w:p>
        </w:tc>
        <w:tc>
          <w:tcPr>
            <w:tcW w:w="5245" w:type="dxa"/>
            <w:tcBorders>
              <w:top w:val="nil"/>
              <w:left w:val="nil"/>
              <w:bottom w:val="single" w:sz="4" w:space="0" w:color="auto"/>
              <w:right w:val="single" w:sz="4" w:space="0" w:color="auto"/>
            </w:tcBorders>
            <w:shd w:val="clear" w:color="auto" w:fill="auto"/>
            <w:vAlign w:val="center"/>
            <w:hideMark/>
          </w:tcPr>
          <w:p w14:paraId="55E53F1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NOVOBIOCINA, FRASCO CON 10 MG</w:t>
            </w:r>
          </w:p>
        </w:tc>
        <w:tc>
          <w:tcPr>
            <w:tcW w:w="856" w:type="dxa"/>
            <w:tcBorders>
              <w:top w:val="nil"/>
              <w:left w:val="nil"/>
              <w:bottom w:val="single" w:sz="4" w:space="0" w:color="auto"/>
              <w:right w:val="single" w:sz="4" w:space="0" w:color="auto"/>
            </w:tcBorders>
            <w:shd w:val="clear" w:color="auto" w:fill="auto"/>
            <w:noWrap/>
            <w:vAlign w:val="center"/>
            <w:hideMark/>
          </w:tcPr>
          <w:p w14:paraId="56B2C2B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22E5443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075F7D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58B216D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w:t>
            </w:r>
          </w:p>
        </w:tc>
      </w:tr>
      <w:tr w:rsidR="009A19E8" w:rsidRPr="009A19E8" w14:paraId="17B77AF7"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B7EF91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68</w:t>
            </w:r>
          </w:p>
        </w:tc>
        <w:tc>
          <w:tcPr>
            <w:tcW w:w="1183" w:type="dxa"/>
            <w:tcBorders>
              <w:top w:val="nil"/>
              <w:left w:val="nil"/>
              <w:bottom w:val="single" w:sz="4" w:space="0" w:color="auto"/>
              <w:right w:val="single" w:sz="4" w:space="0" w:color="auto"/>
            </w:tcBorders>
            <w:shd w:val="clear" w:color="auto" w:fill="auto"/>
            <w:noWrap/>
            <w:vAlign w:val="center"/>
            <w:hideMark/>
          </w:tcPr>
          <w:p w14:paraId="7126344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5019994904.00</w:t>
            </w:r>
          </w:p>
        </w:tc>
        <w:tc>
          <w:tcPr>
            <w:tcW w:w="5245" w:type="dxa"/>
            <w:tcBorders>
              <w:top w:val="nil"/>
              <w:left w:val="nil"/>
              <w:bottom w:val="single" w:sz="4" w:space="0" w:color="auto"/>
              <w:right w:val="single" w:sz="4" w:space="0" w:color="auto"/>
            </w:tcBorders>
            <w:shd w:val="clear" w:color="auto" w:fill="auto"/>
            <w:vAlign w:val="center"/>
            <w:hideMark/>
          </w:tcPr>
          <w:p w14:paraId="61AF8019"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PANEL DE PRIMERS Y SONDAS PARA LA DETECCION DE INFLUENZA A H1N1.</w:t>
            </w:r>
          </w:p>
        </w:tc>
        <w:tc>
          <w:tcPr>
            <w:tcW w:w="856" w:type="dxa"/>
            <w:tcBorders>
              <w:top w:val="nil"/>
              <w:left w:val="nil"/>
              <w:bottom w:val="single" w:sz="4" w:space="0" w:color="auto"/>
              <w:right w:val="single" w:sz="4" w:space="0" w:color="auto"/>
            </w:tcBorders>
            <w:shd w:val="clear" w:color="auto" w:fill="auto"/>
            <w:noWrap/>
            <w:vAlign w:val="center"/>
            <w:hideMark/>
          </w:tcPr>
          <w:p w14:paraId="24D21AD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EQUIPO</w:t>
            </w:r>
          </w:p>
        </w:tc>
        <w:tc>
          <w:tcPr>
            <w:tcW w:w="1253" w:type="dxa"/>
            <w:tcBorders>
              <w:top w:val="nil"/>
              <w:left w:val="nil"/>
              <w:bottom w:val="single" w:sz="4" w:space="0" w:color="auto"/>
              <w:right w:val="single" w:sz="4" w:space="0" w:color="auto"/>
            </w:tcBorders>
            <w:shd w:val="clear" w:color="auto" w:fill="auto"/>
            <w:noWrap/>
            <w:vAlign w:val="center"/>
            <w:hideMark/>
          </w:tcPr>
          <w:p w14:paraId="2B5DA40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26B1B5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2043D7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1E886E80"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4F5230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69</w:t>
            </w:r>
          </w:p>
        </w:tc>
        <w:tc>
          <w:tcPr>
            <w:tcW w:w="1183" w:type="dxa"/>
            <w:tcBorders>
              <w:top w:val="nil"/>
              <w:left w:val="nil"/>
              <w:bottom w:val="single" w:sz="4" w:space="0" w:color="auto"/>
              <w:right w:val="single" w:sz="4" w:space="0" w:color="auto"/>
            </w:tcBorders>
            <w:shd w:val="clear" w:color="auto" w:fill="auto"/>
            <w:noWrap/>
            <w:vAlign w:val="center"/>
            <w:hideMark/>
          </w:tcPr>
          <w:p w14:paraId="7B4EBB4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5019994901.00</w:t>
            </w:r>
          </w:p>
        </w:tc>
        <w:tc>
          <w:tcPr>
            <w:tcW w:w="5245" w:type="dxa"/>
            <w:tcBorders>
              <w:top w:val="nil"/>
              <w:left w:val="nil"/>
              <w:bottom w:val="single" w:sz="4" w:space="0" w:color="auto"/>
              <w:right w:val="single" w:sz="4" w:space="0" w:color="auto"/>
            </w:tcBorders>
            <w:shd w:val="clear" w:color="auto" w:fill="auto"/>
            <w:vAlign w:val="center"/>
            <w:hideMark/>
          </w:tcPr>
          <w:p w14:paraId="16749CD8"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PANEL DE SONDAS Y PRIMERS PARA LA SUBTIPIFICACION DE INFLUENZA A.</w:t>
            </w:r>
          </w:p>
        </w:tc>
        <w:tc>
          <w:tcPr>
            <w:tcW w:w="856" w:type="dxa"/>
            <w:tcBorders>
              <w:top w:val="nil"/>
              <w:left w:val="nil"/>
              <w:bottom w:val="single" w:sz="4" w:space="0" w:color="auto"/>
              <w:right w:val="single" w:sz="4" w:space="0" w:color="auto"/>
            </w:tcBorders>
            <w:shd w:val="clear" w:color="auto" w:fill="auto"/>
            <w:noWrap/>
            <w:vAlign w:val="center"/>
            <w:hideMark/>
          </w:tcPr>
          <w:p w14:paraId="12B1C78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EQUIPO</w:t>
            </w:r>
          </w:p>
        </w:tc>
        <w:tc>
          <w:tcPr>
            <w:tcW w:w="1253" w:type="dxa"/>
            <w:tcBorders>
              <w:top w:val="nil"/>
              <w:left w:val="nil"/>
              <w:bottom w:val="single" w:sz="4" w:space="0" w:color="auto"/>
              <w:right w:val="single" w:sz="4" w:space="0" w:color="auto"/>
            </w:tcBorders>
            <w:shd w:val="clear" w:color="auto" w:fill="auto"/>
            <w:noWrap/>
            <w:vAlign w:val="center"/>
            <w:hideMark/>
          </w:tcPr>
          <w:p w14:paraId="4940AE0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1614BE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1CA91B4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3B16CD68"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303FA1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70</w:t>
            </w:r>
          </w:p>
        </w:tc>
        <w:tc>
          <w:tcPr>
            <w:tcW w:w="1183" w:type="dxa"/>
            <w:tcBorders>
              <w:top w:val="nil"/>
              <w:left w:val="nil"/>
              <w:bottom w:val="single" w:sz="4" w:space="0" w:color="auto"/>
              <w:right w:val="single" w:sz="4" w:space="0" w:color="auto"/>
            </w:tcBorders>
            <w:shd w:val="clear" w:color="auto" w:fill="auto"/>
            <w:noWrap/>
            <w:vAlign w:val="center"/>
            <w:hideMark/>
          </w:tcPr>
          <w:p w14:paraId="7A9D48A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5019994905.00</w:t>
            </w:r>
          </w:p>
        </w:tc>
        <w:tc>
          <w:tcPr>
            <w:tcW w:w="5245" w:type="dxa"/>
            <w:tcBorders>
              <w:top w:val="nil"/>
              <w:left w:val="nil"/>
              <w:bottom w:val="single" w:sz="4" w:space="0" w:color="auto"/>
              <w:right w:val="single" w:sz="4" w:space="0" w:color="auto"/>
            </w:tcBorders>
            <w:shd w:val="clear" w:color="auto" w:fill="auto"/>
            <w:vAlign w:val="center"/>
            <w:hideMark/>
          </w:tcPr>
          <w:p w14:paraId="7EF8E67C"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PANEL PARA LA DETECCION DE DENGUE A 200 NM.</w:t>
            </w:r>
          </w:p>
        </w:tc>
        <w:tc>
          <w:tcPr>
            <w:tcW w:w="856" w:type="dxa"/>
            <w:tcBorders>
              <w:top w:val="nil"/>
              <w:left w:val="nil"/>
              <w:bottom w:val="single" w:sz="4" w:space="0" w:color="auto"/>
              <w:right w:val="single" w:sz="4" w:space="0" w:color="auto"/>
            </w:tcBorders>
            <w:shd w:val="clear" w:color="auto" w:fill="auto"/>
            <w:noWrap/>
            <w:vAlign w:val="center"/>
            <w:hideMark/>
          </w:tcPr>
          <w:p w14:paraId="2DAF2FB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EQUIPO</w:t>
            </w:r>
          </w:p>
        </w:tc>
        <w:tc>
          <w:tcPr>
            <w:tcW w:w="1253" w:type="dxa"/>
            <w:tcBorders>
              <w:top w:val="nil"/>
              <w:left w:val="nil"/>
              <w:bottom w:val="single" w:sz="4" w:space="0" w:color="auto"/>
              <w:right w:val="single" w:sz="4" w:space="0" w:color="auto"/>
            </w:tcBorders>
            <w:shd w:val="clear" w:color="auto" w:fill="auto"/>
            <w:noWrap/>
            <w:vAlign w:val="center"/>
            <w:hideMark/>
          </w:tcPr>
          <w:p w14:paraId="34C54A8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FC903D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2DA5576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3A4C3998"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4D2D11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71</w:t>
            </w:r>
          </w:p>
        </w:tc>
        <w:tc>
          <w:tcPr>
            <w:tcW w:w="1183" w:type="dxa"/>
            <w:tcBorders>
              <w:top w:val="nil"/>
              <w:left w:val="nil"/>
              <w:bottom w:val="single" w:sz="4" w:space="0" w:color="auto"/>
              <w:right w:val="single" w:sz="4" w:space="0" w:color="auto"/>
            </w:tcBorders>
            <w:shd w:val="clear" w:color="auto" w:fill="auto"/>
            <w:noWrap/>
            <w:vAlign w:val="center"/>
            <w:hideMark/>
          </w:tcPr>
          <w:p w14:paraId="56AC560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4018880225.00</w:t>
            </w:r>
          </w:p>
        </w:tc>
        <w:tc>
          <w:tcPr>
            <w:tcW w:w="5245" w:type="dxa"/>
            <w:tcBorders>
              <w:top w:val="nil"/>
              <w:left w:val="nil"/>
              <w:bottom w:val="single" w:sz="4" w:space="0" w:color="auto"/>
              <w:right w:val="single" w:sz="4" w:space="0" w:color="auto"/>
            </w:tcBorders>
            <w:shd w:val="clear" w:color="auto" w:fill="auto"/>
            <w:vAlign w:val="center"/>
            <w:hideMark/>
          </w:tcPr>
          <w:p w14:paraId="2C6DB30C"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PASTOREX MENINGITIS</w:t>
            </w:r>
          </w:p>
        </w:tc>
        <w:tc>
          <w:tcPr>
            <w:tcW w:w="856" w:type="dxa"/>
            <w:tcBorders>
              <w:top w:val="nil"/>
              <w:left w:val="nil"/>
              <w:bottom w:val="single" w:sz="4" w:space="0" w:color="auto"/>
              <w:right w:val="single" w:sz="4" w:space="0" w:color="auto"/>
            </w:tcBorders>
            <w:shd w:val="clear" w:color="auto" w:fill="auto"/>
            <w:noWrap/>
            <w:vAlign w:val="center"/>
            <w:hideMark/>
          </w:tcPr>
          <w:p w14:paraId="077A9F0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063407A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516039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08943F4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2ADE8DA4"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94A5BE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72</w:t>
            </w:r>
          </w:p>
        </w:tc>
        <w:tc>
          <w:tcPr>
            <w:tcW w:w="1183" w:type="dxa"/>
            <w:tcBorders>
              <w:top w:val="nil"/>
              <w:left w:val="nil"/>
              <w:bottom w:val="single" w:sz="4" w:space="0" w:color="auto"/>
              <w:right w:val="single" w:sz="4" w:space="0" w:color="auto"/>
            </w:tcBorders>
            <w:shd w:val="clear" w:color="auto" w:fill="auto"/>
            <w:noWrap/>
            <w:vAlign w:val="center"/>
            <w:hideMark/>
          </w:tcPr>
          <w:p w14:paraId="54B4850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5016100150.00</w:t>
            </w:r>
          </w:p>
        </w:tc>
        <w:tc>
          <w:tcPr>
            <w:tcW w:w="5245" w:type="dxa"/>
            <w:tcBorders>
              <w:top w:val="nil"/>
              <w:left w:val="nil"/>
              <w:bottom w:val="single" w:sz="4" w:space="0" w:color="auto"/>
              <w:right w:val="single" w:sz="4" w:space="0" w:color="auto"/>
            </w:tcBorders>
            <w:shd w:val="clear" w:color="auto" w:fill="auto"/>
            <w:vAlign w:val="center"/>
            <w:hideMark/>
          </w:tcPr>
          <w:p w14:paraId="2C607520"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PEPTONA DE CASEINA 450 GR</w:t>
            </w:r>
          </w:p>
        </w:tc>
        <w:tc>
          <w:tcPr>
            <w:tcW w:w="856" w:type="dxa"/>
            <w:tcBorders>
              <w:top w:val="nil"/>
              <w:left w:val="nil"/>
              <w:bottom w:val="single" w:sz="4" w:space="0" w:color="auto"/>
              <w:right w:val="single" w:sz="4" w:space="0" w:color="auto"/>
            </w:tcBorders>
            <w:shd w:val="clear" w:color="auto" w:fill="auto"/>
            <w:noWrap/>
            <w:vAlign w:val="center"/>
            <w:hideMark/>
          </w:tcPr>
          <w:p w14:paraId="0B7A11B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650638B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BB079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341F2BC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w:t>
            </w:r>
          </w:p>
        </w:tc>
      </w:tr>
      <w:tr w:rsidR="009A19E8" w:rsidRPr="009A19E8" w14:paraId="5AF5A518"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6EC901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73</w:t>
            </w:r>
          </w:p>
        </w:tc>
        <w:tc>
          <w:tcPr>
            <w:tcW w:w="1183" w:type="dxa"/>
            <w:tcBorders>
              <w:top w:val="nil"/>
              <w:left w:val="nil"/>
              <w:bottom w:val="single" w:sz="4" w:space="0" w:color="auto"/>
              <w:right w:val="single" w:sz="4" w:space="0" w:color="auto"/>
            </w:tcBorders>
            <w:shd w:val="clear" w:color="auto" w:fill="auto"/>
            <w:noWrap/>
            <w:vAlign w:val="center"/>
            <w:hideMark/>
          </w:tcPr>
          <w:p w14:paraId="2C608F1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806101499.00</w:t>
            </w:r>
          </w:p>
        </w:tc>
        <w:tc>
          <w:tcPr>
            <w:tcW w:w="5245" w:type="dxa"/>
            <w:tcBorders>
              <w:top w:val="nil"/>
              <w:left w:val="nil"/>
              <w:bottom w:val="single" w:sz="4" w:space="0" w:color="auto"/>
              <w:right w:val="single" w:sz="4" w:space="0" w:color="auto"/>
            </w:tcBorders>
            <w:shd w:val="clear" w:color="auto" w:fill="auto"/>
            <w:vAlign w:val="center"/>
            <w:hideMark/>
          </w:tcPr>
          <w:p w14:paraId="0F5DF279"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PLACA DE THAYER MARTIN, DESECHABLE, ESTERIL DE POLIESTIRENO CRISTAL DE 92 MM. DE DIAMETRO, CON 18 ML. DE MEDIO HIDRATADO, CON 1% DE HEMOGLOBINA, 1% DE SUPLEMENTO NUTRITIVO Y 1% DE INHIBIDOR DE VCNT, APILABLE, CON IDENTIFICACION IMPRESA INDIVIDUAL. BOLSA ESTERIL DE PVDC POLIPROPILENO SELLADA AL CALOR CON ETIQUETA DE IDENTIFICACION.</w:t>
            </w:r>
          </w:p>
        </w:tc>
        <w:tc>
          <w:tcPr>
            <w:tcW w:w="856" w:type="dxa"/>
            <w:tcBorders>
              <w:top w:val="nil"/>
              <w:left w:val="nil"/>
              <w:bottom w:val="single" w:sz="4" w:space="0" w:color="auto"/>
              <w:right w:val="single" w:sz="4" w:space="0" w:color="auto"/>
            </w:tcBorders>
            <w:shd w:val="clear" w:color="auto" w:fill="auto"/>
            <w:noWrap/>
            <w:vAlign w:val="center"/>
            <w:hideMark/>
          </w:tcPr>
          <w:p w14:paraId="222BB74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PLACA</w:t>
            </w:r>
          </w:p>
        </w:tc>
        <w:tc>
          <w:tcPr>
            <w:tcW w:w="1253" w:type="dxa"/>
            <w:tcBorders>
              <w:top w:val="nil"/>
              <w:left w:val="nil"/>
              <w:bottom w:val="single" w:sz="4" w:space="0" w:color="auto"/>
              <w:right w:val="single" w:sz="4" w:space="0" w:color="auto"/>
            </w:tcBorders>
            <w:shd w:val="clear" w:color="auto" w:fill="auto"/>
            <w:noWrap/>
            <w:vAlign w:val="center"/>
            <w:hideMark/>
          </w:tcPr>
          <w:p w14:paraId="0222851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158B7F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3958AA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300</w:t>
            </w:r>
          </w:p>
        </w:tc>
      </w:tr>
      <w:tr w:rsidR="009A19E8" w:rsidRPr="009A19E8" w14:paraId="18EDD574"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CCB74C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74</w:t>
            </w:r>
          </w:p>
        </w:tc>
        <w:tc>
          <w:tcPr>
            <w:tcW w:w="1183" w:type="dxa"/>
            <w:tcBorders>
              <w:top w:val="nil"/>
              <w:left w:val="nil"/>
              <w:bottom w:val="single" w:sz="4" w:space="0" w:color="auto"/>
              <w:right w:val="single" w:sz="4" w:space="0" w:color="auto"/>
            </w:tcBorders>
            <w:shd w:val="clear" w:color="auto" w:fill="auto"/>
            <w:noWrap/>
            <w:vAlign w:val="center"/>
            <w:hideMark/>
          </w:tcPr>
          <w:p w14:paraId="444C58E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4018880145.00</w:t>
            </w:r>
          </w:p>
        </w:tc>
        <w:tc>
          <w:tcPr>
            <w:tcW w:w="5245" w:type="dxa"/>
            <w:tcBorders>
              <w:top w:val="nil"/>
              <w:left w:val="nil"/>
              <w:bottom w:val="single" w:sz="4" w:space="0" w:color="auto"/>
              <w:right w:val="single" w:sz="4" w:space="0" w:color="auto"/>
            </w:tcBorders>
            <w:shd w:val="clear" w:color="auto" w:fill="auto"/>
            <w:vAlign w:val="center"/>
            <w:hideMark/>
          </w:tcPr>
          <w:p w14:paraId="3FFA6E01"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PLASMA PRUEBAS COAGULASA 10 X 15 ML.</w:t>
            </w:r>
          </w:p>
        </w:tc>
        <w:tc>
          <w:tcPr>
            <w:tcW w:w="856" w:type="dxa"/>
            <w:tcBorders>
              <w:top w:val="nil"/>
              <w:left w:val="nil"/>
              <w:bottom w:val="single" w:sz="4" w:space="0" w:color="auto"/>
              <w:right w:val="single" w:sz="4" w:space="0" w:color="auto"/>
            </w:tcBorders>
            <w:shd w:val="clear" w:color="auto" w:fill="auto"/>
            <w:noWrap/>
            <w:vAlign w:val="center"/>
            <w:hideMark/>
          </w:tcPr>
          <w:p w14:paraId="055AF40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0D509E5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8D640D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7E8394B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w:t>
            </w:r>
          </w:p>
        </w:tc>
      </w:tr>
      <w:tr w:rsidR="009A19E8" w:rsidRPr="009A19E8" w14:paraId="014A5EA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7227F0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75</w:t>
            </w:r>
          </w:p>
        </w:tc>
        <w:tc>
          <w:tcPr>
            <w:tcW w:w="1183" w:type="dxa"/>
            <w:tcBorders>
              <w:top w:val="nil"/>
              <w:left w:val="nil"/>
              <w:bottom w:val="single" w:sz="4" w:space="0" w:color="auto"/>
              <w:right w:val="single" w:sz="4" w:space="0" w:color="auto"/>
            </w:tcBorders>
            <w:shd w:val="clear" w:color="auto" w:fill="auto"/>
            <w:noWrap/>
            <w:vAlign w:val="center"/>
            <w:hideMark/>
          </w:tcPr>
          <w:p w14:paraId="016F4E9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5019994903.00</w:t>
            </w:r>
          </w:p>
        </w:tc>
        <w:tc>
          <w:tcPr>
            <w:tcW w:w="5245" w:type="dxa"/>
            <w:tcBorders>
              <w:top w:val="nil"/>
              <w:left w:val="nil"/>
              <w:bottom w:val="single" w:sz="4" w:space="0" w:color="auto"/>
              <w:right w:val="single" w:sz="4" w:space="0" w:color="auto"/>
            </w:tcBorders>
            <w:shd w:val="clear" w:color="auto" w:fill="auto"/>
            <w:vAlign w:val="center"/>
            <w:hideMark/>
          </w:tcPr>
          <w:p w14:paraId="2626A8D6"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PRIMERS Y SONDAS PARA LA INFLUENZA B</w:t>
            </w:r>
          </w:p>
        </w:tc>
        <w:tc>
          <w:tcPr>
            <w:tcW w:w="856" w:type="dxa"/>
            <w:tcBorders>
              <w:top w:val="nil"/>
              <w:left w:val="nil"/>
              <w:bottom w:val="single" w:sz="4" w:space="0" w:color="auto"/>
              <w:right w:val="single" w:sz="4" w:space="0" w:color="auto"/>
            </w:tcBorders>
            <w:shd w:val="clear" w:color="auto" w:fill="auto"/>
            <w:noWrap/>
            <w:vAlign w:val="center"/>
            <w:hideMark/>
          </w:tcPr>
          <w:p w14:paraId="3427D32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EQUIPO</w:t>
            </w:r>
          </w:p>
        </w:tc>
        <w:tc>
          <w:tcPr>
            <w:tcW w:w="1253" w:type="dxa"/>
            <w:tcBorders>
              <w:top w:val="nil"/>
              <w:left w:val="nil"/>
              <w:bottom w:val="single" w:sz="4" w:space="0" w:color="auto"/>
              <w:right w:val="single" w:sz="4" w:space="0" w:color="auto"/>
            </w:tcBorders>
            <w:shd w:val="clear" w:color="auto" w:fill="auto"/>
            <w:noWrap/>
            <w:vAlign w:val="center"/>
            <w:hideMark/>
          </w:tcPr>
          <w:p w14:paraId="76DBD04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D2EF5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5C353BF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w:t>
            </w:r>
          </w:p>
        </w:tc>
      </w:tr>
      <w:tr w:rsidR="009A19E8" w:rsidRPr="009A19E8" w14:paraId="212522EB"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D1D0F8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76</w:t>
            </w:r>
          </w:p>
        </w:tc>
        <w:tc>
          <w:tcPr>
            <w:tcW w:w="1183" w:type="dxa"/>
            <w:tcBorders>
              <w:top w:val="nil"/>
              <w:left w:val="nil"/>
              <w:bottom w:val="single" w:sz="4" w:space="0" w:color="auto"/>
              <w:right w:val="single" w:sz="4" w:space="0" w:color="auto"/>
            </w:tcBorders>
            <w:shd w:val="clear" w:color="auto" w:fill="auto"/>
            <w:noWrap/>
            <w:vAlign w:val="center"/>
            <w:hideMark/>
          </w:tcPr>
          <w:p w14:paraId="7EEA252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5018889107.00</w:t>
            </w:r>
          </w:p>
        </w:tc>
        <w:tc>
          <w:tcPr>
            <w:tcW w:w="5245" w:type="dxa"/>
            <w:tcBorders>
              <w:top w:val="nil"/>
              <w:left w:val="nil"/>
              <w:bottom w:val="single" w:sz="4" w:space="0" w:color="auto"/>
              <w:right w:val="single" w:sz="4" w:space="0" w:color="auto"/>
            </w:tcBorders>
            <w:shd w:val="clear" w:color="auto" w:fill="auto"/>
            <w:vAlign w:val="center"/>
            <w:hideMark/>
          </w:tcPr>
          <w:p w14:paraId="77A056D1"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PRUEBA DE ELISA PARA DIAGNOSTICO DE CHAGAS. ENSAYO INMUNOENZIMATICO (MICROELISA) IGG E IGM, PARA LA DETERMINACION DE ANTICUERPOS ANTI-TRYPANOSOMA CRUZI EN MUESTRAS DE SUERO O PLASMA HUMANO.</w:t>
            </w:r>
          </w:p>
        </w:tc>
        <w:tc>
          <w:tcPr>
            <w:tcW w:w="856" w:type="dxa"/>
            <w:tcBorders>
              <w:top w:val="nil"/>
              <w:left w:val="nil"/>
              <w:bottom w:val="single" w:sz="4" w:space="0" w:color="auto"/>
              <w:right w:val="single" w:sz="4" w:space="0" w:color="auto"/>
            </w:tcBorders>
            <w:shd w:val="clear" w:color="auto" w:fill="auto"/>
            <w:noWrap/>
            <w:vAlign w:val="center"/>
            <w:hideMark/>
          </w:tcPr>
          <w:p w14:paraId="5D2F8C1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EQUIPO</w:t>
            </w:r>
          </w:p>
        </w:tc>
        <w:tc>
          <w:tcPr>
            <w:tcW w:w="1253" w:type="dxa"/>
            <w:tcBorders>
              <w:top w:val="nil"/>
              <w:left w:val="nil"/>
              <w:bottom w:val="single" w:sz="4" w:space="0" w:color="auto"/>
              <w:right w:val="single" w:sz="4" w:space="0" w:color="auto"/>
            </w:tcBorders>
            <w:shd w:val="clear" w:color="auto" w:fill="auto"/>
            <w:noWrap/>
            <w:vAlign w:val="center"/>
            <w:hideMark/>
          </w:tcPr>
          <w:p w14:paraId="041DDAB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C/96</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85C9D9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6415532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w:t>
            </w:r>
          </w:p>
        </w:tc>
      </w:tr>
      <w:tr w:rsidR="009A19E8" w:rsidRPr="009A19E8" w14:paraId="286CB06A"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8B959F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77</w:t>
            </w:r>
          </w:p>
        </w:tc>
        <w:tc>
          <w:tcPr>
            <w:tcW w:w="1183" w:type="dxa"/>
            <w:tcBorders>
              <w:top w:val="nil"/>
              <w:left w:val="nil"/>
              <w:bottom w:val="single" w:sz="4" w:space="0" w:color="auto"/>
              <w:right w:val="single" w:sz="4" w:space="0" w:color="auto"/>
            </w:tcBorders>
            <w:shd w:val="clear" w:color="auto" w:fill="auto"/>
            <w:noWrap/>
            <w:vAlign w:val="center"/>
            <w:hideMark/>
          </w:tcPr>
          <w:p w14:paraId="69BDA60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4018880105.00</w:t>
            </w:r>
          </w:p>
        </w:tc>
        <w:tc>
          <w:tcPr>
            <w:tcW w:w="5245" w:type="dxa"/>
            <w:tcBorders>
              <w:top w:val="nil"/>
              <w:left w:val="nil"/>
              <w:bottom w:val="single" w:sz="4" w:space="0" w:color="auto"/>
              <w:right w:val="single" w:sz="4" w:space="0" w:color="auto"/>
            </w:tcBorders>
            <w:shd w:val="clear" w:color="auto" w:fill="auto"/>
            <w:vAlign w:val="center"/>
            <w:hideMark/>
          </w:tcPr>
          <w:p w14:paraId="2B97756C"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PRUEBA INMUNOENZIMATICA PARA LA CUANTIFICACIÓN DE CLENBUTEROL, INCLUYE CONTROLES Y REACTIVOS</w:t>
            </w:r>
          </w:p>
        </w:tc>
        <w:tc>
          <w:tcPr>
            <w:tcW w:w="856" w:type="dxa"/>
            <w:tcBorders>
              <w:top w:val="nil"/>
              <w:left w:val="nil"/>
              <w:bottom w:val="single" w:sz="4" w:space="0" w:color="auto"/>
              <w:right w:val="single" w:sz="4" w:space="0" w:color="auto"/>
            </w:tcBorders>
            <w:shd w:val="clear" w:color="auto" w:fill="auto"/>
            <w:noWrap/>
            <w:vAlign w:val="center"/>
            <w:hideMark/>
          </w:tcPr>
          <w:p w14:paraId="6C80750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EQUIPO</w:t>
            </w:r>
          </w:p>
        </w:tc>
        <w:tc>
          <w:tcPr>
            <w:tcW w:w="1253" w:type="dxa"/>
            <w:tcBorders>
              <w:top w:val="nil"/>
              <w:left w:val="nil"/>
              <w:bottom w:val="single" w:sz="4" w:space="0" w:color="auto"/>
              <w:right w:val="single" w:sz="4" w:space="0" w:color="auto"/>
            </w:tcBorders>
            <w:shd w:val="clear" w:color="auto" w:fill="auto"/>
            <w:noWrap/>
            <w:vAlign w:val="center"/>
            <w:hideMark/>
          </w:tcPr>
          <w:p w14:paraId="171610E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493C19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73769CD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w:t>
            </w:r>
          </w:p>
        </w:tc>
      </w:tr>
      <w:tr w:rsidR="009A19E8" w:rsidRPr="009A19E8" w14:paraId="63F45527"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CB89C2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78</w:t>
            </w:r>
          </w:p>
        </w:tc>
        <w:tc>
          <w:tcPr>
            <w:tcW w:w="1183" w:type="dxa"/>
            <w:tcBorders>
              <w:top w:val="nil"/>
              <w:left w:val="nil"/>
              <w:bottom w:val="single" w:sz="4" w:space="0" w:color="auto"/>
              <w:right w:val="single" w:sz="4" w:space="0" w:color="auto"/>
            </w:tcBorders>
            <w:shd w:val="clear" w:color="auto" w:fill="auto"/>
            <w:noWrap/>
            <w:vAlign w:val="center"/>
            <w:hideMark/>
          </w:tcPr>
          <w:p w14:paraId="014BBFF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5018889108.00</w:t>
            </w:r>
          </w:p>
        </w:tc>
        <w:tc>
          <w:tcPr>
            <w:tcW w:w="5245" w:type="dxa"/>
            <w:tcBorders>
              <w:top w:val="nil"/>
              <w:left w:val="nil"/>
              <w:bottom w:val="single" w:sz="4" w:space="0" w:color="auto"/>
              <w:right w:val="single" w:sz="4" w:space="0" w:color="auto"/>
            </w:tcBorders>
            <w:shd w:val="clear" w:color="auto" w:fill="auto"/>
            <w:vAlign w:val="center"/>
            <w:hideMark/>
          </w:tcPr>
          <w:p w14:paraId="520F3B85"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REACTIVO INTERCALANTE DEL ACIDO DESOXIRRIBUNUCLEICO ALTAMENTE SENSIBLE PARA VISUALIZAR LA PRESENCIA DE FRAGMENTOS DE ACIDO NUCLEICO EN UN GEL DE AGAROSA DESPUES DE LA ELECTROFORESIS AL EXPONERLO A LA LUZ ULTRAVIOLETA, CONCENTRADO 10,000 VECES. VIAL CON EL VOLUMEN DE 400 MICROLITROS DE INTERCALANTE EN DIMETIL SULFOXIDO. REACTIVO FACIL DE USAR Y SEGURO PARA LA SALUD DEL ANALISTA</w:t>
            </w:r>
          </w:p>
        </w:tc>
        <w:tc>
          <w:tcPr>
            <w:tcW w:w="856" w:type="dxa"/>
            <w:tcBorders>
              <w:top w:val="nil"/>
              <w:left w:val="nil"/>
              <w:bottom w:val="single" w:sz="4" w:space="0" w:color="auto"/>
              <w:right w:val="single" w:sz="4" w:space="0" w:color="auto"/>
            </w:tcBorders>
            <w:shd w:val="clear" w:color="auto" w:fill="auto"/>
            <w:vAlign w:val="center"/>
            <w:hideMark/>
          </w:tcPr>
          <w:p w14:paraId="2D6B354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vAlign w:val="center"/>
            <w:hideMark/>
          </w:tcPr>
          <w:p w14:paraId="04E7F9E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vAlign w:val="center"/>
            <w:hideMark/>
          </w:tcPr>
          <w:p w14:paraId="526AD83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7F6039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w:t>
            </w:r>
          </w:p>
        </w:tc>
      </w:tr>
      <w:tr w:rsidR="009A19E8" w:rsidRPr="009A19E8" w14:paraId="52021C81"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F7393D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79</w:t>
            </w:r>
          </w:p>
        </w:tc>
        <w:tc>
          <w:tcPr>
            <w:tcW w:w="1183" w:type="dxa"/>
            <w:tcBorders>
              <w:top w:val="nil"/>
              <w:left w:val="nil"/>
              <w:bottom w:val="single" w:sz="4" w:space="0" w:color="auto"/>
              <w:right w:val="single" w:sz="4" w:space="0" w:color="auto"/>
            </w:tcBorders>
            <w:shd w:val="clear" w:color="auto" w:fill="auto"/>
            <w:noWrap/>
            <w:vAlign w:val="center"/>
            <w:hideMark/>
          </w:tcPr>
          <w:p w14:paraId="7FFB23F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806102513.00</w:t>
            </w:r>
          </w:p>
        </w:tc>
        <w:tc>
          <w:tcPr>
            <w:tcW w:w="5245" w:type="dxa"/>
            <w:tcBorders>
              <w:top w:val="nil"/>
              <w:left w:val="nil"/>
              <w:bottom w:val="single" w:sz="4" w:space="0" w:color="auto"/>
              <w:right w:val="single" w:sz="4" w:space="0" w:color="auto"/>
            </w:tcBorders>
            <w:shd w:val="clear" w:color="auto" w:fill="auto"/>
            <w:vAlign w:val="center"/>
            <w:hideMark/>
          </w:tcPr>
          <w:p w14:paraId="60A0003D"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SANGRE DESFIBRINADA DE CARNERO. 50 ML.</w:t>
            </w:r>
          </w:p>
        </w:tc>
        <w:tc>
          <w:tcPr>
            <w:tcW w:w="856" w:type="dxa"/>
            <w:tcBorders>
              <w:top w:val="nil"/>
              <w:left w:val="nil"/>
              <w:bottom w:val="single" w:sz="4" w:space="0" w:color="auto"/>
              <w:right w:val="single" w:sz="4" w:space="0" w:color="auto"/>
            </w:tcBorders>
            <w:shd w:val="clear" w:color="auto" w:fill="auto"/>
            <w:noWrap/>
            <w:vAlign w:val="center"/>
            <w:hideMark/>
          </w:tcPr>
          <w:p w14:paraId="75361CD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37FE626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51165F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78204E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150</w:t>
            </w:r>
          </w:p>
        </w:tc>
      </w:tr>
      <w:tr w:rsidR="009A19E8" w:rsidRPr="009A19E8" w14:paraId="032C21F8"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60C68F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w:t>
            </w:r>
          </w:p>
        </w:tc>
        <w:tc>
          <w:tcPr>
            <w:tcW w:w="1183" w:type="dxa"/>
            <w:tcBorders>
              <w:top w:val="nil"/>
              <w:left w:val="nil"/>
              <w:bottom w:val="single" w:sz="4" w:space="0" w:color="auto"/>
              <w:right w:val="single" w:sz="4" w:space="0" w:color="auto"/>
            </w:tcBorders>
            <w:shd w:val="clear" w:color="auto" w:fill="auto"/>
            <w:noWrap/>
            <w:vAlign w:val="center"/>
            <w:hideMark/>
          </w:tcPr>
          <w:p w14:paraId="1522A47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800702508.00</w:t>
            </w:r>
          </w:p>
        </w:tc>
        <w:tc>
          <w:tcPr>
            <w:tcW w:w="5245" w:type="dxa"/>
            <w:tcBorders>
              <w:top w:val="nil"/>
              <w:left w:val="nil"/>
              <w:bottom w:val="single" w:sz="4" w:space="0" w:color="auto"/>
              <w:right w:val="single" w:sz="4" w:space="0" w:color="auto"/>
            </w:tcBorders>
            <w:shd w:val="clear" w:color="auto" w:fill="auto"/>
            <w:vAlign w:val="center"/>
            <w:hideMark/>
          </w:tcPr>
          <w:p w14:paraId="6D0D3F6D"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SARAMPION. IGM. PRUEBA POR MICRO ELISA PARA DETERMINAR ANTICUERPOS IGM Y IGG.</w:t>
            </w:r>
          </w:p>
        </w:tc>
        <w:tc>
          <w:tcPr>
            <w:tcW w:w="856" w:type="dxa"/>
            <w:tcBorders>
              <w:top w:val="nil"/>
              <w:left w:val="nil"/>
              <w:bottom w:val="single" w:sz="4" w:space="0" w:color="auto"/>
              <w:right w:val="single" w:sz="4" w:space="0" w:color="auto"/>
            </w:tcBorders>
            <w:shd w:val="clear" w:color="auto" w:fill="auto"/>
            <w:noWrap/>
            <w:vAlign w:val="center"/>
            <w:hideMark/>
          </w:tcPr>
          <w:p w14:paraId="304727A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EQUIPO</w:t>
            </w:r>
          </w:p>
        </w:tc>
        <w:tc>
          <w:tcPr>
            <w:tcW w:w="1253" w:type="dxa"/>
            <w:tcBorders>
              <w:top w:val="nil"/>
              <w:left w:val="nil"/>
              <w:bottom w:val="single" w:sz="4" w:space="0" w:color="auto"/>
              <w:right w:val="single" w:sz="4" w:space="0" w:color="auto"/>
            </w:tcBorders>
            <w:shd w:val="clear" w:color="auto" w:fill="auto"/>
            <w:noWrap/>
            <w:vAlign w:val="center"/>
            <w:hideMark/>
          </w:tcPr>
          <w:p w14:paraId="34C89FE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C/96</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FAB859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423194F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w:t>
            </w:r>
          </w:p>
        </w:tc>
      </w:tr>
      <w:tr w:rsidR="009A19E8" w:rsidRPr="009A19E8" w14:paraId="2FD71BD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F1FEBF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81</w:t>
            </w:r>
          </w:p>
        </w:tc>
        <w:tc>
          <w:tcPr>
            <w:tcW w:w="1183" w:type="dxa"/>
            <w:tcBorders>
              <w:top w:val="nil"/>
              <w:left w:val="nil"/>
              <w:bottom w:val="single" w:sz="4" w:space="0" w:color="auto"/>
              <w:right w:val="single" w:sz="4" w:space="0" w:color="auto"/>
            </w:tcBorders>
            <w:shd w:val="clear" w:color="auto" w:fill="auto"/>
            <w:noWrap/>
            <w:vAlign w:val="center"/>
            <w:hideMark/>
          </w:tcPr>
          <w:p w14:paraId="16ABC6B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4018880125.00</w:t>
            </w:r>
          </w:p>
        </w:tc>
        <w:tc>
          <w:tcPr>
            <w:tcW w:w="5245" w:type="dxa"/>
            <w:tcBorders>
              <w:top w:val="nil"/>
              <w:left w:val="nil"/>
              <w:bottom w:val="single" w:sz="4" w:space="0" w:color="auto"/>
              <w:right w:val="single" w:sz="4" w:space="0" w:color="auto"/>
            </w:tcBorders>
            <w:shd w:val="clear" w:color="auto" w:fill="auto"/>
            <w:vAlign w:val="center"/>
            <w:hideMark/>
          </w:tcPr>
          <w:p w14:paraId="56F30124"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SOLUCION DE MONTAJE 10 ML.</w:t>
            </w:r>
          </w:p>
        </w:tc>
        <w:tc>
          <w:tcPr>
            <w:tcW w:w="856" w:type="dxa"/>
            <w:tcBorders>
              <w:top w:val="nil"/>
              <w:left w:val="nil"/>
              <w:bottom w:val="single" w:sz="4" w:space="0" w:color="auto"/>
              <w:right w:val="single" w:sz="4" w:space="0" w:color="auto"/>
            </w:tcBorders>
            <w:shd w:val="clear" w:color="auto" w:fill="auto"/>
            <w:noWrap/>
            <w:vAlign w:val="center"/>
            <w:hideMark/>
          </w:tcPr>
          <w:p w14:paraId="437FB7C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noWrap/>
            <w:vAlign w:val="center"/>
            <w:hideMark/>
          </w:tcPr>
          <w:p w14:paraId="15BAA7F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C956B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B106A9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15</w:t>
            </w:r>
          </w:p>
        </w:tc>
      </w:tr>
      <w:tr w:rsidR="009A19E8" w:rsidRPr="009A19E8" w14:paraId="2A98B998"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A531AC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82</w:t>
            </w:r>
          </w:p>
        </w:tc>
        <w:tc>
          <w:tcPr>
            <w:tcW w:w="1183" w:type="dxa"/>
            <w:tcBorders>
              <w:top w:val="nil"/>
              <w:left w:val="nil"/>
              <w:bottom w:val="single" w:sz="4" w:space="0" w:color="auto"/>
              <w:right w:val="single" w:sz="4" w:space="0" w:color="auto"/>
            </w:tcBorders>
            <w:shd w:val="clear" w:color="auto" w:fill="auto"/>
            <w:noWrap/>
            <w:vAlign w:val="center"/>
            <w:hideMark/>
          </w:tcPr>
          <w:p w14:paraId="11366BA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5018883273.00</w:t>
            </w:r>
          </w:p>
        </w:tc>
        <w:tc>
          <w:tcPr>
            <w:tcW w:w="5245" w:type="dxa"/>
            <w:tcBorders>
              <w:top w:val="nil"/>
              <w:left w:val="nil"/>
              <w:bottom w:val="single" w:sz="4" w:space="0" w:color="auto"/>
              <w:right w:val="single" w:sz="4" w:space="0" w:color="auto"/>
            </w:tcBorders>
            <w:shd w:val="clear" w:color="auto" w:fill="auto"/>
            <w:vAlign w:val="center"/>
            <w:hideMark/>
          </w:tcPr>
          <w:p w14:paraId="6FCCC413"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SOLUCION ESTANDAR ALUMINIO</w:t>
            </w:r>
          </w:p>
        </w:tc>
        <w:tc>
          <w:tcPr>
            <w:tcW w:w="856" w:type="dxa"/>
            <w:tcBorders>
              <w:top w:val="nil"/>
              <w:left w:val="nil"/>
              <w:bottom w:val="single" w:sz="4" w:space="0" w:color="auto"/>
              <w:right w:val="single" w:sz="4" w:space="0" w:color="auto"/>
            </w:tcBorders>
            <w:shd w:val="clear" w:color="auto" w:fill="auto"/>
            <w:noWrap/>
            <w:vAlign w:val="center"/>
            <w:hideMark/>
          </w:tcPr>
          <w:p w14:paraId="1D8B080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79BF1F5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22856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B63B16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4C4D38B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014D08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83</w:t>
            </w:r>
          </w:p>
        </w:tc>
        <w:tc>
          <w:tcPr>
            <w:tcW w:w="1183" w:type="dxa"/>
            <w:tcBorders>
              <w:top w:val="nil"/>
              <w:left w:val="nil"/>
              <w:bottom w:val="single" w:sz="4" w:space="0" w:color="auto"/>
              <w:right w:val="single" w:sz="4" w:space="0" w:color="auto"/>
            </w:tcBorders>
            <w:shd w:val="clear" w:color="auto" w:fill="auto"/>
            <w:noWrap/>
            <w:vAlign w:val="center"/>
            <w:hideMark/>
          </w:tcPr>
          <w:p w14:paraId="799018B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5018883271.00</w:t>
            </w:r>
          </w:p>
        </w:tc>
        <w:tc>
          <w:tcPr>
            <w:tcW w:w="5245" w:type="dxa"/>
            <w:tcBorders>
              <w:top w:val="nil"/>
              <w:left w:val="nil"/>
              <w:bottom w:val="single" w:sz="4" w:space="0" w:color="auto"/>
              <w:right w:val="single" w:sz="4" w:space="0" w:color="auto"/>
            </w:tcBorders>
            <w:shd w:val="clear" w:color="auto" w:fill="auto"/>
            <w:vAlign w:val="center"/>
            <w:hideMark/>
          </w:tcPr>
          <w:p w14:paraId="281015BE"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SOLUCION ESTANDAR COBRE</w:t>
            </w:r>
          </w:p>
        </w:tc>
        <w:tc>
          <w:tcPr>
            <w:tcW w:w="856" w:type="dxa"/>
            <w:tcBorders>
              <w:top w:val="nil"/>
              <w:left w:val="nil"/>
              <w:bottom w:val="single" w:sz="4" w:space="0" w:color="auto"/>
              <w:right w:val="single" w:sz="4" w:space="0" w:color="auto"/>
            </w:tcBorders>
            <w:shd w:val="clear" w:color="auto" w:fill="auto"/>
            <w:noWrap/>
            <w:vAlign w:val="center"/>
            <w:hideMark/>
          </w:tcPr>
          <w:p w14:paraId="0C1EF2F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1A5BB88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BC237B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4DFE47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32B1F5AE"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984E1C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84</w:t>
            </w:r>
          </w:p>
        </w:tc>
        <w:tc>
          <w:tcPr>
            <w:tcW w:w="1183" w:type="dxa"/>
            <w:tcBorders>
              <w:top w:val="nil"/>
              <w:left w:val="nil"/>
              <w:bottom w:val="single" w:sz="4" w:space="0" w:color="auto"/>
              <w:right w:val="single" w:sz="4" w:space="0" w:color="auto"/>
            </w:tcBorders>
            <w:shd w:val="clear" w:color="auto" w:fill="auto"/>
            <w:noWrap/>
            <w:vAlign w:val="center"/>
            <w:hideMark/>
          </w:tcPr>
          <w:p w14:paraId="09D746D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808232060.00</w:t>
            </w:r>
          </w:p>
        </w:tc>
        <w:tc>
          <w:tcPr>
            <w:tcW w:w="5245" w:type="dxa"/>
            <w:tcBorders>
              <w:top w:val="nil"/>
              <w:left w:val="nil"/>
              <w:bottom w:val="single" w:sz="4" w:space="0" w:color="auto"/>
              <w:right w:val="single" w:sz="4" w:space="0" w:color="auto"/>
            </w:tcBorders>
            <w:shd w:val="clear" w:color="auto" w:fill="auto"/>
            <w:vAlign w:val="center"/>
            <w:hideMark/>
          </w:tcPr>
          <w:p w14:paraId="22C5B05A"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SOLUCION SALINA BALANCEADA DE HANKS EN MEDIO LIQUIDO</w:t>
            </w:r>
          </w:p>
        </w:tc>
        <w:tc>
          <w:tcPr>
            <w:tcW w:w="856" w:type="dxa"/>
            <w:tcBorders>
              <w:top w:val="nil"/>
              <w:left w:val="nil"/>
              <w:bottom w:val="single" w:sz="4" w:space="0" w:color="auto"/>
              <w:right w:val="single" w:sz="4" w:space="0" w:color="auto"/>
            </w:tcBorders>
            <w:shd w:val="clear" w:color="auto" w:fill="auto"/>
            <w:vAlign w:val="center"/>
            <w:hideMark/>
          </w:tcPr>
          <w:p w14:paraId="150B250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vAlign w:val="center"/>
            <w:hideMark/>
          </w:tcPr>
          <w:p w14:paraId="6798E13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F062E5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5B2B99A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66</w:t>
            </w:r>
          </w:p>
        </w:tc>
      </w:tr>
      <w:tr w:rsidR="009A19E8" w:rsidRPr="009A19E8" w14:paraId="68F13AFE"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02AEA8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85</w:t>
            </w:r>
          </w:p>
        </w:tc>
        <w:tc>
          <w:tcPr>
            <w:tcW w:w="1183" w:type="dxa"/>
            <w:tcBorders>
              <w:top w:val="nil"/>
              <w:left w:val="nil"/>
              <w:bottom w:val="single" w:sz="4" w:space="0" w:color="auto"/>
              <w:right w:val="single" w:sz="4" w:space="0" w:color="auto"/>
            </w:tcBorders>
            <w:shd w:val="clear" w:color="auto" w:fill="auto"/>
            <w:noWrap/>
            <w:vAlign w:val="center"/>
            <w:hideMark/>
          </w:tcPr>
          <w:p w14:paraId="3974207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5010810630.00</w:t>
            </w:r>
          </w:p>
        </w:tc>
        <w:tc>
          <w:tcPr>
            <w:tcW w:w="5245" w:type="dxa"/>
            <w:tcBorders>
              <w:top w:val="nil"/>
              <w:left w:val="nil"/>
              <w:bottom w:val="single" w:sz="4" w:space="0" w:color="auto"/>
              <w:right w:val="single" w:sz="4" w:space="0" w:color="auto"/>
            </w:tcBorders>
            <w:shd w:val="clear" w:color="auto" w:fill="auto"/>
            <w:vAlign w:val="center"/>
            <w:hideMark/>
          </w:tcPr>
          <w:p w14:paraId="370E9D4C"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SUERO FETAL BOVINO (PARA CULTIVO DE TEJIDOS)</w:t>
            </w:r>
          </w:p>
        </w:tc>
        <w:tc>
          <w:tcPr>
            <w:tcW w:w="856" w:type="dxa"/>
            <w:tcBorders>
              <w:top w:val="nil"/>
              <w:left w:val="nil"/>
              <w:bottom w:val="single" w:sz="4" w:space="0" w:color="auto"/>
              <w:right w:val="single" w:sz="4" w:space="0" w:color="auto"/>
            </w:tcBorders>
            <w:shd w:val="clear" w:color="auto" w:fill="auto"/>
            <w:noWrap/>
            <w:vAlign w:val="center"/>
            <w:hideMark/>
          </w:tcPr>
          <w:p w14:paraId="46B5303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3006C1D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47EAA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801679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52A68C53"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971026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86</w:t>
            </w:r>
          </w:p>
        </w:tc>
        <w:tc>
          <w:tcPr>
            <w:tcW w:w="1183" w:type="dxa"/>
            <w:tcBorders>
              <w:top w:val="nil"/>
              <w:left w:val="nil"/>
              <w:bottom w:val="single" w:sz="4" w:space="0" w:color="auto"/>
              <w:right w:val="single" w:sz="4" w:space="0" w:color="auto"/>
            </w:tcBorders>
            <w:shd w:val="clear" w:color="auto" w:fill="auto"/>
            <w:noWrap/>
            <w:vAlign w:val="center"/>
            <w:hideMark/>
          </w:tcPr>
          <w:p w14:paraId="4F762B5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5018302295.00</w:t>
            </w:r>
          </w:p>
        </w:tc>
        <w:tc>
          <w:tcPr>
            <w:tcW w:w="5245" w:type="dxa"/>
            <w:tcBorders>
              <w:top w:val="nil"/>
              <w:left w:val="nil"/>
              <w:bottom w:val="single" w:sz="4" w:space="0" w:color="auto"/>
              <w:right w:val="single" w:sz="4" w:space="0" w:color="auto"/>
            </w:tcBorders>
            <w:shd w:val="clear" w:color="auto" w:fill="auto"/>
            <w:vAlign w:val="center"/>
            <w:hideMark/>
          </w:tcPr>
          <w:p w14:paraId="0369A777"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SULFATO DE GENTAMICINA</w:t>
            </w:r>
          </w:p>
        </w:tc>
        <w:tc>
          <w:tcPr>
            <w:tcW w:w="856" w:type="dxa"/>
            <w:tcBorders>
              <w:top w:val="nil"/>
              <w:left w:val="nil"/>
              <w:bottom w:val="single" w:sz="4" w:space="0" w:color="auto"/>
              <w:right w:val="single" w:sz="4" w:space="0" w:color="auto"/>
            </w:tcBorders>
            <w:shd w:val="clear" w:color="auto" w:fill="auto"/>
            <w:noWrap/>
            <w:vAlign w:val="center"/>
            <w:hideMark/>
          </w:tcPr>
          <w:p w14:paraId="074A213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41E8785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5E9BF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5E93440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48</w:t>
            </w:r>
          </w:p>
        </w:tc>
      </w:tr>
      <w:tr w:rsidR="009A19E8" w:rsidRPr="009A19E8" w14:paraId="7BB64C0D"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A6231A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87</w:t>
            </w:r>
          </w:p>
        </w:tc>
        <w:tc>
          <w:tcPr>
            <w:tcW w:w="1183" w:type="dxa"/>
            <w:tcBorders>
              <w:top w:val="nil"/>
              <w:left w:val="nil"/>
              <w:bottom w:val="single" w:sz="4" w:space="0" w:color="auto"/>
              <w:right w:val="single" w:sz="4" w:space="0" w:color="auto"/>
            </w:tcBorders>
            <w:shd w:val="clear" w:color="auto" w:fill="auto"/>
            <w:noWrap/>
            <w:vAlign w:val="center"/>
            <w:hideMark/>
          </w:tcPr>
          <w:p w14:paraId="0418BEC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4016100100.00</w:t>
            </w:r>
          </w:p>
        </w:tc>
        <w:tc>
          <w:tcPr>
            <w:tcW w:w="5245" w:type="dxa"/>
            <w:tcBorders>
              <w:top w:val="nil"/>
              <w:left w:val="nil"/>
              <w:bottom w:val="single" w:sz="4" w:space="0" w:color="auto"/>
              <w:right w:val="single" w:sz="4" w:space="0" w:color="auto"/>
            </w:tcBorders>
            <w:shd w:val="clear" w:color="auto" w:fill="auto"/>
            <w:vAlign w:val="center"/>
            <w:hideMark/>
          </w:tcPr>
          <w:p w14:paraId="445B6E3F"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SUPLEMENTO PARA BRUCELA SELECTIVO 10 ML.</w:t>
            </w:r>
          </w:p>
        </w:tc>
        <w:tc>
          <w:tcPr>
            <w:tcW w:w="856" w:type="dxa"/>
            <w:tcBorders>
              <w:top w:val="nil"/>
              <w:left w:val="nil"/>
              <w:bottom w:val="single" w:sz="4" w:space="0" w:color="auto"/>
              <w:right w:val="single" w:sz="4" w:space="0" w:color="auto"/>
            </w:tcBorders>
            <w:shd w:val="clear" w:color="auto" w:fill="auto"/>
            <w:noWrap/>
            <w:vAlign w:val="center"/>
            <w:hideMark/>
          </w:tcPr>
          <w:p w14:paraId="02A1493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0081C2A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D146E9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63E24D2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w:t>
            </w:r>
          </w:p>
        </w:tc>
      </w:tr>
      <w:tr w:rsidR="009A19E8" w:rsidRPr="009A19E8" w14:paraId="26CF609E"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B90894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88</w:t>
            </w:r>
          </w:p>
        </w:tc>
        <w:tc>
          <w:tcPr>
            <w:tcW w:w="1183" w:type="dxa"/>
            <w:tcBorders>
              <w:top w:val="nil"/>
              <w:left w:val="nil"/>
              <w:bottom w:val="single" w:sz="4" w:space="0" w:color="auto"/>
              <w:right w:val="single" w:sz="4" w:space="0" w:color="auto"/>
            </w:tcBorders>
            <w:shd w:val="clear" w:color="auto" w:fill="auto"/>
            <w:noWrap/>
            <w:vAlign w:val="center"/>
            <w:hideMark/>
          </w:tcPr>
          <w:p w14:paraId="12F0557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808309462.00</w:t>
            </w:r>
          </w:p>
        </w:tc>
        <w:tc>
          <w:tcPr>
            <w:tcW w:w="5245" w:type="dxa"/>
            <w:tcBorders>
              <w:top w:val="nil"/>
              <w:left w:val="nil"/>
              <w:bottom w:val="single" w:sz="4" w:space="0" w:color="auto"/>
              <w:right w:val="single" w:sz="4" w:space="0" w:color="auto"/>
            </w:tcBorders>
            <w:shd w:val="clear" w:color="auto" w:fill="auto"/>
            <w:vAlign w:val="center"/>
            <w:hideMark/>
          </w:tcPr>
          <w:p w14:paraId="290BB828"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TIONINA (VIOLETA DE LAUGHT). QP. POLVO. FRASCO CON 25 G.</w:t>
            </w:r>
          </w:p>
        </w:tc>
        <w:tc>
          <w:tcPr>
            <w:tcW w:w="856" w:type="dxa"/>
            <w:tcBorders>
              <w:top w:val="nil"/>
              <w:left w:val="nil"/>
              <w:bottom w:val="single" w:sz="4" w:space="0" w:color="auto"/>
              <w:right w:val="single" w:sz="4" w:space="0" w:color="auto"/>
            </w:tcBorders>
            <w:shd w:val="clear" w:color="auto" w:fill="auto"/>
            <w:noWrap/>
            <w:vAlign w:val="center"/>
            <w:hideMark/>
          </w:tcPr>
          <w:p w14:paraId="41A4AF0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65DB408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46B86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5F1E41C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303FEFB1"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CBA4CA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89</w:t>
            </w:r>
          </w:p>
        </w:tc>
        <w:tc>
          <w:tcPr>
            <w:tcW w:w="1183" w:type="dxa"/>
            <w:tcBorders>
              <w:top w:val="nil"/>
              <w:left w:val="nil"/>
              <w:bottom w:val="single" w:sz="4" w:space="0" w:color="auto"/>
              <w:right w:val="single" w:sz="4" w:space="0" w:color="auto"/>
            </w:tcBorders>
            <w:shd w:val="clear" w:color="auto" w:fill="auto"/>
            <w:noWrap/>
            <w:vAlign w:val="center"/>
            <w:hideMark/>
          </w:tcPr>
          <w:p w14:paraId="121AEEB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808890172.00</w:t>
            </w:r>
          </w:p>
        </w:tc>
        <w:tc>
          <w:tcPr>
            <w:tcW w:w="5245" w:type="dxa"/>
            <w:tcBorders>
              <w:top w:val="nil"/>
              <w:left w:val="nil"/>
              <w:bottom w:val="single" w:sz="4" w:space="0" w:color="auto"/>
              <w:right w:val="single" w:sz="4" w:space="0" w:color="auto"/>
            </w:tcBorders>
            <w:shd w:val="clear" w:color="auto" w:fill="auto"/>
            <w:vAlign w:val="center"/>
            <w:hideMark/>
          </w:tcPr>
          <w:p w14:paraId="2E45CDA9"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TIRAS PARA PRUEBA DE OXIDASA BACTERIANA</w:t>
            </w:r>
          </w:p>
        </w:tc>
        <w:tc>
          <w:tcPr>
            <w:tcW w:w="856" w:type="dxa"/>
            <w:tcBorders>
              <w:top w:val="nil"/>
              <w:left w:val="nil"/>
              <w:bottom w:val="single" w:sz="4" w:space="0" w:color="auto"/>
              <w:right w:val="single" w:sz="4" w:space="0" w:color="auto"/>
            </w:tcBorders>
            <w:shd w:val="clear" w:color="auto" w:fill="auto"/>
            <w:noWrap/>
            <w:vAlign w:val="center"/>
            <w:hideMark/>
          </w:tcPr>
          <w:p w14:paraId="46EF8FA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noWrap/>
            <w:vAlign w:val="center"/>
            <w:hideMark/>
          </w:tcPr>
          <w:p w14:paraId="6F67E46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B1DCE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vAlign w:val="center"/>
            <w:hideMark/>
          </w:tcPr>
          <w:p w14:paraId="65740DB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w:t>
            </w:r>
          </w:p>
        </w:tc>
      </w:tr>
      <w:tr w:rsidR="009A19E8" w:rsidRPr="009A19E8" w14:paraId="6AB82E6D"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FDB1F9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90</w:t>
            </w:r>
          </w:p>
        </w:tc>
        <w:tc>
          <w:tcPr>
            <w:tcW w:w="1183" w:type="dxa"/>
            <w:tcBorders>
              <w:top w:val="nil"/>
              <w:left w:val="nil"/>
              <w:bottom w:val="single" w:sz="4" w:space="0" w:color="auto"/>
              <w:right w:val="single" w:sz="4" w:space="0" w:color="auto"/>
            </w:tcBorders>
            <w:shd w:val="clear" w:color="auto" w:fill="auto"/>
            <w:noWrap/>
            <w:vAlign w:val="center"/>
            <w:hideMark/>
          </w:tcPr>
          <w:p w14:paraId="34577F8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5018889111.00</w:t>
            </w:r>
          </w:p>
        </w:tc>
        <w:tc>
          <w:tcPr>
            <w:tcW w:w="5245" w:type="dxa"/>
            <w:tcBorders>
              <w:top w:val="nil"/>
              <w:left w:val="nil"/>
              <w:bottom w:val="single" w:sz="4" w:space="0" w:color="auto"/>
              <w:right w:val="single" w:sz="4" w:space="0" w:color="auto"/>
            </w:tcBorders>
            <w:shd w:val="clear" w:color="auto" w:fill="auto"/>
            <w:vAlign w:val="center"/>
            <w:hideMark/>
          </w:tcPr>
          <w:p w14:paraId="1BC352AE"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TUBO CON PERLAS DE CERAMICA</w:t>
            </w:r>
          </w:p>
        </w:tc>
        <w:tc>
          <w:tcPr>
            <w:tcW w:w="856" w:type="dxa"/>
            <w:tcBorders>
              <w:top w:val="nil"/>
              <w:left w:val="nil"/>
              <w:bottom w:val="single" w:sz="4" w:space="0" w:color="auto"/>
              <w:right w:val="single" w:sz="4" w:space="0" w:color="auto"/>
            </w:tcBorders>
            <w:shd w:val="clear" w:color="auto" w:fill="auto"/>
            <w:noWrap/>
            <w:vAlign w:val="center"/>
            <w:hideMark/>
          </w:tcPr>
          <w:p w14:paraId="2F47966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6860F7C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B0E86C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7545E7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3,000</w:t>
            </w:r>
          </w:p>
        </w:tc>
      </w:tr>
      <w:tr w:rsidR="009A19E8" w:rsidRPr="009A19E8" w14:paraId="1A459660"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6DA04D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91</w:t>
            </w:r>
          </w:p>
        </w:tc>
        <w:tc>
          <w:tcPr>
            <w:tcW w:w="1183" w:type="dxa"/>
            <w:tcBorders>
              <w:top w:val="nil"/>
              <w:left w:val="nil"/>
              <w:bottom w:val="single" w:sz="4" w:space="0" w:color="auto"/>
              <w:right w:val="single" w:sz="4" w:space="0" w:color="auto"/>
            </w:tcBorders>
            <w:shd w:val="clear" w:color="auto" w:fill="auto"/>
            <w:noWrap/>
            <w:vAlign w:val="center"/>
            <w:hideMark/>
          </w:tcPr>
          <w:p w14:paraId="64F8352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5058883065.00</w:t>
            </w:r>
          </w:p>
        </w:tc>
        <w:tc>
          <w:tcPr>
            <w:tcW w:w="5245" w:type="dxa"/>
            <w:tcBorders>
              <w:top w:val="nil"/>
              <w:left w:val="nil"/>
              <w:bottom w:val="single" w:sz="4" w:space="0" w:color="auto"/>
              <w:right w:val="single" w:sz="4" w:space="0" w:color="auto"/>
            </w:tcBorders>
            <w:shd w:val="clear" w:color="auto" w:fill="auto"/>
            <w:vAlign w:val="center"/>
            <w:hideMark/>
          </w:tcPr>
          <w:p w14:paraId="211CB200"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ASAS BACTERIOLOGICAS DESECHABLES DE PLASTICO DE 1 UL. CAJA CON 500 PIEZAS</w:t>
            </w:r>
          </w:p>
        </w:tc>
        <w:tc>
          <w:tcPr>
            <w:tcW w:w="856" w:type="dxa"/>
            <w:tcBorders>
              <w:top w:val="nil"/>
              <w:left w:val="nil"/>
              <w:bottom w:val="single" w:sz="4" w:space="0" w:color="auto"/>
              <w:right w:val="single" w:sz="4" w:space="0" w:color="auto"/>
            </w:tcBorders>
            <w:shd w:val="clear" w:color="auto" w:fill="auto"/>
            <w:noWrap/>
            <w:vAlign w:val="center"/>
            <w:hideMark/>
          </w:tcPr>
          <w:p w14:paraId="64E57BB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bottom w:val="single" w:sz="4" w:space="0" w:color="auto"/>
              <w:right w:val="single" w:sz="4" w:space="0" w:color="auto"/>
            </w:tcBorders>
            <w:shd w:val="clear" w:color="auto" w:fill="auto"/>
            <w:noWrap/>
            <w:vAlign w:val="center"/>
            <w:hideMark/>
          </w:tcPr>
          <w:p w14:paraId="52C92EB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C/500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131F7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77ABF0E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w:t>
            </w:r>
          </w:p>
        </w:tc>
      </w:tr>
      <w:tr w:rsidR="009A19E8" w:rsidRPr="009A19E8" w14:paraId="5182E712" w14:textId="77777777" w:rsidTr="009A19E8">
        <w:trPr>
          <w:gridAfter w:val="1"/>
          <w:wAfter w:w="19" w:type="dxa"/>
          <w:trHeight w:val="20"/>
          <w:jc w:val="center"/>
        </w:trPr>
        <w:tc>
          <w:tcPr>
            <w:tcW w:w="797" w:type="dxa"/>
            <w:tcBorders>
              <w:top w:val="nil"/>
              <w:left w:val="single" w:sz="4" w:space="0" w:color="auto"/>
              <w:right w:val="single" w:sz="4" w:space="0" w:color="auto"/>
            </w:tcBorders>
            <w:shd w:val="clear" w:color="auto" w:fill="auto"/>
            <w:noWrap/>
            <w:vAlign w:val="center"/>
            <w:hideMark/>
          </w:tcPr>
          <w:p w14:paraId="7AA6AD3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92</w:t>
            </w:r>
          </w:p>
        </w:tc>
        <w:tc>
          <w:tcPr>
            <w:tcW w:w="1183" w:type="dxa"/>
            <w:tcBorders>
              <w:top w:val="nil"/>
              <w:left w:val="nil"/>
              <w:right w:val="single" w:sz="4" w:space="0" w:color="auto"/>
            </w:tcBorders>
            <w:shd w:val="clear" w:color="auto" w:fill="auto"/>
            <w:noWrap/>
            <w:vAlign w:val="center"/>
            <w:hideMark/>
          </w:tcPr>
          <w:p w14:paraId="6750676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5050890005.00</w:t>
            </w:r>
          </w:p>
        </w:tc>
        <w:tc>
          <w:tcPr>
            <w:tcW w:w="5245" w:type="dxa"/>
            <w:tcBorders>
              <w:top w:val="nil"/>
              <w:left w:val="nil"/>
              <w:right w:val="single" w:sz="4" w:space="0" w:color="auto"/>
            </w:tcBorders>
            <w:shd w:val="clear" w:color="auto" w:fill="auto"/>
            <w:vAlign w:val="center"/>
            <w:hideMark/>
          </w:tcPr>
          <w:p w14:paraId="129CCD64"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ASAS BACTERIOLOGICAS DESECHABLES ESTERILES DE 10 MICROLITOS EL ARO DE UN ARO.</w:t>
            </w:r>
          </w:p>
        </w:tc>
        <w:tc>
          <w:tcPr>
            <w:tcW w:w="856" w:type="dxa"/>
            <w:tcBorders>
              <w:top w:val="nil"/>
              <w:left w:val="nil"/>
              <w:right w:val="single" w:sz="4" w:space="0" w:color="auto"/>
            </w:tcBorders>
            <w:shd w:val="clear" w:color="auto" w:fill="auto"/>
            <w:noWrap/>
            <w:vAlign w:val="center"/>
            <w:hideMark/>
          </w:tcPr>
          <w:p w14:paraId="2480346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right w:val="single" w:sz="4" w:space="0" w:color="auto"/>
            </w:tcBorders>
            <w:shd w:val="clear" w:color="auto" w:fill="auto"/>
            <w:noWrap/>
            <w:vAlign w:val="center"/>
            <w:hideMark/>
          </w:tcPr>
          <w:p w14:paraId="6567C47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C/500</w:t>
            </w:r>
          </w:p>
        </w:tc>
        <w:tc>
          <w:tcPr>
            <w:tcW w:w="850" w:type="dxa"/>
            <w:gridSpan w:val="2"/>
            <w:tcBorders>
              <w:top w:val="nil"/>
              <w:left w:val="nil"/>
              <w:right w:val="single" w:sz="4" w:space="0" w:color="auto"/>
            </w:tcBorders>
            <w:shd w:val="clear" w:color="auto" w:fill="auto"/>
            <w:noWrap/>
            <w:vAlign w:val="center"/>
            <w:hideMark/>
          </w:tcPr>
          <w:p w14:paraId="58E8C9A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right w:val="single" w:sz="4" w:space="0" w:color="auto"/>
            </w:tcBorders>
            <w:shd w:val="clear" w:color="auto" w:fill="auto"/>
            <w:vAlign w:val="center"/>
            <w:hideMark/>
          </w:tcPr>
          <w:p w14:paraId="758D870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42</w:t>
            </w:r>
          </w:p>
        </w:tc>
      </w:tr>
      <w:tr w:rsidR="009A19E8" w:rsidRPr="009A19E8" w14:paraId="630B6CA6" w14:textId="77777777" w:rsidTr="009A19E8">
        <w:trPr>
          <w:gridAfter w:val="1"/>
          <w:wAfter w:w="19" w:type="dxa"/>
          <w:trHeight w:val="20"/>
          <w:jc w:val="center"/>
        </w:trPr>
        <w:tc>
          <w:tcPr>
            <w:tcW w:w="797" w:type="dxa"/>
            <w:tcBorders>
              <w:top w:val="nil"/>
            </w:tcBorders>
            <w:shd w:val="clear" w:color="auto" w:fill="auto"/>
            <w:noWrap/>
            <w:vAlign w:val="center"/>
          </w:tcPr>
          <w:p w14:paraId="57F71C89" w14:textId="77777777" w:rsidR="009A19E8" w:rsidRDefault="009A19E8" w:rsidP="009A19E8">
            <w:pPr>
              <w:jc w:val="center"/>
              <w:rPr>
                <w:rFonts w:ascii="Calibri" w:hAnsi="Calibri" w:cs="Calibri"/>
                <w:color w:val="000000"/>
                <w:sz w:val="16"/>
                <w:szCs w:val="16"/>
                <w:lang w:val="es-MX" w:eastAsia="es-MX"/>
              </w:rPr>
            </w:pPr>
          </w:p>
          <w:p w14:paraId="50558017" w14:textId="77777777" w:rsidR="009A19E8" w:rsidRDefault="009A19E8" w:rsidP="009A19E8">
            <w:pPr>
              <w:jc w:val="center"/>
              <w:rPr>
                <w:rFonts w:ascii="Calibri" w:hAnsi="Calibri" w:cs="Calibri"/>
                <w:color w:val="000000"/>
                <w:sz w:val="16"/>
                <w:szCs w:val="16"/>
                <w:lang w:val="es-MX" w:eastAsia="es-MX"/>
              </w:rPr>
            </w:pPr>
          </w:p>
          <w:p w14:paraId="119B214A" w14:textId="77777777" w:rsidR="009A19E8" w:rsidRDefault="009A19E8" w:rsidP="009A19E8">
            <w:pPr>
              <w:jc w:val="center"/>
              <w:rPr>
                <w:rFonts w:ascii="Calibri" w:hAnsi="Calibri" w:cs="Calibri"/>
                <w:color w:val="000000"/>
                <w:sz w:val="16"/>
                <w:szCs w:val="16"/>
                <w:lang w:val="es-MX" w:eastAsia="es-MX"/>
              </w:rPr>
            </w:pPr>
          </w:p>
          <w:p w14:paraId="779F3B28" w14:textId="77777777" w:rsidR="009A19E8" w:rsidRDefault="009A19E8" w:rsidP="009A19E8">
            <w:pPr>
              <w:jc w:val="center"/>
              <w:rPr>
                <w:rFonts w:ascii="Calibri" w:hAnsi="Calibri" w:cs="Calibri"/>
                <w:color w:val="000000"/>
                <w:sz w:val="16"/>
                <w:szCs w:val="16"/>
                <w:lang w:val="es-MX" w:eastAsia="es-MX"/>
              </w:rPr>
            </w:pPr>
          </w:p>
          <w:p w14:paraId="3E7503CA" w14:textId="77777777" w:rsidR="009A19E8" w:rsidRDefault="009A19E8" w:rsidP="009A19E8">
            <w:pPr>
              <w:jc w:val="center"/>
              <w:rPr>
                <w:rFonts w:ascii="Calibri" w:hAnsi="Calibri" w:cs="Calibri"/>
                <w:color w:val="000000"/>
                <w:sz w:val="16"/>
                <w:szCs w:val="16"/>
                <w:lang w:val="es-MX" w:eastAsia="es-MX"/>
              </w:rPr>
            </w:pPr>
          </w:p>
          <w:p w14:paraId="0C614402" w14:textId="77777777" w:rsidR="009A19E8" w:rsidRDefault="009A19E8" w:rsidP="009A19E8">
            <w:pPr>
              <w:jc w:val="center"/>
              <w:rPr>
                <w:rFonts w:ascii="Calibri" w:hAnsi="Calibri" w:cs="Calibri"/>
                <w:color w:val="000000"/>
                <w:sz w:val="16"/>
                <w:szCs w:val="16"/>
                <w:lang w:val="es-MX" w:eastAsia="es-MX"/>
              </w:rPr>
            </w:pPr>
          </w:p>
          <w:p w14:paraId="22B305CB" w14:textId="77777777" w:rsidR="009A19E8" w:rsidRDefault="009A19E8" w:rsidP="009A19E8">
            <w:pPr>
              <w:jc w:val="center"/>
              <w:rPr>
                <w:rFonts w:ascii="Calibri" w:hAnsi="Calibri" w:cs="Calibri"/>
                <w:color w:val="000000"/>
                <w:sz w:val="16"/>
                <w:szCs w:val="16"/>
                <w:lang w:val="es-MX" w:eastAsia="es-MX"/>
              </w:rPr>
            </w:pPr>
          </w:p>
          <w:p w14:paraId="08EC3A98" w14:textId="77777777" w:rsidR="009A19E8" w:rsidRDefault="009A19E8" w:rsidP="009A19E8">
            <w:pPr>
              <w:jc w:val="center"/>
              <w:rPr>
                <w:rFonts w:ascii="Calibri" w:hAnsi="Calibri" w:cs="Calibri"/>
                <w:color w:val="000000"/>
                <w:sz w:val="16"/>
                <w:szCs w:val="16"/>
                <w:lang w:val="es-MX" w:eastAsia="es-MX"/>
              </w:rPr>
            </w:pPr>
          </w:p>
          <w:p w14:paraId="37445ABF" w14:textId="77777777" w:rsidR="009A19E8" w:rsidRPr="009A19E8" w:rsidRDefault="009A19E8" w:rsidP="009A19E8">
            <w:pPr>
              <w:jc w:val="center"/>
              <w:rPr>
                <w:rFonts w:ascii="Calibri" w:hAnsi="Calibri" w:cs="Calibri"/>
                <w:color w:val="000000"/>
                <w:sz w:val="16"/>
                <w:szCs w:val="16"/>
                <w:lang w:val="es-MX" w:eastAsia="es-MX"/>
              </w:rPr>
            </w:pPr>
          </w:p>
        </w:tc>
        <w:tc>
          <w:tcPr>
            <w:tcW w:w="1183" w:type="dxa"/>
            <w:tcBorders>
              <w:top w:val="nil"/>
            </w:tcBorders>
            <w:shd w:val="clear" w:color="auto" w:fill="auto"/>
            <w:noWrap/>
            <w:vAlign w:val="center"/>
          </w:tcPr>
          <w:p w14:paraId="545A30EB" w14:textId="77777777" w:rsidR="009A19E8" w:rsidRPr="009A19E8" w:rsidRDefault="009A19E8" w:rsidP="009A19E8">
            <w:pPr>
              <w:jc w:val="center"/>
              <w:rPr>
                <w:rFonts w:ascii="Calibri" w:hAnsi="Calibri" w:cs="Calibri"/>
                <w:color w:val="000000"/>
                <w:sz w:val="16"/>
                <w:szCs w:val="16"/>
                <w:lang w:val="es-MX" w:eastAsia="es-MX"/>
              </w:rPr>
            </w:pPr>
          </w:p>
        </w:tc>
        <w:tc>
          <w:tcPr>
            <w:tcW w:w="5245" w:type="dxa"/>
            <w:tcBorders>
              <w:top w:val="nil"/>
            </w:tcBorders>
            <w:shd w:val="clear" w:color="auto" w:fill="auto"/>
            <w:vAlign w:val="center"/>
          </w:tcPr>
          <w:p w14:paraId="231397EA" w14:textId="77777777" w:rsidR="009A19E8" w:rsidRPr="009A19E8" w:rsidRDefault="009A19E8" w:rsidP="009A19E8">
            <w:pPr>
              <w:rPr>
                <w:rFonts w:ascii="Calibri" w:hAnsi="Calibri" w:cs="Calibri"/>
                <w:color w:val="000000"/>
                <w:sz w:val="16"/>
                <w:szCs w:val="16"/>
                <w:lang w:val="es-MX" w:eastAsia="es-MX"/>
              </w:rPr>
            </w:pPr>
          </w:p>
        </w:tc>
        <w:tc>
          <w:tcPr>
            <w:tcW w:w="856" w:type="dxa"/>
            <w:tcBorders>
              <w:top w:val="nil"/>
            </w:tcBorders>
            <w:shd w:val="clear" w:color="auto" w:fill="auto"/>
            <w:noWrap/>
            <w:vAlign w:val="center"/>
          </w:tcPr>
          <w:p w14:paraId="41B7BF1A" w14:textId="77777777" w:rsidR="009A19E8" w:rsidRPr="009A19E8" w:rsidRDefault="009A19E8" w:rsidP="009A19E8">
            <w:pPr>
              <w:jc w:val="center"/>
              <w:rPr>
                <w:rFonts w:ascii="Calibri" w:hAnsi="Calibri" w:cs="Calibri"/>
                <w:color w:val="000000"/>
                <w:sz w:val="16"/>
                <w:szCs w:val="16"/>
                <w:lang w:val="es-MX" w:eastAsia="es-MX"/>
              </w:rPr>
            </w:pPr>
          </w:p>
        </w:tc>
        <w:tc>
          <w:tcPr>
            <w:tcW w:w="1253" w:type="dxa"/>
            <w:tcBorders>
              <w:top w:val="nil"/>
            </w:tcBorders>
            <w:shd w:val="clear" w:color="auto" w:fill="auto"/>
            <w:noWrap/>
            <w:vAlign w:val="center"/>
          </w:tcPr>
          <w:p w14:paraId="412B3325" w14:textId="77777777" w:rsidR="009A19E8" w:rsidRPr="009A19E8" w:rsidRDefault="009A19E8" w:rsidP="009A19E8">
            <w:pPr>
              <w:jc w:val="center"/>
              <w:rPr>
                <w:rFonts w:ascii="Calibri" w:hAnsi="Calibri" w:cs="Calibri"/>
                <w:color w:val="000000"/>
                <w:sz w:val="16"/>
                <w:szCs w:val="16"/>
                <w:lang w:val="es-MX" w:eastAsia="es-MX"/>
              </w:rPr>
            </w:pPr>
          </w:p>
        </w:tc>
        <w:tc>
          <w:tcPr>
            <w:tcW w:w="850" w:type="dxa"/>
            <w:gridSpan w:val="2"/>
            <w:tcBorders>
              <w:top w:val="nil"/>
            </w:tcBorders>
            <w:shd w:val="clear" w:color="auto" w:fill="auto"/>
            <w:noWrap/>
            <w:vAlign w:val="center"/>
          </w:tcPr>
          <w:p w14:paraId="3155DF18" w14:textId="77777777" w:rsidR="009A19E8" w:rsidRPr="009A19E8" w:rsidRDefault="009A19E8" w:rsidP="009A19E8">
            <w:pPr>
              <w:jc w:val="center"/>
              <w:rPr>
                <w:rFonts w:ascii="Calibri" w:hAnsi="Calibri" w:cs="Calibri"/>
                <w:color w:val="000000"/>
                <w:sz w:val="16"/>
                <w:szCs w:val="16"/>
                <w:lang w:val="es-MX" w:eastAsia="es-MX"/>
              </w:rPr>
            </w:pPr>
          </w:p>
        </w:tc>
        <w:tc>
          <w:tcPr>
            <w:tcW w:w="882" w:type="dxa"/>
            <w:gridSpan w:val="2"/>
            <w:tcBorders>
              <w:top w:val="nil"/>
            </w:tcBorders>
            <w:shd w:val="clear" w:color="auto" w:fill="auto"/>
            <w:vAlign w:val="center"/>
          </w:tcPr>
          <w:p w14:paraId="465C6E97" w14:textId="77777777" w:rsidR="009A19E8" w:rsidRPr="009A19E8" w:rsidRDefault="009A19E8" w:rsidP="009A19E8">
            <w:pPr>
              <w:jc w:val="center"/>
              <w:rPr>
                <w:rFonts w:ascii="Calibri" w:hAnsi="Calibri" w:cs="Calibri"/>
                <w:color w:val="000000"/>
                <w:sz w:val="16"/>
                <w:szCs w:val="16"/>
                <w:lang w:val="es-MX" w:eastAsia="es-MX"/>
              </w:rPr>
            </w:pPr>
          </w:p>
        </w:tc>
      </w:tr>
      <w:tr w:rsidR="009A19E8" w:rsidRPr="009A19E8" w14:paraId="2FC969E0" w14:textId="77777777" w:rsidTr="009A19E8">
        <w:trPr>
          <w:gridAfter w:val="1"/>
          <w:wAfter w:w="19" w:type="dxa"/>
          <w:trHeight w:val="20"/>
          <w:jc w:val="center"/>
        </w:trPr>
        <w:tc>
          <w:tcPr>
            <w:tcW w:w="797" w:type="dxa"/>
            <w:tcBorders>
              <w:left w:val="single" w:sz="4" w:space="0" w:color="auto"/>
              <w:bottom w:val="single" w:sz="4" w:space="0" w:color="auto"/>
              <w:right w:val="single" w:sz="4" w:space="0" w:color="auto"/>
            </w:tcBorders>
            <w:shd w:val="clear" w:color="auto" w:fill="auto"/>
            <w:noWrap/>
            <w:vAlign w:val="center"/>
            <w:hideMark/>
          </w:tcPr>
          <w:p w14:paraId="25E7865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93</w:t>
            </w:r>
          </w:p>
        </w:tc>
        <w:tc>
          <w:tcPr>
            <w:tcW w:w="1183" w:type="dxa"/>
            <w:tcBorders>
              <w:left w:val="nil"/>
              <w:bottom w:val="single" w:sz="4" w:space="0" w:color="auto"/>
              <w:right w:val="single" w:sz="4" w:space="0" w:color="auto"/>
            </w:tcBorders>
            <w:shd w:val="clear" w:color="auto" w:fill="auto"/>
            <w:noWrap/>
            <w:vAlign w:val="center"/>
            <w:hideMark/>
          </w:tcPr>
          <w:p w14:paraId="3E1A7C0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5051250006.00</w:t>
            </w:r>
          </w:p>
        </w:tc>
        <w:tc>
          <w:tcPr>
            <w:tcW w:w="5245" w:type="dxa"/>
            <w:tcBorders>
              <w:left w:val="nil"/>
              <w:bottom w:val="single" w:sz="4" w:space="0" w:color="auto"/>
              <w:right w:val="single" w:sz="4" w:space="0" w:color="auto"/>
            </w:tcBorders>
            <w:shd w:val="clear" w:color="auto" w:fill="auto"/>
            <w:vAlign w:val="center"/>
            <w:hideMark/>
          </w:tcPr>
          <w:p w14:paraId="19159F2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BOLSA ESTERIL DE 19 X 30 CMS CON CAPACIDAD DE 55 OZ (1627 ML.) DE POLIETILENO EXTRA-RESISTENTE DE BAJA DENSIDAD, DE ALTA TRANSPARENCIA ESPECIALMENTE PARA USO EN HOMOGENEIZADORES CON CIERRE HERMETICO, COSTURA DE UNA SOLA PIEZA, RESISTENCIA A TEMPERATURA MAXIMA DE 82°C, NO AUTOCLAVABLES. CAJA CON 500 PIEZAS</w:t>
            </w:r>
          </w:p>
        </w:tc>
        <w:tc>
          <w:tcPr>
            <w:tcW w:w="856" w:type="dxa"/>
            <w:tcBorders>
              <w:left w:val="nil"/>
              <w:bottom w:val="single" w:sz="4" w:space="0" w:color="auto"/>
              <w:right w:val="single" w:sz="4" w:space="0" w:color="auto"/>
            </w:tcBorders>
            <w:shd w:val="clear" w:color="auto" w:fill="auto"/>
            <w:vAlign w:val="center"/>
            <w:hideMark/>
          </w:tcPr>
          <w:p w14:paraId="6D88010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left w:val="nil"/>
              <w:bottom w:val="single" w:sz="4" w:space="0" w:color="auto"/>
              <w:right w:val="single" w:sz="4" w:space="0" w:color="auto"/>
            </w:tcBorders>
            <w:shd w:val="clear" w:color="auto" w:fill="auto"/>
            <w:vAlign w:val="center"/>
            <w:hideMark/>
          </w:tcPr>
          <w:p w14:paraId="159D0DB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C/500</w:t>
            </w:r>
          </w:p>
        </w:tc>
        <w:tc>
          <w:tcPr>
            <w:tcW w:w="850" w:type="dxa"/>
            <w:gridSpan w:val="2"/>
            <w:tcBorders>
              <w:left w:val="nil"/>
              <w:bottom w:val="single" w:sz="4" w:space="0" w:color="auto"/>
              <w:right w:val="single" w:sz="4" w:space="0" w:color="auto"/>
            </w:tcBorders>
            <w:shd w:val="clear" w:color="auto" w:fill="auto"/>
            <w:vAlign w:val="center"/>
            <w:hideMark/>
          </w:tcPr>
          <w:p w14:paraId="4522FB2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left w:val="nil"/>
              <w:bottom w:val="single" w:sz="4" w:space="0" w:color="auto"/>
              <w:right w:val="single" w:sz="4" w:space="0" w:color="auto"/>
            </w:tcBorders>
            <w:shd w:val="clear" w:color="auto" w:fill="auto"/>
            <w:vAlign w:val="center"/>
            <w:hideMark/>
          </w:tcPr>
          <w:p w14:paraId="6A0A7F7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w:t>
            </w:r>
          </w:p>
        </w:tc>
      </w:tr>
      <w:tr w:rsidR="009A19E8" w:rsidRPr="009A19E8" w14:paraId="7F4C62E1"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CEF883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94</w:t>
            </w:r>
          </w:p>
        </w:tc>
        <w:tc>
          <w:tcPr>
            <w:tcW w:w="1183" w:type="dxa"/>
            <w:tcBorders>
              <w:top w:val="nil"/>
              <w:left w:val="nil"/>
              <w:bottom w:val="single" w:sz="4" w:space="0" w:color="auto"/>
              <w:right w:val="single" w:sz="4" w:space="0" w:color="auto"/>
            </w:tcBorders>
            <w:shd w:val="clear" w:color="auto" w:fill="auto"/>
            <w:noWrap/>
            <w:vAlign w:val="center"/>
            <w:hideMark/>
          </w:tcPr>
          <w:p w14:paraId="6C48CD7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801480138.00</w:t>
            </w:r>
          </w:p>
        </w:tc>
        <w:tc>
          <w:tcPr>
            <w:tcW w:w="5245" w:type="dxa"/>
            <w:tcBorders>
              <w:top w:val="nil"/>
              <w:left w:val="nil"/>
              <w:bottom w:val="single" w:sz="4" w:space="0" w:color="auto"/>
              <w:right w:val="single" w:sz="4" w:space="0" w:color="auto"/>
            </w:tcBorders>
            <w:shd w:val="clear" w:color="auto" w:fill="auto"/>
            <w:vAlign w:val="center"/>
            <w:hideMark/>
          </w:tcPr>
          <w:p w14:paraId="400020C2"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 DE PETRI, DE PLASTICO, ESTERIL, DESECHABLE, EN MEDIDAS DE 100 X 15 MM</w:t>
            </w:r>
          </w:p>
        </w:tc>
        <w:tc>
          <w:tcPr>
            <w:tcW w:w="856" w:type="dxa"/>
            <w:tcBorders>
              <w:top w:val="nil"/>
              <w:left w:val="nil"/>
              <w:bottom w:val="single" w:sz="4" w:space="0" w:color="auto"/>
              <w:right w:val="single" w:sz="4" w:space="0" w:color="auto"/>
            </w:tcBorders>
            <w:shd w:val="clear" w:color="auto" w:fill="auto"/>
            <w:noWrap/>
            <w:vAlign w:val="center"/>
            <w:hideMark/>
          </w:tcPr>
          <w:p w14:paraId="5FF57F2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681AE7D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B3DB8B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39E41D7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12,000</w:t>
            </w:r>
          </w:p>
        </w:tc>
      </w:tr>
      <w:tr w:rsidR="009A19E8" w:rsidRPr="009A19E8" w14:paraId="1D3F954C"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07A587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95</w:t>
            </w:r>
          </w:p>
        </w:tc>
        <w:tc>
          <w:tcPr>
            <w:tcW w:w="1183" w:type="dxa"/>
            <w:tcBorders>
              <w:top w:val="nil"/>
              <w:left w:val="nil"/>
              <w:bottom w:val="single" w:sz="4" w:space="0" w:color="auto"/>
              <w:right w:val="single" w:sz="4" w:space="0" w:color="auto"/>
            </w:tcBorders>
            <w:shd w:val="clear" w:color="auto" w:fill="auto"/>
            <w:noWrap/>
            <w:vAlign w:val="center"/>
            <w:hideMark/>
          </w:tcPr>
          <w:p w14:paraId="60A0711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5051480020.00</w:t>
            </w:r>
          </w:p>
        </w:tc>
        <w:tc>
          <w:tcPr>
            <w:tcW w:w="5245" w:type="dxa"/>
            <w:tcBorders>
              <w:top w:val="nil"/>
              <w:left w:val="nil"/>
              <w:bottom w:val="single" w:sz="4" w:space="0" w:color="auto"/>
              <w:right w:val="single" w:sz="4" w:space="0" w:color="auto"/>
            </w:tcBorders>
            <w:shd w:val="clear" w:color="auto" w:fill="auto"/>
            <w:vAlign w:val="center"/>
            <w:hideMark/>
          </w:tcPr>
          <w:p w14:paraId="06208C54"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CAJAS PETRI DE POLIESTIRENO DE 92 X16</w:t>
            </w:r>
          </w:p>
        </w:tc>
        <w:tc>
          <w:tcPr>
            <w:tcW w:w="856" w:type="dxa"/>
            <w:tcBorders>
              <w:top w:val="nil"/>
              <w:left w:val="nil"/>
              <w:bottom w:val="single" w:sz="4" w:space="0" w:color="auto"/>
              <w:right w:val="single" w:sz="4" w:space="0" w:color="auto"/>
            </w:tcBorders>
            <w:shd w:val="clear" w:color="auto" w:fill="auto"/>
            <w:noWrap/>
            <w:vAlign w:val="center"/>
            <w:hideMark/>
          </w:tcPr>
          <w:p w14:paraId="29B432B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PZA</w:t>
            </w:r>
          </w:p>
        </w:tc>
        <w:tc>
          <w:tcPr>
            <w:tcW w:w="1253" w:type="dxa"/>
            <w:tcBorders>
              <w:top w:val="nil"/>
              <w:left w:val="nil"/>
              <w:bottom w:val="single" w:sz="4" w:space="0" w:color="auto"/>
              <w:right w:val="single" w:sz="4" w:space="0" w:color="auto"/>
            </w:tcBorders>
            <w:shd w:val="clear" w:color="auto" w:fill="auto"/>
            <w:noWrap/>
            <w:vAlign w:val="center"/>
            <w:hideMark/>
          </w:tcPr>
          <w:p w14:paraId="010AFCF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9738B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D67AC0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30,000</w:t>
            </w:r>
          </w:p>
        </w:tc>
      </w:tr>
      <w:tr w:rsidR="009A19E8" w:rsidRPr="009A19E8" w14:paraId="701AFE03"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B4F536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96</w:t>
            </w:r>
          </w:p>
        </w:tc>
        <w:tc>
          <w:tcPr>
            <w:tcW w:w="1183" w:type="dxa"/>
            <w:tcBorders>
              <w:top w:val="nil"/>
              <w:left w:val="nil"/>
              <w:bottom w:val="single" w:sz="4" w:space="0" w:color="auto"/>
              <w:right w:val="single" w:sz="4" w:space="0" w:color="auto"/>
            </w:tcBorders>
            <w:shd w:val="clear" w:color="auto" w:fill="auto"/>
            <w:noWrap/>
            <w:vAlign w:val="center"/>
            <w:hideMark/>
          </w:tcPr>
          <w:p w14:paraId="1D40A67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5059801008.00</w:t>
            </w:r>
          </w:p>
        </w:tc>
        <w:tc>
          <w:tcPr>
            <w:tcW w:w="5245" w:type="dxa"/>
            <w:tcBorders>
              <w:top w:val="nil"/>
              <w:left w:val="nil"/>
              <w:bottom w:val="single" w:sz="4" w:space="0" w:color="auto"/>
              <w:right w:val="single" w:sz="4" w:space="0" w:color="auto"/>
            </w:tcBorders>
            <w:shd w:val="clear" w:color="auto" w:fill="auto"/>
            <w:vAlign w:val="center"/>
            <w:hideMark/>
          </w:tcPr>
          <w:p w14:paraId="543ECE3D"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CRIOCAJAS PARA 81 TUBOS DE 2 ML (9 X 9). ENVASE CON 5 PIEZAS.</w:t>
            </w:r>
          </w:p>
        </w:tc>
        <w:tc>
          <w:tcPr>
            <w:tcW w:w="856" w:type="dxa"/>
            <w:tcBorders>
              <w:top w:val="nil"/>
              <w:left w:val="nil"/>
              <w:bottom w:val="single" w:sz="4" w:space="0" w:color="auto"/>
              <w:right w:val="single" w:sz="4" w:space="0" w:color="auto"/>
            </w:tcBorders>
            <w:shd w:val="clear" w:color="auto" w:fill="auto"/>
            <w:noWrap/>
            <w:vAlign w:val="center"/>
            <w:hideMark/>
          </w:tcPr>
          <w:p w14:paraId="087ADE0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noWrap/>
            <w:vAlign w:val="center"/>
            <w:hideMark/>
          </w:tcPr>
          <w:p w14:paraId="6CA5045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A46E3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C255AD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w:t>
            </w:r>
          </w:p>
        </w:tc>
      </w:tr>
      <w:tr w:rsidR="009A19E8" w:rsidRPr="009A19E8" w14:paraId="43C5F6F0"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68FA88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97</w:t>
            </w:r>
          </w:p>
        </w:tc>
        <w:tc>
          <w:tcPr>
            <w:tcW w:w="1183" w:type="dxa"/>
            <w:tcBorders>
              <w:top w:val="nil"/>
              <w:left w:val="nil"/>
              <w:bottom w:val="single" w:sz="4" w:space="0" w:color="auto"/>
              <w:right w:val="single" w:sz="4" w:space="0" w:color="auto"/>
            </w:tcBorders>
            <w:shd w:val="clear" w:color="auto" w:fill="auto"/>
            <w:noWrap/>
            <w:vAlign w:val="center"/>
            <w:hideMark/>
          </w:tcPr>
          <w:p w14:paraId="604060F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809096480.00</w:t>
            </w:r>
          </w:p>
        </w:tc>
        <w:tc>
          <w:tcPr>
            <w:tcW w:w="5245" w:type="dxa"/>
            <w:tcBorders>
              <w:top w:val="nil"/>
              <w:left w:val="nil"/>
              <w:bottom w:val="single" w:sz="4" w:space="0" w:color="auto"/>
              <w:right w:val="single" w:sz="4" w:space="0" w:color="auto"/>
            </w:tcBorders>
            <w:shd w:val="clear" w:color="auto" w:fill="auto"/>
            <w:vAlign w:val="center"/>
            <w:hideMark/>
          </w:tcPr>
          <w:p w14:paraId="20D4A020"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CRIOTUBOS ESTERILES CON TAPA DE POLIPROPILENO DE 2 ML. PARA TEMPERATURAS INFERIORES A MENOS 120°C.</w:t>
            </w:r>
          </w:p>
        </w:tc>
        <w:tc>
          <w:tcPr>
            <w:tcW w:w="856" w:type="dxa"/>
            <w:tcBorders>
              <w:top w:val="nil"/>
              <w:left w:val="nil"/>
              <w:bottom w:val="single" w:sz="4" w:space="0" w:color="auto"/>
              <w:right w:val="single" w:sz="4" w:space="0" w:color="auto"/>
            </w:tcBorders>
            <w:shd w:val="clear" w:color="auto" w:fill="auto"/>
            <w:noWrap/>
            <w:vAlign w:val="center"/>
            <w:hideMark/>
          </w:tcPr>
          <w:p w14:paraId="180FAE8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noWrap/>
            <w:vAlign w:val="center"/>
            <w:hideMark/>
          </w:tcPr>
          <w:p w14:paraId="2CA79F7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C/500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59DDFC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49E30E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w:t>
            </w:r>
          </w:p>
        </w:tc>
      </w:tr>
      <w:tr w:rsidR="009A19E8" w:rsidRPr="009A19E8" w14:paraId="13D34237"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C9F2EC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98</w:t>
            </w:r>
          </w:p>
        </w:tc>
        <w:tc>
          <w:tcPr>
            <w:tcW w:w="1183" w:type="dxa"/>
            <w:tcBorders>
              <w:top w:val="nil"/>
              <w:left w:val="nil"/>
              <w:bottom w:val="single" w:sz="4" w:space="0" w:color="auto"/>
              <w:right w:val="single" w:sz="4" w:space="0" w:color="auto"/>
            </w:tcBorders>
            <w:shd w:val="clear" w:color="auto" w:fill="auto"/>
            <w:noWrap/>
            <w:vAlign w:val="center"/>
            <w:hideMark/>
          </w:tcPr>
          <w:p w14:paraId="21D3519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5058883028.00</w:t>
            </w:r>
          </w:p>
        </w:tc>
        <w:tc>
          <w:tcPr>
            <w:tcW w:w="5245" w:type="dxa"/>
            <w:tcBorders>
              <w:top w:val="nil"/>
              <w:left w:val="nil"/>
              <w:bottom w:val="single" w:sz="4" w:space="0" w:color="auto"/>
              <w:right w:val="single" w:sz="4" w:space="0" w:color="auto"/>
            </w:tcBorders>
            <w:shd w:val="clear" w:color="auto" w:fill="auto"/>
            <w:vAlign w:val="center"/>
            <w:hideMark/>
          </w:tcPr>
          <w:p w14:paraId="42EE66B3"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CRIOVIALES TAPON ROSCA CAPACIDAD 2 ML. (PARA CONGELAR REACTIVOS)</w:t>
            </w:r>
          </w:p>
        </w:tc>
        <w:tc>
          <w:tcPr>
            <w:tcW w:w="856" w:type="dxa"/>
            <w:tcBorders>
              <w:top w:val="nil"/>
              <w:left w:val="nil"/>
              <w:bottom w:val="single" w:sz="4" w:space="0" w:color="auto"/>
              <w:right w:val="single" w:sz="4" w:space="0" w:color="auto"/>
            </w:tcBorders>
            <w:shd w:val="clear" w:color="auto" w:fill="auto"/>
            <w:noWrap/>
            <w:vAlign w:val="center"/>
            <w:hideMark/>
          </w:tcPr>
          <w:p w14:paraId="4EE6AE2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02B2FE4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D2D9C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5EF90F7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3000</w:t>
            </w:r>
          </w:p>
        </w:tc>
      </w:tr>
      <w:tr w:rsidR="009A19E8" w:rsidRPr="009A19E8" w14:paraId="64817916"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AA006B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99</w:t>
            </w:r>
          </w:p>
        </w:tc>
        <w:tc>
          <w:tcPr>
            <w:tcW w:w="1183" w:type="dxa"/>
            <w:tcBorders>
              <w:top w:val="nil"/>
              <w:left w:val="nil"/>
              <w:bottom w:val="single" w:sz="4" w:space="0" w:color="auto"/>
              <w:right w:val="single" w:sz="4" w:space="0" w:color="auto"/>
            </w:tcBorders>
            <w:shd w:val="clear" w:color="auto" w:fill="auto"/>
            <w:noWrap/>
            <w:vAlign w:val="center"/>
            <w:hideMark/>
          </w:tcPr>
          <w:p w14:paraId="582F0A1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4058880290.00</w:t>
            </w:r>
          </w:p>
        </w:tc>
        <w:tc>
          <w:tcPr>
            <w:tcW w:w="5245" w:type="dxa"/>
            <w:tcBorders>
              <w:top w:val="nil"/>
              <w:left w:val="nil"/>
              <w:bottom w:val="single" w:sz="4" w:space="0" w:color="auto"/>
              <w:right w:val="single" w:sz="4" w:space="0" w:color="auto"/>
            </w:tcBorders>
            <w:shd w:val="clear" w:color="auto" w:fill="auto"/>
            <w:vAlign w:val="center"/>
            <w:hideMark/>
          </w:tcPr>
          <w:p w14:paraId="1FA35CF1"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CUBIERTA DE PLASTICO ADHERIBLE PARA PLACA ELISA DE 96 POZOS</w:t>
            </w:r>
          </w:p>
        </w:tc>
        <w:tc>
          <w:tcPr>
            <w:tcW w:w="856" w:type="dxa"/>
            <w:tcBorders>
              <w:top w:val="nil"/>
              <w:left w:val="nil"/>
              <w:bottom w:val="single" w:sz="4" w:space="0" w:color="auto"/>
              <w:right w:val="single" w:sz="4" w:space="0" w:color="auto"/>
            </w:tcBorders>
            <w:shd w:val="clear" w:color="auto" w:fill="auto"/>
            <w:noWrap/>
            <w:vAlign w:val="center"/>
            <w:hideMark/>
          </w:tcPr>
          <w:p w14:paraId="593146B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bottom w:val="single" w:sz="4" w:space="0" w:color="auto"/>
              <w:right w:val="single" w:sz="4" w:space="0" w:color="auto"/>
            </w:tcBorders>
            <w:shd w:val="clear" w:color="auto" w:fill="auto"/>
            <w:noWrap/>
            <w:vAlign w:val="center"/>
            <w:hideMark/>
          </w:tcPr>
          <w:p w14:paraId="5271D68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3FFE4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560A4EE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w:t>
            </w:r>
          </w:p>
        </w:tc>
      </w:tr>
      <w:tr w:rsidR="009A19E8" w:rsidRPr="009A19E8" w14:paraId="25AC83E3"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60F2F4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100</w:t>
            </w:r>
          </w:p>
        </w:tc>
        <w:tc>
          <w:tcPr>
            <w:tcW w:w="1183" w:type="dxa"/>
            <w:tcBorders>
              <w:top w:val="nil"/>
              <w:left w:val="nil"/>
              <w:bottom w:val="single" w:sz="4" w:space="0" w:color="auto"/>
              <w:right w:val="single" w:sz="4" w:space="0" w:color="auto"/>
            </w:tcBorders>
            <w:shd w:val="clear" w:color="auto" w:fill="auto"/>
            <w:noWrap/>
            <w:vAlign w:val="center"/>
            <w:hideMark/>
          </w:tcPr>
          <w:p w14:paraId="1F95EBB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5057170001.00</w:t>
            </w:r>
          </w:p>
        </w:tc>
        <w:tc>
          <w:tcPr>
            <w:tcW w:w="5245" w:type="dxa"/>
            <w:tcBorders>
              <w:top w:val="nil"/>
              <w:left w:val="nil"/>
              <w:bottom w:val="single" w:sz="4" w:space="0" w:color="auto"/>
              <w:right w:val="single" w:sz="4" w:space="0" w:color="auto"/>
            </w:tcBorders>
            <w:shd w:val="clear" w:color="auto" w:fill="auto"/>
            <w:vAlign w:val="center"/>
            <w:hideMark/>
          </w:tcPr>
          <w:p w14:paraId="5581CB43"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DOSIFICADOR AUTOMATICO PARA SOLUCIONES ALCALINAS ACIDAS DISOLVENTES ORGANICOS VOLUMEN VARIABLE DE 1-10 ML. GRADUADO EN 0.2 ML. Y FRASCO CONTENEDOR PARA 1000 ML.</w:t>
            </w:r>
          </w:p>
        </w:tc>
        <w:tc>
          <w:tcPr>
            <w:tcW w:w="856" w:type="dxa"/>
            <w:tcBorders>
              <w:top w:val="nil"/>
              <w:left w:val="nil"/>
              <w:bottom w:val="single" w:sz="4" w:space="0" w:color="auto"/>
              <w:right w:val="single" w:sz="4" w:space="0" w:color="auto"/>
            </w:tcBorders>
            <w:shd w:val="clear" w:color="auto" w:fill="auto"/>
            <w:noWrap/>
            <w:vAlign w:val="center"/>
            <w:hideMark/>
          </w:tcPr>
          <w:p w14:paraId="6F5FB11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451A955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DF91A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6E3A13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w:t>
            </w:r>
          </w:p>
        </w:tc>
      </w:tr>
      <w:tr w:rsidR="009A19E8" w:rsidRPr="009A19E8" w14:paraId="6970FE63"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64C6B3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101</w:t>
            </w:r>
          </w:p>
        </w:tc>
        <w:tc>
          <w:tcPr>
            <w:tcW w:w="1183" w:type="dxa"/>
            <w:tcBorders>
              <w:top w:val="nil"/>
              <w:left w:val="nil"/>
              <w:bottom w:val="single" w:sz="4" w:space="0" w:color="auto"/>
              <w:right w:val="single" w:sz="4" w:space="0" w:color="auto"/>
            </w:tcBorders>
            <w:shd w:val="clear" w:color="auto" w:fill="auto"/>
            <w:noWrap/>
            <w:vAlign w:val="center"/>
            <w:hideMark/>
          </w:tcPr>
          <w:p w14:paraId="1CB8F47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5053000355.00</w:t>
            </w:r>
          </w:p>
        </w:tc>
        <w:tc>
          <w:tcPr>
            <w:tcW w:w="5245" w:type="dxa"/>
            <w:tcBorders>
              <w:top w:val="nil"/>
              <w:left w:val="nil"/>
              <w:bottom w:val="single" w:sz="4" w:space="0" w:color="auto"/>
              <w:right w:val="single" w:sz="4" w:space="0" w:color="auto"/>
            </w:tcBorders>
            <w:shd w:val="clear" w:color="auto" w:fill="auto"/>
            <w:vAlign w:val="center"/>
            <w:hideMark/>
          </w:tcPr>
          <w:p w14:paraId="7E8765DF"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ELECTRODO DE PH</w:t>
            </w:r>
          </w:p>
        </w:tc>
        <w:tc>
          <w:tcPr>
            <w:tcW w:w="856" w:type="dxa"/>
            <w:tcBorders>
              <w:top w:val="nil"/>
              <w:left w:val="nil"/>
              <w:bottom w:val="single" w:sz="4" w:space="0" w:color="auto"/>
              <w:right w:val="single" w:sz="4" w:space="0" w:color="auto"/>
            </w:tcBorders>
            <w:shd w:val="clear" w:color="auto" w:fill="auto"/>
            <w:noWrap/>
            <w:vAlign w:val="center"/>
            <w:hideMark/>
          </w:tcPr>
          <w:p w14:paraId="2B5C2AC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09E0E2A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3636DB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6874F1E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28BC25B1"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EDC032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102</w:t>
            </w:r>
          </w:p>
        </w:tc>
        <w:tc>
          <w:tcPr>
            <w:tcW w:w="1183" w:type="dxa"/>
            <w:tcBorders>
              <w:top w:val="nil"/>
              <w:left w:val="nil"/>
              <w:bottom w:val="single" w:sz="4" w:space="0" w:color="auto"/>
              <w:right w:val="single" w:sz="4" w:space="0" w:color="auto"/>
            </w:tcBorders>
            <w:shd w:val="clear" w:color="auto" w:fill="auto"/>
            <w:noWrap/>
            <w:vAlign w:val="center"/>
            <w:hideMark/>
          </w:tcPr>
          <w:p w14:paraId="49715A7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5053000305.00</w:t>
            </w:r>
          </w:p>
        </w:tc>
        <w:tc>
          <w:tcPr>
            <w:tcW w:w="5245" w:type="dxa"/>
            <w:tcBorders>
              <w:top w:val="nil"/>
              <w:left w:val="nil"/>
              <w:bottom w:val="single" w:sz="4" w:space="0" w:color="auto"/>
              <w:right w:val="single" w:sz="4" w:space="0" w:color="auto"/>
            </w:tcBorders>
            <w:shd w:val="clear" w:color="auto" w:fill="auto"/>
            <w:vAlign w:val="center"/>
            <w:hideMark/>
          </w:tcPr>
          <w:p w14:paraId="1CA94228"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ELECTRODO ION SELECTIVO FLUOR C/CONECCION B.N.C.</w:t>
            </w:r>
          </w:p>
        </w:tc>
        <w:tc>
          <w:tcPr>
            <w:tcW w:w="856" w:type="dxa"/>
            <w:tcBorders>
              <w:top w:val="nil"/>
              <w:left w:val="nil"/>
              <w:bottom w:val="single" w:sz="4" w:space="0" w:color="auto"/>
              <w:right w:val="single" w:sz="4" w:space="0" w:color="auto"/>
            </w:tcBorders>
            <w:shd w:val="clear" w:color="auto" w:fill="auto"/>
            <w:noWrap/>
            <w:vAlign w:val="center"/>
            <w:hideMark/>
          </w:tcPr>
          <w:p w14:paraId="245BBCB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6E639D8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0520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677904D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6656CE85"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4FED2D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103</w:t>
            </w:r>
          </w:p>
        </w:tc>
        <w:tc>
          <w:tcPr>
            <w:tcW w:w="1183" w:type="dxa"/>
            <w:tcBorders>
              <w:top w:val="nil"/>
              <w:left w:val="nil"/>
              <w:bottom w:val="single" w:sz="4" w:space="0" w:color="auto"/>
              <w:right w:val="single" w:sz="4" w:space="0" w:color="auto"/>
            </w:tcBorders>
            <w:shd w:val="clear" w:color="auto" w:fill="auto"/>
            <w:noWrap/>
            <w:vAlign w:val="center"/>
            <w:hideMark/>
          </w:tcPr>
          <w:p w14:paraId="4EEC40C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5054310065.00</w:t>
            </w:r>
          </w:p>
        </w:tc>
        <w:tc>
          <w:tcPr>
            <w:tcW w:w="5245" w:type="dxa"/>
            <w:tcBorders>
              <w:top w:val="nil"/>
              <w:left w:val="nil"/>
              <w:bottom w:val="single" w:sz="4" w:space="0" w:color="auto"/>
              <w:right w:val="single" w:sz="4" w:space="0" w:color="auto"/>
            </w:tcBorders>
            <w:shd w:val="clear" w:color="auto" w:fill="auto"/>
            <w:vAlign w:val="center"/>
            <w:hideMark/>
          </w:tcPr>
          <w:p w14:paraId="587DD9A0"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 AMBAR DE VIDRIO CON TAPON DE ROSCA DE DIFERENTES VOLUMENES PARA MATERIALES SENSIBLES A LA LUZ</w:t>
            </w:r>
          </w:p>
        </w:tc>
        <w:tc>
          <w:tcPr>
            <w:tcW w:w="856" w:type="dxa"/>
            <w:tcBorders>
              <w:top w:val="nil"/>
              <w:left w:val="nil"/>
              <w:bottom w:val="single" w:sz="4" w:space="0" w:color="auto"/>
              <w:right w:val="single" w:sz="4" w:space="0" w:color="auto"/>
            </w:tcBorders>
            <w:shd w:val="clear" w:color="auto" w:fill="auto"/>
            <w:noWrap/>
            <w:vAlign w:val="center"/>
            <w:hideMark/>
          </w:tcPr>
          <w:p w14:paraId="6F12A5F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3975E29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A82065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939B80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w:t>
            </w:r>
          </w:p>
        </w:tc>
      </w:tr>
      <w:tr w:rsidR="009A19E8" w:rsidRPr="009A19E8" w14:paraId="56A871C5"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B3DB19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104</w:t>
            </w:r>
          </w:p>
        </w:tc>
        <w:tc>
          <w:tcPr>
            <w:tcW w:w="1183" w:type="dxa"/>
            <w:tcBorders>
              <w:top w:val="nil"/>
              <w:left w:val="nil"/>
              <w:bottom w:val="single" w:sz="4" w:space="0" w:color="auto"/>
              <w:right w:val="single" w:sz="4" w:space="0" w:color="auto"/>
            </w:tcBorders>
            <w:shd w:val="clear" w:color="auto" w:fill="auto"/>
            <w:noWrap/>
            <w:vAlign w:val="center"/>
            <w:hideMark/>
          </w:tcPr>
          <w:p w14:paraId="78D1B4B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5054310265.00</w:t>
            </w:r>
          </w:p>
        </w:tc>
        <w:tc>
          <w:tcPr>
            <w:tcW w:w="5245" w:type="dxa"/>
            <w:tcBorders>
              <w:top w:val="nil"/>
              <w:left w:val="nil"/>
              <w:bottom w:val="single" w:sz="4" w:space="0" w:color="auto"/>
              <w:right w:val="single" w:sz="4" w:space="0" w:color="auto"/>
            </w:tcBorders>
            <w:shd w:val="clear" w:color="auto" w:fill="auto"/>
            <w:vAlign w:val="center"/>
            <w:hideMark/>
          </w:tcPr>
          <w:p w14:paraId="200E63F7"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 DE PLASTICO CON TAPA DE ROSCA CILINDRICOS DE 500 ML. Y BOCA ANCHA ALTURA 15 CMS.</w:t>
            </w:r>
          </w:p>
        </w:tc>
        <w:tc>
          <w:tcPr>
            <w:tcW w:w="856" w:type="dxa"/>
            <w:tcBorders>
              <w:top w:val="nil"/>
              <w:left w:val="nil"/>
              <w:bottom w:val="single" w:sz="4" w:space="0" w:color="auto"/>
              <w:right w:val="single" w:sz="4" w:space="0" w:color="auto"/>
            </w:tcBorders>
            <w:shd w:val="clear" w:color="auto" w:fill="auto"/>
            <w:noWrap/>
            <w:vAlign w:val="center"/>
            <w:hideMark/>
          </w:tcPr>
          <w:p w14:paraId="631DB6E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05FE69E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C3270C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61E622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1,800</w:t>
            </w:r>
          </w:p>
        </w:tc>
      </w:tr>
      <w:tr w:rsidR="009A19E8" w:rsidRPr="009A19E8" w14:paraId="0F9AABCB"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721793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105</w:t>
            </w:r>
          </w:p>
        </w:tc>
        <w:tc>
          <w:tcPr>
            <w:tcW w:w="1183" w:type="dxa"/>
            <w:tcBorders>
              <w:top w:val="nil"/>
              <w:left w:val="nil"/>
              <w:bottom w:val="single" w:sz="4" w:space="0" w:color="auto"/>
              <w:right w:val="single" w:sz="4" w:space="0" w:color="auto"/>
            </w:tcBorders>
            <w:shd w:val="clear" w:color="auto" w:fill="auto"/>
            <w:noWrap/>
            <w:vAlign w:val="center"/>
            <w:hideMark/>
          </w:tcPr>
          <w:p w14:paraId="7A342D5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5054310215.00</w:t>
            </w:r>
          </w:p>
        </w:tc>
        <w:tc>
          <w:tcPr>
            <w:tcW w:w="5245" w:type="dxa"/>
            <w:tcBorders>
              <w:top w:val="nil"/>
              <w:left w:val="nil"/>
              <w:bottom w:val="single" w:sz="4" w:space="0" w:color="auto"/>
              <w:right w:val="single" w:sz="4" w:space="0" w:color="auto"/>
            </w:tcBorders>
            <w:shd w:val="clear" w:color="auto" w:fill="auto"/>
            <w:vAlign w:val="center"/>
            <w:hideMark/>
          </w:tcPr>
          <w:p w14:paraId="3EBC2DD5"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FRASCOS PLASTICO BOCA ANCHA 1000 ML. 1 LITRO</w:t>
            </w:r>
          </w:p>
        </w:tc>
        <w:tc>
          <w:tcPr>
            <w:tcW w:w="856" w:type="dxa"/>
            <w:tcBorders>
              <w:top w:val="nil"/>
              <w:left w:val="nil"/>
              <w:bottom w:val="single" w:sz="4" w:space="0" w:color="auto"/>
              <w:right w:val="single" w:sz="4" w:space="0" w:color="auto"/>
            </w:tcBorders>
            <w:shd w:val="clear" w:color="auto" w:fill="auto"/>
            <w:noWrap/>
            <w:vAlign w:val="center"/>
            <w:hideMark/>
          </w:tcPr>
          <w:p w14:paraId="54372C4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63AB83B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E8624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F0F78C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1,800</w:t>
            </w:r>
          </w:p>
        </w:tc>
      </w:tr>
      <w:tr w:rsidR="009A19E8" w:rsidRPr="009A19E8" w14:paraId="75A1B04E"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BBD315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106</w:t>
            </w:r>
          </w:p>
        </w:tc>
        <w:tc>
          <w:tcPr>
            <w:tcW w:w="1183" w:type="dxa"/>
            <w:tcBorders>
              <w:top w:val="nil"/>
              <w:left w:val="nil"/>
              <w:bottom w:val="single" w:sz="4" w:space="0" w:color="auto"/>
              <w:right w:val="single" w:sz="4" w:space="0" w:color="auto"/>
            </w:tcBorders>
            <w:shd w:val="clear" w:color="auto" w:fill="auto"/>
            <w:noWrap/>
            <w:vAlign w:val="center"/>
            <w:hideMark/>
          </w:tcPr>
          <w:p w14:paraId="641A789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5058883076.00</w:t>
            </w:r>
          </w:p>
        </w:tc>
        <w:tc>
          <w:tcPr>
            <w:tcW w:w="5245" w:type="dxa"/>
            <w:tcBorders>
              <w:top w:val="nil"/>
              <w:left w:val="nil"/>
              <w:bottom w:val="single" w:sz="4" w:space="0" w:color="auto"/>
              <w:right w:val="single" w:sz="4" w:space="0" w:color="auto"/>
            </w:tcBorders>
            <w:shd w:val="clear" w:color="auto" w:fill="auto"/>
            <w:vAlign w:val="center"/>
            <w:hideMark/>
          </w:tcPr>
          <w:p w14:paraId="6692576F"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GABINETE DESECADOR DE ACRÍLICO</w:t>
            </w:r>
          </w:p>
        </w:tc>
        <w:tc>
          <w:tcPr>
            <w:tcW w:w="856" w:type="dxa"/>
            <w:tcBorders>
              <w:top w:val="nil"/>
              <w:left w:val="nil"/>
              <w:bottom w:val="single" w:sz="4" w:space="0" w:color="auto"/>
              <w:right w:val="single" w:sz="4" w:space="0" w:color="auto"/>
            </w:tcBorders>
            <w:shd w:val="clear" w:color="auto" w:fill="auto"/>
            <w:vAlign w:val="center"/>
            <w:hideMark/>
          </w:tcPr>
          <w:p w14:paraId="173117D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vAlign w:val="center"/>
            <w:hideMark/>
          </w:tcPr>
          <w:p w14:paraId="516C56C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vAlign w:val="center"/>
            <w:hideMark/>
          </w:tcPr>
          <w:p w14:paraId="444977D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5188513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w:t>
            </w:r>
          </w:p>
        </w:tc>
      </w:tr>
      <w:tr w:rsidR="009A19E8" w:rsidRPr="009A19E8" w14:paraId="5096229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6F5990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107</w:t>
            </w:r>
          </w:p>
        </w:tc>
        <w:tc>
          <w:tcPr>
            <w:tcW w:w="1183" w:type="dxa"/>
            <w:tcBorders>
              <w:top w:val="nil"/>
              <w:left w:val="nil"/>
              <w:bottom w:val="single" w:sz="4" w:space="0" w:color="auto"/>
              <w:right w:val="single" w:sz="4" w:space="0" w:color="auto"/>
            </w:tcBorders>
            <w:shd w:val="clear" w:color="auto" w:fill="auto"/>
            <w:noWrap/>
            <w:vAlign w:val="center"/>
            <w:hideMark/>
          </w:tcPr>
          <w:p w14:paraId="26FD2CD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4058880210.00</w:t>
            </w:r>
          </w:p>
        </w:tc>
        <w:tc>
          <w:tcPr>
            <w:tcW w:w="5245" w:type="dxa"/>
            <w:tcBorders>
              <w:top w:val="nil"/>
              <w:left w:val="nil"/>
              <w:bottom w:val="single" w:sz="4" w:space="0" w:color="auto"/>
              <w:right w:val="single" w:sz="4" w:space="0" w:color="auto"/>
            </w:tcBorders>
            <w:shd w:val="clear" w:color="auto" w:fill="auto"/>
            <w:vAlign w:val="center"/>
            <w:hideMark/>
          </w:tcPr>
          <w:p w14:paraId="59ACFE07"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LAMINILLAS CON RECUBIERTA DE TEFLON CON 8 POZOS PARA TECNICA DE INMUNOFLUORESCENCIA.</w:t>
            </w:r>
          </w:p>
        </w:tc>
        <w:tc>
          <w:tcPr>
            <w:tcW w:w="856" w:type="dxa"/>
            <w:tcBorders>
              <w:top w:val="nil"/>
              <w:left w:val="nil"/>
              <w:bottom w:val="single" w:sz="4" w:space="0" w:color="auto"/>
              <w:right w:val="single" w:sz="4" w:space="0" w:color="auto"/>
            </w:tcBorders>
            <w:shd w:val="clear" w:color="auto" w:fill="auto"/>
            <w:vAlign w:val="center"/>
            <w:hideMark/>
          </w:tcPr>
          <w:p w14:paraId="5C9A43E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bottom w:val="single" w:sz="4" w:space="0" w:color="auto"/>
              <w:right w:val="single" w:sz="4" w:space="0" w:color="auto"/>
            </w:tcBorders>
            <w:shd w:val="clear" w:color="auto" w:fill="auto"/>
            <w:vAlign w:val="center"/>
            <w:hideMark/>
          </w:tcPr>
          <w:p w14:paraId="252C14A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C/100</w:t>
            </w:r>
          </w:p>
        </w:tc>
        <w:tc>
          <w:tcPr>
            <w:tcW w:w="850" w:type="dxa"/>
            <w:gridSpan w:val="2"/>
            <w:tcBorders>
              <w:top w:val="nil"/>
              <w:left w:val="nil"/>
              <w:bottom w:val="single" w:sz="4" w:space="0" w:color="auto"/>
              <w:right w:val="single" w:sz="4" w:space="0" w:color="auto"/>
            </w:tcBorders>
            <w:shd w:val="clear" w:color="auto" w:fill="auto"/>
            <w:vAlign w:val="center"/>
            <w:hideMark/>
          </w:tcPr>
          <w:p w14:paraId="2721A17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503D092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96</w:t>
            </w:r>
          </w:p>
        </w:tc>
      </w:tr>
      <w:tr w:rsidR="009A19E8" w:rsidRPr="009A19E8" w14:paraId="5638325D"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AB9145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108</w:t>
            </w:r>
          </w:p>
        </w:tc>
        <w:tc>
          <w:tcPr>
            <w:tcW w:w="1183" w:type="dxa"/>
            <w:tcBorders>
              <w:top w:val="nil"/>
              <w:left w:val="nil"/>
              <w:bottom w:val="single" w:sz="4" w:space="0" w:color="auto"/>
              <w:right w:val="single" w:sz="4" w:space="0" w:color="auto"/>
            </w:tcBorders>
            <w:shd w:val="clear" w:color="auto" w:fill="auto"/>
            <w:noWrap/>
            <w:vAlign w:val="center"/>
            <w:hideMark/>
          </w:tcPr>
          <w:p w14:paraId="194EAE5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5056020045.00</w:t>
            </w:r>
          </w:p>
        </w:tc>
        <w:tc>
          <w:tcPr>
            <w:tcW w:w="5245" w:type="dxa"/>
            <w:tcBorders>
              <w:top w:val="nil"/>
              <w:left w:val="nil"/>
              <w:bottom w:val="single" w:sz="4" w:space="0" w:color="auto"/>
              <w:right w:val="single" w:sz="4" w:space="0" w:color="auto"/>
            </w:tcBorders>
            <w:shd w:val="clear" w:color="auto" w:fill="auto"/>
            <w:vAlign w:val="center"/>
            <w:hideMark/>
          </w:tcPr>
          <w:p w14:paraId="7A82294C"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MATRAZ AFORADO DE POLIPROPILENO DE 500 MILILITROS CON TAPÓN DE ROSCA</w:t>
            </w:r>
          </w:p>
        </w:tc>
        <w:tc>
          <w:tcPr>
            <w:tcW w:w="856" w:type="dxa"/>
            <w:tcBorders>
              <w:top w:val="nil"/>
              <w:left w:val="nil"/>
              <w:bottom w:val="single" w:sz="4" w:space="0" w:color="auto"/>
              <w:right w:val="single" w:sz="4" w:space="0" w:color="auto"/>
            </w:tcBorders>
            <w:shd w:val="clear" w:color="auto" w:fill="auto"/>
            <w:noWrap/>
            <w:vAlign w:val="center"/>
            <w:hideMark/>
          </w:tcPr>
          <w:p w14:paraId="6E773A9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6F0EFDE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2E90E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E79EAF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w:t>
            </w:r>
          </w:p>
        </w:tc>
      </w:tr>
      <w:tr w:rsidR="009A19E8" w:rsidRPr="009A19E8" w14:paraId="63304D36"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4F106C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109</w:t>
            </w:r>
          </w:p>
        </w:tc>
        <w:tc>
          <w:tcPr>
            <w:tcW w:w="1183" w:type="dxa"/>
            <w:tcBorders>
              <w:top w:val="nil"/>
              <w:left w:val="nil"/>
              <w:bottom w:val="single" w:sz="4" w:space="0" w:color="auto"/>
              <w:right w:val="single" w:sz="4" w:space="0" w:color="auto"/>
            </w:tcBorders>
            <w:shd w:val="clear" w:color="auto" w:fill="auto"/>
            <w:noWrap/>
            <w:vAlign w:val="center"/>
            <w:hideMark/>
          </w:tcPr>
          <w:p w14:paraId="6D9EF1B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806020467.00</w:t>
            </w:r>
          </w:p>
        </w:tc>
        <w:tc>
          <w:tcPr>
            <w:tcW w:w="5245" w:type="dxa"/>
            <w:tcBorders>
              <w:top w:val="nil"/>
              <w:left w:val="nil"/>
              <w:bottom w:val="single" w:sz="4" w:space="0" w:color="auto"/>
              <w:right w:val="single" w:sz="4" w:space="0" w:color="auto"/>
            </w:tcBorders>
            <w:shd w:val="clear" w:color="auto" w:fill="auto"/>
            <w:vAlign w:val="center"/>
            <w:hideMark/>
          </w:tcPr>
          <w:p w14:paraId="05AAD983"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MATRAZ DE VIDRIO REFRACTARIO, CON GRADUACION APROXIMADA Y CON LABIO TIPO ERLENMEYER, PARA VOLUMEN DE 125 ML.</w:t>
            </w:r>
          </w:p>
        </w:tc>
        <w:tc>
          <w:tcPr>
            <w:tcW w:w="856" w:type="dxa"/>
            <w:tcBorders>
              <w:top w:val="nil"/>
              <w:left w:val="nil"/>
              <w:bottom w:val="single" w:sz="4" w:space="0" w:color="auto"/>
              <w:right w:val="single" w:sz="4" w:space="0" w:color="auto"/>
            </w:tcBorders>
            <w:shd w:val="clear" w:color="auto" w:fill="auto"/>
            <w:noWrap/>
            <w:vAlign w:val="center"/>
            <w:hideMark/>
          </w:tcPr>
          <w:p w14:paraId="066731B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3FEAD2A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EA0521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57794A9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48</w:t>
            </w:r>
          </w:p>
        </w:tc>
      </w:tr>
      <w:tr w:rsidR="009A19E8" w:rsidRPr="009A19E8" w14:paraId="09C89346"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F0F0B3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110</w:t>
            </w:r>
          </w:p>
        </w:tc>
        <w:tc>
          <w:tcPr>
            <w:tcW w:w="1183" w:type="dxa"/>
            <w:tcBorders>
              <w:top w:val="nil"/>
              <w:left w:val="nil"/>
              <w:bottom w:val="single" w:sz="4" w:space="0" w:color="auto"/>
              <w:right w:val="single" w:sz="4" w:space="0" w:color="auto"/>
            </w:tcBorders>
            <w:shd w:val="clear" w:color="auto" w:fill="auto"/>
            <w:noWrap/>
            <w:vAlign w:val="center"/>
            <w:hideMark/>
          </w:tcPr>
          <w:p w14:paraId="0F2D83A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806020426.00</w:t>
            </w:r>
          </w:p>
        </w:tc>
        <w:tc>
          <w:tcPr>
            <w:tcW w:w="5245" w:type="dxa"/>
            <w:tcBorders>
              <w:top w:val="nil"/>
              <w:left w:val="nil"/>
              <w:bottom w:val="single" w:sz="4" w:space="0" w:color="auto"/>
              <w:right w:val="single" w:sz="4" w:space="0" w:color="auto"/>
            </w:tcBorders>
            <w:shd w:val="clear" w:color="auto" w:fill="auto"/>
            <w:vAlign w:val="center"/>
            <w:hideMark/>
          </w:tcPr>
          <w:p w14:paraId="6020C5F5"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MATRAZ DE VIDRIO REFRACTARIO, CON GRADUACION APROXIMADA Y CON LABIO TIPO ERLENMEYER, PARA VOLUMEN DE 50 ML.</w:t>
            </w:r>
          </w:p>
        </w:tc>
        <w:tc>
          <w:tcPr>
            <w:tcW w:w="856" w:type="dxa"/>
            <w:tcBorders>
              <w:top w:val="nil"/>
              <w:left w:val="nil"/>
              <w:bottom w:val="single" w:sz="4" w:space="0" w:color="auto"/>
              <w:right w:val="single" w:sz="4" w:space="0" w:color="auto"/>
            </w:tcBorders>
            <w:shd w:val="clear" w:color="auto" w:fill="auto"/>
            <w:noWrap/>
            <w:vAlign w:val="center"/>
            <w:hideMark/>
          </w:tcPr>
          <w:p w14:paraId="6457207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7D866F7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96F257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27FC013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48</w:t>
            </w:r>
          </w:p>
        </w:tc>
      </w:tr>
      <w:tr w:rsidR="009A19E8" w:rsidRPr="009A19E8" w14:paraId="3D5A2198"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EC69F8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111</w:t>
            </w:r>
          </w:p>
        </w:tc>
        <w:tc>
          <w:tcPr>
            <w:tcW w:w="1183" w:type="dxa"/>
            <w:tcBorders>
              <w:top w:val="nil"/>
              <w:left w:val="nil"/>
              <w:bottom w:val="single" w:sz="4" w:space="0" w:color="auto"/>
              <w:right w:val="single" w:sz="4" w:space="0" w:color="auto"/>
            </w:tcBorders>
            <w:shd w:val="clear" w:color="auto" w:fill="auto"/>
            <w:noWrap/>
            <w:vAlign w:val="center"/>
            <w:hideMark/>
          </w:tcPr>
          <w:p w14:paraId="54E3A3C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806020939.00</w:t>
            </w:r>
          </w:p>
        </w:tc>
        <w:tc>
          <w:tcPr>
            <w:tcW w:w="5245" w:type="dxa"/>
            <w:tcBorders>
              <w:top w:val="nil"/>
              <w:left w:val="nil"/>
              <w:bottom w:val="single" w:sz="4" w:space="0" w:color="auto"/>
              <w:right w:val="single" w:sz="4" w:space="0" w:color="auto"/>
            </w:tcBorders>
            <w:shd w:val="clear" w:color="auto" w:fill="auto"/>
            <w:vAlign w:val="center"/>
            <w:hideMark/>
          </w:tcPr>
          <w:p w14:paraId="3C0E4AE1"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MATRAZ ESPECIAL PARA MEDICION EXACTA, VOLUMETRICO. DE VIDRIO REFRACTARIO, CUELLO LARGO, BOCA ANGOSTA CON TAPON ESMERILADO, PARA VOLUMEN DE 1000 ML</w:t>
            </w:r>
          </w:p>
        </w:tc>
        <w:tc>
          <w:tcPr>
            <w:tcW w:w="856" w:type="dxa"/>
            <w:tcBorders>
              <w:top w:val="nil"/>
              <w:left w:val="nil"/>
              <w:bottom w:val="single" w:sz="4" w:space="0" w:color="auto"/>
              <w:right w:val="single" w:sz="4" w:space="0" w:color="auto"/>
            </w:tcBorders>
            <w:shd w:val="clear" w:color="auto" w:fill="auto"/>
            <w:noWrap/>
            <w:vAlign w:val="center"/>
            <w:hideMark/>
          </w:tcPr>
          <w:p w14:paraId="0B5B67D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4CAA7AB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3339F3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E70EDA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w:t>
            </w:r>
          </w:p>
        </w:tc>
      </w:tr>
      <w:tr w:rsidR="009A19E8" w:rsidRPr="009A19E8" w14:paraId="5B153D6D"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5C79CB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112</w:t>
            </w:r>
          </w:p>
        </w:tc>
        <w:tc>
          <w:tcPr>
            <w:tcW w:w="1183" w:type="dxa"/>
            <w:tcBorders>
              <w:top w:val="nil"/>
              <w:left w:val="nil"/>
              <w:bottom w:val="single" w:sz="4" w:space="0" w:color="auto"/>
              <w:right w:val="single" w:sz="4" w:space="0" w:color="auto"/>
            </w:tcBorders>
            <w:shd w:val="clear" w:color="auto" w:fill="auto"/>
            <w:noWrap/>
            <w:vAlign w:val="center"/>
            <w:hideMark/>
          </w:tcPr>
          <w:p w14:paraId="15D3B97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806020897.00</w:t>
            </w:r>
          </w:p>
        </w:tc>
        <w:tc>
          <w:tcPr>
            <w:tcW w:w="5245" w:type="dxa"/>
            <w:tcBorders>
              <w:top w:val="nil"/>
              <w:left w:val="nil"/>
              <w:bottom w:val="single" w:sz="4" w:space="0" w:color="auto"/>
              <w:right w:val="single" w:sz="4" w:space="0" w:color="auto"/>
            </w:tcBorders>
            <w:shd w:val="clear" w:color="auto" w:fill="auto"/>
            <w:vAlign w:val="center"/>
            <w:hideMark/>
          </w:tcPr>
          <w:p w14:paraId="767E479E"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MATRAZ ESPECIAL PARA MEDICION EXACTA, VOLUMETRICO. DE VIDRIO REFRACTARIO, CUELLO LARGO, BOCA ANGOSTA CON TAPON ESMERILADO, PARA VOLUMEN DE 50 ML</w:t>
            </w:r>
          </w:p>
        </w:tc>
        <w:tc>
          <w:tcPr>
            <w:tcW w:w="856" w:type="dxa"/>
            <w:tcBorders>
              <w:top w:val="nil"/>
              <w:left w:val="nil"/>
              <w:bottom w:val="single" w:sz="4" w:space="0" w:color="auto"/>
              <w:right w:val="single" w:sz="4" w:space="0" w:color="auto"/>
            </w:tcBorders>
            <w:shd w:val="clear" w:color="auto" w:fill="auto"/>
            <w:noWrap/>
            <w:vAlign w:val="center"/>
            <w:hideMark/>
          </w:tcPr>
          <w:p w14:paraId="658E663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22F53D7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543585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739FF8B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w:t>
            </w:r>
          </w:p>
        </w:tc>
      </w:tr>
      <w:tr w:rsidR="009A19E8" w:rsidRPr="009A19E8" w14:paraId="35E50C1E"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8E25A3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113</w:t>
            </w:r>
          </w:p>
        </w:tc>
        <w:tc>
          <w:tcPr>
            <w:tcW w:w="1183" w:type="dxa"/>
            <w:tcBorders>
              <w:top w:val="nil"/>
              <w:left w:val="nil"/>
              <w:bottom w:val="single" w:sz="4" w:space="0" w:color="auto"/>
              <w:right w:val="single" w:sz="4" w:space="0" w:color="auto"/>
            </w:tcBorders>
            <w:shd w:val="clear" w:color="auto" w:fill="auto"/>
            <w:noWrap/>
            <w:vAlign w:val="center"/>
            <w:hideMark/>
          </w:tcPr>
          <w:p w14:paraId="7EAC8F4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5056020140.00</w:t>
            </w:r>
          </w:p>
        </w:tc>
        <w:tc>
          <w:tcPr>
            <w:tcW w:w="5245" w:type="dxa"/>
            <w:tcBorders>
              <w:top w:val="nil"/>
              <w:left w:val="nil"/>
              <w:bottom w:val="single" w:sz="4" w:space="0" w:color="auto"/>
              <w:right w:val="single" w:sz="4" w:space="0" w:color="auto"/>
            </w:tcBorders>
            <w:shd w:val="clear" w:color="auto" w:fill="auto"/>
            <w:vAlign w:val="center"/>
            <w:hideMark/>
          </w:tcPr>
          <w:p w14:paraId="3D009A30"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MATRAZ VOLUMETRICO DE 10 ML. CLASE "A" CON TAPON ESMERILADO</w:t>
            </w:r>
          </w:p>
        </w:tc>
        <w:tc>
          <w:tcPr>
            <w:tcW w:w="856" w:type="dxa"/>
            <w:tcBorders>
              <w:top w:val="nil"/>
              <w:left w:val="nil"/>
              <w:bottom w:val="single" w:sz="4" w:space="0" w:color="auto"/>
              <w:right w:val="single" w:sz="4" w:space="0" w:color="auto"/>
            </w:tcBorders>
            <w:shd w:val="clear" w:color="auto" w:fill="auto"/>
            <w:noWrap/>
            <w:vAlign w:val="center"/>
            <w:hideMark/>
          </w:tcPr>
          <w:p w14:paraId="5B27FAB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27CAA2D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3D6C45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0136FF1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90</w:t>
            </w:r>
          </w:p>
        </w:tc>
      </w:tr>
      <w:tr w:rsidR="009A19E8" w:rsidRPr="009A19E8" w14:paraId="7EB2B876"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F0EB0E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114</w:t>
            </w:r>
          </w:p>
        </w:tc>
        <w:tc>
          <w:tcPr>
            <w:tcW w:w="1183" w:type="dxa"/>
            <w:tcBorders>
              <w:top w:val="nil"/>
              <w:left w:val="nil"/>
              <w:bottom w:val="single" w:sz="4" w:space="0" w:color="auto"/>
              <w:right w:val="single" w:sz="4" w:space="0" w:color="auto"/>
            </w:tcBorders>
            <w:shd w:val="clear" w:color="auto" w:fill="auto"/>
            <w:noWrap/>
            <w:vAlign w:val="center"/>
            <w:hideMark/>
          </w:tcPr>
          <w:p w14:paraId="61A5FA6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5059801010.00</w:t>
            </w:r>
          </w:p>
        </w:tc>
        <w:tc>
          <w:tcPr>
            <w:tcW w:w="5245" w:type="dxa"/>
            <w:tcBorders>
              <w:top w:val="nil"/>
              <w:left w:val="nil"/>
              <w:bottom w:val="single" w:sz="4" w:space="0" w:color="auto"/>
              <w:right w:val="single" w:sz="4" w:space="0" w:color="auto"/>
            </w:tcBorders>
            <w:shd w:val="clear" w:color="auto" w:fill="auto"/>
            <w:vAlign w:val="center"/>
            <w:hideMark/>
          </w:tcPr>
          <w:p w14:paraId="3783B20F"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MICROTUBO DE PCR 0.2 ML CON TAPA PLANA. ESTERIL. ENVASE CON 1000 PIEZAS.</w:t>
            </w:r>
          </w:p>
        </w:tc>
        <w:tc>
          <w:tcPr>
            <w:tcW w:w="856" w:type="dxa"/>
            <w:tcBorders>
              <w:top w:val="nil"/>
              <w:left w:val="nil"/>
              <w:bottom w:val="single" w:sz="4" w:space="0" w:color="auto"/>
              <w:right w:val="single" w:sz="4" w:space="0" w:color="auto"/>
            </w:tcBorders>
            <w:shd w:val="clear" w:color="auto" w:fill="auto"/>
            <w:vAlign w:val="center"/>
            <w:hideMark/>
          </w:tcPr>
          <w:p w14:paraId="5252BA3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vAlign w:val="center"/>
            <w:hideMark/>
          </w:tcPr>
          <w:p w14:paraId="4ABEEF3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vAlign w:val="center"/>
            <w:hideMark/>
          </w:tcPr>
          <w:p w14:paraId="19EB773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7948F38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11</w:t>
            </w:r>
          </w:p>
        </w:tc>
      </w:tr>
      <w:tr w:rsidR="009A19E8" w:rsidRPr="009A19E8" w14:paraId="43B5725D"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95B78F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115</w:t>
            </w:r>
          </w:p>
        </w:tc>
        <w:tc>
          <w:tcPr>
            <w:tcW w:w="1183" w:type="dxa"/>
            <w:tcBorders>
              <w:top w:val="nil"/>
              <w:left w:val="nil"/>
              <w:bottom w:val="single" w:sz="4" w:space="0" w:color="auto"/>
              <w:right w:val="single" w:sz="4" w:space="0" w:color="auto"/>
            </w:tcBorders>
            <w:shd w:val="clear" w:color="auto" w:fill="auto"/>
            <w:noWrap/>
            <w:vAlign w:val="center"/>
            <w:hideMark/>
          </w:tcPr>
          <w:p w14:paraId="353D279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5059801018.00</w:t>
            </w:r>
          </w:p>
        </w:tc>
        <w:tc>
          <w:tcPr>
            <w:tcW w:w="5245" w:type="dxa"/>
            <w:tcBorders>
              <w:top w:val="nil"/>
              <w:left w:val="nil"/>
              <w:bottom w:val="single" w:sz="4" w:space="0" w:color="auto"/>
              <w:right w:val="single" w:sz="4" w:space="0" w:color="auto"/>
            </w:tcBorders>
            <w:shd w:val="clear" w:color="auto" w:fill="auto"/>
            <w:vAlign w:val="center"/>
            <w:hideMark/>
          </w:tcPr>
          <w:p w14:paraId="06250070"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MICROTUBO PARA DILUCIÓN CON LABIO CAPACIDAD 1.2 MILILITROS DE POLIPROPILENO, UNIDAD DE MEDIDA ENVASE, PRESENTACIÓN C/96</w:t>
            </w:r>
          </w:p>
        </w:tc>
        <w:tc>
          <w:tcPr>
            <w:tcW w:w="856" w:type="dxa"/>
            <w:tcBorders>
              <w:top w:val="nil"/>
              <w:left w:val="nil"/>
              <w:bottom w:val="single" w:sz="4" w:space="0" w:color="auto"/>
              <w:right w:val="single" w:sz="4" w:space="0" w:color="auto"/>
            </w:tcBorders>
            <w:shd w:val="clear" w:color="auto" w:fill="auto"/>
            <w:vAlign w:val="center"/>
            <w:hideMark/>
          </w:tcPr>
          <w:p w14:paraId="548E72B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vAlign w:val="center"/>
            <w:hideMark/>
          </w:tcPr>
          <w:p w14:paraId="77D3F93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C/960</w:t>
            </w:r>
          </w:p>
        </w:tc>
        <w:tc>
          <w:tcPr>
            <w:tcW w:w="850" w:type="dxa"/>
            <w:gridSpan w:val="2"/>
            <w:tcBorders>
              <w:top w:val="nil"/>
              <w:left w:val="nil"/>
              <w:bottom w:val="single" w:sz="4" w:space="0" w:color="auto"/>
              <w:right w:val="single" w:sz="4" w:space="0" w:color="auto"/>
            </w:tcBorders>
            <w:shd w:val="clear" w:color="auto" w:fill="auto"/>
            <w:vAlign w:val="center"/>
            <w:hideMark/>
          </w:tcPr>
          <w:p w14:paraId="1A0CEDA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7D04FEF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36</w:t>
            </w:r>
          </w:p>
        </w:tc>
      </w:tr>
      <w:tr w:rsidR="009A19E8" w:rsidRPr="009A19E8" w14:paraId="7FB5B9A8"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2F13BB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116</w:t>
            </w:r>
          </w:p>
        </w:tc>
        <w:tc>
          <w:tcPr>
            <w:tcW w:w="1183" w:type="dxa"/>
            <w:tcBorders>
              <w:top w:val="nil"/>
              <w:left w:val="nil"/>
              <w:bottom w:val="single" w:sz="4" w:space="0" w:color="auto"/>
              <w:right w:val="single" w:sz="4" w:space="0" w:color="auto"/>
            </w:tcBorders>
            <w:shd w:val="clear" w:color="auto" w:fill="auto"/>
            <w:noWrap/>
            <w:vAlign w:val="center"/>
            <w:hideMark/>
          </w:tcPr>
          <w:p w14:paraId="1B8CC4D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806810289.00</w:t>
            </w:r>
          </w:p>
        </w:tc>
        <w:tc>
          <w:tcPr>
            <w:tcW w:w="5245" w:type="dxa"/>
            <w:tcBorders>
              <w:top w:val="nil"/>
              <w:left w:val="nil"/>
              <w:bottom w:val="single" w:sz="4" w:space="0" w:color="auto"/>
              <w:right w:val="single" w:sz="4" w:space="0" w:color="auto"/>
            </w:tcBorders>
            <w:shd w:val="clear" w:color="auto" w:fill="auto"/>
            <w:vAlign w:val="center"/>
            <w:hideMark/>
          </w:tcPr>
          <w:p w14:paraId="0267E1B2"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PAPEL FILTRO N</w:t>
            </w:r>
            <w:proofErr w:type="gramStart"/>
            <w:r w:rsidRPr="009A19E8">
              <w:rPr>
                <w:rFonts w:ascii="Calibri" w:hAnsi="Calibri" w:cs="Calibri"/>
                <w:color w:val="000000"/>
                <w:sz w:val="16"/>
                <w:szCs w:val="16"/>
                <w:lang w:val="es-MX" w:eastAsia="es-MX"/>
              </w:rPr>
              <w:t>0  40</w:t>
            </w:r>
            <w:proofErr w:type="gramEnd"/>
            <w:r w:rsidRPr="009A19E8">
              <w:rPr>
                <w:rFonts w:ascii="Calibri" w:hAnsi="Calibri" w:cs="Calibri"/>
                <w:color w:val="000000"/>
                <w:sz w:val="16"/>
                <w:szCs w:val="16"/>
                <w:lang w:val="es-MX" w:eastAsia="es-MX"/>
              </w:rPr>
              <w:t xml:space="preserve"> ,  DISCO DE 110 MM DIAMETRO</w:t>
            </w:r>
          </w:p>
        </w:tc>
        <w:tc>
          <w:tcPr>
            <w:tcW w:w="856" w:type="dxa"/>
            <w:tcBorders>
              <w:top w:val="nil"/>
              <w:left w:val="nil"/>
              <w:bottom w:val="single" w:sz="4" w:space="0" w:color="auto"/>
              <w:right w:val="single" w:sz="4" w:space="0" w:color="auto"/>
            </w:tcBorders>
            <w:shd w:val="clear" w:color="auto" w:fill="auto"/>
            <w:noWrap/>
            <w:vAlign w:val="center"/>
            <w:hideMark/>
          </w:tcPr>
          <w:p w14:paraId="664A139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bottom w:val="single" w:sz="4" w:space="0" w:color="auto"/>
              <w:right w:val="single" w:sz="4" w:space="0" w:color="auto"/>
            </w:tcBorders>
            <w:shd w:val="clear" w:color="auto" w:fill="auto"/>
            <w:noWrap/>
            <w:vAlign w:val="center"/>
            <w:hideMark/>
          </w:tcPr>
          <w:p w14:paraId="42DFB02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A76910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51A69BD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14</w:t>
            </w:r>
          </w:p>
        </w:tc>
      </w:tr>
      <w:tr w:rsidR="009A19E8" w:rsidRPr="009A19E8" w14:paraId="37418077"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9A05C7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117</w:t>
            </w:r>
          </w:p>
        </w:tc>
        <w:tc>
          <w:tcPr>
            <w:tcW w:w="1183" w:type="dxa"/>
            <w:tcBorders>
              <w:top w:val="nil"/>
              <w:left w:val="nil"/>
              <w:bottom w:val="single" w:sz="4" w:space="0" w:color="auto"/>
              <w:right w:val="single" w:sz="4" w:space="0" w:color="auto"/>
            </w:tcBorders>
            <w:shd w:val="clear" w:color="auto" w:fill="auto"/>
            <w:noWrap/>
            <w:vAlign w:val="center"/>
            <w:hideMark/>
          </w:tcPr>
          <w:p w14:paraId="1808139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5056810423.00</w:t>
            </w:r>
          </w:p>
        </w:tc>
        <w:tc>
          <w:tcPr>
            <w:tcW w:w="5245" w:type="dxa"/>
            <w:tcBorders>
              <w:top w:val="nil"/>
              <w:left w:val="nil"/>
              <w:bottom w:val="single" w:sz="4" w:space="0" w:color="auto"/>
              <w:right w:val="single" w:sz="4" w:space="0" w:color="auto"/>
            </w:tcBorders>
            <w:shd w:val="clear" w:color="auto" w:fill="auto"/>
            <w:vAlign w:val="center"/>
            <w:hideMark/>
          </w:tcPr>
          <w:p w14:paraId="08E3E039"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PAPEL PARA PRUEBAS DE BIOLOGÍA MOLECULAR, CON PROPIEDADES DE LISIS CELULAR POR CONTACTO, DESNATURALIZACIÓN DE PROTEÍNAS Y ESTABILIZACIÓN Y PROTECCIÓN DE LOS ACIDOS NUCLÉICOS. SIN INDICADOR. PAQUETE</w:t>
            </w:r>
          </w:p>
        </w:tc>
        <w:tc>
          <w:tcPr>
            <w:tcW w:w="856" w:type="dxa"/>
            <w:tcBorders>
              <w:top w:val="nil"/>
              <w:left w:val="nil"/>
              <w:bottom w:val="single" w:sz="4" w:space="0" w:color="auto"/>
              <w:right w:val="single" w:sz="4" w:space="0" w:color="auto"/>
            </w:tcBorders>
            <w:shd w:val="clear" w:color="auto" w:fill="auto"/>
            <w:vAlign w:val="center"/>
            <w:hideMark/>
          </w:tcPr>
          <w:p w14:paraId="291D9AD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PAQUETE</w:t>
            </w:r>
          </w:p>
        </w:tc>
        <w:tc>
          <w:tcPr>
            <w:tcW w:w="1253" w:type="dxa"/>
            <w:tcBorders>
              <w:top w:val="nil"/>
              <w:left w:val="nil"/>
              <w:bottom w:val="single" w:sz="4" w:space="0" w:color="auto"/>
              <w:right w:val="single" w:sz="4" w:space="0" w:color="auto"/>
            </w:tcBorders>
            <w:shd w:val="clear" w:color="auto" w:fill="auto"/>
            <w:vAlign w:val="center"/>
            <w:hideMark/>
          </w:tcPr>
          <w:p w14:paraId="6FC8E89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C/100</w:t>
            </w:r>
          </w:p>
        </w:tc>
        <w:tc>
          <w:tcPr>
            <w:tcW w:w="850" w:type="dxa"/>
            <w:gridSpan w:val="2"/>
            <w:tcBorders>
              <w:top w:val="nil"/>
              <w:left w:val="nil"/>
              <w:bottom w:val="single" w:sz="4" w:space="0" w:color="auto"/>
              <w:right w:val="single" w:sz="4" w:space="0" w:color="auto"/>
            </w:tcBorders>
            <w:shd w:val="clear" w:color="auto" w:fill="auto"/>
            <w:vAlign w:val="center"/>
            <w:hideMark/>
          </w:tcPr>
          <w:p w14:paraId="098ED5B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47A8F16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w:t>
            </w:r>
          </w:p>
        </w:tc>
      </w:tr>
      <w:tr w:rsidR="009A19E8" w:rsidRPr="009A19E8" w14:paraId="3EAC657E"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6EA27B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118</w:t>
            </w:r>
          </w:p>
        </w:tc>
        <w:tc>
          <w:tcPr>
            <w:tcW w:w="1183" w:type="dxa"/>
            <w:tcBorders>
              <w:top w:val="nil"/>
              <w:left w:val="nil"/>
              <w:bottom w:val="single" w:sz="4" w:space="0" w:color="auto"/>
              <w:right w:val="single" w:sz="4" w:space="0" w:color="auto"/>
            </w:tcBorders>
            <w:shd w:val="clear" w:color="auto" w:fill="auto"/>
            <w:noWrap/>
            <w:vAlign w:val="center"/>
            <w:hideMark/>
          </w:tcPr>
          <w:p w14:paraId="4002E3E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806811105.00</w:t>
            </w:r>
          </w:p>
        </w:tc>
        <w:tc>
          <w:tcPr>
            <w:tcW w:w="5245" w:type="dxa"/>
            <w:tcBorders>
              <w:top w:val="nil"/>
              <w:left w:val="nil"/>
              <w:bottom w:val="single" w:sz="4" w:space="0" w:color="auto"/>
              <w:right w:val="single" w:sz="4" w:space="0" w:color="auto"/>
            </w:tcBorders>
            <w:shd w:val="clear" w:color="auto" w:fill="auto"/>
            <w:vAlign w:val="center"/>
            <w:hideMark/>
          </w:tcPr>
          <w:p w14:paraId="49ED42B9"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PAPEL PARAFINADO, PARA TAPAR TUBOS A PRUEBA DE HUMEDAD. SEMITRANSPARENTE, ESTIRABLE E INERTE. ROLLO 50 CM. DE ANCHO Y 760 CM. DE LONGITUD</w:t>
            </w:r>
          </w:p>
        </w:tc>
        <w:tc>
          <w:tcPr>
            <w:tcW w:w="856" w:type="dxa"/>
            <w:tcBorders>
              <w:top w:val="nil"/>
              <w:left w:val="nil"/>
              <w:bottom w:val="single" w:sz="4" w:space="0" w:color="auto"/>
              <w:right w:val="single" w:sz="4" w:space="0" w:color="auto"/>
            </w:tcBorders>
            <w:shd w:val="clear" w:color="auto" w:fill="auto"/>
            <w:noWrap/>
            <w:vAlign w:val="center"/>
            <w:hideMark/>
          </w:tcPr>
          <w:p w14:paraId="2E25831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7022883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D123D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2D58B1D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w:t>
            </w:r>
          </w:p>
        </w:tc>
      </w:tr>
      <w:tr w:rsidR="009A19E8" w:rsidRPr="009A19E8" w14:paraId="6E45B30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6BE766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119</w:t>
            </w:r>
          </w:p>
        </w:tc>
        <w:tc>
          <w:tcPr>
            <w:tcW w:w="1183" w:type="dxa"/>
            <w:tcBorders>
              <w:top w:val="nil"/>
              <w:left w:val="nil"/>
              <w:bottom w:val="single" w:sz="4" w:space="0" w:color="auto"/>
              <w:right w:val="single" w:sz="4" w:space="0" w:color="auto"/>
            </w:tcBorders>
            <w:shd w:val="clear" w:color="auto" w:fill="auto"/>
            <w:noWrap/>
            <w:vAlign w:val="center"/>
            <w:hideMark/>
          </w:tcPr>
          <w:p w14:paraId="03D223C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4057130021.00</w:t>
            </w:r>
          </w:p>
        </w:tc>
        <w:tc>
          <w:tcPr>
            <w:tcW w:w="5245" w:type="dxa"/>
            <w:tcBorders>
              <w:top w:val="nil"/>
              <w:left w:val="nil"/>
              <w:bottom w:val="single" w:sz="4" w:space="0" w:color="auto"/>
              <w:right w:val="single" w:sz="4" w:space="0" w:color="auto"/>
            </w:tcBorders>
            <w:shd w:val="clear" w:color="auto" w:fill="auto"/>
            <w:vAlign w:val="center"/>
            <w:hideMark/>
          </w:tcPr>
          <w:p w14:paraId="2FB2ECE5"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PIPETA DE TRANSFERENCIA DE PLASTICO ESTERIL INDIVIDUAL</w:t>
            </w:r>
          </w:p>
        </w:tc>
        <w:tc>
          <w:tcPr>
            <w:tcW w:w="856" w:type="dxa"/>
            <w:tcBorders>
              <w:top w:val="nil"/>
              <w:left w:val="nil"/>
              <w:bottom w:val="single" w:sz="4" w:space="0" w:color="auto"/>
              <w:right w:val="single" w:sz="4" w:space="0" w:color="auto"/>
            </w:tcBorders>
            <w:shd w:val="clear" w:color="auto" w:fill="auto"/>
            <w:noWrap/>
            <w:vAlign w:val="center"/>
            <w:hideMark/>
          </w:tcPr>
          <w:p w14:paraId="7E36ED1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1C32C51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2C05B5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87E3F0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2460</w:t>
            </w:r>
          </w:p>
        </w:tc>
      </w:tr>
      <w:tr w:rsidR="009A19E8" w:rsidRPr="009A19E8" w14:paraId="6A90668A"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2F1330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120</w:t>
            </w:r>
          </w:p>
        </w:tc>
        <w:tc>
          <w:tcPr>
            <w:tcW w:w="1183" w:type="dxa"/>
            <w:tcBorders>
              <w:top w:val="nil"/>
              <w:left w:val="nil"/>
              <w:bottom w:val="single" w:sz="4" w:space="0" w:color="auto"/>
              <w:right w:val="single" w:sz="4" w:space="0" w:color="auto"/>
            </w:tcBorders>
            <w:shd w:val="clear" w:color="auto" w:fill="auto"/>
            <w:noWrap/>
            <w:vAlign w:val="center"/>
            <w:hideMark/>
          </w:tcPr>
          <w:p w14:paraId="7A3FBBE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5057090312.00</w:t>
            </w:r>
          </w:p>
        </w:tc>
        <w:tc>
          <w:tcPr>
            <w:tcW w:w="5245" w:type="dxa"/>
            <w:tcBorders>
              <w:top w:val="nil"/>
              <w:left w:val="nil"/>
              <w:bottom w:val="single" w:sz="4" w:space="0" w:color="auto"/>
              <w:right w:val="single" w:sz="4" w:space="0" w:color="auto"/>
            </w:tcBorders>
            <w:shd w:val="clear" w:color="auto" w:fill="auto"/>
            <w:vAlign w:val="center"/>
            <w:hideMark/>
          </w:tcPr>
          <w:p w14:paraId="7A1892BD"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PIPETA DE VIDRIO, VOLUMETRICA CLASE A, MANUALES, PARA MEDIR VOLUMEN DE 100 MILILITROS</w:t>
            </w:r>
          </w:p>
        </w:tc>
        <w:tc>
          <w:tcPr>
            <w:tcW w:w="856" w:type="dxa"/>
            <w:tcBorders>
              <w:top w:val="nil"/>
              <w:left w:val="nil"/>
              <w:bottom w:val="single" w:sz="4" w:space="0" w:color="auto"/>
              <w:right w:val="single" w:sz="4" w:space="0" w:color="auto"/>
            </w:tcBorders>
            <w:shd w:val="clear" w:color="auto" w:fill="auto"/>
            <w:vAlign w:val="center"/>
            <w:hideMark/>
          </w:tcPr>
          <w:p w14:paraId="1BC25D5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vAlign w:val="center"/>
            <w:hideMark/>
          </w:tcPr>
          <w:p w14:paraId="0A829B4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vAlign w:val="center"/>
            <w:hideMark/>
          </w:tcPr>
          <w:p w14:paraId="4F8AFA9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21BCFF0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w:t>
            </w:r>
          </w:p>
        </w:tc>
      </w:tr>
      <w:tr w:rsidR="009A19E8" w:rsidRPr="009A19E8" w14:paraId="47307324"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0BAA26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121</w:t>
            </w:r>
          </w:p>
        </w:tc>
        <w:tc>
          <w:tcPr>
            <w:tcW w:w="1183" w:type="dxa"/>
            <w:tcBorders>
              <w:top w:val="nil"/>
              <w:left w:val="nil"/>
              <w:bottom w:val="single" w:sz="4" w:space="0" w:color="auto"/>
              <w:right w:val="single" w:sz="4" w:space="0" w:color="auto"/>
            </w:tcBorders>
            <w:shd w:val="clear" w:color="auto" w:fill="auto"/>
            <w:noWrap/>
            <w:vAlign w:val="center"/>
            <w:hideMark/>
          </w:tcPr>
          <w:p w14:paraId="52F56DA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5057090311.00</w:t>
            </w:r>
          </w:p>
        </w:tc>
        <w:tc>
          <w:tcPr>
            <w:tcW w:w="5245" w:type="dxa"/>
            <w:tcBorders>
              <w:top w:val="nil"/>
              <w:left w:val="nil"/>
              <w:bottom w:val="single" w:sz="4" w:space="0" w:color="auto"/>
              <w:right w:val="single" w:sz="4" w:space="0" w:color="auto"/>
            </w:tcBorders>
            <w:shd w:val="clear" w:color="auto" w:fill="auto"/>
            <w:vAlign w:val="center"/>
            <w:hideMark/>
          </w:tcPr>
          <w:p w14:paraId="2C7CCC3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PIPETA DE VIDRIO, VOLUMÉTRICA CLASE A, MANUALES, PARA MEDIR VOLUMEN DE 25 MILILITROS</w:t>
            </w:r>
          </w:p>
        </w:tc>
        <w:tc>
          <w:tcPr>
            <w:tcW w:w="856" w:type="dxa"/>
            <w:tcBorders>
              <w:top w:val="nil"/>
              <w:left w:val="nil"/>
              <w:bottom w:val="single" w:sz="4" w:space="0" w:color="auto"/>
              <w:right w:val="single" w:sz="4" w:space="0" w:color="auto"/>
            </w:tcBorders>
            <w:shd w:val="clear" w:color="auto" w:fill="auto"/>
            <w:vAlign w:val="center"/>
            <w:hideMark/>
          </w:tcPr>
          <w:p w14:paraId="4AB3B31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vAlign w:val="center"/>
            <w:hideMark/>
          </w:tcPr>
          <w:p w14:paraId="6AEB953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vAlign w:val="center"/>
            <w:hideMark/>
          </w:tcPr>
          <w:p w14:paraId="6AC90AF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3DB7973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w:t>
            </w:r>
          </w:p>
        </w:tc>
      </w:tr>
      <w:tr w:rsidR="009A19E8" w:rsidRPr="009A19E8" w14:paraId="32A96333" w14:textId="77777777" w:rsidTr="009A19E8">
        <w:trPr>
          <w:gridAfter w:val="1"/>
          <w:wAfter w:w="19" w:type="dxa"/>
          <w:trHeight w:val="20"/>
          <w:jc w:val="center"/>
        </w:trPr>
        <w:tc>
          <w:tcPr>
            <w:tcW w:w="797" w:type="dxa"/>
            <w:tcBorders>
              <w:top w:val="nil"/>
              <w:left w:val="single" w:sz="4" w:space="0" w:color="auto"/>
              <w:right w:val="single" w:sz="4" w:space="0" w:color="auto"/>
            </w:tcBorders>
            <w:shd w:val="clear" w:color="auto" w:fill="auto"/>
            <w:noWrap/>
            <w:vAlign w:val="center"/>
            <w:hideMark/>
          </w:tcPr>
          <w:p w14:paraId="28BE105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122</w:t>
            </w:r>
          </w:p>
        </w:tc>
        <w:tc>
          <w:tcPr>
            <w:tcW w:w="1183" w:type="dxa"/>
            <w:tcBorders>
              <w:top w:val="nil"/>
              <w:left w:val="nil"/>
              <w:right w:val="single" w:sz="4" w:space="0" w:color="auto"/>
            </w:tcBorders>
            <w:shd w:val="clear" w:color="auto" w:fill="auto"/>
            <w:noWrap/>
            <w:vAlign w:val="center"/>
            <w:hideMark/>
          </w:tcPr>
          <w:p w14:paraId="1E85681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807090337.00</w:t>
            </w:r>
          </w:p>
        </w:tc>
        <w:tc>
          <w:tcPr>
            <w:tcW w:w="5245" w:type="dxa"/>
            <w:tcBorders>
              <w:top w:val="nil"/>
              <w:left w:val="nil"/>
              <w:right w:val="single" w:sz="4" w:space="0" w:color="auto"/>
            </w:tcBorders>
            <w:shd w:val="clear" w:color="auto" w:fill="auto"/>
            <w:vAlign w:val="center"/>
            <w:hideMark/>
          </w:tcPr>
          <w:p w14:paraId="7EF6302F"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PIPETA DESECHABLE DE POLIESTIRENO DE 5 ML. GRADUADA 1/10, ESTERIL, CON ENVOLTURA INDIVIDUAL.</w:t>
            </w:r>
          </w:p>
        </w:tc>
        <w:tc>
          <w:tcPr>
            <w:tcW w:w="856" w:type="dxa"/>
            <w:tcBorders>
              <w:top w:val="nil"/>
              <w:left w:val="nil"/>
              <w:right w:val="single" w:sz="4" w:space="0" w:color="auto"/>
            </w:tcBorders>
            <w:shd w:val="clear" w:color="auto" w:fill="auto"/>
            <w:noWrap/>
            <w:vAlign w:val="center"/>
            <w:hideMark/>
          </w:tcPr>
          <w:p w14:paraId="45A37D6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right w:val="single" w:sz="4" w:space="0" w:color="auto"/>
            </w:tcBorders>
            <w:shd w:val="clear" w:color="auto" w:fill="auto"/>
            <w:noWrap/>
            <w:vAlign w:val="center"/>
            <w:hideMark/>
          </w:tcPr>
          <w:p w14:paraId="2C0DA0E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C/200</w:t>
            </w:r>
          </w:p>
        </w:tc>
        <w:tc>
          <w:tcPr>
            <w:tcW w:w="850" w:type="dxa"/>
            <w:gridSpan w:val="2"/>
            <w:tcBorders>
              <w:top w:val="nil"/>
              <w:left w:val="nil"/>
              <w:right w:val="single" w:sz="4" w:space="0" w:color="auto"/>
            </w:tcBorders>
            <w:shd w:val="clear" w:color="auto" w:fill="auto"/>
            <w:noWrap/>
            <w:vAlign w:val="center"/>
            <w:hideMark/>
          </w:tcPr>
          <w:p w14:paraId="21E3376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right w:val="single" w:sz="4" w:space="0" w:color="auto"/>
            </w:tcBorders>
            <w:shd w:val="clear" w:color="auto" w:fill="auto"/>
            <w:vAlign w:val="center"/>
            <w:hideMark/>
          </w:tcPr>
          <w:p w14:paraId="24D24B8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24</w:t>
            </w:r>
          </w:p>
        </w:tc>
      </w:tr>
      <w:tr w:rsidR="009A19E8" w:rsidRPr="009A19E8" w14:paraId="121BD3BD" w14:textId="77777777" w:rsidTr="009A19E8">
        <w:trPr>
          <w:gridAfter w:val="1"/>
          <w:wAfter w:w="19" w:type="dxa"/>
          <w:trHeight w:val="20"/>
          <w:jc w:val="center"/>
        </w:trPr>
        <w:tc>
          <w:tcPr>
            <w:tcW w:w="797" w:type="dxa"/>
            <w:tcBorders>
              <w:top w:val="nil"/>
            </w:tcBorders>
            <w:shd w:val="clear" w:color="auto" w:fill="auto"/>
            <w:noWrap/>
            <w:vAlign w:val="center"/>
          </w:tcPr>
          <w:p w14:paraId="42290A9B" w14:textId="77777777" w:rsidR="009A19E8" w:rsidRDefault="009A19E8" w:rsidP="009A19E8">
            <w:pPr>
              <w:jc w:val="center"/>
              <w:rPr>
                <w:rFonts w:ascii="Calibri" w:hAnsi="Calibri" w:cs="Calibri"/>
                <w:color w:val="000000"/>
                <w:sz w:val="16"/>
                <w:szCs w:val="16"/>
                <w:lang w:val="es-MX" w:eastAsia="es-MX"/>
              </w:rPr>
            </w:pPr>
          </w:p>
          <w:p w14:paraId="092D858C" w14:textId="77777777" w:rsidR="009A19E8" w:rsidRDefault="009A19E8" w:rsidP="009A19E8">
            <w:pPr>
              <w:jc w:val="center"/>
              <w:rPr>
                <w:rFonts w:ascii="Calibri" w:hAnsi="Calibri" w:cs="Calibri"/>
                <w:color w:val="000000"/>
                <w:sz w:val="16"/>
                <w:szCs w:val="16"/>
                <w:lang w:val="es-MX" w:eastAsia="es-MX"/>
              </w:rPr>
            </w:pPr>
          </w:p>
          <w:p w14:paraId="7FDC2623" w14:textId="77777777" w:rsidR="009A19E8" w:rsidRDefault="009A19E8" w:rsidP="009A19E8">
            <w:pPr>
              <w:jc w:val="center"/>
              <w:rPr>
                <w:rFonts w:ascii="Calibri" w:hAnsi="Calibri" w:cs="Calibri"/>
                <w:color w:val="000000"/>
                <w:sz w:val="16"/>
                <w:szCs w:val="16"/>
                <w:lang w:val="es-MX" w:eastAsia="es-MX"/>
              </w:rPr>
            </w:pPr>
          </w:p>
          <w:p w14:paraId="6ACCF20C" w14:textId="77777777" w:rsidR="009A19E8" w:rsidRDefault="009A19E8" w:rsidP="009A19E8">
            <w:pPr>
              <w:jc w:val="center"/>
              <w:rPr>
                <w:rFonts w:ascii="Calibri" w:hAnsi="Calibri" w:cs="Calibri"/>
                <w:color w:val="000000"/>
                <w:sz w:val="16"/>
                <w:szCs w:val="16"/>
                <w:lang w:val="es-MX" w:eastAsia="es-MX"/>
              </w:rPr>
            </w:pPr>
          </w:p>
          <w:p w14:paraId="58DD29F4" w14:textId="77777777" w:rsidR="009A19E8" w:rsidRDefault="009A19E8" w:rsidP="009A19E8">
            <w:pPr>
              <w:jc w:val="center"/>
              <w:rPr>
                <w:rFonts w:ascii="Calibri" w:hAnsi="Calibri" w:cs="Calibri"/>
                <w:color w:val="000000"/>
                <w:sz w:val="16"/>
                <w:szCs w:val="16"/>
                <w:lang w:val="es-MX" w:eastAsia="es-MX"/>
              </w:rPr>
            </w:pPr>
          </w:p>
          <w:p w14:paraId="76CA0711" w14:textId="77777777" w:rsidR="009A19E8" w:rsidRDefault="009A19E8" w:rsidP="009A19E8">
            <w:pPr>
              <w:jc w:val="center"/>
              <w:rPr>
                <w:rFonts w:ascii="Calibri" w:hAnsi="Calibri" w:cs="Calibri"/>
                <w:color w:val="000000"/>
                <w:sz w:val="16"/>
                <w:szCs w:val="16"/>
                <w:lang w:val="es-MX" w:eastAsia="es-MX"/>
              </w:rPr>
            </w:pPr>
          </w:p>
          <w:p w14:paraId="11F04BBF" w14:textId="77777777" w:rsidR="009A19E8" w:rsidRPr="009A19E8" w:rsidRDefault="009A19E8" w:rsidP="009A19E8">
            <w:pPr>
              <w:rPr>
                <w:rFonts w:ascii="Calibri" w:hAnsi="Calibri" w:cs="Calibri"/>
                <w:color w:val="000000"/>
                <w:sz w:val="16"/>
                <w:szCs w:val="16"/>
                <w:lang w:val="es-MX" w:eastAsia="es-MX"/>
              </w:rPr>
            </w:pPr>
          </w:p>
        </w:tc>
        <w:tc>
          <w:tcPr>
            <w:tcW w:w="1183" w:type="dxa"/>
            <w:tcBorders>
              <w:top w:val="nil"/>
            </w:tcBorders>
            <w:shd w:val="clear" w:color="auto" w:fill="auto"/>
            <w:noWrap/>
            <w:vAlign w:val="center"/>
          </w:tcPr>
          <w:p w14:paraId="4A969FF3" w14:textId="77777777" w:rsidR="009A19E8" w:rsidRPr="009A19E8" w:rsidRDefault="009A19E8" w:rsidP="009A19E8">
            <w:pPr>
              <w:jc w:val="center"/>
              <w:rPr>
                <w:rFonts w:ascii="Calibri" w:hAnsi="Calibri" w:cs="Calibri"/>
                <w:color w:val="000000"/>
                <w:sz w:val="16"/>
                <w:szCs w:val="16"/>
                <w:lang w:val="es-MX" w:eastAsia="es-MX"/>
              </w:rPr>
            </w:pPr>
          </w:p>
        </w:tc>
        <w:tc>
          <w:tcPr>
            <w:tcW w:w="5245" w:type="dxa"/>
            <w:tcBorders>
              <w:top w:val="nil"/>
            </w:tcBorders>
            <w:shd w:val="clear" w:color="auto" w:fill="auto"/>
            <w:vAlign w:val="center"/>
          </w:tcPr>
          <w:p w14:paraId="0F8304A6" w14:textId="77777777" w:rsidR="009A19E8" w:rsidRPr="009A19E8" w:rsidRDefault="009A19E8" w:rsidP="009A19E8">
            <w:pPr>
              <w:rPr>
                <w:rFonts w:ascii="Calibri" w:hAnsi="Calibri" w:cs="Calibri"/>
                <w:color w:val="000000"/>
                <w:sz w:val="16"/>
                <w:szCs w:val="16"/>
                <w:lang w:val="es-MX" w:eastAsia="es-MX"/>
              </w:rPr>
            </w:pPr>
          </w:p>
        </w:tc>
        <w:tc>
          <w:tcPr>
            <w:tcW w:w="856" w:type="dxa"/>
            <w:tcBorders>
              <w:top w:val="nil"/>
            </w:tcBorders>
            <w:shd w:val="clear" w:color="auto" w:fill="auto"/>
            <w:noWrap/>
            <w:vAlign w:val="center"/>
          </w:tcPr>
          <w:p w14:paraId="3055FFD7" w14:textId="77777777" w:rsidR="009A19E8" w:rsidRPr="009A19E8" w:rsidRDefault="009A19E8" w:rsidP="009A19E8">
            <w:pPr>
              <w:jc w:val="center"/>
              <w:rPr>
                <w:rFonts w:ascii="Calibri" w:hAnsi="Calibri" w:cs="Calibri"/>
                <w:color w:val="000000"/>
                <w:sz w:val="16"/>
                <w:szCs w:val="16"/>
                <w:lang w:val="es-MX" w:eastAsia="es-MX"/>
              </w:rPr>
            </w:pPr>
          </w:p>
        </w:tc>
        <w:tc>
          <w:tcPr>
            <w:tcW w:w="1253" w:type="dxa"/>
            <w:tcBorders>
              <w:top w:val="nil"/>
            </w:tcBorders>
            <w:shd w:val="clear" w:color="auto" w:fill="auto"/>
            <w:noWrap/>
            <w:vAlign w:val="center"/>
          </w:tcPr>
          <w:p w14:paraId="6E44A309" w14:textId="77777777" w:rsidR="009A19E8" w:rsidRPr="009A19E8" w:rsidRDefault="009A19E8" w:rsidP="009A19E8">
            <w:pPr>
              <w:jc w:val="center"/>
              <w:rPr>
                <w:rFonts w:ascii="Calibri" w:hAnsi="Calibri" w:cs="Calibri"/>
                <w:color w:val="000000"/>
                <w:sz w:val="16"/>
                <w:szCs w:val="16"/>
                <w:lang w:val="es-MX" w:eastAsia="es-MX"/>
              </w:rPr>
            </w:pPr>
          </w:p>
        </w:tc>
        <w:tc>
          <w:tcPr>
            <w:tcW w:w="850" w:type="dxa"/>
            <w:gridSpan w:val="2"/>
            <w:tcBorders>
              <w:top w:val="nil"/>
            </w:tcBorders>
            <w:shd w:val="clear" w:color="auto" w:fill="auto"/>
            <w:noWrap/>
            <w:vAlign w:val="center"/>
          </w:tcPr>
          <w:p w14:paraId="5A2F787E" w14:textId="77777777" w:rsidR="009A19E8" w:rsidRPr="009A19E8" w:rsidRDefault="009A19E8" w:rsidP="009A19E8">
            <w:pPr>
              <w:jc w:val="center"/>
              <w:rPr>
                <w:rFonts w:ascii="Calibri" w:hAnsi="Calibri" w:cs="Calibri"/>
                <w:color w:val="000000"/>
                <w:sz w:val="16"/>
                <w:szCs w:val="16"/>
                <w:lang w:val="es-MX" w:eastAsia="es-MX"/>
              </w:rPr>
            </w:pPr>
          </w:p>
        </w:tc>
        <w:tc>
          <w:tcPr>
            <w:tcW w:w="882" w:type="dxa"/>
            <w:gridSpan w:val="2"/>
            <w:tcBorders>
              <w:top w:val="nil"/>
            </w:tcBorders>
            <w:shd w:val="clear" w:color="auto" w:fill="auto"/>
            <w:vAlign w:val="center"/>
          </w:tcPr>
          <w:p w14:paraId="6A2E6D16" w14:textId="77777777" w:rsidR="009A19E8" w:rsidRPr="009A19E8" w:rsidRDefault="009A19E8" w:rsidP="009A19E8">
            <w:pPr>
              <w:jc w:val="center"/>
              <w:rPr>
                <w:rFonts w:ascii="Calibri" w:hAnsi="Calibri" w:cs="Calibri"/>
                <w:color w:val="000000"/>
                <w:sz w:val="16"/>
                <w:szCs w:val="16"/>
                <w:lang w:val="es-MX" w:eastAsia="es-MX"/>
              </w:rPr>
            </w:pPr>
          </w:p>
        </w:tc>
      </w:tr>
      <w:tr w:rsidR="009A19E8" w:rsidRPr="009A19E8" w14:paraId="723E9791" w14:textId="77777777" w:rsidTr="009A19E8">
        <w:trPr>
          <w:gridAfter w:val="1"/>
          <w:wAfter w:w="19" w:type="dxa"/>
          <w:trHeight w:val="20"/>
          <w:jc w:val="center"/>
        </w:trPr>
        <w:tc>
          <w:tcPr>
            <w:tcW w:w="797" w:type="dxa"/>
            <w:tcBorders>
              <w:left w:val="single" w:sz="4" w:space="0" w:color="auto"/>
              <w:bottom w:val="single" w:sz="4" w:space="0" w:color="auto"/>
              <w:right w:val="single" w:sz="4" w:space="0" w:color="auto"/>
            </w:tcBorders>
            <w:shd w:val="clear" w:color="auto" w:fill="auto"/>
            <w:noWrap/>
            <w:vAlign w:val="center"/>
            <w:hideMark/>
          </w:tcPr>
          <w:p w14:paraId="274F627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123</w:t>
            </w:r>
          </w:p>
        </w:tc>
        <w:tc>
          <w:tcPr>
            <w:tcW w:w="1183" w:type="dxa"/>
            <w:tcBorders>
              <w:left w:val="nil"/>
              <w:bottom w:val="single" w:sz="4" w:space="0" w:color="auto"/>
              <w:right w:val="single" w:sz="4" w:space="0" w:color="auto"/>
            </w:tcBorders>
            <w:shd w:val="clear" w:color="auto" w:fill="auto"/>
            <w:noWrap/>
            <w:vAlign w:val="center"/>
            <w:hideMark/>
          </w:tcPr>
          <w:p w14:paraId="2B82096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807090378.00</w:t>
            </w:r>
          </w:p>
        </w:tc>
        <w:tc>
          <w:tcPr>
            <w:tcW w:w="5245" w:type="dxa"/>
            <w:tcBorders>
              <w:left w:val="nil"/>
              <w:bottom w:val="single" w:sz="4" w:space="0" w:color="auto"/>
              <w:right w:val="single" w:sz="4" w:space="0" w:color="auto"/>
            </w:tcBorders>
            <w:shd w:val="clear" w:color="auto" w:fill="auto"/>
            <w:vAlign w:val="center"/>
            <w:hideMark/>
          </w:tcPr>
          <w:p w14:paraId="36AFDD3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PIPETA SEROLOGICA DE PLASTICO, ESTERIL, LIBRE DE PIROGENOS, DESECHABLE, CON TAPON DE SEGUIRDAD (ALGODON), EN EMPAQUE INDIVIDUAL. PARA PIPETOR AUTOMATICO. PARA VOLUMENES 10 ML. GRADUACION 10 ML. EN 1/10</w:t>
            </w:r>
          </w:p>
        </w:tc>
        <w:tc>
          <w:tcPr>
            <w:tcW w:w="856" w:type="dxa"/>
            <w:tcBorders>
              <w:left w:val="nil"/>
              <w:bottom w:val="single" w:sz="4" w:space="0" w:color="auto"/>
              <w:right w:val="single" w:sz="4" w:space="0" w:color="auto"/>
            </w:tcBorders>
            <w:shd w:val="clear" w:color="auto" w:fill="auto"/>
            <w:noWrap/>
            <w:vAlign w:val="center"/>
            <w:hideMark/>
          </w:tcPr>
          <w:p w14:paraId="13C7035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left w:val="nil"/>
              <w:bottom w:val="single" w:sz="4" w:space="0" w:color="auto"/>
              <w:right w:val="single" w:sz="4" w:space="0" w:color="auto"/>
            </w:tcBorders>
            <w:shd w:val="clear" w:color="auto" w:fill="auto"/>
            <w:noWrap/>
            <w:vAlign w:val="center"/>
            <w:hideMark/>
          </w:tcPr>
          <w:p w14:paraId="54D7F17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left w:val="nil"/>
              <w:bottom w:val="single" w:sz="4" w:space="0" w:color="auto"/>
              <w:right w:val="single" w:sz="4" w:space="0" w:color="auto"/>
            </w:tcBorders>
            <w:shd w:val="clear" w:color="auto" w:fill="auto"/>
            <w:noWrap/>
            <w:vAlign w:val="center"/>
            <w:hideMark/>
          </w:tcPr>
          <w:p w14:paraId="7B56C89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left w:val="nil"/>
              <w:bottom w:val="single" w:sz="4" w:space="0" w:color="auto"/>
              <w:right w:val="single" w:sz="4" w:space="0" w:color="auto"/>
            </w:tcBorders>
            <w:shd w:val="clear" w:color="auto" w:fill="auto"/>
            <w:noWrap/>
            <w:vAlign w:val="center"/>
            <w:hideMark/>
          </w:tcPr>
          <w:p w14:paraId="4B5AB78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7200</w:t>
            </w:r>
          </w:p>
        </w:tc>
      </w:tr>
      <w:tr w:rsidR="009A19E8" w:rsidRPr="009A19E8" w14:paraId="6A6623B3"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6498F5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124</w:t>
            </w:r>
          </w:p>
        </w:tc>
        <w:tc>
          <w:tcPr>
            <w:tcW w:w="1183" w:type="dxa"/>
            <w:tcBorders>
              <w:top w:val="nil"/>
              <w:left w:val="nil"/>
              <w:bottom w:val="single" w:sz="4" w:space="0" w:color="auto"/>
              <w:right w:val="single" w:sz="4" w:space="0" w:color="auto"/>
            </w:tcBorders>
            <w:shd w:val="clear" w:color="auto" w:fill="auto"/>
            <w:noWrap/>
            <w:vAlign w:val="center"/>
            <w:hideMark/>
          </w:tcPr>
          <w:p w14:paraId="2F0D95A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807090386.00</w:t>
            </w:r>
          </w:p>
        </w:tc>
        <w:tc>
          <w:tcPr>
            <w:tcW w:w="5245" w:type="dxa"/>
            <w:tcBorders>
              <w:top w:val="nil"/>
              <w:left w:val="nil"/>
              <w:bottom w:val="single" w:sz="4" w:space="0" w:color="auto"/>
              <w:right w:val="single" w:sz="4" w:space="0" w:color="auto"/>
            </w:tcBorders>
            <w:shd w:val="clear" w:color="auto" w:fill="auto"/>
            <w:vAlign w:val="center"/>
            <w:hideMark/>
          </w:tcPr>
          <w:p w14:paraId="37335B0C"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PIPETA SEROLOGICA DE PLASTICO, ESTERIL, LIBRE DE PIROGENOS, DESECHABLE, CON TAPON DE SEGURIDAD (ALGODON), EN EMPAQUE INDIVIDUAL. PARA PIPETOR AUTOMATICO. VOLUMEN 25 ML. GRADUACION 25 ML EN 1/10</w:t>
            </w:r>
          </w:p>
        </w:tc>
        <w:tc>
          <w:tcPr>
            <w:tcW w:w="856" w:type="dxa"/>
            <w:tcBorders>
              <w:top w:val="nil"/>
              <w:left w:val="nil"/>
              <w:bottom w:val="single" w:sz="4" w:space="0" w:color="auto"/>
              <w:right w:val="single" w:sz="4" w:space="0" w:color="auto"/>
            </w:tcBorders>
            <w:shd w:val="clear" w:color="auto" w:fill="auto"/>
            <w:noWrap/>
            <w:vAlign w:val="center"/>
            <w:hideMark/>
          </w:tcPr>
          <w:p w14:paraId="4838AF5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41AC014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BA357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48A12DC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900</w:t>
            </w:r>
          </w:p>
        </w:tc>
      </w:tr>
      <w:tr w:rsidR="009A19E8" w:rsidRPr="009A19E8" w14:paraId="76700698"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B74864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125</w:t>
            </w:r>
          </w:p>
        </w:tc>
        <w:tc>
          <w:tcPr>
            <w:tcW w:w="1183" w:type="dxa"/>
            <w:tcBorders>
              <w:top w:val="nil"/>
              <w:left w:val="nil"/>
              <w:bottom w:val="single" w:sz="4" w:space="0" w:color="auto"/>
              <w:right w:val="single" w:sz="4" w:space="0" w:color="auto"/>
            </w:tcBorders>
            <w:shd w:val="clear" w:color="auto" w:fill="auto"/>
            <w:noWrap/>
            <w:vAlign w:val="center"/>
            <w:hideMark/>
          </w:tcPr>
          <w:p w14:paraId="704F71F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5057090315.00</w:t>
            </w:r>
          </w:p>
        </w:tc>
        <w:tc>
          <w:tcPr>
            <w:tcW w:w="5245" w:type="dxa"/>
            <w:tcBorders>
              <w:top w:val="nil"/>
              <w:left w:val="nil"/>
              <w:bottom w:val="single" w:sz="4" w:space="0" w:color="auto"/>
              <w:right w:val="single" w:sz="4" w:space="0" w:color="auto"/>
            </w:tcBorders>
            <w:shd w:val="clear" w:color="auto" w:fill="auto"/>
            <w:vAlign w:val="center"/>
            <w:hideMark/>
          </w:tcPr>
          <w:p w14:paraId="32D3B812"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PIPETA VOLUMETRICA P/MEDIR 50 ML.</w:t>
            </w:r>
          </w:p>
        </w:tc>
        <w:tc>
          <w:tcPr>
            <w:tcW w:w="856" w:type="dxa"/>
            <w:tcBorders>
              <w:top w:val="nil"/>
              <w:left w:val="nil"/>
              <w:bottom w:val="single" w:sz="4" w:space="0" w:color="auto"/>
              <w:right w:val="single" w:sz="4" w:space="0" w:color="auto"/>
            </w:tcBorders>
            <w:shd w:val="clear" w:color="auto" w:fill="auto"/>
            <w:vAlign w:val="center"/>
            <w:hideMark/>
          </w:tcPr>
          <w:p w14:paraId="7F494BF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vAlign w:val="center"/>
            <w:hideMark/>
          </w:tcPr>
          <w:p w14:paraId="39F3991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vAlign w:val="center"/>
            <w:hideMark/>
          </w:tcPr>
          <w:p w14:paraId="514421A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3DCCD76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w:t>
            </w:r>
          </w:p>
        </w:tc>
      </w:tr>
      <w:tr w:rsidR="009A19E8" w:rsidRPr="009A19E8" w14:paraId="2FEE014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2B9EB4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126</w:t>
            </w:r>
          </w:p>
        </w:tc>
        <w:tc>
          <w:tcPr>
            <w:tcW w:w="1183" w:type="dxa"/>
            <w:tcBorders>
              <w:top w:val="nil"/>
              <w:left w:val="nil"/>
              <w:bottom w:val="single" w:sz="4" w:space="0" w:color="auto"/>
              <w:right w:val="single" w:sz="4" w:space="0" w:color="auto"/>
            </w:tcBorders>
            <w:shd w:val="clear" w:color="auto" w:fill="auto"/>
            <w:noWrap/>
            <w:vAlign w:val="center"/>
            <w:hideMark/>
          </w:tcPr>
          <w:p w14:paraId="7184F35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807351374.00</w:t>
            </w:r>
          </w:p>
        </w:tc>
        <w:tc>
          <w:tcPr>
            <w:tcW w:w="5245" w:type="dxa"/>
            <w:tcBorders>
              <w:top w:val="nil"/>
              <w:left w:val="nil"/>
              <w:bottom w:val="single" w:sz="4" w:space="0" w:color="auto"/>
              <w:right w:val="single" w:sz="4" w:space="0" w:color="auto"/>
            </w:tcBorders>
            <w:shd w:val="clear" w:color="auto" w:fill="auto"/>
            <w:vAlign w:val="center"/>
            <w:hideMark/>
          </w:tcPr>
          <w:p w14:paraId="1479236F"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PIPETAS. PUNTA CON FILTRO PARA PIPETA DE 1 A 10 MICROLITROS. LIBRES DE RNAASA, DNAASA Y PIRÓGENOS. RESISTEN LA ESTERILIZACIÓN EN AUTOCLAVE. SEÑALAR LA MARCA Y MODELO DE PIPETA QUE SE VA A EMPLEAR. ENVASE CON MÍNIMO 960 PIEZAS.</w:t>
            </w:r>
          </w:p>
        </w:tc>
        <w:tc>
          <w:tcPr>
            <w:tcW w:w="856" w:type="dxa"/>
            <w:tcBorders>
              <w:top w:val="nil"/>
              <w:left w:val="nil"/>
              <w:bottom w:val="single" w:sz="4" w:space="0" w:color="auto"/>
              <w:right w:val="single" w:sz="4" w:space="0" w:color="auto"/>
            </w:tcBorders>
            <w:shd w:val="clear" w:color="auto" w:fill="auto"/>
            <w:vAlign w:val="center"/>
            <w:hideMark/>
          </w:tcPr>
          <w:p w14:paraId="06511B7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vAlign w:val="center"/>
            <w:hideMark/>
          </w:tcPr>
          <w:p w14:paraId="70984CC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C/960</w:t>
            </w:r>
          </w:p>
        </w:tc>
        <w:tc>
          <w:tcPr>
            <w:tcW w:w="850" w:type="dxa"/>
            <w:gridSpan w:val="2"/>
            <w:tcBorders>
              <w:top w:val="nil"/>
              <w:left w:val="nil"/>
              <w:bottom w:val="single" w:sz="4" w:space="0" w:color="auto"/>
              <w:right w:val="single" w:sz="4" w:space="0" w:color="auto"/>
            </w:tcBorders>
            <w:shd w:val="clear" w:color="auto" w:fill="auto"/>
            <w:vAlign w:val="center"/>
            <w:hideMark/>
          </w:tcPr>
          <w:p w14:paraId="1DC7056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77270B6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21</w:t>
            </w:r>
          </w:p>
        </w:tc>
      </w:tr>
      <w:tr w:rsidR="009A19E8" w:rsidRPr="009A19E8" w14:paraId="4A699AA9"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8B2FE5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127</w:t>
            </w:r>
          </w:p>
        </w:tc>
        <w:tc>
          <w:tcPr>
            <w:tcW w:w="1183" w:type="dxa"/>
            <w:tcBorders>
              <w:top w:val="nil"/>
              <w:left w:val="nil"/>
              <w:bottom w:val="single" w:sz="4" w:space="0" w:color="auto"/>
              <w:right w:val="single" w:sz="4" w:space="0" w:color="auto"/>
            </w:tcBorders>
            <w:shd w:val="clear" w:color="auto" w:fill="auto"/>
            <w:noWrap/>
            <w:vAlign w:val="center"/>
            <w:hideMark/>
          </w:tcPr>
          <w:p w14:paraId="65D446B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807351390.00</w:t>
            </w:r>
          </w:p>
        </w:tc>
        <w:tc>
          <w:tcPr>
            <w:tcW w:w="5245" w:type="dxa"/>
            <w:tcBorders>
              <w:top w:val="nil"/>
              <w:left w:val="nil"/>
              <w:bottom w:val="single" w:sz="4" w:space="0" w:color="auto"/>
              <w:right w:val="single" w:sz="4" w:space="0" w:color="auto"/>
            </w:tcBorders>
            <w:shd w:val="clear" w:color="auto" w:fill="auto"/>
            <w:vAlign w:val="center"/>
            <w:hideMark/>
          </w:tcPr>
          <w:p w14:paraId="1BAAB986" w14:textId="77777777" w:rsidR="009A19E8" w:rsidRPr="009A19E8" w:rsidRDefault="009A19E8" w:rsidP="009A19E8">
            <w:pPr>
              <w:rPr>
                <w:rFonts w:ascii="Calibri" w:hAnsi="Calibri" w:cs="Calibri"/>
                <w:sz w:val="16"/>
                <w:szCs w:val="16"/>
                <w:lang w:val="es-MX" w:eastAsia="es-MX"/>
              </w:rPr>
            </w:pPr>
            <w:r w:rsidRPr="009A19E8">
              <w:rPr>
                <w:rFonts w:ascii="Calibri" w:hAnsi="Calibri" w:cs="Calibri"/>
                <w:sz w:val="16"/>
                <w:szCs w:val="16"/>
                <w:lang w:val="es-MX" w:eastAsia="es-MX"/>
              </w:rPr>
              <w:t>PIPETAS. PUNTA CON FILTRO PARA PIPETA DE 100 A 1000 MICROLITROS. LIBRES DE RNAASA, DNAASA Y PIRÓGENOS. RESISTEN LA ESTERILIZACIÓN EN AUTOCLAVE. SEÑALAR LA MARCA Y MODELO DE PIPETA QUE SE VA A EMPLEAR. ENVASE CON MÍNIMO 960 PIEZAS.</w:t>
            </w:r>
          </w:p>
        </w:tc>
        <w:tc>
          <w:tcPr>
            <w:tcW w:w="856" w:type="dxa"/>
            <w:tcBorders>
              <w:top w:val="nil"/>
              <w:left w:val="nil"/>
              <w:bottom w:val="single" w:sz="4" w:space="0" w:color="auto"/>
              <w:right w:val="single" w:sz="4" w:space="0" w:color="auto"/>
            </w:tcBorders>
            <w:shd w:val="clear" w:color="auto" w:fill="auto"/>
            <w:noWrap/>
            <w:vAlign w:val="center"/>
            <w:hideMark/>
          </w:tcPr>
          <w:p w14:paraId="7F9BFCA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noWrap/>
            <w:vAlign w:val="center"/>
            <w:hideMark/>
          </w:tcPr>
          <w:p w14:paraId="1E379A1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C/960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61FF41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22E51BD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w:t>
            </w:r>
          </w:p>
        </w:tc>
      </w:tr>
      <w:tr w:rsidR="009A19E8" w:rsidRPr="009A19E8" w14:paraId="37FBF0C7"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05F2EE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128</w:t>
            </w:r>
          </w:p>
        </w:tc>
        <w:tc>
          <w:tcPr>
            <w:tcW w:w="1183" w:type="dxa"/>
            <w:tcBorders>
              <w:top w:val="nil"/>
              <w:left w:val="nil"/>
              <w:bottom w:val="single" w:sz="4" w:space="0" w:color="auto"/>
              <w:right w:val="single" w:sz="4" w:space="0" w:color="auto"/>
            </w:tcBorders>
            <w:shd w:val="clear" w:color="auto" w:fill="auto"/>
            <w:noWrap/>
            <w:vAlign w:val="center"/>
            <w:hideMark/>
          </w:tcPr>
          <w:p w14:paraId="6E96D77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4057200030.00</w:t>
            </w:r>
          </w:p>
        </w:tc>
        <w:tc>
          <w:tcPr>
            <w:tcW w:w="5245" w:type="dxa"/>
            <w:tcBorders>
              <w:top w:val="nil"/>
              <w:left w:val="nil"/>
              <w:bottom w:val="single" w:sz="4" w:space="0" w:color="auto"/>
              <w:right w:val="single" w:sz="4" w:space="0" w:color="auto"/>
            </w:tcBorders>
            <w:shd w:val="clear" w:color="auto" w:fill="auto"/>
            <w:vAlign w:val="center"/>
            <w:hideMark/>
          </w:tcPr>
          <w:p w14:paraId="2BD3D222"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PLACAS DE MICROTITULACION DE 96 POZOS DE POLIPROPILENO DE FONDO "U"</w:t>
            </w:r>
          </w:p>
        </w:tc>
        <w:tc>
          <w:tcPr>
            <w:tcW w:w="856" w:type="dxa"/>
            <w:tcBorders>
              <w:top w:val="nil"/>
              <w:left w:val="nil"/>
              <w:bottom w:val="single" w:sz="4" w:space="0" w:color="auto"/>
              <w:right w:val="single" w:sz="4" w:space="0" w:color="auto"/>
            </w:tcBorders>
            <w:shd w:val="clear" w:color="auto" w:fill="auto"/>
            <w:vAlign w:val="center"/>
            <w:hideMark/>
          </w:tcPr>
          <w:p w14:paraId="7831324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vAlign w:val="center"/>
            <w:hideMark/>
          </w:tcPr>
          <w:p w14:paraId="1263868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vAlign w:val="center"/>
            <w:hideMark/>
          </w:tcPr>
          <w:p w14:paraId="0F2D62E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5B39158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600</w:t>
            </w:r>
          </w:p>
        </w:tc>
      </w:tr>
      <w:tr w:rsidR="009A19E8" w:rsidRPr="009A19E8" w14:paraId="6B9A64A6"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750CB1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129</w:t>
            </w:r>
          </w:p>
        </w:tc>
        <w:tc>
          <w:tcPr>
            <w:tcW w:w="1183" w:type="dxa"/>
            <w:tcBorders>
              <w:top w:val="nil"/>
              <w:left w:val="nil"/>
              <w:bottom w:val="single" w:sz="4" w:space="0" w:color="auto"/>
              <w:right w:val="single" w:sz="4" w:space="0" w:color="auto"/>
            </w:tcBorders>
            <w:shd w:val="clear" w:color="auto" w:fill="auto"/>
            <w:noWrap/>
            <w:vAlign w:val="center"/>
            <w:hideMark/>
          </w:tcPr>
          <w:p w14:paraId="518D536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807290040.00</w:t>
            </w:r>
          </w:p>
        </w:tc>
        <w:tc>
          <w:tcPr>
            <w:tcW w:w="5245" w:type="dxa"/>
            <w:tcBorders>
              <w:top w:val="nil"/>
              <w:left w:val="nil"/>
              <w:bottom w:val="single" w:sz="4" w:space="0" w:color="auto"/>
              <w:right w:val="single" w:sz="4" w:space="0" w:color="auto"/>
            </w:tcBorders>
            <w:shd w:val="clear" w:color="auto" w:fill="auto"/>
            <w:vAlign w:val="center"/>
            <w:hideMark/>
          </w:tcPr>
          <w:p w14:paraId="35C49864"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PORTAOBJETOS DE VIDRIO RECTANGULARES DE 75 X 25 X 1.2MM LISOS (MARGEN TOLERANCIA +- 2 MM)</w:t>
            </w:r>
          </w:p>
        </w:tc>
        <w:tc>
          <w:tcPr>
            <w:tcW w:w="856" w:type="dxa"/>
            <w:tcBorders>
              <w:top w:val="nil"/>
              <w:left w:val="nil"/>
              <w:bottom w:val="single" w:sz="4" w:space="0" w:color="auto"/>
              <w:right w:val="single" w:sz="4" w:space="0" w:color="auto"/>
            </w:tcBorders>
            <w:shd w:val="clear" w:color="auto" w:fill="auto"/>
            <w:noWrap/>
            <w:vAlign w:val="center"/>
            <w:hideMark/>
          </w:tcPr>
          <w:p w14:paraId="5216FA3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bottom w:val="single" w:sz="4" w:space="0" w:color="auto"/>
              <w:right w:val="single" w:sz="4" w:space="0" w:color="auto"/>
            </w:tcBorders>
            <w:shd w:val="clear" w:color="auto" w:fill="auto"/>
            <w:noWrap/>
            <w:vAlign w:val="center"/>
            <w:hideMark/>
          </w:tcPr>
          <w:p w14:paraId="568ABBB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34F64B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37D7C48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78</w:t>
            </w:r>
          </w:p>
        </w:tc>
      </w:tr>
      <w:tr w:rsidR="009A19E8" w:rsidRPr="009A19E8" w14:paraId="736E19D5"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D1421B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130</w:t>
            </w:r>
          </w:p>
        </w:tc>
        <w:tc>
          <w:tcPr>
            <w:tcW w:w="1183" w:type="dxa"/>
            <w:tcBorders>
              <w:top w:val="nil"/>
              <w:left w:val="nil"/>
              <w:bottom w:val="single" w:sz="4" w:space="0" w:color="auto"/>
              <w:right w:val="single" w:sz="4" w:space="0" w:color="auto"/>
            </w:tcBorders>
            <w:shd w:val="clear" w:color="auto" w:fill="auto"/>
            <w:noWrap/>
            <w:vAlign w:val="center"/>
            <w:hideMark/>
          </w:tcPr>
          <w:p w14:paraId="285DB15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807350210.00</w:t>
            </w:r>
          </w:p>
        </w:tc>
        <w:tc>
          <w:tcPr>
            <w:tcW w:w="5245" w:type="dxa"/>
            <w:tcBorders>
              <w:top w:val="nil"/>
              <w:left w:val="nil"/>
              <w:bottom w:val="single" w:sz="4" w:space="0" w:color="auto"/>
              <w:right w:val="single" w:sz="4" w:space="0" w:color="auto"/>
            </w:tcBorders>
            <w:shd w:val="clear" w:color="auto" w:fill="auto"/>
            <w:vAlign w:val="center"/>
            <w:hideMark/>
          </w:tcPr>
          <w:p w14:paraId="2D69EE64"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PUNTAS DE PLASTICO DESECHABLE, PARA PIPETAS DE 200 MICROLITROS.</w:t>
            </w:r>
          </w:p>
        </w:tc>
        <w:tc>
          <w:tcPr>
            <w:tcW w:w="856" w:type="dxa"/>
            <w:tcBorders>
              <w:top w:val="nil"/>
              <w:left w:val="nil"/>
              <w:bottom w:val="single" w:sz="4" w:space="0" w:color="auto"/>
              <w:right w:val="single" w:sz="4" w:space="0" w:color="auto"/>
            </w:tcBorders>
            <w:shd w:val="clear" w:color="auto" w:fill="auto"/>
            <w:noWrap/>
            <w:vAlign w:val="center"/>
            <w:hideMark/>
          </w:tcPr>
          <w:p w14:paraId="53EB2F3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BOLSA</w:t>
            </w:r>
          </w:p>
        </w:tc>
        <w:tc>
          <w:tcPr>
            <w:tcW w:w="1253" w:type="dxa"/>
            <w:tcBorders>
              <w:top w:val="nil"/>
              <w:left w:val="nil"/>
              <w:bottom w:val="single" w:sz="4" w:space="0" w:color="auto"/>
              <w:right w:val="single" w:sz="4" w:space="0" w:color="auto"/>
            </w:tcBorders>
            <w:shd w:val="clear" w:color="auto" w:fill="auto"/>
            <w:noWrap/>
            <w:vAlign w:val="center"/>
            <w:hideMark/>
          </w:tcPr>
          <w:p w14:paraId="0080513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5B86FD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1FA7622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36</w:t>
            </w:r>
          </w:p>
        </w:tc>
      </w:tr>
      <w:tr w:rsidR="009A19E8" w:rsidRPr="009A19E8" w14:paraId="5085D879"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1E1F72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131</w:t>
            </w:r>
          </w:p>
        </w:tc>
        <w:tc>
          <w:tcPr>
            <w:tcW w:w="1183" w:type="dxa"/>
            <w:tcBorders>
              <w:top w:val="nil"/>
              <w:left w:val="nil"/>
              <w:bottom w:val="single" w:sz="4" w:space="0" w:color="auto"/>
              <w:right w:val="single" w:sz="4" w:space="0" w:color="auto"/>
            </w:tcBorders>
            <w:shd w:val="clear" w:color="auto" w:fill="auto"/>
            <w:noWrap/>
            <w:vAlign w:val="center"/>
            <w:hideMark/>
          </w:tcPr>
          <w:p w14:paraId="34D2F62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5058883051.00</w:t>
            </w:r>
          </w:p>
        </w:tc>
        <w:tc>
          <w:tcPr>
            <w:tcW w:w="5245" w:type="dxa"/>
            <w:tcBorders>
              <w:top w:val="nil"/>
              <w:left w:val="nil"/>
              <w:bottom w:val="single" w:sz="4" w:space="0" w:color="auto"/>
              <w:right w:val="single" w:sz="4" w:space="0" w:color="auto"/>
            </w:tcBorders>
            <w:shd w:val="clear" w:color="auto" w:fill="auto"/>
            <w:vAlign w:val="center"/>
            <w:hideMark/>
          </w:tcPr>
          <w:p w14:paraId="1C3AC483"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PUNTAS DE PLÁSTICO DESECHABLES PARA MICROPIPETA DE 300 MICROLITROS</w:t>
            </w:r>
          </w:p>
        </w:tc>
        <w:tc>
          <w:tcPr>
            <w:tcW w:w="856" w:type="dxa"/>
            <w:tcBorders>
              <w:top w:val="nil"/>
              <w:left w:val="nil"/>
              <w:bottom w:val="single" w:sz="4" w:space="0" w:color="auto"/>
              <w:right w:val="single" w:sz="4" w:space="0" w:color="auto"/>
            </w:tcBorders>
            <w:shd w:val="clear" w:color="auto" w:fill="auto"/>
            <w:noWrap/>
            <w:vAlign w:val="center"/>
            <w:hideMark/>
          </w:tcPr>
          <w:p w14:paraId="159196D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0D550B0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295D41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18F6D63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6120</w:t>
            </w:r>
          </w:p>
        </w:tc>
      </w:tr>
      <w:tr w:rsidR="009A19E8" w:rsidRPr="009A19E8" w14:paraId="721D93E5"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9CE6C8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132</w:t>
            </w:r>
          </w:p>
        </w:tc>
        <w:tc>
          <w:tcPr>
            <w:tcW w:w="1183" w:type="dxa"/>
            <w:tcBorders>
              <w:top w:val="nil"/>
              <w:left w:val="nil"/>
              <w:bottom w:val="single" w:sz="4" w:space="0" w:color="auto"/>
              <w:right w:val="single" w:sz="4" w:space="0" w:color="auto"/>
            </w:tcBorders>
            <w:shd w:val="clear" w:color="auto" w:fill="auto"/>
            <w:noWrap/>
            <w:vAlign w:val="center"/>
            <w:hideMark/>
          </w:tcPr>
          <w:p w14:paraId="3F26575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807350228.00</w:t>
            </w:r>
          </w:p>
        </w:tc>
        <w:tc>
          <w:tcPr>
            <w:tcW w:w="5245" w:type="dxa"/>
            <w:tcBorders>
              <w:top w:val="nil"/>
              <w:left w:val="nil"/>
              <w:bottom w:val="single" w:sz="4" w:space="0" w:color="auto"/>
              <w:right w:val="single" w:sz="4" w:space="0" w:color="auto"/>
            </w:tcBorders>
            <w:shd w:val="clear" w:color="auto" w:fill="auto"/>
            <w:vAlign w:val="center"/>
            <w:hideMark/>
          </w:tcPr>
          <w:p w14:paraId="3CF0F4A7"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PUNTAS DE PLASTICO DESECHABLES, PARA PIPETA DE: 1000 MICROLITROS</w:t>
            </w:r>
          </w:p>
        </w:tc>
        <w:tc>
          <w:tcPr>
            <w:tcW w:w="856" w:type="dxa"/>
            <w:tcBorders>
              <w:top w:val="nil"/>
              <w:left w:val="nil"/>
              <w:bottom w:val="single" w:sz="4" w:space="0" w:color="auto"/>
              <w:right w:val="single" w:sz="4" w:space="0" w:color="auto"/>
            </w:tcBorders>
            <w:shd w:val="clear" w:color="auto" w:fill="auto"/>
            <w:noWrap/>
            <w:vAlign w:val="center"/>
            <w:hideMark/>
          </w:tcPr>
          <w:p w14:paraId="02E67AE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BOLSA</w:t>
            </w:r>
          </w:p>
        </w:tc>
        <w:tc>
          <w:tcPr>
            <w:tcW w:w="1253" w:type="dxa"/>
            <w:tcBorders>
              <w:top w:val="nil"/>
              <w:left w:val="nil"/>
              <w:bottom w:val="single" w:sz="4" w:space="0" w:color="auto"/>
              <w:right w:val="single" w:sz="4" w:space="0" w:color="auto"/>
            </w:tcBorders>
            <w:shd w:val="clear" w:color="auto" w:fill="auto"/>
            <w:noWrap/>
            <w:vAlign w:val="center"/>
            <w:hideMark/>
          </w:tcPr>
          <w:p w14:paraId="5F06517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06F9EF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5315F3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w:t>
            </w:r>
          </w:p>
        </w:tc>
      </w:tr>
      <w:tr w:rsidR="009A19E8" w:rsidRPr="009A19E8" w14:paraId="190E7D0D"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3BFA1C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133</w:t>
            </w:r>
          </w:p>
        </w:tc>
        <w:tc>
          <w:tcPr>
            <w:tcW w:w="1183" w:type="dxa"/>
            <w:tcBorders>
              <w:top w:val="nil"/>
              <w:left w:val="nil"/>
              <w:bottom w:val="single" w:sz="4" w:space="0" w:color="auto"/>
              <w:right w:val="single" w:sz="4" w:space="0" w:color="auto"/>
            </w:tcBorders>
            <w:shd w:val="clear" w:color="auto" w:fill="auto"/>
            <w:noWrap/>
            <w:vAlign w:val="center"/>
            <w:hideMark/>
          </w:tcPr>
          <w:p w14:paraId="19ADB37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807351382.00</w:t>
            </w:r>
          </w:p>
        </w:tc>
        <w:tc>
          <w:tcPr>
            <w:tcW w:w="5245" w:type="dxa"/>
            <w:tcBorders>
              <w:top w:val="nil"/>
              <w:left w:val="nil"/>
              <w:bottom w:val="single" w:sz="4" w:space="0" w:color="auto"/>
              <w:right w:val="single" w:sz="4" w:space="0" w:color="auto"/>
            </w:tcBorders>
            <w:shd w:val="clear" w:color="auto" w:fill="auto"/>
            <w:vAlign w:val="center"/>
            <w:hideMark/>
          </w:tcPr>
          <w:p w14:paraId="37CBDA24"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PUNTILLAS CON FILTRO BARRERA QUE EVITA LA AEROSOLIZACION DE CONTAMINANTES EN CONTACO CON LA MICROPIPETA CON INTERIOR INERTE ESTERILES LIBRES DE RNASA Y DNASA CON CAPACIDAD DE 2-100 MICROLITROS COMPATIBLE CON MICROPIPETA DE CAJA CON 960 PIEZAS</w:t>
            </w:r>
          </w:p>
        </w:tc>
        <w:tc>
          <w:tcPr>
            <w:tcW w:w="856" w:type="dxa"/>
            <w:tcBorders>
              <w:top w:val="nil"/>
              <w:left w:val="nil"/>
              <w:bottom w:val="single" w:sz="4" w:space="0" w:color="auto"/>
              <w:right w:val="single" w:sz="4" w:space="0" w:color="auto"/>
            </w:tcBorders>
            <w:shd w:val="clear" w:color="auto" w:fill="auto"/>
            <w:vAlign w:val="center"/>
            <w:hideMark/>
          </w:tcPr>
          <w:p w14:paraId="227C6A1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vAlign w:val="center"/>
            <w:hideMark/>
          </w:tcPr>
          <w:p w14:paraId="19FF24D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C/960</w:t>
            </w:r>
          </w:p>
        </w:tc>
        <w:tc>
          <w:tcPr>
            <w:tcW w:w="850" w:type="dxa"/>
            <w:gridSpan w:val="2"/>
            <w:tcBorders>
              <w:top w:val="nil"/>
              <w:left w:val="nil"/>
              <w:bottom w:val="single" w:sz="4" w:space="0" w:color="auto"/>
              <w:right w:val="single" w:sz="4" w:space="0" w:color="auto"/>
            </w:tcBorders>
            <w:shd w:val="clear" w:color="auto" w:fill="auto"/>
            <w:vAlign w:val="center"/>
            <w:hideMark/>
          </w:tcPr>
          <w:p w14:paraId="6C34105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246385B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15</w:t>
            </w:r>
          </w:p>
        </w:tc>
      </w:tr>
      <w:tr w:rsidR="009A19E8" w:rsidRPr="009A19E8" w14:paraId="37CF4B9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BE029F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134</w:t>
            </w:r>
          </w:p>
        </w:tc>
        <w:tc>
          <w:tcPr>
            <w:tcW w:w="1183" w:type="dxa"/>
            <w:tcBorders>
              <w:top w:val="nil"/>
              <w:left w:val="nil"/>
              <w:bottom w:val="single" w:sz="4" w:space="0" w:color="auto"/>
              <w:right w:val="single" w:sz="4" w:space="0" w:color="auto"/>
            </w:tcBorders>
            <w:shd w:val="clear" w:color="auto" w:fill="auto"/>
            <w:noWrap/>
            <w:vAlign w:val="center"/>
            <w:hideMark/>
          </w:tcPr>
          <w:p w14:paraId="41B61B0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5059801006.00</w:t>
            </w:r>
          </w:p>
        </w:tc>
        <w:tc>
          <w:tcPr>
            <w:tcW w:w="5245" w:type="dxa"/>
            <w:tcBorders>
              <w:top w:val="nil"/>
              <w:left w:val="nil"/>
              <w:bottom w:val="single" w:sz="4" w:space="0" w:color="auto"/>
              <w:right w:val="single" w:sz="4" w:space="0" w:color="auto"/>
            </w:tcBorders>
            <w:shd w:val="clear" w:color="auto" w:fill="auto"/>
            <w:vAlign w:val="center"/>
            <w:hideMark/>
          </w:tcPr>
          <w:p w14:paraId="0237CDE3"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PUNTILLAS CON FILTRO COMPATIBLES CON MICROPIPETA EPPENDORF DE 0.5 A 20 MICROLITROS. ENVASE CON 960 PIEZAS.</w:t>
            </w:r>
          </w:p>
        </w:tc>
        <w:tc>
          <w:tcPr>
            <w:tcW w:w="856" w:type="dxa"/>
            <w:tcBorders>
              <w:top w:val="nil"/>
              <w:left w:val="nil"/>
              <w:bottom w:val="single" w:sz="4" w:space="0" w:color="auto"/>
              <w:right w:val="single" w:sz="4" w:space="0" w:color="auto"/>
            </w:tcBorders>
            <w:shd w:val="clear" w:color="auto" w:fill="auto"/>
            <w:noWrap/>
            <w:vAlign w:val="center"/>
            <w:hideMark/>
          </w:tcPr>
          <w:p w14:paraId="31E237F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noWrap/>
            <w:vAlign w:val="center"/>
            <w:hideMark/>
          </w:tcPr>
          <w:p w14:paraId="4E8A931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538DFD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61EF63A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w:t>
            </w:r>
          </w:p>
        </w:tc>
      </w:tr>
      <w:tr w:rsidR="009A19E8" w:rsidRPr="009A19E8" w14:paraId="27E62943"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692FF9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135</w:t>
            </w:r>
          </w:p>
        </w:tc>
        <w:tc>
          <w:tcPr>
            <w:tcW w:w="1183" w:type="dxa"/>
            <w:tcBorders>
              <w:top w:val="nil"/>
              <w:left w:val="nil"/>
              <w:bottom w:val="single" w:sz="4" w:space="0" w:color="auto"/>
              <w:right w:val="single" w:sz="4" w:space="0" w:color="auto"/>
            </w:tcBorders>
            <w:shd w:val="clear" w:color="auto" w:fill="auto"/>
            <w:noWrap/>
            <w:vAlign w:val="center"/>
            <w:hideMark/>
          </w:tcPr>
          <w:p w14:paraId="7063749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4057350020.00</w:t>
            </w:r>
          </w:p>
        </w:tc>
        <w:tc>
          <w:tcPr>
            <w:tcW w:w="5245" w:type="dxa"/>
            <w:tcBorders>
              <w:top w:val="nil"/>
              <w:left w:val="nil"/>
              <w:bottom w:val="single" w:sz="4" w:space="0" w:color="auto"/>
              <w:right w:val="single" w:sz="4" w:space="0" w:color="auto"/>
            </w:tcBorders>
            <w:shd w:val="clear" w:color="auto" w:fill="auto"/>
            <w:vAlign w:val="center"/>
            <w:hideMark/>
          </w:tcPr>
          <w:p w14:paraId="327C4B3A"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PUNTILLAS CON FILTRO PARA BARRERA DE AEROSOLES CON CAPACIDAD HASTA 250 MICROLITROS, LIBRES DE INHIBODORES DE PCR, DNA, DNASA, RNASA Y ESTERILES ADAPTABLES A MICROPIPETAS.</w:t>
            </w:r>
          </w:p>
        </w:tc>
        <w:tc>
          <w:tcPr>
            <w:tcW w:w="856" w:type="dxa"/>
            <w:tcBorders>
              <w:top w:val="nil"/>
              <w:left w:val="nil"/>
              <w:bottom w:val="single" w:sz="4" w:space="0" w:color="auto"/>
              <w:right w:val="single" w:sz="4" w:space="0" w:color="auto"/>
            </w:tcBorders>
            <w:shd w:val="clear" w:color="auto" w:fill="auto"/>
            <w:noWrap/>
            <w:vAlign w:val="center"/>
            <w:hideMark/>
          </w:tcPr>
          <w:p w14:paraId="655EB47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bottom w:val="single" w:sz="4" w:space="0" w:color="auto"/>
              <w:right w:val="single" w:sz="4" w:space="0" w:color="auto"/>
            </w:tcBorders>
            <w:shd w:val="clear" w:color="auto" w:fill="auto"/>
            <w:noWrap/>
            <w:vAlign w:val="center"/>
            <w:hideMark/>
          </w:tcPr>
          <w:p w14:paraId="7D3EA64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C/96</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77ECD1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068E9B3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w:t>
            </w:r>
          </w:p>
        </w:tc>
      </w:tr>
      <w:tr w:rsidR="009A19E8" w:rsidRPr="009A19E8" w14:paraId="36C103DC"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3C9A85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136</w:t>
            </w:r>
          </w:p>
        </w:tc>
        <w:tc>
          <w:tcPr>
            <w:tcW w:w="1183" w:type="dxa"/>
            <w:tcBorders>
              <w:top w:val="nil"/>
              <w:left w:val="nil"/>
              <w:bottom w:val="single" w:sz="4" w:space="0" w:color="auto"/>
              <w:right w:val="single" w:sz="4" w:space="0" w:color="auto"/>
            </w:tcBorders>
            <w:shd w:val="clear" w:color="auto" w:fill="auto"/>
            <w:noWrap/>
            <w:vAlign w:val="center"/>
            <w:hideMark/>
          </w:tcPr>
          <w:p w14:paraId="2A4CB40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5058883030.00</w:t>
            </w:r>
          </w:p>
        </w:tc>
        <w:tc>
          <w:tcPr>
            <w:tcW w:w="5245" w:type="dxa"/>
            <w:tcBorders>
              <w:top w:val="nil"/>
              <w:left w:val="nil"/>
              <w:bottom w:val="single" w:sz="4" w:space="0" w:color="auto"/>
              <w:right w:val="single" w:sz="4" w:space="0" w:color="auto"/>
            </w:tcBorders>
            <w:shd w:val="clear" w:color="auto" w:fill="auto"/>
            <w:vAlign w:val="center"/>
            <w:hideMark/>
          </w:tcPr>
          <w:p w14:paraId="5BA34BE1"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RACK DE VIALES PARA DILUCION EN BASE CON TAPA, AUTOCLAVEABLES, 96 VIALES POR BASE CON CAPACIDAD DE 1.2 ML.</w:t>
            </w:r>
          </w:p>
        </w:tc>
        <w:tc>
          <w:tcPr>
            <w:tcW w:w="856" w:type="dxa"/>
            <w:tcBorders>
              <w:top w:val="nil"/>
              <w:left w:val="nil"/>
              <w:bottom w:val="single" w:sz="4" w:space="0" w:color="auto"/>
              <w:right w:val="single" w:sz="4" w:space="0" w:color="auto"/>
            </w:tcBorders>
            <w:shd w:val="clear" w:color="auto" w:fill="auto"/>
            <w:vAlign w:val="center"/>
            <w:hideMark/>
          </w:tcPr>
          <w:p w14:paraId="22A2E0B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bottom w:val="single" w:sz="4" w:space="0" w:color="auto"/>
              <w:right w:val="single" w:sz="4" w:space="0" w:color="auto"/>
            </w:tcBorders>
            <w:shd w:val="clear" w:color="auto" w:fill="auto"/>
            <w:vAlign w:val="center"/>
            <w:hideMark/>
          </w:tcPr>
          <w:p w14:paraId="5D9293A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vAlign w:val="center"/>
            <w:hideMark/>
          </w:tcPr>
          <w:p w14:paraId="5B36839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55624A1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65</w:t>
            </w:r>
          </w:p>
        </w:tc>
      </w:tr>
      <w:tr w:rsidR="009A19E8" w:rsidRPr="009A19E8" w14:paraId="1AF4BE71"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5BDEEE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137</w:t>
            </w:r>
          </w:p>
        </w:tc>
        <w:tc>
          <w:tcPr>
            <w:tcW w:w="1183" w:type="dxa"/>
            <w:tcBorders>
              <w:top w:val="nil"/>
              <w:left w:val="nil"/>
              <w:bottom w:val="single" w:sz="4" w:space="0" w:color="auto"/>
              <w:right w:val="single" w:sz="4" w:space="0" w:color="auto"/>
            </w:tcBorders>
            <w:shd w:val="clear" w:color="auto" w:fill="auto"/>
            <w:noWrap/>
            <w:vAlign w:val="center"/>
            <w:hideMark/>
          </w:tcPr>
          <w:p w14:paraId="028307E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5019994937.00</w:t>
            </w:r>
          </w:p>
        </w:tc>
        <w:tc>
          <w:tcPr>
            <w:tcW w:w="5245" w:type="dxa"/>
            <w:tcBorders>
              <w:top w:val="nil"/>
              <w:left w:val="nil"/>
              <w:bottom w:val="single" w:sz="4" w:space="0" w:color="auto"/>
              <w:right w:val="single" w:sz="4" w:space="0" w:color="auto"/>
            </w:tcBorders>
            <w:shd w:val="clear" w:color="auto" w:fill="auto"/>
            <w:vAlign w:val="center"/>
            <w:hideMark/>
          </w:tcPr>
          <w:p w14:paraId="77D33003"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SISTEMA DE FILTRACION ESTERIL CON MEMBRANA MILIPORE DE 0.22 MICRAS PARA VOLUMENES DE 500 ML QUE CONTIENE FRASCO PARA VOLUMEN DE 500 ML, SISTEMA DE FILTRADO CON MEMBRANA MILIPORE DE 0.22 MICRAS Y TAPA DE ROSCA.</w:t>
            </w:r>
          </w:p>
        </w:tc>
        <w:tc>
          <w:tcPr>
            <w:tcW w:w="856" w:type="dxa"/>
            <w:tcBorders>
              <w:top w:val="nil"/>
              <w:left w:val="nil"/>
              <w:bottom w:val="single" w:sz="4" w:space="0" w:color="auto"/>
              <w:right w:val="single" w:sz="4" w:space="0" w:color="auto"/>
            </w:tcBorders>
            <w:shd w:val="clear" w:color="auto" w:fill="auto"/>
            <w:noWrap/>
            <w:vAlign w:val="center"/>
            <w:hideMark/>
          </w:tcPr>
          <w:p w14:paraId="7BE5D00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3A6ADE3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0DC6C1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132C062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48</w:t>
            </w:r>
          </w:p>
        </w:tc>
      </w:tr>
      <w:tr w:rsidR="009A19E8" w:rsidRPr="009A19E8" w14:paraId="7B2D3040"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A3AB85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138</w:t>
            </w:r>
          </w:p>
        </w:tc>
        <w:tc>
          <w:tcPr>
            <w:tcW w:w="1183" w:type="dxa"/>
            <w:tcBorders>
              <w:top w:val="nil"/>
              <w:left w:val="nil"/>
              <w:bottom w:val="single" w:sz="4" w:space="0" w:color="auto"/>
              <w:right w:val="single" w:sz="4" w:space="0" w:color="auto"/>
            </w:tcBorders>
            <w:shd w:val="clear" w:color="auto" w:fill="auto"/>
            <w:noWrap/>
            <w:vAlign w:val="center"/>
            <w:hideMark/>
          </w:tcPr>
          <w:p w14:paraId="79BE996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5058889018.00</w:t>
            </w:r>
          </w:p>
        </w:tc>
        <w:tc>
          <w:tcPr>
            <w:tcW w:w="5245" w:type="dxa"/>
            <w:tcBorders>
              <w:top w:val="nil"/>
              <w:left w:val="nil"/>
              <w:bottom w:val="single" w:sz="4" w:space="0" w:color="auto"/>
              <w:right w:val="single" w:sz="4" w:space="0" w:color="auto"/>
            </w:tcBorders>
            <w:shd w:val="clear" w:color="auto" w:fill="auto"/>
            <w:vAlign w:val="center"/>
            <w:hideMark/>
          </w:tcPr>
          <w:p w14:paraId="2010D0CD"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 xml:space="preserve">TIRAS DE 8 TUBOS DE 0.1 </w:t>
            </w:r>
            <w:proofErr w:type="gramStart"/>
            <w:r w:rsidRPr="009A19E8">
              <w:rPr>
                <w:rFonts w:ascii="Calibri" w:hAnsi="Calibri" w:cs="Calibri"/>
                <w:color w:val="000000"/>
                <w:sz w:val="16"/>
                <w:szCs w:val="16"/>
                <w:lang w:val="es-MX" w:eastAsia="es-MX"/>
              </w:rPr>
              <w:t>MILILITROS ,</w:t>
            </w:r>
            <w:proofErr w:type="gramEnd"/>
            <w:r w:rsidRPr="009A19E8">
              <w:rPr>
                <w:rFonts w:ascii="Calibri" w:hAnsi="Calibri" w:cs="Calibri"/>
                <w:color w:val="000000"/>
                <w:sz w:val="16"/>
                <w:szCs w:val="16"/>
                <w:lang w:val="es-MX" w:eastAsia="es-MX"/>
              </w:rPr>
              <w:t xml:space="preserve"> PARA LA REACCION DE LA PCR. CONSUMIBLES DEL TERMOCICLADOR 7500 FAST-REAL TIME DE APPLIED BIOSYSTEM. ENVASE CON 125 TIRAS (8 TIRAS POR TUBO)</w:t>
            </w:r>
          </w:p>
        </w:tc>
        <w:tc>
          <w:tcPr>
            <w:tcW w:w="856" w:type="dxa"/>
            <w:tcBorders>
              <w:top w:val="nil"/>
              <w:left w:val="nil"/>
              <w:bottom w:val="single" w:sz="4" w:space="0" w:color="auto"/>
              <w:right w:val="single" w:sz="4" w:space="0" w:color="auto"/>
            </w:tcBorders>
            <w:shd w:val="clear" w:color="auto" w:fill="auto"/>
            <w:noWrap/>
            <w:vAlign w:val="center"/>
            <w:hideMark/>
          </w:tcPr>
          <w:p w14:paraId="4027190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TUBO</w:t>
            </w:r>
          </w:p>
        </w:tc>
        <w:tc>
          <w:tcPr>
            <w:tcW w:w="1253" w:type="dxa"/>
            <w:tcBorders>
              <w:top w:val="nil"/>
              <w:left w:val="nil"/>
              <w:bottom w:val="single" w:sz="4" w:space="0" w:color="auto"/>
              <w:right w:val="single" w:sz="4" w:space="0" w:color="auto"/>
            </w:tcBorders>
            <w:shd w:val="clear" w:color="auto" w:fill="auto"/>
            <w:noWrap/>
            <w:vAlign w:val="center"/>
            <w:hideMark/>
          </w:tcPr>
          <w:p w14:paraId="36F7B8C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C/125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78433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18B88E0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w:t>
            </w:r>
          </w:p>
        </w:tc>
      </w:tr>
      <w:tr w:rsidR="009A19E8" w:rsidRPr="009A19E8" w14:paraId="28270BB8"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FA110A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139</w:t>
            </w:r>
          </w:p>
        </w:tc>
        <w:tc>
          <w:tcPr>
            <w:tcW w:w="1183" w:type="dxa"/>
            <w:tcBorders>
              <w:top w:val="nil"/>
              <w:left w:val="nil"/>
              <w:bottom w:val="single" w:sz="4" w:space="0" w:color="auto"/>
              <w:right w:val="single" w:sz="4" w:space="0" w:color="auto"/>
            </w:tcBorders>
            <w:shd w:val="clear" w:color="auto" w:fill="auto"/>
            <w:noWrap/>
            <w:vAlign w:val="center"/>
            <w:hideMark/>
          </w:tcPr>
          <w:p w14:paraId="31094F0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809091556.00</w:t>
            </w:r>
          </w:p>
        </w:tc>
        <w:tc>
          <w:tcPr>
            <w:tcW w:w="5245" w:type="dxa"/>
            <w:tcBorders>
              <w:top w:val="nil"/>
              <w:left w:val="nil"/>
              <w:bottom w:val="single" w:sz="4" w:space="0" w:color="auto"/>
              <w:right w:val="single" w:sz="4" w:space="0" w:color="auto"/>
            </w:tcBorders>
            <w:shd w:val="clear" w:color="auto" w:fill="auto"/>
            <w:vAlign w:val="center"/>
            <w:hideMark/>
          </w:tcPr>
          <w:p w14:paraId="4D2AAB3F"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TUBO CONICO DE POLIPROPILENO 15 ML.</w:t>
            </w:r>
          </w:p>
        </w:tc>
        <w:tc>
          <w:tcPr>
            <w:tcW w:w="856" w:type="dxa"/>
            <w:tcBorders>
              <w:top w:val="nil"/>
              <w:left w:val="nil"/>
              <w:bottom w:val="single" w:sz="4" w:space="0" w:color="auto"/>
              <w:right w:val="single" w:sz="4" w:space="0" w:color="auto"/>
            </w:tcBorders>
            <w:shd w:val="clear" w:color="auto" w:fill="auto"/>
            <w:noWrap/>
            <w:vAlign w:val="center"/>
            <w:hideMark/>
          </w:tcPr>
          <w:p w14:paraId="78F85D9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6B2B2B3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24DF9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0BA3DB7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10800</w:t>
            </w:r>
          </w:p>
        </w:tc>
      </w:tr>
      <w:tr w:rsidR="009A19E8" w:rsidRPr="009A19E8" w14:paraId="61EAC853"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CF9611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140</w:t>
            </w:r>
          </w:p>
        </w:tc>
        <w:tc>
          <w:tcPr>
            <w:tcW w:w="1183" w:type="dxa"/>
            <w:tcBorders>
              <w:top w:val="nil"/>
              <w:left w:val="nil"/>
              <w:bottom w:val="single" w:sz="4" w:space="0" w:color="auto"/>
              <w:right w:val="single" w:sz="4" w:space="0" w:color="auto"/>
            </w:tcBorders>
            <w:shd w:val="clear" w:color="auto" w:fill="auto"/>
            <w:noWrap/>
            <w:vAlign w:val="center"/>
            <w:hideMark/>
          </w:tcPr>
          <w:p w14:paraId="060F9C7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4059090005.00</w:t>
            </w:r>
          </w:p>
        </w:tc>
        <w:tc>
          <w:tcPr>
            <w:tcW w:w="5245" w:type="dxa"/>
            <w:tcBorders>
              <w:top w:val="nil"/>
              <w:left w:val="nil"/>
              <w:bottom w:val="single" w:sz="4" w:space="0" w:color="auto"/>
              <w:right w:val="single" w:sz="4" w:space="0" w:color="auto"/>
            </w:tcBorders>
            <w:shd w:val="clear" w:color="auto" w:fill="auto"/>
            <w:vAlign w:val="center"/>
            <w:hideMark/>
          </w:tcPr>
          <w:p w14:paraId="1FF2F9C5"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TUBO DE ENSAYE DE POLIPROPILENO DE 16 X 150 ESTERILES</w:t>
            </w:r>
          </w:p>
        </w:tc>
        <w:tc>
          <w:tcPr>
            <w:tcW w:w="856" w:type="dxa"/>
            <w:tcBorders>
              <w:top w:val="nil"/>
              <w:left w:val="nil"/>
              <w:bottom w:val="single" w:sz="4" w:space="0" w:color="auto"/>
              <w:right w:val="single" w:sz="4" w:space="0" w:color="auto"/>
            </w:tcBorders>
            <w:shd w:val="clear" w:color="auto" w:fill="auto"/>
            <w:noWrap/>
            <w:vAlign w:val="center"/>
            <w:hideMark/>
          </w:tcPr>
          <w:p w14:paraId="4764C14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7F586C6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44A06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29CABE1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1200</w:t>
            </w:r>
          </w:p>
        </w:tc>
      </w:tr>
      <w:tr w:rsidR="009A19E8" w:rsidRPr="009A19E8" w14:paraId="195E4A1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71407C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141</w:t>
            </w:r>
          </w:p>
        </w:tc>
        <w:tc>
          <w:tcPr>
            <w:tcW w:w="1183" w:type="dxa"/>
            <w:tcBorders>
              <w:top w:val="nil"/>
              <w:left w:val="nil"/>
              <w:bottom w:val="single" w:sz="4" w:space="0" w:color="auto"/>
              <w:right w:val="single" w:sz="4" w:space="0" w:color="auto"/>
            </w:tcBorders>
            <w:shd w:val="clear" w:color="auto" w:fill="auto"/>
            <w:noWrap/>
            <w:vAlign w:val="center"/>
            <w:hideMark/>
          </w:tcPr>
          <w:p w14:paraId="267BE95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809091648.00</w:t>
            </w:r>
          </w:p>
        </w:tc>
        <w:tc>
          <w:tcPr>
            <w:tcW w:w="5245" w:type="dxa"/>
            <w:tcBorders>
              <w:top w:val="nil"/>
              <w:left w:val="nil"/>
              <w:bottom w:val="single" w:sz="4" w:space="0" w:color="auto"/>
              <w:right w:val="single" w:sz="4" w:space="0" w:color="auto"/>
            </w:tcBorders>
            <w:shd w:val="clear" w:color="auto" w:fill="auto"/>
            <w:vAlign w:val="center"/>
            <w:hideMark/>
          </w:tcPr>
          <w:p w14:paraId="7AB2717C"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TUBO DE POLIPROPILENO PARA CENTRIFUGA CON CAPACIDAD DE 50 ML. GRADUADO CONICO, CON TAPON DE ROSCA, ESTERIL</w:t>
            </w:r>
          </w:p>
        </w:tc>
        <w:tc>
          <w:tcPr>
            <w:tcW w:w="856" w:type="dxa"/>
            <w:tcBorders>
              <w:top w:val="nil"/>
              <w:left w:val="nil"/>
              <w:bottom w:val="single" w:sz="4" w:space="0" w:color="auto"/>
              <w:right w:val="single" w:sz="4" w:space="0" w:color="auto"/>
            </w:tcBorders>
            <w:shd w:val="clear" w:color="auto" w:fill="auto"/>
            <w:noWrap/>
            <w:vAlign w:val="center"/>
            <w:hideMark/>
          </w:tcPr>
          <w:p w14:paraId="2AB8909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bottom w:val="single" w:sz="4" w:space="0" w:color="auto"/>
              <w:right w:val="single" w:sz="4" w:space="0" w:color="auto"/>
            </w:tcBorders>
            <w:shd w:val="clear" w:color="auto" w:fill="auto"/>
            <w:noWrap/>
            <w:vAlign w:val="center"/>
            <w:hideMark/>
          </w:tcPr>
          <w:p w14:paraId="058EE18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C/400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56E72C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0936E0E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w:t>
            </w:r>
          </w:p>
        </w:tc>
      </w:tr>
      <w:tr w:rsidR="009A19E8" w:rsidRPr="009A19E8" w14:paraId="7CE5D94E"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14C53B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142</w:t>
            </w:r>
          </w:p>
        </w:tc>
        <w:tc>
          <w:tcPr>
            <w:tcW w:w="1183" w:type="dxa"/>
            <w:tcBorders>
              <w:top w:val="nil"/>
              <w:left w:val="nil"/>
              <w:bottom w:val="single" w:sz="4" w:space="0" w:color="auto"/>
              <w:right w:val="single" w:sz="4" w:space="0" w:color="auto"/>
            </w:tcBorders>
            <w:shd w:val="clear" w:color="auto" w:fill="auto"/>
            <w:noWrap/>
            <w:vAlign w:val="center"/>
            <w:hideMark/>
          </w:tcPr>
          <w:p w14:paraId="7833FEF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809090335.00</w:t>
            </w:r>
          </w:p>
        </w:tc>
        <w:tc>
          <w:tcPr>
            <w:tcW w:w="5245" w:type="dxa"/>
            <w:tcBorders>
              <w:top w:val="nil"/>
              <w:left w:val="nil"/>
              <w:bottom w:val="single" w:sz="4" w:space="0" w:color="auto"/>
              <w:right w:val="single" w:sz="4" w:space="0" w:color="auto"/>
            </w:tcBorders>
            <w:shd w:val="clear" w:color="auto" w:fill="auto"/>
            <w:vAlign w:val="center"/>
            <w:hideMark/>
          </w:tcPr>
          <w:p w14:paraId="7DC892F4"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TUBO DE VIDRIO CON TAPON DE ROSCA, PARA CULTIVO DE 18 X 150 MM</w:t>
            </w:r>
          </w:p>
        </w:tc>
        <w:tc>
          <w:tcPr>
            <w:tcW w:w="856" w:type="dxa"/>
            <w:tcBorders>
              <w:top w:val="nil"/>
              <w:left w:val="nil"/>
              <w:bottom w:val="single" w:sz="4" w:space="0" w:color="auto"/>
              <w:right w:val="single" w:sz="4" w:space="0" w:color="auto"/>
            </w:tcBorders>
            <w:shd w:val="clear" w:color="auto" w:fill="auto"/>
            <w:noWrap/>
            <w:vAlign w:val="center"/>
            <w:hideMark/>
          </w:tcPr>
          <w:p w14:paraId="12BAA36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1D1AD37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92F9FE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231522D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3000</w:t>
            </w:r>
          </w:p>
        </w:tc>
      </w:tr>
      <w:tr w:rsidR="009A19E8" w:rsidRPr="009A19E8" w14:paraId="7816E56C"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8CE91A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143</w:t>
            </w:r>
          </w:p>
        </w:tc>
        <w:tc>
          <w:tcPr>
            <w:tcW w:w="1183" w:type="dxa"/>
            <w:tcBorders>
              <w:top w:val="nil"/>
              <w:left w:val="nil"/>
              <w:bottom w:val="single" w:sz="4" w:space="0" w:color="auto"/>
              <w:right w:val="single" w:sz="4" w:space="0" w:color="auto"/>
            </w:tcBorders>
            <w:shd w:val="clear" w:color="auto" w:fill="auto"/>
            <w:noWrap/>
            <w:vAlign w:val="center"/>
            <w:hideMark/>
          </w:tcPr>
          <w:p w14:paraId="47B77BE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5059091019.00</w:t>
            </w:r>
          </w:p>
        </w:tc>
        <w:tc>
          <w:tcPr>
            <w:tcW w:w="5245" w:type="dxa"/>
            <w:tcBorders>
              <w:top w:val="nil"/>
              <w:left w:val="nil"/>
              <w:bottom w:val="single" w:sz="4" w:space="0" w:color="auto"/>
              <w:right w:val="single" w:sz="4" w:space="0" w:color="auto"/>
            </w:tcBorders>
            <w:shd w:val="clear" w:color="auto" w:fill="auto"/>
            <w:vAlign w:val="center"/>
            <w:hideMark/>
          </w:tcPr>
          <w:p w14:paraId="651A2A62"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TUBO DURHAM DE 6 X 50 MM. DE VIDRIO</w:t>
            </w:r>
          </w:p>
        </w:tc>
        <w:tc>
          <w:tcPr>
            <w:tcW w:w="856" w:type="dxa"/>
            <w:tcBorders>
              <w:top w:val="nil"/>
              <w:left w:val="nil"/>
              <w:bottom w:val="single" w:sz="4" w:space="0" w:color="auto"/>
              <w:right w:val="single" w:sz="4" w:space="0" w:color="auto"/>
            </w:tcBorders>
            <w:shd w:val="clear" w:color="auto" w:fill="auto"/>
            <w:noWrap/>
            <w:vAlign w:val="center"/>
            <w:hideMark/>
          </w:tcPr>
          <w:p w14:paraId="37D8D20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bottom w:val="single" w:sz="4" w:space="0" w:color="auto"/>
              <w:right w:val="single" w:sz="4" w:space="0" w:color="auto"/>
            </w:tcBorders>
            <w:shd w:val="clear" w:color="auto" w:fill="auto"/>
            <w:noWrap/>
            <w:vAlign w:val="center"/>
            <w:hideMark/>
          </w:tcPr>
          <w:p w14:paraId="13FE745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3C21BF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68B80EA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900</w:t>
            </w:r>
          </w:p>
        </w:tc>
      </w:tr>
      <w:tr w:rsidR="009A19E8" w:rsidRPr="009A19E8" w14:paraId="0C64AE4B"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16C486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144</w:t>
            </w:r>
          </w:p>
        </w:tc>
        <w:tc>
          <w:tcPr>
            <w:tcW w:w="1183" w:type="dxa"/>
            <w:tcBorders>
              <w:top w:val="nil"/>
              <w:left w:val="nil"/>
              <w:bottom w:val="single" w:sz="4" w:space="0" w:color="auto"/>
              <w:right w:val="single" w:sz="4" w:space="0" w:color="auto"/>
            </w:tcBorders>
            <w:shd w:val="clear" w:color="auto" w:fill="auto"/>
            <w:noWrap/>
            <w:vAlign w:val="center"/>
            <w:hideMark/>
          </w:tcPr>
          <w:p w14:paraId="5221C40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809090343.00</w:t>
            </w:r>
          </w:p>
        </w:tc>
        <w:tc>
          <w:tcPr>
            <w:tcW w:w="5245" w:type="dxa"/>
            <w:tcBorders>
              <w:top w:val="nil"/>
              <w:left w:val="nil"/>
              <w:bottom w:val="single" w:sz="4" w:space="0" w:color="auto"/>
              <w:right w:val="single" w:sz="4" w:space="0" w:color="auto"/>
            </w:tcBorders>
            <w:shd w:val="clear" w:color="auto" w:fill="auto"/>
            <w:vAlign w:val="center"/>
            <w:hideMark/>
          </w:tcPr>
          <w:p w14:paraId="7469EDA6"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TUBO PARA CULTIVO, DE VIDRIO, CON TAPON DE ROSCA, EN DIMENSIONES DE 13 X 100 MM</w:t>
            </w:r>
          </w:p>
        </w:tc>
        <w:tc>
          <w:tcPr>
            <w:tcW w:w="856" w:type="dxa"/>
            <w:tcBorders>
              <w:top w:val="nil"/>
              <w:left w:val="nil"/>
              <w:bottom w:val="single" w:sz="4" w:space="0" w:color="auto"/>
              <w:right w:val="single" w:sz="4" w:space="0" w:color="auto"/>
            </w:tcBorders>
            <w:shd w:val="clear" w:color="auto" w:fill="auto"/>
            <w:noWrap/>
            <w:vAlign w:val="center"/>
            <w:hideMark/>
          </w:tcPr>
          <w:p w14:paraId="1ECEE07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0186AD2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6AE265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0201715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3000</w:t>
            </w:r>
          </w:p>
        </w:tc>
      </w:tr>
      <w:tr w:rsidR="009A19E8" w:rsidRPr="009A19E8" w14:paraId="6A005C1E"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D7F332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145</w:t>
            </w:r>
          </w:p>
        </w:tc>
        <w:tc>
          <w:tcPr>
            <w:tcW w:w="1183" w:type="dxa"/>
            <w:tcBorders>
              <w:top w:val="nil"/>
              <w:left w:val="nil"/>
              <w:bottom w:val="single" w:sz="4" w:space="0" w:color="auto"/>
              <w:right w:val="single" w:sz="4" w:space="0" w:color="auto"/>
            </w:tcBorders>
            <w:shd w:val="clear" w:color="auto" w:fill="auto"/>
            <w:noWrap/>
            <w:vAlign w:val="center"/>
            <w:hideMark/>
          </w:tcPr>
          <w:p w14:paraId="63D92A7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809091671.00</w:t>
            </w:r>
          </w:p>
        </w:tc>
        <w:tc>
          <w:tcPr>
            <w:tcW w:w="5245" w:type="dxa"/>
            <w:tcBorders>
              <w:top w:val="nil"/>
              <w:left w:val="nil"/>
              <w:bottom w:val="single" w:sz="4" w:space="0" w:color="auto"/>
              <w:right w:val="single" w:sz="4" w:space="0" w:color="auto"/>
            </w:tcBorders>
            <w:shd w:val="clear" w:color="auto" w:fill="auto"/>
            <w:vAlign w:val="center"/>
            <w:hideMark/>
          </w:tcPr>
          <w:p w14:paraId="1D3F1A5C"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TUBOS DE POLIPROPILENO TIPO EPPENDORFF, CON CAPACIDAD DE 1,500 MICROLITROS, CON TAPA Y SELLO DE SEGURIDAD, FONDO REDONDEADO, RESISTE 16,000 G SE ESTERILIZAN EN AUTOCLAVE. LIBRE DE RNAASA. BOLSA CON 1000 PIEZAS.</w:t>
            </w:r>
          </w:p>
        </w:tc>
        <w:tc>
          <w:tcPr>
            <w:tcW w:w="856" w:type="dxa"/>
            <w:tcBorders>
              <w:top w:val="nil"/>
              <w:left w:val="nil"/>
              <w:bottom w:val="single" w:sz="4" w:space="0" w:color="auto"/>
              <w:right w:val="single" w:sz="4" w:space="0" w:color="auto"/>
            </w:tcBorders>
            <w:shd w:val="clear" w:color="auto" w:fill="auto"/>
            <w:noWrap/>
            <w:vAlign w:val="center"/>
            <w:hideMark/>
          </w:tcPr>
          <w:p w14:paraId="18E2E9F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BOLSA</w:t>
            </w:r>
          </w:p>
        </w:tc>
        <w:tc>
          <w:tcPr>
            <w:tcW w:w="1253" w:type="dxa"/>
            <w:tcBorders>
              <w:top w:val="nil"/>
              <w:left w:val="nil"/>
              <w:bottom w:val="single" w:sz="4" w:space="0" w:color="auto"/>
              <w:right w:val="single" w:sz="4" w:space="0" w:color="auto"/>
            </w:tcBorders>
            <w:shd w:val="clear" w:color="auto" w:fill="auto"/>
            <w:noWrap/>
            <w:vAlign w:val="center"/>
            <w:hideMark/>
          </w:tcPr>
          <w:p w14:paraId="543607C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7D4A0A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7324E8B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43</w:t>
            </w:r>
          </w:p>
        </w:tc>
      </w:tr>
      <w:tr w:rsidR="009A19E8" w:rsidRPr="009A19E8" w14:paraId="00E9C1D7" w14:textId="77777777" w:rsidTr="009A19E8">
        <w:trPr>
          <w:gridAfter w:val="1"/>
          <w:wAfter w:w="19" w:type="dxa"/>
          <w:trHeight w:val="20"/>
          <w:jc w:val="center"/>
        </w:trPr>
        <w:tc>
          <w:tcPr>
            <w:tcW w:w="797" w:type="dxa"/>
            <w:tcBorders>
              <w:top w:val="nil"/>
              <w:left w:val="single" w:sz="4" w:space="0" w:color="auto"/>
              <w:right w:val="single" w:sz="4" w:space="0" w:color="auto"/>
            </w:tcBorders>
            <w:shd w:val="clear" w:color="auto" w:fill="auto"/>
            <w:noWrap/>
            <w:vAlign w:val="center"/>
            <w:hideMark/>
          </w:tcPr>
          <w:p w14:paraId="2ADAC83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146</w:t>
            </w:r>
          </w:p>
        </w:tc>
        <w:tc>
          <w:tcPr>
            <w:tcW w:w="1183" w:type="dxa"/>
            <w:tcBorders>
              <w:top w:val="nil"/>
              <w:left w:val="nil"/>
              <w:right w:val="single" w:sz="4" w:space="0" w:color="auto"/>
            </w:tcBorders>
            <w:shd w:val="clear" w:color="auto" w:fill="auto"/>
            <w:noWrap/>
            <w:vAlign w:val="center"/>
            <w:hideMark/>
          </w:tcPr>
          <w:p w14:paraId="263E926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5059090215.00</w:t>
            </w:r>
          </w:p>
        </w:tc>
        <w:tc>
          <w:tcPr>
            <w:tcW w:w="5245" w:type="dxa"/>
            <w:tcBorders>
              <w:top w:val="nil"/>
              <w:left w:val="nil"/>
              <w:right w:val="single" w:sz="4" w:space="0" w:color="auto"/>
            </w:tcBorders>
            <w:shd w:val="clear" w:color="auto" w:fill="auto"/>
            <w:vAlign w:val="center"/>
            <w:hideMark/>
          </w:tcPr>
          <w:p w14:paraId="4982953D"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TUBOS ÓPTICOS DE 0.2 ML PARA TERMOCICLADORES O SISTEMAS DE REACCIÓN EN CADENA DE LA POLIMERASA (PCR). TIRAS DE 8 TUBOS ÓPTICOS.</w:t>
            </w:r>
          </w:p>
        </w:tc>
        <w:tc>
          <w:tcPr>
            <w:tcW w:w="856" w:type="dxa"/>
            <w:tcBorders>
              <w:top w:val="nil"/>
              <w:left w:val="nil"/>
              <w:right w:val="single" w:sz="4" w:space="0" w:color="auto"/>
            </w:tcBorders>
            <w:shd w:val="clear" w:color="auto" w:fill="auto"/>
            <w:noWrap/>
            <w:vAlign w:val="center"/>
            <w:hideMark/>
          </w:tcPr>
          <w:p w14:paraId="31A4249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right w:val="single" w:sz="4" w:space="0" w:color="auto"/>
            </w:tcBorders>
            <w:shd w:val="clear" w:color="auto" w:fill="auto"/>
            <w:noWrap/>
            <w:vAlign w:val="center"/>
            <w:hideMark/>
          </w:tcPr>
          <w:p w14:paraId="011DAAF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C/125</w:t>
            </w:r>
          </w:p>
        </w:tc>
        <w:tc>
          <w:tcPr>
            <w:tcW w:w="850" w:type="dxa"/>
            <w:gridSpan w:val="2"/>
            <w:tcBorders>
              <w:top w:val="nil"/>
              <w:left w:val="nil"/>
              <w:right w:val="single" w:sz="4" w:space="0" w:color="auto"/>
            </w:tcBorders>
            <w:shd w:val="clear" w:color="auto" w:fill="auto"/>
            <w:noWrap/>
            <w:vAlign w:val="center"/>
            <w:hideMark/>
          </w:tcPr>
          <w:p w14:paraId="6A34E9A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right w:val="single" w:sz="4" w:space="0" w:color="auto"/>
            </w:tcBorders>
            <w:shd w:val="clear" w:color="auto" w:fill="auto"/>
            <w:vAlign w:val="center"/>
            <w:hideMark/>
          </w:tcPr>
          <w:p w14:paraId="0AF555D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w:t>
            </w:r>
          </w:p>
        </w:tc>
      </w:tr>
      <w:tr w:rsidR="009A19E8" w:rsidRPr="009A19E8" w14:paraId="75C20B7A" w14:textId="77777777" w:rsidTr="009A19E8">
        <w:trPr>
          <w:gridAfter w:val="1"/>
          <w:wAfter w:w="19" w:type="dxa"/>
          <w:trHeight w:val="20"/>
          <w:jc w:val="center"/>
        </w:trPr>
        <w:tc>
          <w:tcPr>
            <w:tcW w:w="797" w:type="dxa"/>
            <w:tcBorders>
              <w:top w:val="nil"/>
            </w:tcBorders>
            <w:shd w:val="clear" w:color="auto" w:fill="auto"/>
            <w:noWrap/>
            <w:vAlign w:val="center"/>
          </w:tcPr>
          <w:p w14:paraId="03B3B35E" w14:textId="77777777" w:rsidR="009A19E8" w:rsidRDefault="009A19E8" w:rsidP="009A19E8">
            <w:pPr>
              <w:jc w:val="center"/>
              <w:rPr>
                <w:rFonts w:ascii="Calibri" w:hAnsi="Calibri" w:cs="Calibri"/>
                <w:color w:val="000000"/>
                <w:sz w:val="16"/>
                <w:szCs w:val="16"/>
                <w:lang w:val="es-MX" w:eastAsia="es-MX"/>
              </w:rPr>
            </w:pPr>
          </w:p>
          <w:p w14:paraId="0F55EBE5" w14:textId="77777777" w:rsidR="009A19E8" w:rsidRDefault="009A19E8" w:rsidP="009A19E8">
            <w:pPr>
              <w:jc w:val="center"/>
              <w:rPr>
                <w:rFonts w:ascii="Calibri" w:hAnsi="Calibri" w:cs="Calibri"/>
                <w:color w:val="000000"/>
                <w:sz w:val="16"/>
                <w:szCs w:val="16"/>
                <w:lang w:val="es-MX" w:eastAsia="es-MX"/>
              </w:rPr>
            </w:pPr>
          </w:p>
          <w:p w14:paraId="427CD7AA" w14:textId="77777777" w:rsidR="009A19E8" w:rsidRDefault="009A19E8" w:rsidP="009A19E8">
            <w:pPr>
              <w:jc w:val="center"/>
              <w:rPr>
                <w:rFonts w:ascii="Calibri" w:hAnsi="Calibri" w:cs="Calibri"/>
                <w:color w:val="000000"/>
                <w:sz w:val="16"/>
                <w:szCs w:val="16"/>
                <w:lang w:val="es-MX" w:eastAsia="es-MX"/>
              </w:rPr>
            </w:pPr>
          </w:p>
          <w:p w14:paraId="721B9E7D" w14:textId="77777777" w:rsidR="009A19E8" w:rsidRDefault="009A19E8" w:rsidP="009A19E8">
            <w:pPr>
              <w:jc w:val="center"/>
              <w:rPr>
                <w:rFonts w:ascii="Calibri" w:hAnsi="Calibri" w:cs="Calibri"/>
                <w:color w:val="000000"/>
                <w:sz w:val="16"/>
                <w:szCs w:val="16"/>
                <w:lang w:val="es-MX" w:eastAsia="es-MX"/>
              </w:rPr>
            </w:pPr>
          </w:p>
          <w:p w14:paraId="093B105B" w14:textId="77777777" w:rsidR="009A19E8" w:rsidRDefault="009A19E8" w:rsidP="009A19E8">
            <w:pPr>
              <w:jc w:val="center"/>
              <w:rPr>
                <w:rFonts w:ascii="Calibri" w:hAnsi="Calibri" w:cs="Calibri"/>
                <w:color w:val="000000"/>
                <w:sz w:val="16"/>
                <w:szCs w:val="16"/>
                <w:lang w:val="es-MX" w:eastAsia="es-MX"/>
              </w:rPr>
            </w:pPr>
          </w:p>
          <w:p w14:paraId="24AF1E13" w14:textId="77777777" w:rsidR="009A19E8" w:rsidRDefault="009A19E8" w:rsidP="009A19E8">
            <w:pPr>
              <w:jc w:val="center"/>
              <w:rPr>
                <w:rFonts w:ascii="Calibri" w:hAnsi="Calibri" w:cs="Calibri"/>
                <w:color w:val="000000"/>
                <w:sz w:val="16"/>
                <w:szCs w:val="16"/>
                <w:lang w:val="es-MX" w:eastAsia="es-MX"/>
              </w:rPr>
            </w:pPr>
          </w:p>
          <w:p w14:paraId="3BB430CB" w14:textId="77777777" w:rsidR="009A19E8" w:rsidRDefault="009A19E8" w:rsidP="009A19E8">
            <w:pPr>
              <w:jc w:val="center"/>
              <w:rPr>
                <w:rFonts w:ascii="Calibri" w:hAnsi="Calibri" w:cs="Calibri"/>
                <w:color w:val="000000"/>
                <w:sz w:val="16"/>
                <w:szCs w:val="16"/>
                <w:lang w:val="es-MX" w:eastAsia="es-MX"/>
              </w:rPr>
            </w:pPr>
          </w:p>
          <w:p w14:paraId="41A8EA2C" w14:textId="77777777" w:rsidR="009A19E8" w:rsidRPr="009A19E8" w:rsidRDefault="009A19E8" w:rsidP="009A19E8">
            <w:pPr>
              <w:jc w:val="center"/>
              <w:rPr>
                <w:rFonts w:ascii="Calibri" w:hAnsi="Calibri" w:cs="Calibri"/>
                <w:color w:val="000000"/>
                <w:sz w:val="16"/>
                <w:szCs w:val="16"/>
                <w:lang w:val="es-MX" w:eastAsia="es-MX"/>
              </w:rPr>
            </w:pPr>
          </w:p>
        </w:tc>
        <w:tc>
          <w:tcPr>
            <w:tcW w:w="1183" w:type="dxa"/>
            <w:tcBorders>
              <w:top w:val="nil"/>
            </w:tcBorders>
            <w:shd w:val="clear" w:color="auto" w:fill="auto"/>
            <w:noWrap/>
            <w:vAlign w:val="center"/>
          </w:tcPr>
          <w:p w14:paraId="082C758D" w14:textId="77777777" w:rsidR="009A19E8" w:rsidRPr="009A19E8" w:rsidRDefault="009A19E8" w:rsidP="009A19E8">
            <w:pPr>
              <w:jc w:val="center"/>
              <w:rPr>
                <w:rFonts w:ascii="Calibri" w:hAnsi="Calibri" w:cs="Calibri"/>
                <w:color w:val="000000"/>
                <w:sz w:val="16"/>
                <w:szCs w:val="16"/>
                <w:lang w:val="es-MX" w:eastAsia="es-MX"/>
              </w:rPr>
            </w:pPr>
          </w:p>
        </w:tc>
        <w:tc>
          <w:tcPr>
            <w:tcW w:w="5245" w:type="dxa"/>
            <w:tcBorders>
              <w:top w:val="nil"/>
            </w:tcBorders>
            <w:shd w:val="clear" w:color="auto" w:fill="auto"/>
            <w:vAlign w:val="center"/>
          </w:tcPr>
          <w:p w14:paraId="2CA6545A" w14:textId="77777777" w:rsidR="009A19E8" w:rsidRPr="009A19E8" w:rsidRDefault="009A19E8" w:rsidP="009A19E8">
            <w:pPr>
              <w:rPr>
                <w:rFonts w:ascii="Calibri" w:hAnsi="Calibri" w:cs="Calibri"/>
                <w:color w:val="000000"/>
                <w:sz w:val="16"/>
                <w:szCs w:val="16"/>
                <w:lang w:val="es-MX" w:eastAsia="es-MX"/>
              </w:rPr>
            </w:pPr>
          </w:p>
        </w:tc>
        <w:tc>
          <w:tcPr>
            <w:tcW w:w="856" w:type="dxa"/>
            <w:tcBorders>
              <w:top w:val="nil"/>
            </w:tcBorders>
            <w:shd w:val="clear" w:color="auto" w:fill="auto"/>
            <w:noWrap/>
            <w:vAlign w:val="center"/>
          </w:tcPr>
          <w:p w14:paraId="03FEC808" w14:textId="77777777" w:rsidR="009A19E8" w:rsidRPr="009A19E8" w:rsidRDefault="009A19E8" w:rsidP="009A19E8">
            <w:pPr>
              <w:jc w:val="center"/>
              <w:rPr>
                <w:rFonts w:ascii="Calibri" w:hAnsi="Calibri" w:cs="Calibri"/>
                <w:color w:val="000000"/>
                <w:sz w:val="16"/>
                <w:szCs w:val="16"/>
                <w:lang w:val="es-MX" w:eastAsia="es-MX"/>
              </w:rPr>
            </w:pPr>
          </w:p>
        </w:tc>
        <w:tc>
          <w:tcPr>
            <w:tcW w:w="1253" w:type="dxa"/>
            <w:tcBorders>
              <w:top w:val="nil"/>
            </w:tcBorders>
            <w:shd w:val="clear" w:color="auto" w:fill="auto"/>
            <w:noWrap/>
            <w:vAlign w:val="center"/>
          </w:tcPr>
          <w:p w14:paraId="604C8B62" w14:textId="77777777" w:rsidR="009A19E8" w:rsidRPr="009A19E8" w:rsidRDefault="009A19E8" w:rsidP="009A19E8">
            <w:pPr>
              <w:jc w:val="center"/>
              <w:rPr>
                <w:rFonts w:ascii="Calibri" w:hAnsi="Calibri" w:cs="Calibri"/>
                <w:color w:val="000000"/>
                <w:sz w:val="16"/>
                <w:szCs w:val="16"/>
                <w:lang w:val="es-MX" w:eastAsia="es-MX"/>
              </w:rPr>
            </w:pPr>
          </w:p>
        </w:tc>
        <w:tc>
          <w:tcPr>
            <w:tcW w:w="850" w:type="dxa"/>
            <w:gridSpan w:val="2"/>
            <w:tcBorders>
              <w:top w:val="nil"/>
            </w:tcBorders>
            <w:shd w:val="clear" w:color="auto" w:fill="auto"/>
            <w:noWrap/>
            <w:vAlign w:val="center"/>
          </w:tcPr>
          <w:p w14:paraId="738C1C72" w14:textId="77777777" w:rsidR="009A19E8" w:rsidRPr="009A19E8" w:rsidRDefault="009A19E8" w:rsidP="009A19E8">
            <w:pPr>
              <w:jc w:val="center"/>
              <w:rPr>
                <w:rFonts w:ascii="Calibri" w:hAnsi="Calibri" w:cs="Calibri"/>
                <w:color w:val="000000"/>
                <w:sz w:val="16"/>
                <w:szCs w:val="16"/>
                <w:lang w:val="es-MX" w:eastAsia="es-MX"/>
              </w:rPr>
            </w:pPr>
          </w:p>
        </w:tc>
        <w:tc>
          <w:tcPr>
            <w:tcW w:w="882" w:type="dxa"/>
            <w:gridSpan w:val="2"/>
            <w:tcBorders>
              <w:top w:val="nil"/>
            </w:tcBorders>
            <w:shd w:val="clear" w:color="auto" w:fill="auto"/>
            <w:vAlign w:val="center"/>
          </w:tcPr>
          <w:p w14:paraId="612C2631" w14:textId="77777777" w:rsidR="009A19E8" w:rsidRPr="009A19E8" w:rsidRDefault="009A19E8" w:rsidP="009A19E8">
            <w:pPr>
              <w:jc w:val="center"/>
              <w:rPr>
                <w:rFonts w:ascii="Calibri" w:hAnsi="Calibri" w:cs="Calibri"/>
                <w:color w:val="000000"/>
                <w:sz w:val="16"/>
                <w:szCs w:val="16"/>
                <w:lang w:val="es-MX" w:eastAsia="es-MX"/>
              </w:rPr>
            </w:pPr>
          </w:p>
        </w:tc>
      </w:tr>
      <w:tr w:rsidR="009A19E8" w:rsidRPr="009A19E8" w14:paraId="6D5887FB" w14:textId="77777777" w:rsidTr="009A19E8">
        <w:trPr>
          <w:gridAfter w:val="1"/>
          <w:wAfter w:w="19" w:type="dxa"/>
          <w:trHeight w:val="20"/>
          <w:jc w:val="center"/>
        </w:trPr>
        <w:tc>
          <w:tcPr>
            <w:tcW w:w="797" w:type="dxa"/>
            <w:tcBorders>
              <w:left w:val="single" w:sz="4" w:space="0" w:color="auto"/>
              <w:bottom w:val="single" w:sz="4" w:space="0" w:color="auto"/>
              <w:right w:val="single" w:sz="4" w:space="0" w:color="auto"/>
            </w:tcBorders>
            <w:shd w:val="clear" w:color="auto" w:fill="auto"/>
            <w:noWrap/>
            <w:vAlign w:val="center"/>
            <w:hideMark/>
          </w:tcPr>
          <w:p w14:paraId="22BE0E3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147</w:t>
            </w:r>
          </w:p>
        </w:tc>
        <w:tc>
          <w:tcPr>
            <w:tcW w:w="1183" w:type="dxa"/>
            <w:tcBorders>
              <w:left w:val="nil"/>
              <w:bottom w:val="single" w:sz="4" w:space="0" w:color="auto"/>
              <w:right w:val="single" w:sz="4" w:space="0" w:color="auto"/>
            </w:tcBorders>
            <w:shd w:val="clear" w:color="auto" w:fill="auto"/>
            <w:noWrap/>
            <w:vAlign w:val="center"/>
            <w:hideMark/>
          </w:tcPr>
          <w:p w14:paraId="7033A41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5058880816.00</w:t>
            </w:r>
          </w:p>
        </w:tc>
        <w:tc>
          <w:tcPr>
            <w:tcW w:w="5245" w:type="dxa"/>
            <w:tcBorders>
              <w:left w:val="nil"/>
              <w:bottom w:val="single" w:sz="4" w:space="0" w:color="auto"/>
              <w:right w:val="single" w:sz="4" w:space="0" w:color="auto"/>
            </w:tcBorders>
            <w:shd w:val="clear" w:color="auto" w:fill="auto"/>
            <w:vAlign w:val="center"/>
            <w:hideMark/>
          </w:tcPr>
          <w:p w14:paraId="082B5C2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UNIDAD DE FILTRACION TIPO PERINOLA PARA JERINGA, DESECHABLE, CONSISTE DE UN PORTAFILTROS DE 25 MM DE DIAMETRO QUE INCLUYE MEMBRANA DE ACETATO DE CELULOSA CON PORO DE 0.22 MICRAS. CAJA CON 50 PIEZAS.</w:t>
            </w:r>
          </w:p>
        </w:tc>
        <w:tc>
          <w:tcPr>
            <w:tcW w:w="856" w:type="dxa"/>
            <w:tcBorders>
              <w:left w:val="nil"/>
              <w:bottom w:val="single" w:sz="4" w:space="0" w:color="auto"/>
              <w:right w:val="single" w:sz="4" w:space="0" w:color="auto"/>
            </w:tcBorders>
            <w:shd w:val="clear" w:color="auto" w:fill="auto"/>
            <w:noWrap/>
            <w:vAlign w:val="center"/>
            <w:hideMark/>
          </w:tcPr>
          <w:p w14:paraId="027B89E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left w:val="nil"/>
              <w:bottom w:val="single" w:sz="4" w:space="0" w:color="auto"/>
              <w:right w:val="single" w:sz="4" w:space="0" w:color="auto"/>
            </w:tcBorders>
            <w:shd w:val="clear" w:color="auto" w:fill="auto"/>
            <w:noWrap/>
            <w:vAlign w:val="center"/>
            <w:hideMark/>
          </w:tcPr>
          <w:p w14:paraId="58664A2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left w:val="nil"/>
              <w:bottom w:val="single" w:sz="4" w:space="0" w:color="auto"/>
              <w:right w:val="single" w:sz="4" w:space="0" w:color="auto"/>
            </w:tcBorders>
            <w:shd w:val="clear" w:color="auto" w:fill="auto"/>
            <w:noWrap/>
            <w:vAlign w:val="center"/>
            <w:hideMark/>
          </w:tcPr>
          <w:p w14:paraId="6738390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left w:val="nil"/>
              <w:bottom w:val="single" w:sz="4" w:space="0" w:color="auto"/>
              <w:right w:val="single" w:sz="4" w:space="0" w:color="auto"/>
            </w:tcBorders>
            <w:shd w:val="clear" w:color="auto" w:fill="auto"/>
            <w:vAlign w:val="center"/>
            <w:hideMark/>
          </w:tcPr>
          <w:p w14:paraId="72EF9C9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w:t>
            </w:r>
          </w:p>
        </w:tc>
      </w:tr>
      <w:tr w:rsidR="009A19E8" w:rsidRPr="009A19E8" w14:paraId="4CF9100A"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8658AB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148</w:t>
            </w:r>
          </w:p>
        </w:tc>
        <w:tc>
          <w:tcPr>
            <w:tcW w:w="1183" w:type="dxa"/>
            <w:tcBorders>
              <w:top w:val="nil"/>
              <w:left w:val="nil"/>
              <w:bottom w:val="single" w:sz="4" w:space="0" w:color="auto"/>
              <w:right w:val="single" w:sz="4" w:space="0" w:color="auto"/>
            </w:tcBorders>
            <w:shd w:val="clear" w:color="auto" w:fill="auto"/>
            <w:noWrap/>
            <w:vAlign w:val="center"/>
            <w:hideMark/>
          </w:tcPr>
          <w:p w14:paraId="6A8762E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5058883025.00</w:t>
            </w:r>
          </w:p>
        </w:tc>
        <w:tc>
          <w:tcPr>
            <w:tcW w:w="5245" w:type="dxa"/>
            <w:tcBorders>
              <w:top w:val="nil"/>
              <w:left w:val="nil"/>
              <w:bottom w:val="single" w:sz="4" w:space="0" w:color="auto"/>
              <w:right w:val="single" w:sz="4" w:space="0" w:color="auto"/>
            </w:tcBorders>
            <w:shd w:val="clear" w:color="auto" w:fill="auto"/>
            <w:vAlign w:val="center"/>
            <w:hideMark/>
          </w:tcPr>
          <w:p w14:paraId="66EAECD8"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VIALES PARA CONGELACION CON TAPON DE ROSCA, CAP. 5.0 ML.</w:t>
            </w:r>
          </w:p>
        </w:tc>
        <w:tc>
          <w:tcPr>
            <w:tcW w:w="856" w:type="dxa"/>
            <w:tcBorders>
              <w:top w:val="nil"/>
              <w:left w:val="nil"/>
              <w:bottom w:val="single" w:sz="4" w:space="0" w:color="auto"/>
              <w:right w:val="single" w:sz="4" w:space="0" w:color="auto"/>
            </w:tcBorders>
            <w:shd w:val="clear" w:color="auto" w:fill="auto"/>
            <w:vAlign w:val="center"/>
            <w:hideMark/>
          </w:tcPr>
          <w:p w14:paraId="5D8D170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bottom w:val="single" w:sz="4" w:space="0" w:color="auto"/>
              <w:right w:val="single" w:sz="4" w:space="0" w:color="auto"/>
            </w:tcBorders>
            <w:shd w:val="clear" w:color="auto" w:fill="auto"/>
            <w:vAlign w:val="center"/>
            <w:hideMark/>
          </w:tcPr>
          <w:p w14:paraId="08B8307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vAlign w:val="center"/>
            <w:hideMark/>
          </w:tcPr>
          <w:p w14:paraId="1D29354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25501</w:t>
            </w:r>
          </w:p>
        </w:tc>
        <w:tc>
          <w:tcPr>
            <w:tcW w:w="882" w:type="dxa"/>
            <w:gridSpan w:val="2"/>
            <w:tcBorders>
              <w:top w:val="nil"/>
              <w:left w:val="nil"/>
              <w:bottom w:val="single" w:sz="4" w:space="0" w:color="auto"/>
              <w:right w:val="single" w:sz="4" w:space="0" w:color="auto"/>
            </w:tcBorders>
            <w:shd w:val="clear" w:color="auto" w:fill="auto"/>
            <w:vAlign w:val="center"/>
            <w:hideMark/>
          </w:tcPr>
          <w:p w14:paraId="50EDC70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540</w:t>
            </w:r>
          </w:p>
        </w:tc>
      </w:tr>
      <w:tr w:rsidR="009A19E8" w:rsidRPr="009A19E8" w14:paraId="48040F19"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9E927D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149</w:t>
            </w:r>
          </w:p>
        </w:tc>
        <w:tc>
          <w:tcPr>
            <w:tcW w:w="1183" w:type="dxa"/>
            <w:tcBorders>
              <w:top w:val="nil"/>
              <w:left w:val="nil"/>
              <w:bottom w:val="single" w:sz="4" w:space="0" w:color="auto"/>
              <w:right w:val="single" w:sz="4" w:space="0" w:color="auto"/>
            </w:tcBorders>
            <w:shd w:val="clear" w:color="auto" w:fill="auto"/>
            <w:noWrap/>
            <w:vAlign w:val="center"/>
            <w:hideMark/>
          </w:tcPr>
          <w:p w14:paraId="50A99B7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5096102460.00</w:t>
            </w:r>
          </w:p>
        </w:tc>
        <w:tc>
          <w:tcPr>
            <w:tcW w:w="5245" w:type="dxa"/>
            <w:tcBorders>
              <w:top w:val="nil"/>
              <w:left w:val="nil"/>
              <w:bottom w:val="single" w:sz="4" w:space="0" w:color="auto"/>
              <w:right w:val="single" w:sz="4" w:space="0" w:color="auto"/>
            </w:tcBorders>
            <w:shd w:val="clear" w:color="auto" w:fill="auto"/>
            <w:vAlign w:val="center"/>
            <w:hideMark/>
          </w:tcPr>
          <w:p w14:paraId="15BE5849"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ACEITE DE INMERSIÓN DE ALTA VISCOSIDAD PARA MICROSCOPÍA; FRASCO CON 125 ML</w:t>
            </w:r>
          </w:p>
        </w:tc>
        <w:tc>
          <w:tcPr>
            <w:tcW w:w="856" w:type="dxa"/>
            <w:tcBorders>
              <w:top w:val="nil"/>
              <w:left w:val="nil"/>
              <w:bottom w:val="single" w:sz="4" w:space="0" w:color="auto"/>
              <w:right w:val="single" w:sz="4" w:space="0" w:color="auto"/>
            </w:tcBorders>
            <w:shd w:val="clear" w:color="auto" w:fill="auto"/>
            <w:noWrap/>
            <w:vAlign w:val="center"/>
            <w:hideMark/>
          </w:tcPr>
          <w:p w14:paraId="424DAE8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392C575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520761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95EE1A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w:t>
            </w:r>
          </w:p>
        </w:tc>
      </w:tr>
      <w:tr w:rsidR="009A19E8" w:rsidRPr="009A19E8" w14:paraId="5699059D"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EC411E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150</w:t>
            </w:r>
          </w:p>
        </w:tc>
        <w:tc>
          <w:tcPr>
            <w:tcW w:w="1183" w:type="dxa"/>
            <w:tcBorders>
              <w:top w:val="nil"/>
              <w:left w:val="nil"/>
              <w:bottom w:val="single" w:sz="4" w:space="0" w:color="auto"/>
              <w:right w:val="single" w:sz="4" w:space="0" w:color="auto"/>
            </w:tcBorders>
            <w:shd w:val="clear" w:color="auto" w:fill="auto"/>
            <w:noWrap/>
            <w:vAlign w:val="center"/>
            <w:hideMark/>
          </w:tcPr>
          <w:p w14:paraId="22F0241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806108254.01</w:t>
            </w:r>
          </w:p>
        </w:tc>
        <w:tc>
          <w:tcPr>
            <w:tcW w:w="5245" w:type="dxa"/>
            <w:tcBorders>
              <w:top w:val="nil"/>
              <w:left w:val="nil"/>
              <w:bottom w:val="single" w:sz="4" w:space="0" w:color="auto"/>
              <w:right w:val="single" w:sz="4" w:space="0" w:color="auto"/>
            </w:tcBorders>
            <w:shd w:val="clear" w:color="auto" w:fill="auto"/>
            <w:vAlign w:val="center"/>
            <w:hideMark/>
          </w:tcPr>
          <w:p w14:paraId="71A43C6C"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 xml:space="preserve">AGAR </w:t>
            </w:r>
            <w:proofErr w:type="spellStart"/>
            <w:r w:rsidRPr="009A19E8">
              <w:rPr>
                <w:rFonts w:ascii="Calibri" w:hAnsi="Calibri" w:cs="Calibri"/>
                <w:color w:val="000000"/>
                <w:sz w:val="16"/>
                <w:szCs w:val="16"/>
                <w:lang w:val="es-MX" w:eastAsia="es-MX"/>
              </w:rPr>
              <w:t>AGAR</w:t>
            </w:r>
            <w:proofErr w:type="spellEnd"/>
            <w:r w:rsidRPr="009A19E8">
              <w:rPr>
                <w:rFonts w:ascii="Calibri" w:hAnsi="Calibri" w:cs="Calibri"/>
                <w:color w:val="000000"/>
                <w:sz w:val="16"/>
                <w:szCs w:val="16"/>
                <w:lang w:val="es-MX" w:eastAsia="es-MX"/>
              </w:rPr>
              <w:t>. 450 GR.</w:t>
            </w:r>
          </w:p>
        </w:tc>
        <w:tc>
          <w:tcPr>
            <w:tcW w:w="856" w:type="dxa"/>
            <w:tcBorders>
              <w:top w:val="nil"/>
              <w:left w:val="nil"/>
              <w:bottom w:val="single" w:sz="4" w:space="0" w:color="auto"/>
              <w:right w:val="single" w:sz="4" w:space="0" w:color="auto"/>
            </w:tcBorders>
            <w:shd w:val="clear" w:color="auto" w:fill="auto"/>
            <w:noWrap/>
            <w:vAlign w:val="center"/>
            <w:hideMark/>
          </w:tcPr>
          <w:p w14:paraId="44AEE76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04F14BE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7F9370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6EBFFEA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w:t>
            </w:r>
          </w:p>
        </w:tc>
      </w:tr>
      <w:tr w:rsidR="009A19E8" w:rsidRPr="009A19E8" w14:paraId="76BD9AEF"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77933A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151</w:t>
            </w:r>
          </w:p>
        </w:tc>
        <w:tc>
          <w:tcPr>
            <w:tcW w:w="1183" w:type="dxa"/>
            <w:tcBorders>
              <w:top w:val="nil"/>
              <w:left w:val="nil"/>
              <w:bottom w:val="single" w:sz="4" w:space="0" w:color="auto"/>
              <w:right w:val="single" w:sz="4" w:space="0" w:color="auto"/>
            </w:tcBorders>
            <w:shd w:val="clear" w:color="auto" w:fill="auto"/>
            <w:noWrap/>
            <w:vAlign w:val="center"/>
            <w:hideMark/>
          </w:tcPr>
          <w:p w14:paraId="0FC02CF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806102364.01</w:t>
            </w:r>
          </w:p>
        </w:tc>
        <w:tc>
          <w:tcPr>
            <w:tcW w:w="5245" w:type="dxa"/>
            <w:tcBorders>
              <w:top w:val="nil"/>
              <w:left w:val="nil"/>
              <w:bottom w:val="single" w:sz="4" w:space="0" w:color="auto"/>
              <w:right w:val="single" w:sz="4" w:space="0" w:color="auto"/>
            </w:tcBorders>
            <w:shd w:val="clear" w:color="auto" w:fill="auto"/>
            <w:vAlign w:val="center"/>
            <w:hideMark/>
          </w:tcPr>
          <w:p w14:paraId="5A890320"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AGAR HIERRO Y TRIPLE AZUCAR 450 G.</w:t>
            </w:r>
          </w:p>
        </w:tc>
        <w:tc>
          <w:tcPr>
            <w:tcW w:w="856" w:type="dxa"/>
            <w:tcBorders>
              <w:top w:val="nil"/>
              <w:left w:val="nil"/>
              <w:bottom w:val="single" w:sz="4" w:space="0" w:color="auto"/>
              <w:right w:val="single" w:sz="4" w:space="0" w:color="auto"/>
            </w:tcBorders>
            <w:shd w:val="clear" w:color="auto" w:fill="auto"/>
            <w:noWrap/>
            <w:vAlign w:val="center"/>
            <w:hideMark/>
          </w:tcPr>
          <w:p w14:paraId="5549B9D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086B576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05E72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1280EAD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w:t>
            </w:r>
          </w:p>
        </w:tc>
      </w:tr>
      <w:tr w:rsidR="009A19E8" w:rsidRPr="009A19E8" w14:paraId="02928C6F"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2EDAD7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152</w:t>
            </w:r>
          </w:p>
        </w:tc>
        <w:tc>
          <w:tcPr>
            <w:tcW w:w="1183" w:type="dxa"/>
            <w:tcBorders>
              <w:top w:val="nil"/>
              <w:left w:val="nil"/>
              <w:bottom w:val="single" w:sz="4" w:space="0" w:color="auto"/>
              <w:right w:val="single" w:sz="4" w:space="0" w:color="auto"/>
            </w:tcBorders>
            <w:shd w:val="clear" w:color="auto" w:fill="auto"/>
            <w:noWrap/>
            <w:vAlign w:val="center"/>
            <w:hideMark/>
          </w:tcPr>
          <w:p w14:paraId="5323DA8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806101531.01</w:t>
            </w:r>
          </w:p>
        </w:tc>
        <w:tc>
          <w:tcPr>
            <w:tcW w:w="5245" w:type="dxa"/>
            <w:tcBorders>
              <w:top w:val="nil"/>
              <w:left w:val="nil"/>
              <w:bottom w:val="single" w:sz="4" w:space="0" w:color="auto"/>
              <w:right w:val="single" w:sz="4" w:space="0" w:color="auto"/>
            </w:tcBorders>
            <w:shd w:val="clear" w:color="auto" w:fill="auto"/>
            <w:vAlign w:val="center"/>
            <w:hideMark/>
          </w:tcPr>
          <w:p w14:paraId="218397B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AGAR MAC CONKEY 450 GR.</w:t>
            </w:r>
          </w:p>
        </w:tc>
        <w:tc>
          <w:tcPr>
            <w:tcW w:w="856" w:type="dxa"/>
            <w:tcBorders>
              <w:top w:val="nil"/>
              <w:left w:val="nil"/>
              <w:bottom w:val="single" w:sz="4" w:space="0" w:color="auto"/>
              <w:right w:val="single" w:sz="4" w:space="0" w:color="auto"/>
            </w:tcBorders>
            <w:shd w:val="clear" w:color="auto" w:fill="auto"/>
            <w:noWrap/>
            <w:vAlign w:val="center"/>
            <w:hideMark/>
          </w:tcPr>
          <w:p w14:paraId="5060B23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28A25E5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0A38C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3B31DA5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w:t>
            </w:r>
          </w:p>
        </w:tc>
      </w:tr>
      <w:tr w:rsidR="009A19E8" w:rsidRPr="009A19E8" w14:paraId="0D754C00"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B223AB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153</w:t>
            </w:r>
          </w:p>
        </w:tc>
        <w:tc>
          <w:tcPr>
            <w:tcW w:w="1183" w:type="dxa"/>
            <w:tcBorders>
              <w:top w:val="nil"/>
              <w:left w:val="nil"/>
              <w:bottom w:val="single" w:sz="4" w:space="0" w:color="auto"/>
              <w:right w:val="single" w:sz="4" w:space="0" w:color="auto"/>
            </w:tcBorders>
            <w:shd w:val="clear" w:color="auto" w:fill="auto"/>
            <w:noWrap/>
            <w:vAlign w:val="center"/>
            <w:hideMark/>
          </w:tcPr>
          <w:p w14:paraId="7B3367C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806100574.01</w:t>
            </w:r>
          </w:p>
        </w:tc>
        <w:tc>
          <w:tcPr>
            <w:tcW w:w="5245" w:type="dxa"/>
            <w:tcBorders>
              <w:top w:val="nil"/>
              <w:left w:val="nil"/>
              <w:bottom w:val="single" w:sz="4" w:space="0" w:color="auto"/>
              <w:right w:val="single" w:sz="4" w:space="0" w:color="auto"/>
            </w:tcBorders>
            <w:shd w:val="clear" w:color="auto" w:fill="auto"/>
            <w:vAlign w:val="center"/>
            <w:hideMark/>
          </w:tcPr>
          <w:p w14:paraId="7E204FD2"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AGAR SULFITO DE BISMUTO. 450 G.</w:t>
            </w:r>
          </w:p>
        </w:tc>
        <w:tc>
          <w:tcPr>
            <w:tcW w:w="856" w:type="dxa"/>
            <w:tcBorders>
              <w:top w:val="nil"/>
              <w:left w:val="nil"/>
              <w:bottom w:val="single" w:sz="4" w:space="0" w:color="auto"/>
              <w:right w:val="single" w:sz="4" w:space="0" w:color="auto"/>
            </w:tcBorders>
            <w:shd w:val="clear" w:color="auto" w:fill="auto"/>
            <w:noWrap/>
            <w:vAlign w:val="center"/>
            <w:hideMark/>
          </w:tcPr>
          <w:p w14:paraId="38A31D1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64A06B5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9432DA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213BC80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w:t>
            </w:r>
          </w:p>
        </w:tc>
      </w:tr>
      <w:tr w:rsidR="009A19E8" w:rsidRPr="009A19E8" w14:paraId="24F6FF63"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7F149D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154</w:t>
            </w:r>
          </w:p>
        </w:tc>
        <w:tc>
          <w:tcPr>
            <w:tcW w:w="1183" w:type="dxa"/>
            <w:tcBorders>
              <w:top w:val="nil"/>
              <w:left w:val="nil"/>
              <w:bottom w:val="single" w:sz="4" w:space="0" w:color="auto"/>
              <w:right w:val="single" w:sz="4" w:space="0" w:color="auto"/>
            </w:tcBorders>
            <w:shd w:val="clear" w:color="auto" w:fill="auto"/>
            <w:noWrap/>
            <w:vAlign w:val="center"/>
            <w:hideMark/>
          </w:tcPr>
          <w:p w14:paraId="2EAB36B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5090100365.00</w:t>
            </w:r>
          </w:p>
        </w:tc>
        <w:tc>
          <w:tcPr>
            <w:tcW w:w="5245" w:type="dxa"/>
            <w:tcBorders>
              <w:top w:val="nil"/>
              <w:left w:val="nil"/>
              <w:bottom w:val="single" w:sz="4" w:space="0" w:color="auto"/>
              <w:right w:val="single" w:sz="4" w:space="0" w:color="auto"/>
            </w:tcBorders>
            <w:shd w:val="clear" w:color="auto" w:fill="auto"/>
            <w:vAlign w:val="center"/>
            <w:hideMark/>
          </w:tcPr>
          <w:p w14:paraId="795DFFDC"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ANFOTERICINA B DE STREPTOMYCES SP. FRASCO CON 500 MG</w:t>
            </w:r>
          </w:p>
        </w:tc>
        <w:tc>
          <w:tcPr>
            <w:tcW w:w="856" w:type="dxa"/>
            <w:tcBorders>
              <w:top w:val="nil"/>
              <w:left w:val="nil"/>
              <w:bottom w:val="single" w:sz="4" w:space="0" w:color="auto"/>
              <w:right w:val="single" w:sz="4" w:space="0" w:color="auto"/>
            </w:tcBorders>
            <w:shd w:val="clear" w:color="auto" w:fill="auto"/>
            <w:noWrap/>
            <w:vAlign w:val="center"/>
            <w:hideMark/>
          </w:tcPr>
          <w:p w14:paraId="262D99C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3E712EB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71966D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448B097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78EF9F9E"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2B034A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155</w:t>
            </w:r>
          </w:p>
        </w:tc>
        <w:tc>
          <w:tcPr>
            <w:tcW w:w="1183" w:type="dxa"/>
            <w:tcBorders>
              <w:top w:val="nil"/>
              <w:left w:val="nil"/>
              <w:bottom w:val="single" w:sz="4" w:space="0" w:color="auto"/>
              <w:right w:val="single" w:sz="4" w:space="0" w:color="auto"/>
            </w:tcBorders>
            <w:shd w:val="clear" w:color="auto" w:fill="auto"/>
            <w:noWrap/>
            <w:vAlign w:val="center"/>
            <w:hideMark/>
          </w:tcPr>
          <w:p w14:paraId="2CE1EE8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5096102463.00</w:t>
            </w:r>
          </w:p>
        </w:tc>
        <w:tc>
          <w:tcPr>
            <w:tcW w:w="5245" w:type="dxa"/>
            <w:tcBorders>
              <w:top w:val="nil"/>
              <w:left w:val="nil"/>
              <w:bottom w:val="single" w:sz="4" w:space="0" w:color="auto"/>
              <w:right w:val="single" w:sz="4" w:space="0" w:color="auto"/>
            </w:tcBorders>
            <w:shd w:val="clear" w:color="auto" w:fill="auto"/>
            <w:vAlign w:val="center"/>
            <w:hideMark/>
          </w:tcPr>
          <w:p w14:paraId="72875E91"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ANTICUERPO ANTI-IGG HUMANA. CONJUGADO A FITC PRODUCIDO EN CABRA. FRASCO DE 1 ML</w:t>
            </w:r>
          </w:p>
        </w:tc>
        <w:tc>
          <w:tcPr>
            <w:tcW w:w="856" w:type="dxa"/>
            <w:tcBorders>
              <w:top w:val="nil"/>
              <w:left w:val="nil"/>
              <w:bottom w:val="single" w:sz="4" w:space="0" w:color="auto"/>
              <w:right w:val="single" w:sz="4" w:space="0" w:color="auto"/>
            </w:tcBorders>
            <w:shd w:val="clear" w:color="auto" w:fill="auto"/>
            <w:noWrap/>
            <w:vAlign w:val="center"/>
            <w:hideMark/>
          </w:tcPr>
          <w:p w14:paraId="4E43D81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1BC698B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DC951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54F940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w:t>
            </w:r>
          </w:p>
        </w:tc>
      </w:tr>
      <w:tr w:rsidR="009A19E8" w:rsidRPr="009A19E8" w14:paraId="6CC63C60"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BCB7BF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156</w:t>
            </w:r>
          </w:p>
        </w:tc>
        <w:tc>
          <w:tcPr>
            <w:tcW w:w="1183" w:type="dxa"/>
            <w:tcBorders>
              <w:top w:val="nil"/>
              <w:left w:val="nil"/>
              <w:bottom w:val="single" w:sz="4" w:space="0" w:color="auto"/>
              <w:right w:val="single" w:sz="4" w:space="0" w:color="auto"/>
            </w:tcBorders>
            <w:shd w:val="clear" w:color="auto" w:fill="auto"/>
            <w:noWrap/>
            <w:vAlign w:val="center"/>
            <w:hideMark/>
          </w:tcPr>
          <w:p w14:paraId="6860820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5090001237.00</w:t>
            </w:r>
          </w:p>
        </w:tc>
        <w:tc>
          <w:tcPr>
            <w:tcW w:w="5245" w:type="dxa"/>
            <w:tcBorders>
              <w:top w:val="nil"/>
              <w:left w:val="nil"/>
              <w:bottom w:val="single" w:sz="4" w:space="0" w:color="auto"/>
              <w:right w:val="single" w:sz="4" w:space="0" w:color="auto"/>
            </w:tcBorders>
            <w:shd w:val="clear" w:color="auto" w:fill="auto"/>
            <w:vAlign w:val="center"/>
            <w:hideMark/>
          </w:tcPr>
          <w:p w14:paraId="5969670A"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ANTISUERO CONTRA ANTÍGENOS POLIVALENTES DE SALMONELA O: A-I + VI PARA LA SEROTIPIFICACIÓN DE LA SALMONELLA SPP, FRASCO CON 2 ML.</w:t>
            </w:r>
          </w:p>
        </w:tc>
        <w:tc>
          <w:tcPr>
            <w:tcW w:w="856" w:type="dxa"/>
            <w:tcBorders>
              <w:top w:val="nil"/>
              <w:left w:val="nil"/>
              <w:bottom w:val="single" w:sz="4" w:space="0" w:color="auto"/>
              <w:right w:val="single" w:sz="4" w:space="0" w:color="auto"/>
            </w:tcBorders>
            <w:shd w:val="clear" w:color="auto" w:fill="auto"/>
            <w:noWrap/>
            <w:vAlign w:val="center"/>
            <w:hideMark/>
          </w:tcPr>
          <w:p w14:paraId="3BA2C75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6EC562B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568DCB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2E881B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w:t>
            </w:r>
          </w:p>
        </w:tc>
      </w:tr>
      <w:tr w:rsidR="009A19E8" w:rsidRPr="009A19E8" w14:paraId="5597DEAD"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C070D5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157</w:t>
            </w:r>
          </w:p>
        </w:tc>
        <w:tc>
          <w:tcPr>
            <w:tcW w:w="1183" w:type="dxa"/>
            <w:tcBorders>
              <w:top w:val="nil"/>
              <w:left w:val="nil"/>
              <w:bottom w:val="single" w:sz="4" w:space="0" w:color="auto"/>
              <w:right w:val="single" w:sz="4" w:space="0" w:color="auto"/>
            </w:tcBorders>
            <w:shd w:val="clear" w:color="auto" w:fill="auto"/>
            <w:noWrap/>
            <w:vAlign w:val="center"/>
            <w:hideMark/>
          </w:tcPr>
          <w:p w14:paraId="05985E3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5090001251.00</w:t>
            </w:r>
          </w:p>
        </w:tc>
        <w:tc>
          <w:tcPr>
            <w:tcW w:w="5245" w:type="dxa"/>
            <w:tcBorders>
              <w:top w:val="nil"/>
              <w:left w:val="nil"/>
              <w:bottom w:val="single" w:sz="4" w:space="0" w:color="auto"/>
              <w:right w:val="single" w:sz="4" w:space="0" w:color="auto"/>
            </w:tcBorders>
            <w:shd w:val="clear" w:color="auto" w:fill="auto"/>
            <w:vAlign w:val="center"/>
            <w:hideMark/>
          </w:tcPr>
          <w:p w14:paraId="416304A6"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ANTISUERO MONOVALENTE NEISSERIA MENINGITIDIS GRUPO D, FRASCO DE VIDRIO CON 1 ML.</w:t>
            </w:r>
          </w:p>
        </w:tc>
        <w:tc>
          <w:tcPr>
            <w:tcW w:w="856" w:type="dxa"/>
            <w:tcBorders>
              <w:top w:val="nil"/>
              <w:left w:val="nil"/>
              <w:bottom w:val="single" w:sz="4" w:space="0" w:color="auto"/>
              <w:right w:val="single" w:sz="4" w:space="0" w:color="auto"/>
            </w:tcBorders>
            <w:shd w:val="clear" w:color="auto" w:fill="auto"/>
            <w:noWrap/>
            <w:vAlign w:val="center"/>
            <w:hideMark/>
          </w:tcPr>
          <w:p w14:paraId="0EB635A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7F34862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0C75F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02175EA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360E861E"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E4665C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158</w:t>
            </w:r>
          </w:p>
        </w:tc>
        <w:tc>
          <w:tcPr>
            <w:tcW w:w="1183" w:type="dxa"/>
            <w:tcBorders>
              <w:top w:val="nil"/>
              <w:left w:val="nil"/>
              <w:bottom w:val="single" w:sz="4" w:space="0" w:color="auto"/>
              <w:right w:val="single" w:sz="4" w:space="0" w:color="auto"/>
            </w:tcBorders>
            <w:shd w:val="clear" w:color="auto" w:fill="auto"/>
            <w:noWrap/>
            <w:vAlign w:val="center"/>
            <w:hideMark/>
          </w:tcPr>
          <w:p w14:paraId="2DBC108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5090001252.00</w:t>
            </w:r>
          </w:p>
        </w:tc>
        <w:tc>
          <w:tcPr>
            <w:tcW w:w="5245" w:type="dxa"/>
            <w:tcBorders>
              <w:top w:val="nil"/>
              <w:left w:val="nil"/>
              <w:bottom w:val="single" w:sz="4" w:space="0" w:color="auto"/>
              <w:right w:val="single" w:sz="4" w:space="0" w:color="auto"/>
            </w:tcBorders>
            <w:shd w:val="clear" w:color="auto" w:fill="auto"/>
            <w:vAlign w:val="center"/>
            <w:hideMark/>
          </w:tcPr>
          <w:p w14:paraId="22D23D6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ANTISUERO MONOVALENTE NEISSERIA MENINGITIDIS GRUPO X, FRASCO DE VIDRIO CON 1 ML.</w:t>
            </w:r>
          </w:p>
        </w:tc>
        <w:tc>
          <w:tcPr>
            <w:tcW w:w="856" w:type="dxa"/>
            <w:tcBorders>
              <w:top w:val="nil"/>
              <w:left w:val="nil"/>
              <w:bottom w:val="single" w:sz="4" w:space="0" w:color="auto"/>
              <w:right w:val="single" w:sz="4" w:space="0" w:color="auto"/>
            </w:tcBorders>
            <w:shd w:val="clear" w:color="auto" w:fill="auto"/>
            <w:noWrap/>
            <w:vAlign w:val="center"/>
            <w:hideMark/>
          </w:tcPr>
          <w:p w14:paraId="768B04D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4E44A2B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220EF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47A5933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3FB50C11"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63C098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159</w:t>
            </w:r>
          </w:p>
        </w:tc>
        <w:tc>
          <w:tcPr>
            <w:tcW w:w="1183" w:type="dxa"/>
            <w:tcBorders>
              <w:top w:val="nil"/>
              <w:left w:val="nil"/>
              <w:bottom w:val="single" w:sz="4" w:space="0" w:color="auto"/>
              <w:right w:val="single" w:sz="4" w:space="0" w:color="auto"/>
            </w:tcBorders>
            <w:shd w:val="clear" w:color="auto" w:fill="auto"/>
            <w:noWrap/>
            <w:vAlign w:val="center"/>
            <w:hideMark/>
          </w:tcPr>
          <w:p w14:paraId="2845AD8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5090001253.00</w:t>
            </w:r>
          </w:p>
        </w:tc>
        <w:tc>
          <w:tcPr>
            <w:tcW w:w="5245" w:type="dxa"/>
            <w:tcBorders>
              <w:top w:val="nil"/>
              <w:left w:val="nil"/>
              <w:bottom w:val="single" w:sz="4" w:space="0" w:color="auto"/>
              <w:right w:val="single" w:sz="4" w:space="0" w:color="auto"/>
            </w:tcBorders>
            <w:shd w:val="clear" w:color="auto" w:fill="auto"/>
            <w:vAlign w:val="center"/>
            <w:hideMark/>
          </w:tcPr>
          <w:p w14:paraId="141FAE3A"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ANTISUERO POLIVALENTE 2 NEISSERIA MENINGITIDIS, FRASCO DE VIDRIO CON 1 ML.</w:t>
            </w:r>
          </w:p>
        </w:tc>
        <w:tc>
          <w:tcPr>
            <w:tcW w:w="856" w:type="dxa"/>
            <w:tcBorders>
              <w:top w:val="nil"/>
              <w:left w:val="nil"/>
              <w:bottom w:val="single" w:sz="4" w:space="0" w:color="auto"/>
              <w:right w:val="single" w:sz="4" w:space="0" w:color="auto"/>
            </w:tcBorders>
            <w:shd w:val="clear" w:color="auto" w:fill="auto"/>
            <w:noWrap/>
            <w:vAlign w:val="center"/>
            <w:hideMark/>
          </w:tcPr>
          <w:p w14:paraId="1E6B9CC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216AFAA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01EA98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535A066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37CA2F6C"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F9CAFC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160</w:t>
            </w:r>
          </w:p>
        </w:tc>
        <w:tc>
          <w:tcPr>
            <w:tcW w:w="1183" w:type="dxa"/>
            <w:tcBorders>
              <w:top w:val="nil"/>
              <w:left w:val="nil"/>
              <w:bottom w:val="single" w:sz="4" w:space="0" w:color="auto"/>
              <w:right w:val="single" w:sz="4" w:space="0" w:color="auto"/>
            </w:tcBorders>
            <w:shd w:val="clear" w:color="auto" w:fill="auto"/>
            <w:noWrap/>
            <w:vAlign w:val="center"/>
            <w:hideMark/>
          </w:tcPr>
          <w:p w14:paraId="5911648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800814824.01</w:t>
            </w:r>
          </w:p>
        </w:tc>
        <w:tc>
          <w:tcPr>
            <w:tcW w:w="5245" w:type="dxa"/>
            <w:tcBorders>
              <w:top w:val="nil"/>
              <w:left w:val="nil"/>
              <w:bottom w:val="single" w:sz="4" w:space="0" w:color="auto"/>
              <w:right w:val="single" w:sz="4" w:space="0" w:color="auto"/>
            </w:tcBorders>
            <w:shd w:val="clear" w:color="auto" w:fill="auto"/>
            <w:vAlign w:val="center"/>
            <w:hideMark/>
          </w:tcPr>
          <w:p w14:paraId="0B4B5296"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ANTISUERO VIBRIO CHOLERAE, POLIVALENTE. 3 ML.</w:t>
            </w:r>
          </w:p>
        </w:tc>
        <w:tc>
          <w:tcPr>
            <w:tcW w:w="856" w:type="dxa"/>
            <w:tcBorders>
              <w:top w:val="nil"/>
              <w:left w:val="nil"/>
              <w:bottom w:val="single" w:sz="4" w:space="0" w:color="auto"/>
              <w:right w:val="single" w:sz="4" w:space="0" w:color="auto"/>
            </w:tcBorders>
            <w:shd w:val="clear" w:color="auto" w:fill="auto"/>
            <w:noWrap/>
            <w:vAlign w:val="center"/>
            <w:hideMark/>
          </w:tcPr>
          <w:p w14:paraId="63AC046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5931E14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9D007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726D51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5C614DB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28A081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161</w:t>
            </w:r>
          </w:p>
        </w:tc>
        <w:tc>
          <w:tcPr>
            <w:tcW w:w="1183" w:type="dxa"/>
            <w:tcBorders>
              <w:top w:val="nil"/>
              <w:left w:val="nil"/>
              <w:bottom w:val="single" w:sz="4" w:space="0" w:color="auto"/>
              <w:right w:val="single" w:sz="4" w:space="0" w:color="auto"/>
            </w:tcBorders>
            <w:shd w:val="clear" w:color="auto" w:fill="auto"/>
            <w:noWrap/>
            <w:vAlign w:val="center"/>
            <w:hideMark/>
          </w:tcPr>
          <w:p w14:paraId="6464591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807847942.00</w:t>
            </w:r>
          </w:p>
        </w:tc>
        <w:tc>
          <w:tcPr>
            <w:tcW w:w="5245" w:type="dxa"/>
            <w:tcBorders>
              <w:top w:val="nil"/>
              <w:left w:val="nil"/>
              <w:bottom w:val="single" w:sz="4" w:space="0" w:color="auto"/>
              <w:right w:val="single" w:sz="4" w:space="0" w:color="auto"/>
            </w:tcBorders>
            <w:shd w:val="clear" w:color="auto" w:fill="auto"/>
            <w:vAlign w:val="center"/>
            <w:hideMark/>
          </w:tcPr>
          <w:p w14:paraId="78BB2DF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ANTI-ZIKA VIRUS (IGM). KIT O ESTUCHE DE REACTIVOS PARA LA DETERMINACIÓN DE ANTICUERPOS HUMANOS CLASE IGM CONTRA EL VIRUS ZIKA MEDIANTE LA TÉCNICA DE INMUNOENSAYO ENZIMÁTICO (ELISA)</w:t>
            </w:r>
          </w:p>
        </w:tc>
        <w:tc>
          <w:tcPr>
            <w:tcW w:w="856" w:type="dxa"/>
            <w:tcBorders>
              <w:top w:val="nil"/>
              <w:left w:val="nil"/>
              <w:bottom w:val="single" w:sz="4" w:space="0" w:color="auto"/>
              <w:right w:val="single" w:sz="4" w:space="0" w:color="auto"/>
            </w:tcBorders>
            <w:shd w:val="clear" w:color="auto" w:fill="auto"/>
            <w:noWrap/>
            <w:vAlign w:val="center"/>
            <w:hideMark/>
          </w:tcPr>
          <w:p w14:paraId="3FDFF9D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KIT</w:t>
            </w:r>
          </w:p>
        </w:tc>
        <w:tc>
          <w:tcPr>
            <w:tcW w:w="1253" w:type="dxa"/>
            <w:tcBorders>
              <w:top w:val="nil"/>
              <w:left w:val="nil"/>
              <w:bottom w:val="single" w:sz="4" w:space="0" w:color="auto"/>
              <w:right w:val="single" w:sz="4" w:space="0" w:color="auto"/>
            </w:tcBorders>
            <w:shd w:val="clear" w:color="auto" w:fill="auto"/>
            <w:noWrap/>
            <w:vAlign w:val="center"/>
            <w:hideMark/>
          </w:tcPr>
          <w:p w14:paraId="0E803FC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C/96</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1AFE7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4BA036C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3BADE6EC"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BEE9FB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162</w:t>
            </w:r>
          </w:p>
        </w:tc>
        <w:tc>
          <w:tcPr>
            <w:tcW w:w="1183" w:type="dxa"/>
            <w:tcBorders>
              <w:top w:val="nil"/>
              <w:left w:val="nil"/>
              <w:bottom w:val="single" w:sz="4" w:space="0" w:color="auto"/>
              <w:right w:val="single" w:sz="4" w:space="0" w:color="auto"/>
            </w:tcBorders>
            <w:shd w:val="clear" w:color="auto" w:fill="auto"/>
            <w:noWrap/>
            <w:vAlign w:val="center"/>
            <w:hideMark/>
          </w:tcPr>
          <w:p w14:paraId="2C7251E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5090100384.00</w:t>
            </w:r>
          </w:p>
        </w:tc>
        <w:tc>
          <w:tcPr>
            <w:tcW w:w="5245" w:type="dxa"/>
            <w:tcBorders>
              <w:top w:val="nil"/>
              <w:left w:val="nil"/>
              <w:bottom w:val="single" w:sz="4" w:space="0" w:color="auto"/>
              <w:right w:val="single" w:sz="4" w:space="0" w:color="auto"/>
            </w:tcBorders>
            <w:shd w:val="clear" w:color="auto" w:fill="auto"/>
            <w:vAlign w:val="center"/>
            <w:hideMark/>
          </w:tcPr>
          <w:p w14:paraId="38BDC325"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CLORHIDRATO DE MOXIFLOXACINA. FRASCO CON 1 GR</w:t>
            </w:r>
          </w:p>
        </w:tc>
        <w:tc>
          <w:tcPr>
            <w:tcW w:w="856" w:type="dxa"/>
            <w:tcBorders>
              <w:top w:val="nil"/>
              <w:left w:val="nil"/>
              <w:bottom w:val="single" w:sz="4" w:space="0" w:color="auto"/>
              <w:right w:val="single" w:sz="4" w:space="0" w:color="auto"/>
            </w:tcBorders>
            <w:shd w:val="clear" w:color="auto" w:fill="auto"/>
            <w:noWrap/>
            <w:vAlign w:val="center"/>
            <w:hideMark/>
          </w:tcPr>
          <w:p w14:paraId="62F4384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4E210EA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53D1D3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4960E4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750A4A78"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980C9C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163</w:t>
            </w:r>
          </w:p>
        </w:tc>
        <w:tc>
          <w:tcPr>
            <w:tcW w:w="1183" w:type="dxa"/>
            <w:tcBorders>
              <w:top w:val="nil"/>
              <w:left w:val="nil"/>
              <w:bottom w:val="single" w:sz="4" w:space="0" w:color="auto"/>
              <w:right w:val="single" w:sz="4" w:space="0" w:color="auto"/>
            </w:tcBorders>
            <w:shd w:val="clear" w:color="auto" w:fill="auto"/>
            <w:noWrap/>
            <w:vAlign w:val="center"/>
            <w:hideMark/>
          </w:tcPr>
          <w:p w14:paraId="7CC962D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5090001306.00</w:t>
            </w:r>
          </w:p>
        </w:tc>
        <w:tc>
          <w:tcPr>
            <w:tcW w:w="5245" w:type="dxa"/>
            <w:tcBorders>
              <w:top w:val="nil"/>
              <w:left w:val="nil"/>
              <w:bottom w:val="single" w:sz="4" w:space="0" w:color="auto"/>
              <w:right w:val="single" w:sz="4" w:space="0" w:color="auto"/>
            </w:tcBorders>
            <w:shd w:val="clear" w:color="auto" w:fill="auto"/>
            <w:vAlign w:val="center"/>
            <w:hideMark/>
          </w:tcPr>
          <w:p w14:paraId="54E15E2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CLORURO DE MAGNESIO, SOLUCION 25 MILIMOLAR, GRADO BIOLOGÍA MOLECULAR, 4 VIALES CON 1.25 MILILITROS</w:t>
            </w:r>
          </w:p>
        </w:tc>
        <w:tc>
          <w:tcPr>
            <w:tcW w:w="856" w:type="dxa"/>
            <w:tcBorders>
              <w:top w:val="nil"/>
              <w:left w:val="nil"/>
              <w:bottom w:val="single" w:sz="4" w:space="0" w:color="auto"/>
              <w:right w:val="single" w:sz="4" w:space="0" w:color="auto"/>
            </w:tcBorders>
            <w:shd w:val="clear" w:color="auto" w:fill="auto"/>
            <w:noWrap/>
            <w:vAlign w:val="center"/>
            <w:hideMark/>
          </w:tcPr>
          <w:p w14:paraId="64E67AE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7905BD3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C39DEB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3231C8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w:t>
            </w:r>
          </w:p>
        </w:tc>
      </w:tr>
      <w:tr w:rsidR="009A19E8" w:rsidRPr="009A19E8" w14:paraId="60385840"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6D7DF3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164</w:t>
            </w:r>
          </w:p>
        </w:tc>
        <w:tc>
          <w:tcPr>
            <w:tcW w:w="1183" w:type="dxa"/>
            <w:tcBorders>
              <w:top w:val="nil"/>
              <w:left w:val="nil"/>
              <w:bottom w:val="single" w:sz="4" w:space="0" w:color="auto"/>
              <w:right w:val="single" w:sz="4" w:space="0" w:color="auto"/>
            </w:tcBorders>
            <w:shd w:val="clear" w:color="auto" w:fill="auto"/>
            <w:noWrap/>
            <w:vAlign w:val="center"/>
            <w:hideMark/>
          </w:tcPr>
          <w:p w14:paraId="429B616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5090100372.00</w:t>
            </w:r>
          </w:p>
        </w:tc>
        <w:tc>
          <w:tcPr>
            <w:tcW w:w="5245" w:type="dxa"/>
            <w:tcBorders>
              <w:top w:val="nil"/>
              <w:left w:val="nil"/>
              <w:bottom w:val="single" w:sz="4" w:space="0" w:color="auto"/>
              <w:right w:val="single" w:sz="4" w:space="0" w:color="auto"/>
            </w:tcBorders>
            <w:shd w:val="clear" w:color="auto" w:fill="auto"/>
            <w:vAlign w:val="center"/>
            <w:hideMark/>
          </w:tcPr>
          <w:p w14:paraId="5DF48222"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DESOXINUCLEÓSIDOS TRIFOSFATADOS (DATP, DTTP, DCTP, Y DGTP), SOLUCIÓN DE 40 MILIMOLAR (10 MILIMOLARES C/U). GRADO BIOLOGÍA MOLECULAR. VIAL CON 1 MILILITRO.</w:t>
            </w:r>
          </w:p>
        </w:tc>
        <w:tc>
          <w:tcPr>
            <w:tcW w:w="856" w:type="dxa"/>
            <w:tcBorders>
              <w:top w:val="nil"/>
              <w:left w:val="nil"/>
              <w:bottom w:val="single" w:sz="4" w:space="0" w:color="auto"/>
              <w:right w:val="single" w:sz="4" w:space="0" w:color="auto"/>
            </w:tcBorders>
            <w:shd w:val="clear" w:color="auto" w:fill="auto"/>
            <w:noWrap/>
            <w:vAlign w:val="center"/>
            <w:hideMark/>
          </w:tcPr>
          <w:p w14:paraId="08314AC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noWrap/>
            <w:vAlign w:val="center"/>
            <w:hideMark/>
          </w:tcPr>
          <w:p w14:paraId="660DF0B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FD82FB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63AC334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w:t>
            </w:r>
          </w:p>
        </w:tc>
      </w:tr>
      <w:tr w:rsidR="009A19E8" w:rsidRPr="009A19E8" w14:paraId="6CE06797"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C9E7C3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165</w:t>
            </w:r>
          </w:p>
        </w:tc>
        <w:tc>
          <w:tcPr>
            <w:tcW w:w="1183" w:type="dxa"/>
            <w:tcBorders>
              <w:top w:val="nil"/>
              <w:left w:val="nil"/>
              <w:bottom w:val="single" w:sz="4" w:space="0" w:color="auto"/>
              <w:right w:val="single" w:sz="4" w:space="0" w:color="auto"/>
            </w:tcBorders>
            <w:shd w:val="clear" w:color="auto" w:fill="auto"/>
            <w:noWrap/>
            <w:vAlign w:val="center"/>
            <w:hideMark/>
          </w:tcPr>
          <w:p w14:paraId="170F680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5019994907.01</w:t>
            </w:r>
          </w:p>
        </w:tc>
        <w:tc>
          <w:tcPr>
            <w:tcW w:w="5245" w:type="dxa"/>
            <w:tcBorders>
              <w:top w:val="nil"/>
              <w:left w:val="nil"/>
              <w:bottom w:val="single" w:sz="4" w:space="0" w:color="auto"/>
              <w:right w:val="single" w:sz="4" w:space="0" w:color="auto"/>
            </w:tcBorders>
            <w:shd w:val="clear" w:color="auto" w:fill="auto"/>
            <w:vAlign w:val="center"/>
            <w:hideMark/>
          </w:tcPr>
          <w:p w14:paraId="45178520"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 xml:space="preserve">ENZIMA TERMOESTABLE DE APROXIMADAMENTE 94 KDA AISLADA DE LA EUBACTERIA THERMUS AQUIATICUS CEPA YT-1 ESTA ENZIMA REPLICAEL DNA A 72ª C .LA ENZIMA CATALIZA LA POLIMERIZACION DE NUCLEOTIDOS EN </w:t>
            </w:r>
            <w:proofErr w:type="gramStart"/>
            <w:r w:rsidRPr="009A19E8">
              <w:rPr>
                <w:rFonts w:ascii="Calibri" w:hAnsi="Calibri" w:cs="Calibri"/>
                <w:color w:val="000000"/>
                <w:sz w:val="16"/>
                <w:szCs w:val="16"/>
                <w:lang w:val="es-MX" w:eastAsia="es-MX"/>
              </w:rPr>
              <w:t>ARN ,DNA</w:t>
            </w:r>
            <w:proofErr w:type="gramEnd"/>
            <w:r w:rsidRPr="009A19E8">
              <w:rPr>
                <w:rFonts w:ascii="Calibri" w:hAnsi="Calibri" w:cs="Calibri"/>
                <w:color w:val="000000"/>
                <w:sz w:val="16"/>
                <w:szCs w:val="16"/>
                <w:lang w:val="es-MX" w:eastAsia="es-MX"/>
              </w:rPr>
              <w:t xml:space="preserve"> DE DOBLE HEBRA EN PRESENCIA DE IONES DE MAGNESIO Y MUESTRA ACTIVIDAD EXONUCLEASA. ENZIMA ALTAMENTE PURIFICADA LIBRE DE EXONUCLEASAS ENDONUCLEASAS O NUCLEASAS INESPECIFICAS. ENVASE CON 500 MICROLITROS</w:t>
            </w:r>
          </w:p>
        </w:tc>
        <w:tc>
          <w:tcPr>
            <w:tcW w:w="856" w:type="dxa"/>
            <w:tcBorders>
              <w:top w:val="nil"/>
              <w:left w:val="nil"/>
              <w:bottom w:val="single" w:sz="4" w:space="0" w:color="auto"/>
              <w:right w:val="single" w:sz="4" w:space="0" w:color="auto"/>
            </w:tcBorders>
            <w:shd w:val="clear" w:color="auto" w:fill="auto"/>
            <w:noWrap/>
            <w:vAlign w:val="center"/>
            <w:hideMark/>
          </w:tcPr>
          <w:p w14:paraId="325B04A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noWrap/>
            <w:vAlign w:val="center"/>
            <w:hideMark/>
          </w:tcPr>
          <w:p w14:paraId="68CD4C7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6FB18A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9ED3A4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12</w:t>
            </w:r>
          </w:p>
        </w:tc>
      </w:tr>
      <w:tr w:rsidR="009A19E8" w:rsidRPr="009A19E8" w14:paraId="08253127"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7F2EA7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166</w:t>
            </w:r>
          </w:p>
        </w:tc>
        <w:tc>
          <w:tcPr>
            <w:tcW w:w="1183" w:type="dxa"/>
            <w:tcBorders>
              <w:top w:val="nil"/>
              <w:left w:val="nil"/>
              <w:bottom w:val="single" w:sz="4" w:space="0" w:color="auto"/>
              <w:right w:val="single" w:sz="4" w:space="0" w:color="auto"/>
            </w:tcBorders>
            <w:shd w:val="clear" w:color="auto" w:fill="auto"/>
            <w:noWrap/>
            <w:vAlign w:val="center"/>
            <w:hideMark/>
          </w:tcPr>
          <w:p w14:paraId="3D1AA72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5018883249.01</w:t>
            </w:r>
          </w:p>
        </w:tc>
        <w:tc>
          <w:tcPr>
            <w:tcW w:w="5245" w:type="dxa"/>
            <w:tcBorders>
              <w:top w:val="nil"/>
              <w:left w:val="nil"/>
              <w:bottom w:val="single" w:sz="4" w:space="0" w:color="auto"/>
              <w:right w:val="single" w:sz="4" w:space="0" w:color="auto"/>
            </w:tcBorders>
            <w:shd w:val="clear" w:color="auto" w:fill="auto"/>
            <w:vAlign w:val="center"/>
            <w:hideMark/>
          </w:tcPr>
          <w:p w14:paraId="428AA894"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EQUIPO PARA DETERMINACION DE ANTICUERPOS TIPO IGM CONTRA EL VIRUS DE CHIKUNGUNYA MEDIANTE TECNICA DE ELISA TIPO SANDWICH INDIRECTA CADA ESTUCHE CONTIENE: UNA PLACA DE 96 POZOS RECUBIERTOS CON ANTIGENO RECOMBINANTE DE VIRUS CHIKUNGUNYA, CONJUGADO COMPUESTO POR ANTI-ANTICUERPO IGM CON EMZIMA PEROXIDASA, DILUYENTE PARA CONJUGADO, DILUYENTE PARA MUESTRAS, CONTROLES POSITIVOS CONTROLES NEGATIVOS SOLUCION SUSTRATO TMB "A" SOLUCION SUSTRATO TMB "B" SOLUCION DE LAVADO SOLUCION DE PARO CUBIERTAS PLASTICAS ADHERIBLES PARA PLACA DE 96 POZOS</w:t>
            </w:r>
          </w:p>
        </w:tc>
        <w:tc>
          <w:tcPr>
            <w:tcW w:w="856" w:type="dxa"/>
            <w:tcBorders>
              <w:top w:val="nil"/>
              <w:left w:val="nil"/>
              <w:bottom w:val="single" w:sz="4" w:space="0" w:color="auto"/>
              <w:right w:val="single" w:sz="4" w:space="0" w:color="auto"/>
            </w:tcBorders>
            <w:shd w:val="clear" w:color="auto" w:fill="auto"/>
            <w:noWrap/>
            <w:vAlign w:val="center"/>
            <w:hideMark/>
          </w:tcPr>
          <w:p w14:paraId="5C721ED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EQUIPO</w:t>
            </w:r>
          </w:p>
        </w:tc>
        <w:tc>
          <w:tcPr>
            <w:tcW w:w="1253" w:type="dxa"/>
            <w:tcBorders>
              <w:top w:val="nil"/>
              <w:left w:val="nil"/>
              <w:bottom w:val="single" w:sz="4" w:space="0" w:color="auto"/>
              <w:right w:val="single" w:sz="4" w:space="0" w:color="auto"/>
            </w:tcBorders>
            <w:shd w:val="clear" w:color="auto" w:fill="auto"/>
            <w:noWrap/>
            <w:vAlign w:val="center"/>
            <w:hideMark/>
          </w:tcPr>
          <w:p w14:paraId="211504B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E63346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7EDD3AC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708A4551"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5DB49A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167</w:t>
            </w:r>
          </w:p>
        </w:tc>
        <w:tc>
          <w:tcPr>
            <w:tcW w:w="1183" w:type="dxa"/>
            <w:tcBorders>
              <w:top w:val="nil"/>
              <w:left w:val="nil"/>
              <w:bottom w:val="single" w:sz="4" w:space="0" w:color="auto"/>
              <w:right w:val="single" w:sz="4" w:space="0" w:color="auto"/>
            </w:tcBorders>
            <w:shd w:val="clear" w:color="auto" w:fill="auto"/>
            <w:noWrap/>
            <w:vAlign w:val="center"/>
            <w:hideMark/>
          </w:tcPr>
          <w:p w14:paraId="18A59D7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5090100363.00</w:t>
            </w:r>
          </w:p>
        </w:tc>
        <w:tc>
          <w:tcPr>
            <w:tcW w:w="5245" w:type="dxa"/>
            <w:tcBorders>
              <w:top w:val="nil"/>
              <w:left w:val="nil"/>
              <w:bottom w:val="single" w:sz="4" w:space="0" w:color="auto"/>
              <w:right w:val="single" w:sz="4" w:space="0" w:color="auto"/>
            </w:tcBorders>
            <w:shd w:val="clear" w:color="auto" w:fill="auto"/>
            <w:vAlign w:val="center"/>
            <w:hideMark/>
          </w:tcPr>
          <w:p w14:paraId="24973D4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 CON VIAL CON LIOFILIZADO QUE CONTIENE OLIGONUCLEÓTIDO ANTISENTIDO PARA LA DETECCIÓN DEL GEN RNASA P DE ORIGEN ENDÓGENO PARA EL DIAGNÓSTICO DE CORONAVIRUS MEDIANTE RT-PCR EN TIEMPO REAL</w:t>
            </w:r>
          </w:p>
        </w:tc>
        <w:tc>
          <w:tcPr>
            <w:tcW w:w="856" w:type="dxa"/>
            <w:tcBorders>
              <w:top w:val="nil"/>
              <w:left w:val="nil"/>
              <w:bottom w:val="single" w:sz="4" w:space="0" w:color="auto"/>
              <w:right w:val="single" w:sz="4" w:space="0" w:color="auto"/>
            </w:tcBorders>
            <w:shd w:val="clear" w:color="auto" w:fill="auto"/>
            <w:vAlign w:val="center"/>
            <w:hideMark/>
          </w:tcPr>
          <w:p w14:paraId="5917364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w:t>
            </w:r>
          </w:p>
        </w:tc>
        <w:tc>
          <w:tcPr>
            <w:tcW w:w="1253" w:type="dxa"/>
            <w:tcBorders>
              <w:top w:val="nil"/>
              <w:left w:val="nil"/>
              <w:bottom w:val="single" w:sz="4" w:space="0" w:color="auto"/>
              <w:right w:val="single" w:sz="4" w:space="0" w:color="auto"/>
            </w:tcBorders>
            <w:shd w:val="clear" w:color="auto" w:fill="auto"/>
            <w:vAlign w:val="center"/>
            <w:hideMark/>
          </w:tcPr>
          <w:p w14:paraId="6A89CE9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vAlign w:val="center"/>
            <w:hideMark/>
          </w:tcPr>
          <w:p w14:paraId="43C7EC7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67C7A17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w:t>
            </w:r>
          </w:p>
        </w:tc>
      </w:tr>
      <w:tr w:rsidR="009A19E8" w:rsidRPr="009A19E8" w14:paraId="4953A7DC"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39234A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168</w:t>
            </w:r>
          </w:p>
        </w:tc>
        <w:tc>
          <w:tcPr>
            <w:tcW w:w="1183" w:type="dxa"/>
            <w:tcBorders>
              <w:top w:val="nil"/>
              <w:left w:val="nil"/>
              <w:bottom w:val="single" w:sz="4" w:space="0" w:color="auto"/>
              <w:right w:val="single" w:sz="4" w:space="0" w:color="auto"/>
            </w:tcBorders>
            <w:shd w:val="clear" w:color="auto" w:fill="auto"/>
            <w:noWrap/>
            <w:vAlign w:val="center"/>
            <w:hideMark/>
          </w:tcPr>
          <w:p w14:paraId="1AF9D63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5090100364.00</w:t>
            </w:r>
          </w:p>
        </w:tc>
        <w:tc>
          <w:tcPr>
            <w:tcW w:w="5245" w:type="dxa"/>
            <w:tcBorders>
              <w:top w:val="nil"/>
              <w:left w:val="nil"/>
              <w:bottom w:val="single" w:sz="4" w:space="0" w:color="auto"/>
              <w:right w:val="single" w:sz="4" w:space="0" w:color="auto"/>
            </w:tcBorders>
            <w:shd w:val="clear" w:color="auto" w:fill="auto"/>
            <w:vAlign w:val="center"/>
            <w:hideMark/>
          </w:tcPr>
          <w:p w14:paraId="7D9C9C27"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 CON VIAL CON LIOFILIZADO QUE CONTIENE OLIGONUCLEÓTIDO SENTIDO PARA LA DETECCIÓN DEL GEN RNASA P DE ORIGEN ENDÓGENO PARA EL DIAGNÓSTICO DE CORONAVIRUS MEDIANTE RT-PCR EN TIEMPO REAL</w:t>
            </w:r>
          </w:p>
        </w:tc>
        <w:tc>
          <w:tcPr>
            <w:tcW w:w="856" w:type="dxa"/>
            <w:tcBorders>
              <w:top w:val="nil"/>
              <w:left w:val="nil"/>
              <w:bottom w:val="single" w:sz="4" w:space="0" w:color="auto"/>
              <w:right w:val="single" w:sz="4" w:space="0" w:color="auto"/>
            </w:tcBorders>
            <w:shd w:val="clear" w:color="auto" w:fill="auto"/>
            <w:vAlign w:val="center"/>
            <w:hideMark/>
          </w:tcPr>
          <w:p w14:paraId="7C1F74A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w:t>
            </w:r>
          </w:p>
        </w:tc>
        <w:tc>
          <w:tcPr>
            <w:tcW w:w="1253" w:type="dxa"/>
            <w:tcBorders>
              <w:top w:val="nil"/>
              <w:left w:val="nil"/>
              <w:bottom w:val="single" w:sz="4" w:space="0" w:color="auto"/>
              <w:right w:val="single" w:sz="4" w:space="0" w:color="auto"/>
            </w:tcBorders>
            <w:shd w:val="clear" w:color="auto" w:fill="auto"/>
            <w:vAlign w:val="center"/>
            <w:hideMark/>
          </w:tcPr>
          <w:p w14:paraId="5DCA5D6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vAlign w:val="center"/>
            <w:hideMark/>
          </w:tcPr>
          <w:p w14:paraId="376EA15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2A3188A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w:t>
            </w:r>
          </w:p>
        </w:tc>
      </w:tr>
      <w:tr w:rsidR="009A19E8" w:rsidRPr="009A19E8" w14:paraId="12677FA4" w14:textId="77777777" w:rsidTr="009A19E8">
        <w:trPr>
          <w:gridAfter w:val="1"/>
          <w:wAfter w:w="19" w:type="dxa"/>
          <w:trHeight w:val="20"/>
          <w:jc w:val="center"/>
        </w:trPr>
        <w:tc>
          <w:tcPr>
            <w:tcW w:w="797" w:type="dxa"/>
            <w:tcBorders>
              <w:top w:val="nil"/>
              <w:left w:val="single" w:sz="4" w:space="0" w:color="auto"/>
              <w:right w:val="single" w:sz="4" w:space="0" w:color="auto"/>
            </w:tcBorders>
            <w:shd w:val="clear" w:color="auto" w:fill="auto"/>
            <w:noWrap/>
            <w:vAlign w:val="center"/>
            <w:hideMark/>
          </w:tcPr>
          <w:p w14:paraId="295B8A2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169</w:t>
            </w:r>
          </w:p>
        </w:tc>
        <w:tc>
          <w:tcPr>
            <w:tcW w:w="1183" w:type="dxa"/>
            <w:tcBorders>
              <w:top w:val="nil"/>
              <w:left w:val="nil"/>
              <w:right w:val="single" w:sz="4" w:space="0" w:color="auto"/>
            </w:tcBorders>
            <w:shd w:val="clear" w:color="auto" w:fill="auto"/>
            <w:noWrap/>
            <w:vAlign w:val="center"/>
            <w:hideMark/>
          </w:tcPr>
          <w:p w14:paraId="37D09F5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5090100362.00</w:t>
            </w:r>
          </w:p>
        </w:tc>
        <w:tc>
          <w:tcPr>
            <w:tcW w:w="5245" w:type="dxa"/>
            <w:tcBorders>
              <w:top w:val="nil"/>
              <w:left w:val="nil"/>
              <w:right w:val="single" w:sz="4" w:space="0" w:color="auto"/>
            </w:tcBorders>
            <w:shd w:val="clear" w:color="auto" w:fill="auto"/>
            <w:vAlign w:val="center"/>
            <w:hideMark/>
          </w:tcPr>
          <w:p w14:paraId="597E8368"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 CON VIAL CON LIOFILIZADO QUE CONTIENE OLIGONUCLEÓTIDO SONDA DE RT-PCR EN TIEMPO REAL PARA LA DETECCION DEL GEN RNASA P DE ORIGEN ENDÓGENO</w:t>
            </w:r>
          </w:p>
        </w:tc>
        <w:tc>
          <w:tcPr>
            <w:tcW w:w="856" w:type="dxa"/>
            <w:tcBorders>
              <w:top w:val="nil"/>
              <w:left w:val="nil"/>
              <w:right w:val="single" w:sz="4" w:space="0" w:color="auto"/>
            </w:tcBorders>
            <w:shd w:val="clear" w:color="auto" w:fill="auto"/>
            <w:vAlign w:val="center"/>
            <w:hideMark/>
          </w:tcPr>
          <w:p w14:paraId="658417B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w:t>
            </w:r>
          </w:p>
        </w:tc>
        <w:tc>
          <w:tcPr>
            <w:tcW w:w="1253" w:type="dxa"/>
            <w:tcBorders>
              <w:top w:val="nil"/>
              <w:left w:val="nil"/>
              <w:right w:val="single" w:sz="4" w:space="0" w:color="auto"/>
            </w:tcBorders>
            <w:shd w:val="clear" w:color="auto" w:fill="auto"/>
            <w:vAlign w:val="center"/>
            <w:hideMark/>
          </w:tcPr>
          <w:p w14:paraId="178E35F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right w:val="single" w:sz="4" w:space="0" w:color="auto"/>
            </w:tcBorders>
            <w:shd w:val="clear" w:color="auto" w:fill="auto"/>
            <w:vAlign w:val="center"/>
            <w:hideMark/>
          </w:tcPr>
          <w:p w14:paraId="45B871C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right w:val="single" w:sz="4" w:space="0" w:color="auto"/>
            </w:tcBorders>
            <w:shd w:val="clear" w:color="auto" w:fill="auto"/>
            <w:vAlign w:val="center"/>
            <w:hideMark/>
          </w:tcPr>
          <w:p w14:paraId="4FF202F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w:t>
            </w:r>
          </w:p>
        </w:tc>
      </w:tr>
      <w:tr w:rsidR="009A19E8" w:rsidRPr="009A19E8" w14:paraId="1E1F5647" w14:textId="77777777" w:rsidTr="009A19E8">
        <w:trPr>
          <w:gridAfter w:val="1"/>
          <w:wAfter w:w="19" w:type="dxa"/>
          <w:trHeight w:val="20"/>
          <w:jc w:val="center"/>
        </w:trPr>
        <w:tc>
          <w:tcPr>
            <w:tcW w:w="797" w:type="dxa"/>
            <w:tcBorders>
              <w:top w:val="nil"/>
            </w:tcBorders>
            <w:shd w:val="clear" w:color="auto" w:fill="auto"/>
            <w:noWrap/>
            <w:vAlign w:val="center"/>
          </w:tcPr>
          <w:p w14:paraId="60967B91" w14:textId="77777777" w:rsidR="009A19E8" w:rsidRDefault="009A19E8" w:rsidP="009A19E8">
            <w:pPr>
              <w:jc w:val="center"/>
              <w:rPr>
                <w:rFonts w:ascii="Calibri" w:hAnsi="Calibri" w:cs="Calibri"/>
                <w:color w:val="000000"/>
                <w:sz w:val="16"/>
                <w:szCs w:val="16"/>
                <w:lang w:val="es-MX" w:eastAsia="es-MX"/>
              </w:rPr>
            </w:pPr>
          </w:p>
          <w:p w14:paraId="5049E656" w14:textId="77777777" w:rsidR="009A19E8" w:rsidRDefault="009A19E8" w:rsidP="009A19E8">
            <w:pPr>
              <w:jc w:val="center"/>
              <w:rPr>
                <w:rFonts w:ascii="Calibri" w:hAnsi="Calibri" w:cs="Calibri"/>
                <w:color w:val="000000"/>
                <w:sz w:val="16"/>
                <w:szCs w:val="16"/>
                <w:lang w:val="es-MX" w:eastAsia="es-MX"/>
              </w:rPr>
            </w:pPr>
          </w:p>
          <w:p w14:paraId="777F1F7B" w14:textId="77777777" w:rsidR="009A19E8" w:rsidRDefault="009A19E8" w:rsidP="009A19E8">
            <w:pPr>
              <w:jc w:val="center"/>
              <w:rPr>
                <w:rFonts w:ascii="Calibri" w:hAnsi="Calibri" w:cs="Calibri"/>
                <w:color w:val="000000"/>
                <w:sz w:val="16"/>
                <w:szCs w:val="16"/>
                <w:lang w:val="es-MX" w:eastAsia="es-MX"/>
              </w:rPr>
            </w:pPr>
          </w:p>
          <w:p w14:paraId="6B69DCC3" w14:textId="77777777" w:rsidR="009A19E8" w:rsidRDefault="009A19E8" w:rsidP="009A19E8">
            <w:pPr>
              <w:jc w:val="center"/>
              <w:rPr>
                <w:rFonts w:ascii="Calibri" w:hAnsi="Calibri" w:cs="Calibri"/>
                <w:color w:val="000000"/>
                <w:sz w:val="16"/>
                <w:szCs w:val="16"/>
                <w:lang w:val="es-MX" w:eastAsia="es-MX"/>
              </w:rPr>
            </w:pPr>
          </w:p>
          <w:p w14:paraId="5C992905" w14:textId="77777777" w:rsidR="009A19E8" w:rsidRDefault="009A19E8" w:rsidP="009A19E8">
            <w:pPr>
              <w:jc w:val="center"/>
              <w:rPr>
                <w:rFonts w:ascii="Calibri" w:hAnsi="Calibri" w:cs="Calibri"/>
                <w:color w:val="000000"/>
                <w:sz w:val="16"/>
                <w:szCs w:val="16"/>
                <w:lang w:val="es-MX" w:eastAsia="es-MX"/>
              </w:rPr>
            </w:pPr>
          </w:p>
          <w:p w14:paraId="52E55E1B" w14:textId="77777777" w:rsidR="009A19E8" w:rsidRDefault="009A19E8" w:rsidP="009A19E8">
            <w:pPr>
              <w:jc w:val="center"/>
              <w:rPr>
                <w:rFonts w:ascii="Calibri" w:hAnsi="Calibri" w:cs="Calibri"/>
                <w:color w:val="000000"/>
                <w:sz w:val="16"/>
                <w:szCs w:val="16"/>
                <w:lang w:val="es-MX" w:eastAsia="es-MX"/>
              </w:rPr>
            </w:pPr>
          </w:p>
          <w:p w14:paraId="03B4CF19" w14:textId="77777777" w:rsidR="009A19E8" w:rsidRDefault="009A19E8" w:rsidP="009A19E8">
            <w:pPr>
              <w:jc w:val="center"/>
              <w:rPr>
                <w:rFonts w:ascii="Calibri" w:hAnsi="Calibri" w:cs="Calibri"/>
                <w:color w:val="000000"/>
                <w:sz w:val="16"/>
                <w:szCs w:val="16"/>
                <w:lang w:val="es-MX" w:eastAsia="es-MX"/>
              </w:rPr>
            </w:pPr>
          </w:p>
          <w:p w14:paraId="5D5A6D8E" w14:textId="77777777" w:rsidR="009A19E8" w:rsidRPr="009A19E8" w:rsidRDefault="009A19E8" w:rsidP="009A19E8">
            <w:pPr>
              <w:rPr>
                <w:rFonts w:ascii="Calibri" w:hAnsi="Calibri" w:cs="Calibri"/>
                <w:color w:val="000000"/>
                <w:sz w:val="16"/>
                <w:szCs w:val="16"/>
                <w:lang w:val="es-MX" w:eastAsia="es-MX"/>
              </w:rPr>
            </w:pPr>
          </w:p>
        </w:tc>
        <w:tc>
          <w:tcPr>
            <w:tcW w:w="1183" w:type="dxa"/>
            <w:tcBorders>
              <w:top w:val="nil"/>
            </w:tcBorders>
            <w:shd w:val="clear" w:color="auto" w:fill="auto"/>
            <w:noWrap/>
            <w:vAlign w:val="center"/>
          </w:tcPr>
          <w:p w14:paraId="7129C330" w14:textId="77777777" w:rsidR="009A19E8" w:rsidRPr="009A19E8" w:rsidRDefault="009A19E8" w:rsidP="009A19E8">
            <w:pPr>
              <w:jc w:val="center"/>
              <w:rPr>
                <w:rFonts w:ascii="Calibri" w:hAnsi="Calibri" w:cs="Calibri"/>
                <w:color w:val="000000"/>
                <w:sz w:val="16"/>
                <w:szCs w:val="16"/>
                <w:lang w:val="es-MX" w:eastAsia="es-MX"/>
              </w:rPr>
            </w:pPr>
          </w:p>
        </w:tc>
        <w:tc>
          <w:tcPr>
            <w:tcW w:w="5245" w:type="dxa"/>
            <w:tcBorders>
              <w:top w:val="nil"/>
            </w:tcBorders>
            <w:shd w:val="clear" w:color="auto" w:fill="auto"/>
            <w:vAlign w:val="center"/>
          </w:tcPr>
          <w:p w14:paraId="6A320A23" w14:textId="77777777" w:rsidR="009A19E8" w:rsidRPr="009A19E8" w:rsidRDefault="009A19E8" w:rsidP="009A19E8">
            <w:pPr>
              <w:rPr>
                <w:rFonts w:ascii="Calibri" w:hAnsi="Calibri" w:cs="Calibri"/>
                <w:color w:val="000000"/>
                <w:sz w:val="16"/>
                <w:szCs w:val="16"/>
                <w:lang w:val="es-MX" w:eastAsia="es-MX"/>
              </w:rPr>
            </w:pPr>
          </w:p>
        </w:tc>
        <w:tc>
          <w:tcPr>
            <w:tcW w:w="856" w:type="dxa"/>
            <w:tcBorders>
              <w:top w:val="nil"/>
            </w:tcBorders>
            <w:shd w:val="clear" w:color="auto" w:fill="auto"/>
            <w:vAlign w:val="center"/>
          </w:tcPr>
          <w:p w14:paraId="1CBBCABE" w14:textId="77777777" w:rsidR="009A19E8" w:rsidRPr="009A19E8" w:rsidRDefault="009A19E8" w:rsidP="009A19E8">
            <w:pPr>
              <w:jc w:val="center"/>
              <w:rPr>
                <w:rFonts w:ascii="Calibri" w:hAnsi="Calibri" w:cs="Calibri"/>
                <w:color w:val="000000"/>
                <w:sz w:val="16"/>
                <w:szCs w:val="16"/>
                <w:lang w:val="es-MX" w:eastAsia="es-MX"/>
              </w:rPr>
            </w:pPr>
          </w:p>
        </w:tc>
        <w:tc>
          <w:tcPr>
            <w:tcW w:w="1253" w:type="dxa"/>
            <w:tcBorders>
              <w:top w:val="nil"/>
            </w:tcBorders>
            <w:shd w:val="clear" w:color="auto" w:fill="auto"/>
            <w:vAlign w:val="center"/>
          </w:tcPr>
          <w:p w14:paraId="6B5D8F52" w14:textId="77777777" w:rsidR="009A19E8" w:rsidRPr="009A19E8" w:rsidRDefault="009A19E8" w:rsidP="009A19E8">
            <w:pPr>
              <w:jc w:val="center"/>
              <w:rPr>
                <w:rFonts w:ascii="Calibri" w:hAnsi="Calibri" w:cs="Calibri"/>
                <w:color w:val="000000"/>
                <w:sz w:val="16"/>
                <w:szCs w:val="16"/>
                <w:lang w:val="es-MX" w:eastAsia="es-MX"/>
              </w:rPr>
            </w:pPr>
          </w:p>
        </w:tc>
        <w:tc>
          <w:tcPr>
            <w:tcW w:w="850" w:type="dxa"/>
            <w:gridSpan w:val="2"/>
            <w:tcBorders>
              <w:top w:val="nil"/>
            </w:tcBorders>
            <w:shd w:val="clear" w:color="auto" w:fill="auto"/>
            <w:vAlign w:val="center"/>
          </w:tcPr>
          <w:p w14:paraId="7F5034BF" w14:textId="77777777" w:rsidR="009A19E8" w:rsidRPr="009A19E8" w:rsidRDefault="009A19E8" w:rsidP="009A19E8">
            <w:pPr>
              <w:jc w:val="center"/>
              <w:rPr>
                <w:rFonts w:ascii="Calibri" w:hAnsi="Calibri" w:cs="Calibri"/>
                <w:color w:val="000000"/>
                <w:sz w:val="16"/>
                <w:szCs w:val="16"/>
                <w:lang w:val="es-MX" w:eastAsia="es-MX"/>
              </w:rPr>
            </w:pPr>
          </w:p>
        </w:tc>
        <w:tc>
          <w:tcPr>
            <w:tcW w:w="882" w:type="dxa"/>
            <w:gridSpan w:val="2"/>
            <w:tcBorders>
              <w:top w:val="nil"/>
            </w:tcBorders>
            <w:shd w:val="clear" w:color="auto" w:fill="auto"/>
            <w:vAlign w:val="center"/>
          </w:tcPr>
          <w:p w14:paraId="43047C3F" w14:textId="77777777" w:rsidR="009A19E8" w:rsidRPr="009A19E8" w:rsidRDefault="009A19E8" w:rsidP="009A19E8">
            <w:pPr>
              <w:jc w:val="center"/>
              <w:rPr>
                <w:rFonts w:ascii="Calibri" w:hAnsi="Calibri" w:cs="Calibri"/>
                <w:color w:val="000000"/>
                <w:sz w:val="16"/>
                <w:szCs w:val="16"/>
                <w:lang w:val="es-MX" w:eastAsia="es-MX"/>
              </w:rPr>
            </w:pPr>
          </w:p>
        </w:tc>
      </w:tr>
      <w:tr w:rsidR="009A19E8" w:rsidRPr="009A19E8" w14:paraId="724A7E56" w14:textId="77777777" w:rsidTr="009A19E8">
        <w:trPr>
          <w:gridAfter w:val="1"/>
          <w:wAfter w:w="19" w:type="dxa"/>
          <w:trHeight w:val="20"/>
          <w:jc w:val="center"/>
        </w:trPr>
        <w:tc>
          <w:tcPr>
            <w:tcW w:w="797" w:type="dxa"/>
            <w:tcBorders>
              <w:left w:val="single" w:sz="4" w:space="0" w:color="auto"/>
              <w:bottom w:val="single" w:sz="4" w:space="0" w:color="auto"/>
              <w:right w:val="single" w:sz="4" w:space="0" w:color="auto"/>
            </w:tcBorders>
            <w:shd w:val="clear" w:color="auto" w:fill="auto"/>
            <w:noWrap/>
            <w:vAlign w:val="center"/>
            <w:hideMark/>
          </w:tcPr>
          <w:p w14:paraId="279870E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170</w:t>
            </w:r>
          </w:p>
        </w:tc>
        <w:tc>
          <w:tcPr>
            <w:tcW w:w="1183" w:type="dxa"/>
            <w:tcBorders>
              <w:left w:val="nil"/>
              <w:bottom w:val="single" w:sz="4" w:space="0" w:color="auto"/>
              <w:right w:val="single" w:sz="4" w:space="0" w:color="auto"/>
            </w:tcBorders>
            <w:shd w:val="clear" w:color="auto" w:fill="auto"/>
            <w:noWrap/>
            <w:vAlign w:val="center"/>
            <w:hideMark/>
          </w:tcPr>
          <w:p w14:paraId="1E2F00F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5090100367.00</w:t>
            </w:r>
          </w:p>
        </w:tc>
        <w:tc>
          <w:tcPr>
            <w:tcW w:w="5245" w:type="dxa"/>
            <w:tcBorders>
              <w:left w:val="nil"/>
              <w:bottom w:val="single" w:sz="4" w:space="0" w:color="auto"/>
              <w:right w:val="single" w:sz="4" w:space="0" w:color="auto"/>
            </w:tcBorders>
            <w:shd w:val="clear" w:color="auto" w:fill="auto"/>
            <w:vAlign w:val="center"/>
            <w:hideMark/>
          </w:tcPr>
          <w:p w14:paraId="0C45CBE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 DE EXTRACCION DE ACIDOS NUCLEICOS EN FASE SOLIDA PARA SER UTILIZADO EN EQUIPO AUTOMATIZADO DE EXTRACCIÓN EN MUESTRAS DE EXUDADO NASOFARINGEO, ESPUTO Y LAVADO ALVEOLAR; PARA 100 REACCIONES, QUE CONTIENE 2 FRASCOS DE 22 MG DE PROTEINAS K, 2 FRASCOS DE 550 MICROGRAMOS DE MOLECULA ACARREADORA, 1 FRASCO DE 55 ML DE BUFFER DE UNION, 1 FRASCO DE 75 ML DE SOLUCION DE LAVADO, UN FRASCO DE 100 ML DE BUFFER DE ELUCION, 1 FRASCO DE BUFFER PARA PROTEINAS K, 100 TUBOS PARA MUESTRAS, 7 TAPAS DE BANDEJAS, 7 BANDEJAS DE ELUCION Y 7 BANDEJAS DE DESECHO.</w:t>
            </w:r>
          </w:p>
        </w:tc>
        <w:tc>
          <w:tcPr>
            <w:tcW w:w="856" w:type="dxa"/>
            <w:tcBorders>
              <w:left w:val="nil"/>
              <w:bottom w:val="single" w:sz="4" w:space="0" w:color="auto"/>
              <w:right w:val="single" w:sz="4" w:space="0" w:color="auto"/>
            </w:tcBorders>
            <w:shd w:val="clear" w:color="auto" w:fill="auto"/>
            <w:noWrap/>
            <w:vAlign w:val="center"/>
            <w:hideMark/>
          </w:tcPr>
          <w:p w14:paraId="6CACC05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w:t>
            </w:r>
          </w:p>
        </w:tc>
        <w:tc>
          <w:tcPr>
            <w:tcW w:w="1253" w:type="dxa"/>
            <w:tcBorders>
              <w:left w:val="nil"/>
              <w:bottom w:val="single" w:sz="4" w:space="0" w:color="auto"/>
              <w:right w:val="single" w:sz="4" w:space="0" w:color="auto"/>
            </w:tcBorders>
            <w:shd w:val="clear" w:color="auto" w:fill="auto"/>
            <w:noWrap/>
            <w:vAlign w:val="center"/>
            <w:hideMark/>
          </w:tcPr>
          <w:p w14:paraId="3A5B14B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left w:val="nil"/>
              <w:bottom w:val="single" w:sz="4" w:space="0" w:color="auto"/>
              <w:right w:val="single" w:sz="4" w:space="0" w:color="auto"/>
            </w:tcBorders>
            <w:shd w:val="clear" w:color="auto" w:fill="auto"/>
            <w:noWrap/>
            <w:vAlign w:val="center"/>
            <w:hideMark/>
          </w:tcPr>
          <w:p w14:paraId="5336349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left w:val="nil"/>
              <w:bottom w:val="single" w:sz="4" w:space="0" w:color="auto"/>
              <w:right w:val="single" w:sz="4" w:space="0" w:color="auto"/>
            </w:tcBorders>
            <w:shd w:val="clear" w:color="auto" w:fill="auto"/>
            <w:vAlign w:val="center"/>
            <w:hideMark/>
          </w:tcPr>
          <w:p w14:paraId="618CD16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30</w:t>
            </w:r>
          </w:p>
        </w:tc>
      </w:tr>
      <w:tr w:rsidR="009A19E8" w:rsidRPr="009A19E8" w14:paraId="54881D98"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EDD973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171</w:t>
            </w:r>
          </w:p>
        </w:tc>
        <w:tc>
          <w:tcPr>
            <w:tcW w:w="1183" w:type="dxa"/>
            <w:tcBorders>
              <w:top w:val="nil"/>
              <w:left w:val="nil"/>
              <w:bottom w:val="single" w:sz="4" w:space="0" w:color="auto"/>
              <w:right w:val="single" w:sz="4" w:space="0" w:color="auto"/>
            </w:tcBorders>
            <w:shd w:val="clear" w:color="auto" w:fill="auto"/>
            <w:noWrap/>
            <w:vAlign w:val="center"/>
            <w:hideMark/>
          </w:tcPr>
          <w:p w14:paraId="05FFCB8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5019994933.01</w:t>
            </w:r>
          </w:p>
        </w:tc>
        <w:tc>
          <w:tcPr>
            <w:tcW w:w="5245" w:type="dxa"/>
            <w:tcBorders>
              <w:top w:val="nil"/>
              <w:left w:val="nil"/>
              <w:bottom w:val="single" w:sz="4" w:space="0" w:color="auto"/>
              <w:right w:val="single" w:sz="4" w:space="0" w:color="auto"/>
            </w:tcBorders>
            <w:shd w:val="clear" w:color="auto" w:fill="auto"/>
            <w:vAlign w:val="center"/>
            <w:hideMark/>
          </w:tcPr>
          <w:p w14:paraId="412F3DF3"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 DE OLIGONUCLEOTIDOS DE PCR TIEMPO REAL PARA LA DETCCION DEL VIRUS DE CHIKUNGUNYA</w:t>
            </w:r>
          </w:p>
        </w:tc>
        <w:tc>
          <w:tcPr>
            <w:tcW w:w="856" w:type="dxa"/>
            <w:tcBorders>
              <w:top w:val="nil"/>
              <w:left w:val="nil"/>
              <w:bottom w:val="single" w:sz="4" w:space="0" w:color="auto"/>
              <w:right w:val="single" w:sz="4" w:space="0" w:color="auto"/>
            </w:tcBorders>
            <w:shd w:val="clear" w:color="auto" w:fill="auto"/>
            <w:noWrap/>
            <w:vAlign w:val="center"/>
            <w:hideMark/>
          </w:tcPr>
          <w:p w14:paraId="4C68798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TUBOS</w:t>
            </w:r>
          </w:p>
        </w:tc>
        <w:tc>
          <w:tcPr>
            <w:tcW w:w="1253" w:type="dxa"/>
            <w:tcBorders>
              <w:top w:val="nil"/>
              <w:left w:val="nil"/>
              <w:bottom w:val="single" w:sz="4" w:space="0" w:color="auto"/>
              <w:right w:val="single" w:sz="4" w:space="0" w:color="auto"/>
            </w:tcBorders>
            <w:shd w:val="clear" w:color="auto" w:fill="auto"/>
            <w:noWrap/>
            <w:vAlign w:val="center"/>
            <w:hideMark/>
          </w:tcPr>
          <w:p w14:paraId="5F0C141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D6C094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64ACCED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5B9EA739"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4E423F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172</w:t>
            </w:r>
          </w:p>
        </w:tc>
        <w:tc>
          <w:tcPr>
            <w:tcW w:w="1183" w:type="dxa"/>
            <w:tcBorders>
              <w:top w:val="nil"/>
              <w:left w:val="nil"/>
              <w:bottom w:val="single" w:sz="4" w:space="0" w:color="auto"/>
              <w:right w:val="single" w:sz="4" w:space="0" w:color="auto"/>
            </w:tcBorders>
            <w:shd w:val="clear" w:color="auto" w:fill="auto"/>
            <w:noWrap/>
            <w:vAlign w:val="center"/>
            <w:hideMark/>
          </w:tcPr>
          <w:p w14:paraId="3F457D9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5019994935.01</w:t>
            </w:r>
          </w:p>
        </w:tc>
        <w:tc>
          <w:tcPr>
            <w:tcW w:w="5245" w:type="dxa"/>
            <w:tcBorders>
              <w:top w:val="nil"/>
              <w:left w:val="nil"/>
              <w:bottom w:val="single" w:sz="4" w:space="0" w:color="auto"/>
              <w:right w:val="single" w:sz="4" w:space="0" w:color="auto"/>
            </w:tcBorders>
            <w:shd w:val="clear" w:color="auto" w:fill="auto"/>
            <w:vAlign w:val="center"/>
            <w:hideMark/>
          </w:tcPr>
          <w:p w14:paraId="67F02481"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 DE OLIGONUCLEOTIDOS DE PCR TIEMPO REAL PARA LA DETECCION DEL VIRUS ZIKA</w:t>
            </w:r>
          </w:p>
        </w:tc>
        <w:tc>
          <w:tcPr>
            <w:tcW w:w="856" w:type="dxa"/>
            <w:tcBorders>
              <w:top w:val="nil"/>
              <w:left w:val="nil"/>
              <w:bottom w:val="single" w:sz="4" w:space="0" w:color="auto"/>
              <w:right w:val="single" w:sz="4" w:space="0" w:color="auto"/>
            </w:tcBorders>
            <w:shd w:val="clear" w:color="auto" w:fill="auto"/>
            <w:noWrap/>
            <w:vAlign w:val="center"/>
            <w:hideMark/>
          </w:tcPr>
          <w:p w14:paraId="02B5657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TUBOS</w:t>
            </w:r>
          </w:p>
        </w:tc>
        <w:tc>
          <w:tcPr>
            <w:tcW w:w="1253" w:type="dxa"/>
            <w:tcBorders>
              <w:top w:val="nil"/>
              <w:left w:val="nil"/>
              <w:bottom w:val="single" w:sz="4" w:space="0" w:color="auto"/>
              <w:right w:val="single" w:sz="4" w:space="0" w:color="auto"/>
            </w:tcBorders>
            <w:shd w:val="clear" w:color="auto" w:fill="auto"/>
            <w:noWrap/>
            <w:vAlign w:val="center"/>
            <w:hideMark/>
          </w:tcPr>
          <w:p w14:paraId="0402890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050BD7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64819E3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049F7B80"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082255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173</w:t>
            </w:r>
          </w:p>
        </w:tc>
        <w:tc>
          <w:tcPr>
            <w:tcW w:w="1183" w:type="dxa"/>
            <w:tcBorders>
              <w:top w:val="nil"/>
              <w:left w:val="nil"/>
              <w:bottom w:val="single" w:sz="4" w:space="0" w:color="auto"/>
              <w:right w:val="single" w:sz="4" w:space="0" w:color="auto"/>
            </w:tcBorders>
            <w:shd w:val="clear" w:color="auto" w:fill="auto"/>
            <w:noWrap/>
            <w:vAlign w:val="center"/>
            <w:hideMark/>
          </w:tcPr>
          <w:p w14:paraId="4BDFB9E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5090001215.00</w:t>
            </w:r>
          </w:p>
        </w:tc>
        <w:tc>
          <w:tcPr>
            <w:tcW w:w="5245" w:type="dxa"/>
            <w:tcBorders>
              <w:top w:val="nil"/>
              <w:left w:val="nil"/>
              <w:bottom w:val="single" w:sz="4" w:space="0" w:color="auto"/>
              <w:right w:val="single" w:sz="4" w:space="0" w:color="auto"/>
            </w:tcBorders>
            <w:shd w:val="clear" w:color="auto" w:fill="auto"/>
            <w:vAlign w:val="center"/>
            <w:hideMark/>
          </w:tcPr>
          <w:p w14:paraId="60EB7C0D"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 PARA DETERMINACIÓN DE ANTÍGENO DE ROTAVIRUS EN HECES FECALES POR MÉTODO DE INMUNOENSAYO ENZIMÁTICO (EIA), ESTUCHE SUFICIENTE PARA 48 DETERMINACIONES</w:t>
            </w:r>
          </w:p>
        </w:tc>
        <w:tc>
          <w:tcPr>
            <w:tcW w:w="856" w:type="dxa"/>
            <w:tcBorders>
              <w:top w:val="nil"/>
              <w:left w:val="nil"/>
              <w:bottom w:val="single" w:sz="4" w:space="0" w:color="auto"/>
              <w:right w:val="single" w:sz="4" w:space="0" w:color="auto"/>
            </w:tcBorders>
            <w:shd w:val="clear" w:color="auto" w:fill="auto"/>
            <w:noWrap/>
            <w:vAlign w:val="center"/>
            <w:hideMark/>
          </w:tcPr>
          <w:p w14:paraId="4502F43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bottom w:val="single" w:sz="4" w:space="0" w:color="auto"/>
              <w:right w:val="single" w:sz="4" w:space="0" w:color="auto"/>
            </w:tcBorders>
            <w:shd w:val="clear" w:color="auto" w:fill="auto"/>
            <w:noWrap/>
            <w:vAlign w:val="center"/>
            <w:hideMark/>
          </w:tcPr>
          <w:p w14:paraId="1D5F8E4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5E1879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681B913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7AAB16E9"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55182A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174</w:t>
            </w:r>
          </w:p>
        </w:tc>
        <w:tc>
          <w:tcPr>
            <w:tcW w:w="1183" w:type="dxa"/>
            <w:tcBorders>
              <w:top w:val="nil"/>
              <w:left w:val="nil"/>
              <w:bottom w:val="single" w:sz="4" w:space="0" w:color="auto"/>
              <w:right w:val="single" w:sz="4" w:space="0" w:color="auto"/>
            </w:tcBorders>
            <w:shd w:val="clear" w:color="auto" w:fill="auto"/>
            <w:noWrap/>
            <w:vAlign w:val="center"/>
            <w:hideMark/>
          </w:tcPr>
          <w:p w14:paraId="530E913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5096102457.00</w:t>
            </w:r>
          </w:p>
        </w:tc>
        <w:tc>
          <w:tcPr>
            <w:tcW w:w="5245" w:type="dxa"/>
            <w:tcBorders>
              <w:top w:val="nil"/>
              <w:left w:val="nil"/>
              <w:bottom w:val="single" w:sz="4" w:space="0" w:color="auto"/>
              <w:right w:val="single" w:sz="4" w:space="0" w:color="auto"/>
            </w:tcBorders>
            <w:shd w:val="clear" w:color="auto" w:fill="auto"/>
            <w:vAlign w:val="center"/>
            <w:hideMark/>
          </w:tcPr>
          <w:p w14:paraId="70E4F21E"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 PARA LA DETERMINACION DE ACIDO RIBONUCLEICO (ARN) DEL SARS-COV-2 (COVID-19) E INFLUENZA A/B POR QPCR EN MUESTRAS DE ORIGEN HUMANO</w:t>
            </w:r>
          </w:p>
        </w:tc>
        <w:tc>
          <w:tcPr>
            <w:tcW w:w="856" w:type="dxa"/>
            <w:tcBorders>
              <w:top w:val="nil"/>
              <w:left w:val="nil"/>
              <w:bottom w:val="single" w:sz="4" w:space="0" w:color="auto"/>
              <w:right w:val="single" w:sz="4" w:space="0" w:color="auto"/>
            </w:tcBorders>
            <w:shd w:val="clear" w:color="auto" w:fill="auto"/>
            <w:noWrap/>
            <w:vAlign w:val="center"/>
            <w:hideMark/>
          </w:tcPr>
          <w:p w14:paraId="1A2969A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w:t>
            </w:r>
          </w:p>
        </w:tc>
        <w:tc>
          <w:tcPr>
            <w:tcW w:w="1253" w:type="dxa"/>
            <w:tcBorders>
              <w:top w:val="nil"/>
              <w:left w:val="nil"/>
              <w:bottom w:val="single" w:sz="4" w:space="0" w:color="auto"/>
              <w:right w:val="single" w:sz="4" w:space="0" w:color="auto"/>
            </w:tcBorders>
            <w:shd w:val="clear" w:color="auto" w:fill="auto"/>
            <w:noWrap/>
            <w:vAlign w:val="center"/>
            <w:hideMark/>
          </w:tcPr>
          <w:p w14:paraId="41C5FB5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348E94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7F299E4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60</w:t>
            </w:r>
          </w:p>
        </w:tc>
      </w:tr>
      <w:tr w:rsidR="009A19E8" w:rsidRPr="009A19E8" w14:paraId="0EC18C83"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09ADD2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175</w:t>
            </w:r>
          </w:p>
        </w:tc>
        <w:tc>
          <w:tcPr>
            <w:tcW w:w="1183" w:type="dxa"/>
            <w:tcBorders>
              <w:top w:val="nil"/>
              <w:left w:val="nil"/>
              <w:bottom w:val="single" w:sz="4" w:space="0" w:color="auto"/>
              <w:right w:val="single" w:sz="4" w:space="0" w:color="auto"/>
            </w:tcBorders>
            <w:shd w:val="clear" w:color="auto" w:fill="auto"/>
            <w:noWrap/>
            <w:vAlign w:val="center"/>
            <w:hideMark/>
          </w:tcPr>
          <w:p w14:paraId="202332C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5019994994.00</w:t>
            </w:r>
          </w:p>
        </w:tc>
        <w:tc>
          <w:tcPr>
            <w:tcW w:w="5245" w:type="dxa"/>
            <w:tcBorders>
              <w:top w:val="nil"/>
              <w:left w:val="nil"/>
              <w:bottom w:val="single" w:sz="4" w:space="0" w:color="auto"/>
              <w:right w:val="single" w:sz="4" w:space="0" w:color="auto"/>
            </w:tcBorders>
            <w:shd w:val="clear" w:color="auto" w:fill="auto"/>
            <w:vAlign w:val="center"/>
            <w:hideMark/>
          </w:tcPr>
          <w:p w14:paraId="015EED2F"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MEDIO DE TRANSPORTE AMIES CON CARBÓN. TUBOS PREPARADOS CON HISOPO. PIEZA</w:t>
            </w:r>
          </w:p>
        </w:tc>
        <w:tc>
          <w:tcPr>
            <w:tcW w:w="856" w:type="dxa"/>
            <w:tcBorders>
              <w:top w:val="nil"/>
              <w:left w:val="nil"/>
              <w:bottom w:val="single" w:sz="4" w:space="0" w:color="auto"/>
              <w:right w:val="single" w:sz="4" w:space="0" w:color="auto"/>
            </w:tcBorders>
            <w:shd w:val="clear" w:color="auto" w:fill="auto"/>
            <w:vAlign w:val="center"/>
            <w:hideMark/>
          </w:tcPr>
          <w:p w14:paraId="31BDDA1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vAlign w:val="center"/>
            <w:hideMark/>
          </w:tcPr>
          <w:p w14:paraId="5B64C97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vAlign w:val="center"/>
            <w:hideMark/>
          </w:tcPr>
          <w:p w14:paraId="4492FF5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565B7C6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300</w:t>
            </w:r>
          </w:p>
        </w:tc>
      </w:tr>
      <w:tr w:rsidR="009A19E8" w:rsidRPr="009A19E8" w14:paraId="724AE74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2383D6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176</w:t>
            </w:r>
          </w:p>
        </w:tc>
        <w:tc>
          <w:tcPr>
            <w:tcW w:w="1183" w:type="dxa"/>
            <w:tcBorders>
              <w:top w:val="nil"/>
              <w:left w:val="nil"/>
              <w:bottom w:val="single" w:sz="4" w:space="0" w:color="auto"/>
              <w:right w:val="single" w:sz="4" w:space="0" w:color="auto"/>
            </w:tcBorders>
            <w:shd w:val="clear" w:color="auto" w:fill="auto"/>
            <w:noWrap/>
            <w:vAlign w:val="center"/>
            <w:hideMark/>
          </w:tcPr>
          <w:p w14:paraId="3299758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5090100383.00</w:t>
            </w:r>
          </w:p>
        </w:tc>
        <w:tc>
          <w:tcPr>
            <w:tcW w:w="5245" w:type="dxa"/>
            <w:tcBorders>
              <w:top w:val="nil"/>
              <w:left w:val="nil"/>
              <w:bottom w:val="single" w:sz="4" w:space="0" w:color="auto"/>
              <w:right w:val="single" w:sz="4" w:space="0" w:color="auto"/>
            </w:tcBorders>
            <w:shd w:val="clear" w:color="auto" w:fill="auto"/>
            <w:vAlign w:val="center"/>
            <w:hideMark/>
          </w:tcPr>
          <w:p w14:paraId="443DE02E"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NITRATO DE NIQUEL, SOLUCION MODIFICADORA DE MATRIZ PARA ESPECTROFOTOMETRO. FRASCO CON 100 ML.</w:t>
            </w:r>
          </w:p>
        </w:tc>
        <w:tc>
          <w:tcPr>
            <w:tcW w:w="856" w:type="dxa"/>
            <w:tcBorders>
              <w:top w:val="nil"/>
              <w:left w:val="nil"/>
              <w:bottom w:val="single" w:sz="4" w:space="0" w:color="auto"/>
              <w:right w:val="single" w:sz="4" w:space="0" w:color="auto"/>
            </w:tcBorders>
            <w:shd w:val="clear" w:color="auto" w:fill="auto"/>
            <w:noWrap/>
            <w:vAlign w:val="center"/>
            <w:hideMark/>
          </w:tcPr>
          <w:p w14:paraId="14CE2A6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443D047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3E0FD4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19627C6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42C0D407"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E96D48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177</w:t>
            </w:r>
          </w:p>
        </w:tc>
        <w:tc>
          <w:tcPr>
            <w:tcW w:w="1183" w:type="dxa"/>
            <w:tcBorders>
              <w:top w:val="nil"/>
              <w:left w:val="nil"/>
              <w:bottom w:val="single" w:sz="4" w:space="0" w:color="auto"/>
              <w:right w:val="single" w:sz="4" w:space="0" w:color="auto"/>
            </w:tcBorders>
            <w:shd w:val="clear" w:color="auto" w:fill="auto"/>
            <w:noWrap/>
            <w:vAlign w:val="center"/>
            <w:hideMark/>
          </w:tcPr>
          <w:p w14:paraId="3B63005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806101481.01</w:t>
            </w:r>
          </w:p>
        </w:tc>
        <w:tc>
          <w:tcPr>
            <w:tcW w:w="5245" w:type="dxa"/>
            <w:tcBorders>
              <w:top w:val="nil"/>
              <w:left w:val="nil"/>
              <w:bottom w:val="single" w:sz="4" w:space="0" w:color="auto"/>
              <w:right w:val="single" w:sz="4" w:space="0" w:color="auto"/>
            </w:tcBorders>
            <w:shd w:val="clear" w:color="auto" w:fill="auto"/>
            <w:vAlign w:val="center"/>
            <w:hideMark/>
          </w:tcPr>
          <w:p w14:paraId="60114BF8"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PLACA DE AGAR GELOSA CHOCOLATE, DESECHABLE ESTERIL DE POLIESTIRENO CRISTAL DE 92 MM DE DIAMETRO CON 18 ML. DE MEDIO HIDRATADO CON 1 % DE HEMOGLOBINA Y 1 % DE SUPLEMENTO NUTRITIVO. APILABLE, CON IDENTIFICACION IMPRESA INDIVIDUAL. BOLSA ESTERIL DE PVDC POLIPROPILENO SELLADA AL CALOR CON ETIQUETA DE IDENTIFICACION.</w:t>
            </w:r>
          </w:p>
        </w:tc>
        <w:tc>
          <w:tcPr>
            <w:tcW w:w="856" w:type="dxa"/>
            <w:tcBorders>
              <w:top w:val="nil"/>
              <w:left w:val="nil"/>
              <w:bottom w:val="single" w:sz="4" w:space="0" w:color="auto"/>
              <w:right w:val="single" w:sz="4" w:space="0" w:color="auto"/>
            </w:tcBorders>
            <w:shd w:val="clear" w:color="auto" w:fill="auto"/>
            <w:noWrap/>
            <w:vAlign w:val="center"/>
            <w:hideMark/>
          </w:tcPr>
          <w:p w14:paraId="129C49A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PLACA</w:t>
            </w:r>
          </w:p>
        </w:tc>
        <w:tc>
          <w:tcPr>
            <w:tcW w:w="1253" w:type="dxa"/>
            <w:tcBorders>
              <w:top w:val="nil"/>
              <w:left w:val="nil"/>
              <w:bottom w:val="single" w:sz="4" w:space="0" w:color="auto"/>
              <w:right w:val="single" w:sz="4" w:space="0" w:color="auto"/>
            </w:tcBorders>
            <w:shd w:val="clear" w:color="auto" w:fill="auto"/>
            <w:noWrap/>
            <w:vAlign w:val="center"/>
            <w:hideMark/>
          </w:tcPr>
          <w:p w14:paraId="10C350D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001C7B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4F56748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300</w:t>
            </w:r>
          </w:p>
        </w:tc>
      </w:tr>
      <w:tr w:rsidR="009A19E8" w:rsidRPr="009A19E8" w14:paraId="4CB718F4"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A92F5D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178</w:t>
            </w:r>
          </w:p>
        </w:tc>
        <w:tc>
          <w:tcPr>
            <w:tcW w:w="1183" w:type="dxa"/>
            <w:tcBorders>
              <w:top w:val="nil"/>
              <w:left w:val="nil"/>
              <w:bottom w:val="single" w:sz="4" w:space="0" w:color="auto"/>
              <w:right w:val="single" w:sz="4" w:space="0" w:color="auto"/>
            </w:tcBorders>
            <w:shd w:val="clear" w:color="auto" w:fill="auto"/>
            <w:noWrap/>
            <w:vAlign w:val="center"/>
            <w:hideMark/>
          </w:tcPr>
          <w:p w14:paraId="72EE4F7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806101515.01</w:t>
            </w:r>
          </w:p>
        </w:tc>
        <w:tc>
          <w:tcPr>
            <w:tcW w:w="5245" w:type="dxa"/>
            <w:tcBorders>
              <w:top w:val="nil"/>
              <w:left w:val="nil"/>
              <w:bottom w:val="single" w:sz="4" w:space="0" w:color="auto"/>
              <w:right w:val="single" w:sz="4" w:space="0" w:color="auto"/>
            </w:tcBorders>
            <w:shd w:val="clear" w:color="auto" w:fill="auto"/>
            <w:vAlign w:val="center"/>
            <w:hideMark/>
          </w:tcPr>
          <w:p w14:paraId="3B6C372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PLACA DE AGAR SANGRE, DESECHABLE, ESTERIL DE POLIESTIRENO CRISTAL DE 92 MM. DE DIAMETRO, CON 18 ML. DE MEDIO HIDRATADO CON 5% DE SANGRE DESFIBRINADA DE CARNERO. APILABLE, CON IDENTIFICACION IMPRESA INDIVIDUAL. BOLSA ESTERIL DE PVDC POLIPROPILENO SELLADA AL CALOR CON ETIQUETA DE IDENTIFICACION</w:t>
            </w:r>
          </w:p>
        </w:tc>
        <w:tc>
          <w:tcPr>
            <w:tcW w:w="856" w:type="dxa"/>
            <w:tcBorders>
              <w:top w:val="nil"/>
              <w:left w:val="nil"/>
              <w:bottom w:val="single" w:sz="4" w:space="0" w:color="auto"/>
              <w:right w:val="single" w:sz="4" w:space="0" w:color="auto"/>
            </w:tcBorders>
            <w:shd w:val="clear" w:color="auto" w:fill="auto"/>
            <w:noWrap/>
            <w:vAlign w:val="center"/>
            <w:hideMark/>
          </w:tcPr>
          <w:p w14:paraId="418D2E7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PLACA</w:t>
            </w:r>
          </w:p>
        </w:tc>
        <w:tc>
          <w:tcPr>
            <w:tcW w:w="1253" w:type="dxa"/>
            <w:tcBorders>
              <w:top w:val="nil"/>
              <w:left w:val="nil"/>
              <w:bottom w:val="single" w:sz="4" w:space="0" w:color="auto"/>
              <w:right w:val="single" w:sz="4" w:space="0" w:color="auto"/>
            </w:tcBorders>
            <w:shd w:val="clear" w:color="auto" w:fill="auto"/>
            <w:noWrap/>
            <w:vAlign w:val="center"/>
            <w:hideMark/>
          </w:tcPr>
          <w:p w14:paraId="603D17E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2CBA08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78D98B0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480</w:t>
            </w:r>
          </w:p>
        </w:tc>
      </w:tr>
      <w:tr w:rsidR="009A19E8" w:rsidRPr="009A19E8" w14:paraId="40F009F0"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745364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179</w:t>
            </w:r>
          </w:p>
        </w:tc>
        <w:tc>
          <w:tcPr>
            <w:tcW w:w="1183" w:type="dxa"/>
            <w:tcBorders>
              <w:top w:val="nil"/>
              <w:left w:val="nil"/>
              <w:bottom w:val="single" w:sz="4" w:space="0" w:color="auto"/>
              <w:right w:val="single" w:sz="4" w:space="0" w:color="auto"/>
            </w:tcBorders>
            <w:shd w:val="clear" w:color="auto" w:fill="auto"/>
            <w:noWrap/>
            <w:vAlign w:val="center"/>
            <w:hideMark/>
          </w:tcPr>
          <w:p w14:paraId="253F783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5090001305.00</w:t>
            </w:r>
          </w:p>
        </w:tc>
        <w:tc>
          <w:tcPr>
            <w:tcW w:w="5245" w:type="dxa"/>
            <w:tcBorders>
              <w:top w:val="nil"/>
              <w:left w:val="nil"/>
              <w:bottom w:val="single" w:sz="4" w:space="0" w:color="auto"/>
              <w:right w:val="single" w:sz="4" w:space="0" w:color="auto"/>
            </w:tcBorders>
            <w:shd w:val="clear" w:color="auto" w:fill="auto"/>
            <w:vAlign w:val="center"/>
            <w:hideMark/>
          </w:tcPr>
          <w:p w14:paraId="0EF3A196"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PRUEBA CONFIRMATORIA WESTERNBLOT PARA DETERMINACION IN VITRO CUALITATIVA DE ANTICUERPOS IGM CONTRA ANTIGENOS DE TREPONEMA PALLIDUM (SIFILIS) EN SUERO O PLASMA. CAJA CON 16</w:t>
            </w:r>
          </w:p>
        </w:tc>
        <w:tc>
          <w:tcPr>
            <w:tcW w:w="856" w:type="dxa"/>
            <w:tcBorders>
              <w:top w:val="nil"/>
              <w:left w:val="nil"/>
              <w:bottom w:val="single" w:sz="4" w:space="0" w:color="auto"/>
              <w:right w:val="single" w:sz="4" w:space="0" w:color="auto"/>
            </w:tcBorders>
            <w:shd w:val="clear" w:color="auto" w:fill="auto"/>
            <w:vAlign w:val="center"/>
            <w:hideMark/>
          </w:tcPr>
          <w:p w14:paraId="338AB58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bottom w:val="single" w:sz="4" w:space="0" w:color="auto"/>
              <w:right w:val="single" w:sz="4" w:space="0" w:color="auto"/>
            </w:tcBorders>
            <w:shd w:val="clear" w:color="auto" w:fill="auto"/>
            <w:vAlign w:val="center"/>
            <w:hideMark/>
          </w:tcPr>
          <w:p w14:paraId="6B630B8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C/16</w:t>
            </w:r>
          </w:p>
        </w:tc>
        <w:tc>
          <w:tcPr>
            <w:tcW w:w="850" w:type="dxa"/>
            <w:gridSpan w:val="2"/>
            <w:tcBorders>
              <w:top w:val="nil"/>
              <w:left w:val="nil"/>
              <w:bottom w:val="single" w:sz="4" w:space="0" w:color="auto"/>
              <w:right w:val="single" w:sz="4" w:space="0" w:color="auto"/>
            </w:tcBorders>
            <w:shd w:val="clear" w:color="auto" w:fill="auto"/>
            <w:vAlign w:val="center"/>
            <w:hideMark/>
          </w:tcPr>
          <w:p w14:paraId="51BE342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08E47F3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20</w:t>
            </w:r>
          </w:p>
        </w:tc>
      </w:tr>
      <w:tr w:rsidR="009A19E8" w:rsidRPr="009A19E8" w14:paraId="7A6C0B88"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3BA0A3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180</w:t>
            </w:r>
          </w:p>
        </w:tc>
        <w:tc>
          <w:tcPr>
            <w:tcW w:w="1183" w:type="dxa"/>
            <w:tcBorders>
              <w:top w:val="nil"/>
              <w:left w:val="nil"/>
              <w:bottom w:val="single" w:sz="4" w:space="0" w:color="auto"/>
              <w:right w:val="single" w:sz="4" w:space="0" w:color="auto"/>
            </w:tcBorders>
            <w:shd w:val="clear" w:color="auto" w:fill="auto"/>
            <w:noWrap/>
            <w:vAlign w:val="center"/>
            <w:hideMark/>
          </w:tcPr>
          <w:p w14:paraId="2325B0A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5090001301.00</w:t>
            </w:r>
          </w:p>
        </w:tc>
        <w:tc>
          <w:tcPr>
            <w:tcW w:w="5245" w:type="dxa"/>
            <w:tcBorders>
              <w:top w:val="nil"/>
              <w:left w:val="nil"/>
              <w:bottom w:val="single" w:sz="4" w:space="0" w:color="auto"/>
              <w:right w:val="single" w:sz="4" w:space="0" w:color="auto"/>
            </w:tcBorders>
            <w:shd w:val="clear" w:color="auto" w:fill="auto"/>
            <w:vAlign w:val="center"/>
            <w:hideMark/>
          </w:tcPr>
          <w:p w14:paraId="77F6A8A4"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PRUEBA CONFIRMATORIA WESTERNBLOT PARA LA DETERMINACION IN VITRO CUALITATIVA DE ANTICUERPOS IGG CONTRA ANTIGENOS DE TREPONEMA PALLIDUM (SIFILIS) EN SUERO Y PLASMA, CAJA CON 16</w:t>
            </w:r>
          </w:p>
        </w:tc>
        <w:tc>
          <w:tcPr>
            <w:tcW w:w="856" w:type="dxa"/>
            <w:tcBorders>
              <w:top w:val="nil"/>
              <w:left w:val="nil"/>
              <w:bottom w:val="single" w:sz="4" w:space="0" w:color="auto"/>
              <w:right w:val="single" w:sz="4" w:space="0" w:color="auto"/>
            </w:tcBorders>
            <w:shd w:val="clear" w:color="auto" w:fill="auto"/>
            <w:vAlign w:val="center"/>
            <w:hideMark/>
          </w:tcPr>
          <w:p w14:paraId="4CB0A1B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bottom w:val="single" w:sz="4" w:space="0" w:color="auto"/>
              <w:right w:val="single" w:sz="4" w:space="0" w:color="auto"/>
            </w:tcBorders>
            <w:shd w:val="clear" w:color="auto" w:fill="auto"/>
            <w:vAlign w:val="center"/>
            <w:hideMark/>
          </w:tcPr>
          <w:p w14:paraId="2F382F4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C/16</w:t>
            </w:r>
          </w:p>
        </w:tc>
        <w:tc>
          <w:tcPr>
            <w:tcW w:w="850" w:type="dxa"/>
            <w:gridSpan w:val="2"/>
            <w:tcBorders>
              <w:top w:val="nil"/>
              <w:left w:val="nil"/>
              <w:bottom w:val="single" w:sz="4" w:space="0" w:color="auto"/>
              <w:right w:val="single" w:sz="4" w:space="0" w:color="auto"/>
            </w:tcBorders>
            <w:shd w:val="clear" w:color="auto" w:fill="auto"/>
            <w:vAlign w:val="center"/>
            <w:hideMark/>
          </w:tcPr>
          <w:p w14:paraId="1979F20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76461A4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20</w:t>
            </w:r>
          </w:p>
        </w:tc>
      </w:tr>
      <w:tr w:rsidR="009A19E8" w:rsidRPr="009A19E8" w14:paraId="195C47B0"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E03618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181</w:t>
            </w:r>
          </w:p>
        </w:tc>
        <w:tc>
          <w:tcPr>
            <w:tcW w:w="1183" w:type="dxa"/>
            <w:tcBorders>
              <w:top w:val="nil"/>
              <w:left w:val="nil"/>
              <w:bottom w:val="single" w:sz="4" w:space="0" w:color="auto"/>
              <w:right w:val="single" w:sz="4" w:space="0" w:color="auto"/>
            </w:tcBorders>
            <w:shd w:val="clear" w:color="auto" w:fill="auto"/>
            <w:noWrap/>
            <w:vAlign w:val="center"/>
            <w:hideMark/>
          </w:tcPr>
          <w:p w14:paraId="02C090D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800815367.00</w:t>
            </w:r>
          </w:p>
        </w:tc>
        <w:tc>
          <w:tcPr>
            <w:tcW w:w="5245" w:type="dxa"/>
            <w:tcBorders>
              <w:top w:val="nil"/>
              <w:left w:val="nil"/>
              <w:bottom w:val="single" w:sz="4" w:space="0" w:color="auto"/>
              <w:right w:val="single" w:sz="4" w:space="0" w:color="auto"/>
            </w:tcBorders>
            <w:shd w:val="clear" w:color="auto" w:fill="auto"/>
            <w:vAlign w:val="center"/>
            <w:hideMark/>
          </w:tcPr>
          <w:p w14:paraId="308269E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PRUEBA INMUNOENZIMÁTICA PARA DETERMINAR ANTICUERPOS TOTALES IGG, IGA E IG M ESPECÍFICOS EN SUERO CONTRA TREPONEMA PALLIDUM. ENVASE PARA MÍNIMO 96 PRUEBAS. RTC</w:t>
            </w:r>
          </w:p>
        </w:tc>
        <w:tc>
          <w:tcPr>
            <w:tcW w:w="856" w:type="dxa"/>
            <w:tcBorders>
              <w:top w:val="nil"/>
              <w:left w:val="nil"/>
              <w:bottom w:val="single" w:sz="4" w:space="0" w:color="auto"/>
              <w:right w:val="single" w:sz="4" w:space="0" w:color="auto"/>
            </w:tcBorders>
            <w:shd w:val="clear" w:color="auto" w:fill="auto"/>
            <w:noWrap/>
            <w:vAlign w:val="center"/>
            <w:hideMark/>
          </w:tcPr>
          <w:p w14:paraId="16262AF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ENVASE</w:t>
            </w:r>
          </w:p>
        </w:tc>
        <w:tc>
          <w:tcPr>
            <w:tcW w:w="1253" w:type="dxa"/>
            <w:tcBorders>
              <w:top w:val="nil"/>
              <w:left w:val="nil"/>
              <w:bottom w:val="single" w:sz="4" w:space="0" w:color="auto"/>
              <w:right w:val="single" w:sz="4" w:space="0" w:color="auto"/>
            </w:tcBorders>
            <w:shd w:val="clear" w:color="auto" w:fill="auto"/>
            <w:noWrap/>
            <w:vAlign w:val="center"/>
            <w:hideMark/>
          </w:tcPr>
          <w:p w14:paraId="514B71B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65567F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58278A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14</w:t>
            </w:r>
          </w:p>
        </w:tc>
      </w:tr>
      <w:tr w:rsidR="009A19E8" w:rsidRPr="009A19E8" w14:paraId="54CF3D2D"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436DF5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182</w:t>
            </w:r>
          </w:p>
        </w:tc>
        <w:tc>
          <w:tcPr>
            <w:tcW w:w="1183" w:type="dxa"/>
            <w:tcBorders>
              <w:top w:val="nil"/>
              <w:left w:val="nil"/>
              <w:bottom w:val="single" w:sz="4" w:space="0" w:color="auto"/>
              <w:right w:val="single" w:sz="4" w:space="0" w:color="auto"/>
            </w:tcBorders>
            <w:shd w:val="clear" w:color="auto" w:fill="auto"/>
            <w:noWrap/>
            <w:vAlign w:val="center"/>
            <w:hideMark/>
          </w:tcPr>
          <w:p w14:paraId="4821D8A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807847991.00</w:t>
            </w:r>
          </w:p>
        </w:tc>
        <w:tc>
          <w:tcPr>
            <w:tcW w:w="5245" w:type="dxa"/>
            <w:tcBorders>
              <w:top w:val="nil"/>
              <w:left w:val="nil"/>
              <w:bottom w:val="single" w:sz="4" w:space="0" w:color="auto"/>
              <w:right w:val="single" w:sz="4" w:space="0" w:color="auto"/>
            </w:tcBorders>
            <w:shd w:val="clear" w:color="auto" w:fill="auto"/>
            <w:vAlign w:val="center"/>
            <w:hideMark/>
          </w:tcPr>
          <w:p w14:paraId="558066CA"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REACTIVO Y JUEGO DE REACTIVOS PARA PRUEBAS ESPECÍFICAS. REACTIVOS PARA LA DETECCIÓN DE COMPUESTOS DE ADN DE MYCOBACTERIUM TUBERCULOSIS Y MUTACIONES ASOCIADAS A RESISTENCIA A RIFAMPICINA DEL GEN RPOB MEDIANTE PCR SEMICUANTITATIVA INTEGRADA Y EN TIEMPO REAL EN MUESTRAS DE ESPUTO Y SEDIMENTOS PREPARADOS 10 CARTUCHOS RTC.</w:t>
            </w:r>
          </w:p>
        </w:tc>
        <w:tc>
          <w:tcPr>
            <w:tcW w:w="856" w:type="dxa"/>
            <w:tcBorders>
              <w:top w:val="nil"/>
              <w:left w:val="nil"/>
              <w:bottom w:val="single" w:sz="4" w:space="0" w:color="auto"/>
              <w:right w:val="single" w:sz="4" w:space="0" w:color="auto"/>
            </w:tcBorders>
            <w:shd w:val="clear" w:color="auto" w:fill="auto"/>
            <w:noWrap/>
            <w:vAlign w:val="center"/>
            <w:hideMark/>
          </w:tcPr>
          <w:p w14:paraId="39F4261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6666A1A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A54D80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3EFE27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30</w:t>
            </w:r>
          </w:p>
        </w:tc>
      </w:tr>
      <w:tr w:rsidR="009A19E8" w:rsidRPr="009A19E8" w14:paraId="04C2579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D6ADAA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183</w:t>
            </w:r>
          </w:p>
        </w:tc>
        <w:tc>
          <w:tcPr>
            <w:tcW w:w="1183" w:type="dxa"/>
            <w:tcBorders>
              <w:top w:val="nil"/>
              <w:left w:val="nil"/>
              <w:bottom w:val="single" w:sz="4" w:space="0" w:color="auto"/>
              <w:right w:val="single" w:sz="4" w:space="0" w:color="auto"/>
            </w:tcBorders>
            <w:shd w:val="clear" w:color="auto" w:fill="auto"/>
            <w:noWrap/>
            <w:vAlign w:val="center"/>
            <w:hideMark/>
          </w:tcPr>
          <w:p w14:paraId="7753742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808320568.00</w:t>
            </w:r>
          </w:p>
        </w:tc>
        <w:tc>
          <w:tcPr>
            <w:tcW w:w="5245" w:type="dxa"/>
            <w:tcBorders>
              <w:top w:val="nil"/>
              <w:left w:val="nil"/>
              <w:bottom w:val="single" w:sz="4" w:space="0" w:color="auto"/>
              <w:right w:val="single" w:sz="4" w:space="0" w:color="auto"/>
            </w:tcBorders>
            <w:shd w:val="clear" w:color="auto" w:fill="auto"/>
            <w:vAlign w:val="center"/>
            <w:hideMark/>
          </w:tcPr>
          <w:p w14:paraId="579B4E63"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REACTIVOS QUÍMICOS. TIOMERSAL. (TIMEROSAL). POLVO. FRASCO CON 10 G. TA.</w:t>
            </w:r>
          </w:p>
        </w:tc>
        <w:tc>
          <w:tcPr>
            <w:tcW w:w="856" w:type="dxa"/>
            <w:tcBorders>
              <w:top w:val="nil"/>
              <w:left w:val="nil"/>
              <w:bottom w:val="single" w:sz="4" w:space="0" w:color="auto"/>
              <w:right w:val="single" w:sz="4" w:space="0" w:color="auto"/>
            </w:tcBorders>
            <w:shd w:val="clear" w:color="auto" w:fill="auto"/>
            <w:vAlign w:val="center"/>
            <w:hideMark/>
          </w:tcPr>
          <w:p w14:paraId="7C1B068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vAlign w:val="center"/>
            <w:hideMark/>
          </w:tcPr>
          <w:p w14:paraId="33D7403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vAlign w:val="center"/>
            <w:hideMark/>
          </w:tcPr>
          <w:p w14:paraId="63C7548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71026AA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w:t>
            </w:r>
          </w:p>
        </w:tc>
      </w:tr>
      <w:tr w:rsidR="009A19E8" w:rsidRPr="009A19E8" w14:paraId="52AF06B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EA639D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184</w:t>
            </w:r>
          </w:p>
        </w:tc>
        <w:tc>
          <w:tcPr>
            <w:tcW w:w="1183" w:type="dxa"/>
            <w:tcBorders>
              <w:top w:val="nil"/>
              <w:left w:val="nil"/>
              <w:bottom w:val="single" w:sz="4" w:space="0" w:color="auto"/>
              <w:right w:val="single" w:sz="4" w:space="0" w:color="auto"/>
            </w:tcBorders>
            <w:shd w:val="clear" w:color="auto" w:fill="auto"/>
            <w:noWrap/>
            <w:vAlign w:val="center"/>
            <w:hideMark/>
          </w:tcPr>
          <w:p w14:paraId="3A065AC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800742033.00</w:t>
            </w:r>
          </w:p>
        </w:tc>
        <w:tc>
          <w:tcPr>
            <w:tcW w:w="5245" w:type="dxa"/>
            <w:tcBorders>
              <w:top w:val="nil"/>
              <w:left w:val="nil"/>
              <w:bottom w:val="single" w:sz="4" w:space="0" w:color="auto"/>
              <w:right w:val="single" w:sz="4" w:space="0" w:color="auto"/>
            </w:tcBorders>
            <w:shd w:val="clear" w:color="auto" w:fill="auto"/>
            <w:vAlign w:val="center"/>
            <w:hideMark/>
          </w:tcPr>
          <w:p w14:paraId="20D5646E"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REACTIVOS Y JUEGOS DE REACTIVOS PARA PRUEBAS ESPECÍFICAS REACTIVO DE ELISA PARA DETECCIÓN DE ANTICUERPOS CONTRA TRYPANOSOMA CRUZI. EN SUERO O PLASMA. MEDIANTE EL USO DE ANTÍGENOS CRUDOS. INCLUYE CONTROLES. ESTUCHE PARA MÍNIMO 96 PRUEBAS. SOLICITAR POR NÚMERO DE PRUEBAS. RTC.</w:t>
            </w:r>
          </w:p>
        </w:tc>
        <w:tc>
          <w:tcPr>
            <w:tcW w:w="856" w:type="dxa"/>
            <w:tcBorders>
              <w:top w:val="nil"/>
              <w:left w:val="nil"/>
              <w:bottom w:val="single" w:sz="4" w:space="0" w:color="auto"/>
              <w:right w:val="single" w:sz="4" w:space="0" w:color="auto"/>
            </w:tcBorders>
            <w:shd w:val="clear" w:color="auto" w:fill="auto"/>
            <w:noWrap/>
            <w:vAlign w:val="center"/>
            <w:hideMark/>
          </w:tcPr>
          <w:p w14:paraId="357A852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ESTUCHE</w:t>
            </w:r>
          </w:p>
        </w:tc>
        <w:tc>
          <w:tcPr>
            <w:tcW w:w="1253" w:type="dxa"/>
            <w:tcBorders>
              <w:top w:val="nil"/>
              <w:left w:val="nil"/>
              <w:bottom w:val="single" w:sz="4" w:space="0" w:color="auto"/>
              <w:right w:val="single" w:sz="4" w:space="0" w:color="auto"/>
            </w:tcBorders>
            <w:shd w:val="clear" w:color="auto" w:fill="auto"/>
            <w:noWrap/>
            <w:vAlign w:val="center"/>
            <w:hideMark/>
          </w:tcPr>
          <w:p w14:paraId="38534E6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C/96</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EF2F34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796C817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w:t>
            </w:r>
          </w:p>
        </w:tc>
      </w:tr>
      <w:tr w:rsidR="009A19E8" w:rsidRPr="009A19E8" w14:paraId="58A5BFE7"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FA0C67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185</w:t>
            </w:r>
          </w:p>
        </w:tc>
        <w:tc>
          <w:tcPr>
            <w:tcW w:w="1183" w:type="dxa"/>
            <w:tcBorders>
              <w:top w:val="nil"/>
              <w:left w:val="nil"/>
              <w:bottom w:val="single" w:sz="4" w:space="0" w:color="auto"/>
              <w:right w:val="single" w:sz="4" w:space="0" w:color="auto"/>
            </w:tcBorders>
            <w:shd w:val="clear" w:color="auto" w:fill="auto"/>
            <w:noWrap/>
            <w:vAlign w:val="center"/>
            <w:hideMark/>
          </w:tcPr>
          <w:p w14:paraId="75EB6B7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800702466.00</w:t>
            </w:r>
          </w:p>
        </w:tc>
        <w:tc>
          <w:tcPr>
            <w:tcW w:w="5245" w:type="dxa"/>
            <w:tcBorders>
              <w:top w:val="nil"/>
              <w:left w:val="nil"/>
              <w:bottom w:val="single" w:sz="4" w:space="0" w:color="auto"/>
              <w:right w:val="single" w:sz="4" w:space="0" w:color="auto"/>
            </w:tcBorders>
            <w:shd w:val="clear" w:color="auto" w:fill="auto"/>
            <w:vAlign w:val="center"/>
            <w:hideMark/>
          </w:tcPr>
          <w:p w14:paraId="6387C8E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REACTIVOS Y JUEGOS DE REACTIVOS PARA PRUEBAS ESPECÍFICAS. DENGUE. IGM. PARA DETERMINAR POR TÉCNICA INMUNOENZIMÁTICA ANTICUERPOS CONTRA DENGUE: IGG E IGM, ANTÍGENO INACTIVADO CON LOS CUATRO SEROTIPOS (1, 2, 3 Y 4). PARA MÍNIMO 96 PRUEBAS. RTC.</w:t>
            </w:r>
          </w:p>
        </w:tc>
        <w:tc>
          <w:tcPr>
            <w:tcW w:w="856" w:type="dxa"/>
            <w:tcBorders>
              <w:top w:val="nil"/>
              <w:left w:val="nil"/>
              <w:bottom w:val="single" w:sz="4" w:space="0" w:color="auto"/>
              <w:right w:val="single" w:sz="4" w:space="0" w:color="auto"/>
            </w:tcBorders>
            <w:shd w:val="clear" w:color="auto" w:fill="auto"/>
            <w:noWrap/>
            <w:vAlign w:val="center"/>
            <w:hideMark/>
          </w:tcPr>
          <w:p w14:paraId="6B33BAD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PIEZA</w:t>
            </w:r>
          </w:p>
        </w:tc>
        <w:tc>
          <w:tcPr>
            <w:tcW w:w="1253" w:type="dxa"/>
            <w:tcBorders>
              <w:top w:val="nil"/>
              <w:left w:val="nil"/>
              <w:bottom w:val="single" w:sz="4" w:space="0" w:color="auto"/>
              <w:right w:val="single" w:sz="4" w:space="0" w:color="auto"/>
            </w:tcBorders>
            <w:shd w:val="clear" w:color="auto" w:fill="auto"/>
            <w:noWrap/>
            <w:vAlign w:val="center"/>
            <w:hideMark/>
          </w:tcPr>
          <w:p w14:paraId="3A945B7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C/96</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884EFD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4EF2EE1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6</w:t>
            </w:r>
          </w:p>
        </w:tc>
      </w:tr>
      <w:tr w:rsidR="009A19E8" w:rsidRPr="009A19E8" w14:paraId="0CDE340F" w14:textId="77777777" w:rsidTr="009A19E8">
        <w:trPr>
          <w:gridAfter w:val="1"/>
          <w:wAfter w:w="19" w:type="dxa"/>
          <w:trHeight w:val="20"/>
          <w:jc w:val="center"/>
        </w:trPr>
        <w:tc>
          <w:tcPr>
            <w:tcW w:w="797" w:type="dxa"/>
            <w:tcBorders>
              <w:top w:val="nil"/>
              <w:left w:val="single" w:sz="4" w:space="0" w:color="auto"/>
              <w:right w:val="single" w:sz="4" w:space="0" w:color="auto"/>
            </w:tcBorders>
            <w:shd w:val="clear" w:color="auto" w:fill="auto"/>
            <w:noWrap/>
            <w:vAlign w:val="center"/>
            <w:hideMark/>
          </w:tcPr>
          <w:p w14:paraId="69BFD3F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186</w:t>
            </w:r>
          </w:p>
        </w:tc>
        <w:tc>
          <w:tcPr>
            <w:tcW w:w="1183" w:type="dxa"/>
            <w:tcBorders>
              <w:top w:val="nil"/>
              <w:left w:val="nil"/>
              <w:right w:val="single" w:sz="4" w:space="0" w:color="auto"/>
            </w:tcBorders>
            <w:shd w:val="clear" w:color="auto" w:fill="auto"/>
            <w:noWrap/>
            <w:vAlign w:val="center"/>
            <w:hideMark/>
          </w:tcPr>
          <w:p w14:paraId="7F3281E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800741456.01</w:t>
            </w:r>
          </w:p>
        </w:tc>
        <w:tc>
          <w:tcPr>
            <w:tcW w:w="5245" w:type="dxa"/>
            <w:tcBorders>
              <w:top w:val="nil"/>
              <w:left w:val="nil"/>
              <w:right w:val="single" w:sz="4" w:space="0" w:color="auto"/>
            </w:tcBorders>
            <w:shd w:val="clear" w:color="auto" w:fill="auto"/>
            <w:vAlign w:val="center"/>
            <w:hideMark/>
          </w:tcPr>
          <w:p w14:paraId="4FAEE525"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ROSA DE BENGALA, AGLUTINACION EN PLACA PARA DIAGNOSTICO DE BRUCELOSIS. FRASCO CON 5ML.</w:t>
            </w:r>
          </w:p>
        </w:tc>
        <w:tc>
          <w:tcPr>
            <w:tcW w:w="856" w:type="dxa"/>
            <w:tcBorders>
              <w:top w:val="nil"/>
              <w:left w:val="nil"/>
              <w:right w:val="single" w:sz="4" w:space="0" w:color="auto"/>
            </w:tcBorders>
            <w:shd w:val="clear" w:color="auto" w:fill="auto"/>
            <w:noWrap/>
            <w:vAlign w:val="center"/>
            <w:hideMark/>
          </w:tcPr>
          <w:p w14:paraId="03998F1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right w:val="single" w:sz="4" w:space="0" w:color="auto"/>
            </w:tcBorders>
            <w:shd w:val="clear" w:color="auto" w:fill="auto"/>
            <w:noWrap/>
            <w:vAlign w:val="center"/>
            <w:hideMark/>
          </w:tcPr>
          <w:p w14:paraId="3513263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right w:val="single" w:sz="4" w:space="0" w:color="auto"/>
            </w:tcBorders>
            <w:shd w:val="clear" w:color="auto" w:fill="auto"/>
            <w:noWrap/>
            <w:vAlign w:val="center"/>
            <w:hideMark/>
          </w:tcPr>
          <w:p w14:paraId="3AAEFDE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right w:val="single" w:sz="4" w:space="0" w:color="auto"/>
            </w:tcBorders>
            <w:shd w:val="clear" w:color="auto" w:fill="auto"/>
            <w:vAlign w:val="center"/>
            <w:hideMark/>
          </w:tcPr>
          <w:p w14:paraId="664F578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10</w:t>
            </w:r>
          </w:p>
        </w:tc>
      </w:tr>
      <w:tr w:rsidR="009A19E8" w:rsidRPr="009A19E8" w14:paraId="719B89F3" w14:textId="77777777" w:rsidTr="009A19E8">
        <w:trPr>
          <w:gridAfter w:val="1"/>
          <w:wAfter w:w="19" w:type="dxa"/>
          <w:trHeight w:val="20"/>
          <w:jc w:val="center"/>
        </w:trPr>
        <w:tc>
          <w:tcPr>
            <w:tcW w:w="797" w:type="dxa"/>
            <w:tcBorders>
              <w:top w:val="nil"/>
            </w:tcBorders>
            <w:shd w:val="clear" w:color="auto" w:fill="auto"/>
            <w:noWrap/>
            <w:vAlign w:val="center"/>
          </w:tcPr>
          <w:p w14:paraId="109F2D06" w14:textId="77777777" w:rsidR="009A19E8" w:rsidRDefault="009A19E8" w:rsidP="009A19E8">
            <w:pPr>
              <w:jc w:val="center"/>
              <w:rPr>
                <w:rFonts w:ascii="Calibri" w:hAnsi="Calibri" w:cs="Calibri"/>
                <w:color w:val="000000"/>
                <w:sz w:val="16"/>
                <w:szCs w:val="16"/>
                <w:lang w:val="es-MX" w:eastAsia="es-MX"/>
              </w:rPr>
            </w:pPr>
          </w:p>
          <w:p w14:paraId="166D7AD0" w14:textId="77777777" w:rsidR="009A19E8" w:rsidRDefault="009A19E8" w:rsidP="009A19E8">
            <w:pPr>
              <w:jc w:val="center"/>
              <w:rPr>
                <w:rFonts w:ascii="Calibri" w:hAnsi="Calibri" w:cs="Calibri"/>
                <w:color w:val="000000"/>
                <w:sz w:val="16"/>
                <w:szCs w:val="16"/>
                <w:lang w:val="es-MX" w:eastAsia="es-MX"/>
              </w:rPr>
            </w:pPr>
          </w:p>
          <w:p w14:paraId="72475C7E" w14:textId="77777777" w:rsidR="009A19E8" w:rsidRDefault="009A19E8" w:rsidP="009A19E8">
            <w:pPr>
              <w:jc w:val="center"/>
              <w:rPr>
                <w:rFonts w:ascii="Calibri" w:hAnsi="Calibri" w:cs="Calibri"/>
                <w:color w:val="000000"/>
                <w:sz w:val="16"/>
                <w:szCs w:val="16"/>
                <w:lang w:val="es-MX" w:eastAsia="es-MX"/>
              </w:rPr>
            </w:pPr>
          </w:p>
          <w:p w14:paraId="3B296F40" w14:textId="77777777" w:rsidR="009A19E8" w:rsidRDefault="009A19E8" w:rsidP="009A19E8">
            <w:pPr>
              <w:jc w:val="center"/>
              <w:rPr>
                <w:rFonts w:ascii="Calibri" w:hAnsi="Calibri" w:cs="Calibri"/>
                <w:color w:val="000000"/>
                <w:sz w:val="16"/>
                <w:szCs w:val="16"/>
                <w:lang w:val="es-MX" w:eastAsia="es-MX"/>
              </w:rPr>
            </w:pPr>
          </w:p>
          <w:p w14:paraId="372704D6" w14:textId="77777777" w:rsidR="009A19E8" w:rsidRPr="009A19E8" w:rsidRDefault="009A19E8" w:rsidP="009A19E8">
            <w:pPr>
              <w:jc w:val="center"/>
              <w:rPr>
                <w:rFonts w:ascii="Calibri" w:hAnsi="Calibri" w:cs="Calibri"/>
                <w:color w:val="000000"/>
                <w:sz w:val="16"/>
                <w:szCs w:val="16"/>
                <w:lang w:val="es-MX" w:eastAsia="es-MX"/>
              </w:rPr>
            </w:pPr>
          </w:p>
        </w:tc>
        <w:tc>
          <w:tcPr>
            <w:tcW w:w="1183" w:type="dxa"/>
            <w:tcBorders>
              <w:top w:val="nil"/>
            </w:tcBorders>
            <w:shd w:val="clear" w:color="auto" w:fill="auto"/>
            <w:noWrap/>
            <w:vAlign w:val="center"/>
          </w:tcPr>
          <w:p w14:paraId="6EF161E7" w14:textId="77777777" w:rsidR="009A19E8" w:rsidRPr="009A19E8" w:rsidRDefault="009A19E8" w:rsidP="009A19E8">
            <w:pPr>
              <w:jc w:val="center"/>
              <w:rPr>
                <w:rFonts w:ascii="Calibri" w:hAnsi="Calibri" w:cs="Calibri"/>
                <w:color w:val="000000"/>
                <w:sz w:val="16"/>
                <w:szCs w:val="16"/>
                <w:lang w:val="es-MX" w:eastAsia="es-MX"/>
              </w:rPr>
            </w:pPr>
          </w:p>
        </w:tc>
        <w:tc>
          <w:tcPr>
            <w:tcW w:w="5245" w:type="dxa"/>
            <w:tcBorders>
              <w:top w:val="nil"/>
            </w:tcBorders>
            <w:shd w:val="clear" w:color="auto" w:fill="auto"/>
            <w:vAlign w:val="center"/>
          </w:tcPr>
          <w:p w14:paraId="3D45C4CB" w14:textId="77777777" w:rsidR="009A19E8" w:rsidRPr="009A19E8" w:rsidRDefault="009A19E8" w:rsidP="009A19E8">
            <w:pPr>
              <w:rPr>
                <w:rFonts w:ascii="Calibri" w:hAnsi="Calibri" w:cs="Calibri"/>
                <w:color w:val="000000"/>
                <w:sz w:val="16"/>
                <w:szCs w:val="16"/>
                <w:lang w:val="es-MX" w:eastAsia="es-MX"/>
              </w:rPr>
            </w:pPr>
          </w:p>
        </w:tc>
        <w:tc>
          <w:tcPr>
            <w:tcW w:w="856" w:type="dxa"/>
            <w:tcBorders>
              <w:top w:val="nil"/>
            </w:tcBorders>
            <w:shd w:val="clear" w:color="auto" w:fill="auto"/>
            <w:noWrap/>
            <w:vAlign w:val="center"/>
          </w:tcPr>
          <w:p w14:paraId="389B6C8C" w14:textId="77777777" w:rsidR="009A19E8" w:rsidRPr="009A19E8" w:rsidRDefault="009A19E8" w:rsidP="009A19E8">
            <w:pPr>
              <w:jc w:val="center"/>
              <w:rPr>
                <w:rFonts w:ascii="Calibri" w:hAnsi="Calibri" w:cs="Calibri"/>
                <w:color w:val="000000"/>
                <w:sz w:val="16"/>
                <w:szCs w:val="16"/>
                <w:lang w:val="es-MX" w:eastAsia="es-MX"/>
              </w:rPr>
            </w:pPr>
          </w:p>
        </w:tc>
        <w:tc>
          <w:tcPr>
            <w:tcW w:w="1253" w:type="dxa"/>
            <w:tcBorders>
              <w:top w:val="nil"/>
            </w:tcBorders>
            <w:shd w:val="clear" w:color="auto" w:fill="auto"/>
            <w:noWrap/>
            <w:vAlign w:val="center"/>
          </w:tcPr>
          <w:p w14:paraId="3DA017AB" w14:textId="77777777" w:rsidR="009A19E8" w:rsidRPr="009A19E8" w:rsidRDefault="009A19E8" w:rsidP="009A19E8">
            <w:pPr>
              <w:jc w:val="center"/>
              <w:rPr>
                <w:rFonts w:ascii="Calibri" w:hAnsi="Calibri" w:cs="Calibri"/>
                <w:color w:val="000000"/>
                <w:sz w:val="16"/>
                <w:szCs w:val="16"/>
                <w:lang w:val="es-MX" w:eastAsia="es-MX"/>
              </w:rPr>
            </w:pPr>
          </w:p>
        </w:tc>
        <w:tc>
          <w:tcPr>
            <w:tcW w:w="850" w:type="dxa"/>
            <w:gridSpan w:val="2"/>
            <w:tcBorders>
              <w:top w:val="nil"/>
            </w:tcBorders>
            <w:shd w:val="clear" w:color="auto" w:fill="auto"/>
            <w:noWrap/>
            <w:vAlign w:val="center"/>
          </w:tcPr>
          <w:p w14:paraId="41B8C8AC" w14:textId="77777777" w:rsidR="009A19E8" w:rsidRPr="009A19E8" w:rsidRDefault="009A19E8" w:rsidP="009A19E8">
            <w:pPr>
              <w:jc w:val="center"/>
              <w:rPr>
                <w:rFonts w:ascii="Calibri" w:hAnsi="Calibri" w:cs="Calibri"/>
                <w:color w:val="000000"/>
                <w:sz w:val="16"/>
                <w:szCs w:val="16"/>
                <w:lang w:val="es-MX" w:eastAsia="es-MX"/>
              </w:rPr>
            </w:pPr>
          </w:p>
        </w:tc>
        <w:tc>
          <w:tcPr>
            <w:tcW w:w="882" w:type="dxa"/>
            <w:gridSpan w:val="2"/>
            <w:tcBorders>
              <w:top w:val="nil"/>
            </w:tcBorders>
            <w:shd w:val="clear" w:color="auto" w:fill="auto"/>
            <w:vAlign w:val="center"/>
          </w:tcPr>
          <w:p w14:paraId="68F7483F" w14:textId="77777777" w:rsidR="009A19E8" w:rsidRPr="009A19E8" w:rsidRDefault="009A19E8" w:rsidP="009A19E8">
            <w:pPr>
              <w:jc w:val="center"/>
              <w:rPr>
                <w:rFonts w:ascii="Calibri" w:hAnsi="Calibri" w:cs="Calibri"/>
                <w:color w:val="000000"/>
                <w:sz w:val="16"/>
                <w:szCs w:val="16"/>
                <w:lang w:val="es-MX" w:eastAsia="es-MX"/>
              </w:rPr>
            </w:pPr>
          </w:p>
        </w:tc>
      </w:tr>
      <w:tr w:rsidR="009A19E8" w:rsidRPr="009A19E8" w14:paraId="758E84ED" w14:textId="77777777" w:rsidTr="009A19E8">
        <w:trPr>
          <w:gridAfter w:val="1"/>
          <w:wAfter w:w="19" w:type="dxa"/>
          <w:trHeight w:val="20"/>
          <w:jc w:val="center"/>
        </w:trPr>
        <w:tc>
          <w:tcPr>
            <w:tcW w:w="797" w:type="dxa"/>
            <w:tcBorders>
              <w:left w:val="single" w:sz="4" w:space="0" w:color="auto"/>
              <w:bottom w:val="single" w:sz="4" w:space="0" w:color="auto"/>
              <w:right w:val="single" w:sz="4" w:space="0" w:color="auto"/>
            </w:tcBorders>
            <w:shd w:val="clear" w:color="auto" w:fill="auto"/>
            <w:noWrap/>
            <w:vAlign w:val="center"/>
            <w:hideMark/>
          </w:tcPr>
          <w:p w14:paraId="437FDEA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187</w:t>
            </w:r>
          </w:p>
        </w:tc>
        <w:tc>
          <w:tcPr>
            <w:tcW w:w="1183" w:type="dxa"/>
            <w:tcBorders>
              <w:left w:val="nil"/>
              <w:bottom w:val="single" w:sz="4" w:space="0" w:color="auto"/>
              <w:right w:val="single" w:sz="4" w:space="0" w:color="auto"/>
            </w:tcBorders>
            <w:shd w:val="clear" w:color="auto" w:fill="auto"/>
            <w:noWrap/>
            <w:vAlign w:val="center"/>
            <w:hideMark/>
          </w:tcPr>
          <w:p w14:paraId="1B8D267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800812141.01</w:t>
            </w:r>
          </w:p>
        </w:tc>
        <w:tc>
          <w:tcPr>
            <w:tcW w:w="5245" w:type="dxa"/>
            <w:tcBorders>
              <w:left w:val="nil"/>
              <w:bottom w:val="single" w:sz="4" w:space="0" w:color="auto"/>
              <w:right w:val="single" w:sz="4" w:space="0" w:color="auto"/>
            </w:tcBorders>
            <w:shd w:val="clear" w:color="auto" w:fill="auto"/>
            <w:vAlign w:val="center"/>
            <w:hideMark/>
          </w:tcPr>
          <w:p w14:paraId="1108E0B3"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RUBEOLA. PARA DETERMINAR EN SUERO Y PLASMA POR TECNICA INMUNOENZIMATICA. EQUIPO COMPLETO INCLUYE: CONTROLES, REACITVOS IGM.</w:t>
            </w:r>
          </w:p>
        </w:tc>
        <w:tc>
          <w:tcPr>
            <w:tcW w:w="856" w:type="dxa"/>
            <w:tcBorders>
              <w:left w:val="nil"/>
              <w:bottom w:val="single" w:sz="4" w:space="0" w:color="auto"/>
              <w:right w:val="single" w:sz="4" w:space="0" w:color="auto"/>
            </w:tcBorders>
            <w:shd w:val="clear" w:color="auto" w:fill="auto"/>
            <w:noWrap/>
            <w:vAlign w:val="center"/>
            <w:hideMark/>
          </w:tcPr>
          <w:p w14:paraId="1CA0DB1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EQUIPO</w:t>
            </w:r>
          </w:p>
        </w:tc>
        <w:tc>
          <w:tcPr>
            <w:tcW w:w="1253" w:type="dxa"/>
            <w:tcBorders>
              <w:left w:val="nil"/>
              <w:bottom w:val="single" w:sz="4" w:space="0" w:color="auto"/>
              <w:right w:val="single" w:sz="4" w:space="0" w:color="auto"/>
            </w:tcBorders>
            <w:shd w:val="clear" w:color="auto" w:fill="auto"/>
            <w:noWrap/>
            <w:vAlign w:val="center"/>
            <w:hideMark/>
          </w:tcPr>
          <w:p w14:paraId="6202C83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C/96</w:t>
            </w:r>
          </w:p>
        </w:tc>
        <w:tc>
          <w:tcPr>
            <w:tcW w:w="850" w:type="dxa"/>
            <w:gridSpan w:val="2"/>
            <w:tcBorders>
              <w:left w:val="nil"/>
              <w:bottom w:val="single" w:sz="4" w:space="0" w:color="auto"/>
              <w:right w:val="single" w:sz="4" w:space="0" w:color="auto"/>
            </w:tcBorders>
            <w:shd w:val="clear" w:color="auto" w:fill="auto"/>
            <w:noWrap/>
            <w:vAlign w:val="center"/>
            <w:hideMark/>
          </w:tcPr>
          <w:p w14:paraId="1FC6E5C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left w:val="nil"/>
              <w:bottom w:val="single" w:sz="4" w:space="0" w:color="auto"/>
              <w:right w:val="single" w:sz="4" w:space="0" w:color="auto"/>
            </w:tcBorders>
            <w:shd w:val="clear" w:color="auto" w:fill="auto"/>
            <w:vAlign w:val="center"/>
            <w:hideMark/>
          </w:tcPr>
          <w:p w14:paraId="2C69E54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11</w:t>
            </w:r>
          </w:p>
        </w:tc>
      </w:tr>
      <w:tr w:rsidR="009A19E8" w:rsidRPr="009A19E8" w14:paraId="28375150"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78E5CA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188</w:t>
            </w:r>
          </w:p>
        </w:tc>
        <w:tc>
          <w:tcPr>
            <w:tcW w:w="1183" w:type="dxa"/>
            <w:tcBorders>
              <w:top w:val="nil"/>
              <w:left w:val="nil"/>
              <w:bottom w:val="single" w:sz="4" w:space="0" w:color="auto"/>
              <w:right w:val="single" w:sz="4" w:space="0" w:color="auto"/>
            </w:tcBorders>
            <w:shd w:val="clear" w:color="auto" w:fill="auto"/>
            <w:noWrap/>
            <w:vAlign w:val="center"/>
            <w:hideMark/>
          </w:tcPr>
          <w:p w14:paraId="2B85438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5090100129.00</w:t>
            </w:r>
          </w:p>
        </w:tc>
        <w:tc>
          <w:tcPr>
            <w:tcW w:w="5245" w:type="dxa"/>
            <w:tcBorders>
              <w:top w:val="nil"/>
              <w:left w:val="nil"/>
              <w:bottom w:val="single" w:sz="4" w:space="0" w:color="auto"/>
              <w:right w:val="single" w:sz="4" w:space="0" w:color="auto"/>
            </w:tcBorders>
            <w:shd w:val="clear" w:color="auto" w:fill="auto"/>
            <w:vAlign w:val="center"/>
            <w:hideMark/>
          </w:tcPr>
          <w:p w14:paraId="327BF87E"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SILICA GEL CON INDICADOR DESECANTE, BOTELLA CON 500 GRAMOS</w:t>
            </w:r>
          </w:p>
        </w:tc>
        <w:tc>
          <w:tcPr>
            <w:tcW w:w="856" w:type="dxa"/>
            <w:tcBorders>
              <w:top w:val="nil"/>
              <w:left w:val="nil"/>
              <w:bottom w:val="single" w:sz="4" w:space="0" w:color="auto"/>
              <w:right w:val="single" w:sz="4" w:space="0" w:color="auto"/>
            </w:tcBorders>
            <w:shd w:val="clear" w:color="auto" w:fill="auto"/>
            <w:noWrap/>
            <w:vAlign w:val="center"/>
            <w:hideMark/>
          </w:tcPr>
          <w:p w14:paraId="58F8D5E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BOTELLA</w:t>
            </w:r>
          </w:p>
        </w:tc>
        <w:tc>
          <w:tcPr>
            <w:tcW w:w="1253" w:type="dxa"/>
            <w:tcBorders>
              <w:top w:val="nil"/>
              <w:left w:val="nil"/>
              <w:bottom w:val="single" w:sz="4" w:space="0" w:color="auto"/>
              <w:right w:val="single" w:sz="4" w:space="0" w:color="auto"/>
            </w:tcBorders>
            <w:shd w:val="clear" w:color="auto" w:fill="auto"/>
            <w:noWrap/>
            <w:vAlign w:val="center"/>
            <w:hideMark/>
          </w:tcPr>
          <w:p w14:paraId="5D341BB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176EC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500BBF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w:t>
            </w:r>
          </w:p>
        </w:tc>
      </w:tr>
      <w:tr w:rsidR="009A19E8" w:rsidRPr="009A19E8" w14:paraId="1781E22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D37437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189</w:t>
            </w:r>
          </w:p>
        </w:tc>
        <w:tc>
          <w:tcPr>
            <w:tcW w:w="1183" w:type="dxa"/>
            <w:tcBorders>
              <w:top w:val="nil"/>
              <w:left w:val="nil"/>
              <w:bottom w:val="single" w:sz="4" w:space="0" w:color="auto"/>
              <w:right w:val="single" w:sz="4" w:space="0" w:color="auto"/>
            </w:tcBorders>
            <w:shd w:val="clear" w:color="auto" w:fill="auto"/>
            <w:noWrap/>
            <w:vAlign w:val="center"/>
            <w:hideMark/>
          </w:tcPr>
          <w:p w14:paraId="7C23875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5090100375.00</w:t>
            </w:r>
          </w:p>
        </w:tc>
        <w:tc>
          <w:tcPr>
            <w:tcW w:w="5245" w:type="dxa"/>
            <w:tcBorders>
              <w:top w:val="nil"/>
              <w:left w:val="nil"/>
              <w:bottom w:val="single" w:sz="4" w:space="0" w:color="auto"/>
              <w:right w:val="single" w:sz="4" w:space="0" w:color="auto"/>
            </w:tcBorders>
            <w:shd w:val="clear" w:color="auto" w:fill="auto"/>
            <w:vAlign w:val="center"/>
            <w:hideMark/>
          </w:tcPr>
          <w:p w14:paraId="7A0CECE6"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SOLUCION AMORTIGUADORA PBS (10X) PH 7.4 FRASCO CON 500 ML</w:t>
            </w:r>
          </w:p>
        </w:tc>
        <w:tc>
          <w:tcPr>
            <w:tcW w:w="856" w:type="dxa"/>
            <w:tcBorders>
              <w:top w:val="nil"/>
              <w:left w:val="nil"/>
              <w:bottom w:val="single" w:sz="4" w:space="0" w:color="auto"/>
              <w:right w:val="single" w:sz="4" w:space="0" w:color="auto"/>
            </w:tcBorders>
            <w:shd w:val="clear" w:color="auto" w:fill="auto"/>
            <w:noWrap/>
            <w:vAlign w:val="center"/>
            <w:hideMark/>
          </w:tcPr>
          <w:p w14:paraId="5CE925F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7762830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492E2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77D931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36</w:t>
            </w:r>
          </w:p>
        </w:tc>
      </w:tr>
      <w:tr w:rsidR="009A19E8" w:rsidRPr="009A19E8" w14:paraId="5F8FE1C9"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CCCEBF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190</w:t>
            </w:r>
          </w:p>
        </w:tc>
        <w:tc>
          <w:tcPr>
            <w:tcW w:w="1183" w:type="dxa"/>
            <w:tcBorders>
              <w:top w:val="nil"/>
              <w:left w:val="nil"/>
              <w:bottom w:val="single" w:sz="4" w:space="0" w:color="auto"/>
              <w:right w:val="single" w:sz="4" w:space="0" w:color="auto"/>
            </w:tcBorders>
            <w:shd w:val="clear" w:color="auto" w:fill="auto"/>
            <w:noWrap/>
            <w:vAlign w:val="center"/>
            <w:hideMark/>
          </w:tcPr>
          <w:p w14:paraId="0C857D1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5090100378.00</w:t>
            </w:r>
          </w:p>
        </w:tc>
        <w:tc>
          <w:tcPr>
            <w:tcW w:w="5245" w:type="dxa"/>
            <w:tcBorders>
              <w:top w:val="nil"/>
              <w:left w:val="nil"/>
              <w:bottom w:val="single" w:sz="4" w:space="0" w:color="auto"/>
              <w:right w:val="single" w:sz="4" w:space="0" w:color="auto"/>
            </w:tcBorders>
            <w:shd w:val="clear" w:color="auto" w:fill="auto"/>
            <w:vAlign w:val="center"/>
            <w:hideMark/>
          </w:tcPr>
          <w:p w14:paraId="781C6F5C"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SOLUCION ESTANDAR BARIO. FRASCO CON 100 ML</w:t>
            </w:r>
          </w:p>
        </w:tc>
        <w:tc>
          <w:tcPr>
            <w:tcW w:w="856" w:type="dxa"/>
            <w:tcBorders>
              <w:top w:val="nil"/>
              <w:left w:val="nil"/>
              <w:bottom w:val="single" w:sz="4" w:space="0" w:color="auto"/>
              <w:right w:val="single" w:sz="4" w:space="0" w:color="auto"/>
            </w:tcBorders>
            <w:shd w:val="clear" w:color="auto" w:fill="auto"/>
            <w:noWrap/>
            <w:vAlign w:val="center"/>
            <w:hideMark/>
          </w:tcPr>
          <w:p w14:paraId="75E9095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0819393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AB3986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6EAFA4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2198244D"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DD5C91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191</w:t>
            </w:r>
          </w:p>
        </w:tc>
        <w:tc>
          <w:tcPr>
            <w:tcW w:w="1183" w:type="dxa"/>
            <w:tcBorders>
              <w:top w:val="nil"/>
              <w:left w:val="nil"/>
              <w:bottom w:val="single" w:sz="4" w:space="0" w:color="auto"/>
              <w:right w:val="single" w:sz="4" w:space="0" w:color="auto"/>
            </w:tcBorders>
            <w:shd w:val="clear" w:color="auto" w:fill="auto"/>
            <w:noWrap/>
            <w:vAlign w:val="center"/>
            <w:hideMark/>
          </w:tcPr>
          <w:p w14:paraId="7D91495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5090100379.00</w:t>
            </w:r>
          </w:p>
        </w:tc>
        <w:tc>
          <w:tcPr>
            <w:tcW w:w="5245" w:type="dxa"/>
            <w:tcBorders>
              <w:top w:val="nil"/>
              <w:left w:val="nil"/>
              <w:bottom w:val="single" w:sz="4" w:space="0" w:color="auto"/>
              <w:right w:val="single" w:sz="4" w:space="0" w:color="auto"/>
            </w:tcBorders>
            <w:shd w:val="clear" w:color="auto" w:fill="auto"/>
            <w:vAlign w:val="center"/>
            <w:hideMark/>
          </w:tcPr>
          <w:p w14:paraId="49B81082"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SOLUCION ESTANDAR CROMO. FRASCO CON 100 ML</w:t>
            </w:r>
          </w:p>
        </w:tc>
        <w:tc>
          <w:tcPr>
            <w:tcW w:w="856" w:type="dxa"/>
            <w:tcBorders>
              <w:top w:val="nil"/>
              <w:left w:val="nil"/>
              <w:bottom w:val="single" w:sz="4" w:space="0" w:color="auto"/>
              <w:right w:val="single" w:sz="4" w:space="0" w:color="auto"/>
            </w:tcBorders>
            <w:shd w:val="clear" w:color="auto" w:fill="auto"/>
            <w:noWrap/>
            <w:vAlign w:val="center"/>
            <w:hideMark/>
          </w:tcPr>
          <w:p w14:paraId="355E2D2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1253" w:type="dxa"/>
            <w:tcBorders>
              <w:top w:val="nil"/>
              <w:left w:val="nil"/>
              <w:bottom w:val="single" w:sz="4" w:space="0" w:color="auto"/>
              <w:right w:val="single" w:sz="4" w:space="0" w:color="auto"/>
            </w:tcBorders>
            <w:shd w:val="clear" w:color="auto" w:fill="auto"/>
            <w:noWrap/>
            <w:vAlign w:val="center"/>
            <w:hideMark/>
          </w:tcPr>
          <w:p w14:paraId="78F740E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080E06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B2E12E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3824A9FE"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4B5658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192</w:t>
            </w:r>
          </w:p>
        </w:tc>
        <w:tc>
          <w:tcPr>
            <w:tcW w:w="1183" w:type="dxa"/>
            <w:tcBorders>
              <w:top w:val="nil"/>
              <w:left w:val="nil"/>
              <w:bottom w:val="single" w:sz="4" w:space="0" w:color="auto"/>
              <w:right w:val="single" w:sz="4" w:space="0" w:color="auto"/>
            </w:tcBorders>
            <w:shd w:val="clear" w:color="auto" w:fill="auto"/>
            <w:noWrap/>
            <w:vAlign w:val="center"/>
            <w:hideMark/>
          </w:tcPr>
          <w:p w14:paraId="1E04D7C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5019994949.01</w:t>
            </w:r>
          </w:p>
        </w:tc>
        <w:tc>
          <w:tcPr>
            <w:tcW w:w="5245" w:type="dxa"/>
            <w:tcBorders>
              <w:top w:val="nil"/>
              <w:left w:val="nil"/>
              <w:bottom w:val="single" w:sz="4" w:space="0" w:color="auto"/>
              <w:right w:val="single" w:sz="4" w:space="0" w:color="auto"/>
            </w:tcBorders>
            <w:shd w:val="clear" w:color="auto" w:fill="auto"/>
            <w:vAlign w:val="center"/>
            <w:hideMark/>
          </w:tcPr>
          <w:p w14:paraId="3AD741DD"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SOLUCIÓN ESTANDAR DE CLENBUTEROL DE 100 NG/ML. FRASCO CON 1 ML</w:t>
            </w:r>
          </w:p>
        </w:tc>
        <w:tc>
          <w:tcPr>
            <w:tcW w:w="856" w:type="dxa"/>
            <w:tcBorders>
              <w:top w:val="nil"/>
              <w:left w:val="nil"/>
              <w:bottom w:val="single" w:sz="4" w:space="0" w:color="auto"/>
              <w:right w:val="single" w:sz="4" w:space="0" w:color="auto"/>
            </w:tcBorders>
            <w:shd w:val="clear" w:color="auto" w:fill="auto"/>
            <w:noWrap/>
            <w:vAlign w:val="center"/>
            <w:hideMark/>
          </w:tcPr>
          <w:p w14:paraId="6F06A12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6C62897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40DB7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223075D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9</w:t>
            </w:r>
          </w:p>
        </w:tc>
      </w:tr>
      <w:tr w:rsidR="009A19E8" w:rsidRPr="009A19E8" w14:paraId="7597A0AB"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19A51A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193</w:t>
            </w:r>
          </w:p>
        </w:tc>
        <w:tc>
          <w:tcPr>
            <w:tcW w:w="1183" w:type="dxa"/>
            <w:tcBorders>
              <w:top w:val="nil"/>
              <w:left w:val="nil"/>
              <w:bottom w:val="single" w:sz="4" w:space="0" w:color="auto"/>
              <w:right w:val="single" w:sz="4" w:space="0" w:color="auto"/>
            </w:tcBorders>
            <w:shd w:val="clear" w:color="auto" w:fill="auto"/>
            <w:noWrap/>
            <w:vAlign w:val="center"/>
            <w:hideMark/>
          </w:tcPr>
          <w:p w14:paraId="483B98C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5018883275.00</w:t>
            </w:r>
          </w:p>
        </w:tc>
        <w:tc>
          <w:tcPr>
            <w:tcW w:w="5245" w:type="dxa"/>
            <w:tcBorders>
              <w:top w:val="nil"/>
              <w:left w:val="nil"/>
              <w:bottom w:val="single" w:sz="4" w:space="0" w:color="auto"/>
              <w:right w:val="single" w:sz="4" w:space="0" w:color="auto"/>
            </w:tcBorders>
            <w:shd w:val="clear" w:color="auto" w:fill="auto"/>
            <w:vAlign w:val="center"/>
            <w:hideMark/>
          </w:tcPr>
          <w:p w14:paraId="316223ED"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SOLUCIÓN ESTÁNDAR DE ÓXIDO DE HOLMIO. CAJA CON 3 AMPOLLETAS DE 10 ML</w:t>
            </w:r>
          </w:p>
        </w:tc>
        <w:tc>
          <w:tcPr>
            <w:tcW w:w="856" w:type="dxa"/>
            <w:tcBorders>
              <w:top w:val="nil"/>
              <w:left w:val="nil"/>
              <w:bottom w:val="single" w:sz="4" w:space="0" w:color="auto"/>
              <w:right w:val="single" w:sz="4" w:space="0" w:color="auto"/>
            </w:tcBorders>
            <w:shd w:val="clear" w:color="auto" w:fill="auto"/>
            <w:noWrap/>
            <w:vAlign w:val="center"/>
            <w:hideMark/>
          </w:tcPr>
          <w:p w14:paraId="1D09161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bottom w:val="single" w:sz="4" w:space="0" w:color="auto"/>
              <w:right w:val="single" w:sz="4" w:space="0" w:color="auto"/>
            </w:tcBorders>
            <w:shd w:val="clear" w:color="auto" w:fill="auto"/>
            <w:noWrap/>
            <w:vAlign w:val="center"/>
            <w:hideMark/>
          </w:tcPr>
          <w:p w14:paraId="00A02AE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9B61A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32FED75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036DB25F"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4FBBEF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194</w:t>
            </w:r>
          </w:p>
        </w:tc>
        <w:tc>
          <w:tcPr>
            <w:tcW w:w="1183" w:type="dxa"/>
            <w:tcBorders>
              <w:top w:val="nil"/>
              <w:left w:val="nil"/>
              <w:bottom w:val="single" w:sz="4" w:space="0" w:color="auto"/>
              <w:right w:val="single" w:sz="4" w:space="0" w:color="auto"/>
            </w:tcBorders>
            <w:shd w:val="clear" w:color="auto" w:fill="auto"/>
            <w:noWrap/>
            <w:vAlign w:val="center"/>
            <w:hideMark/>
          </w:tcPr>
          <w:p w14:paraId="58D8D45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5090100381.00</w:t>
            </w:r>
          </w:p>
        </w:tc>
        <w:tc>
          <w:tcPr>
            <w:tcW w:w="5245" w:type="dxa"/>
            <w:tcBorders>
              <w:top w:val="nil"/>
              <w:left w:val="nil"/>
              <w:bottom w:val="single" w:sz="4" w:space="0" w:color="auto"/>
              <w:right w:val="single" w:sz="4" w:space="0" w:color="auto"/>
            </w:tcBorders>
            <w:shd w:val="clear" w:color="auto" w:fill="auto"/>
            <w:vAlign w:val="center"/>
            <w:hideMark/>
          </w:tcPr>
          <w:p w14:paraId="11567DE0"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SOLUCION ESTANDAR NIQUEL. FRASCO CON 100 ML</w:t>
            </w:r>
          </w:p>
        </w:tc>
        <w:tc>
          <w:tcPr>
            <w:tcW w:w="856" w:type="dxa"/>
            <w:tcBorders>
              <w:top w:val="nil"/>
              <w:left w:val="nil"/>
              <w:bottom w:val="single" w:sz="4" w:space="0" w:color="auto"/>
              <w:right w:val="single" w:sz="4" w:space="0" w:color="auto"/>
            </w:tcBorders>
            <w:shd w:val="clear" w:color="auto" w:fill="auto"/>
            <w:noWrap/>
            <w:vAlign w:val="center"/>
            <w:hideMark/>
          </w:tcPr>
          <w:p w14:paraId="3E27A84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12709F7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5A1632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1B64C1D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4F33A2C0"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260A8C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195</w:t>
            </w:r>
          </w:p>
        </w:tc>
        <w:tc>
          <w:tcPr>
            <w:tcW w:w="1183" w:type="dxa"/>
            <w:tcBorders>
              <w:top w:val="nil"/>
              <w:left w:val="nil"/>
              <w:bottom w:val="single" w:sz="4" w:space="0" w:color="auto"/>
              <w:right w:val="single" w:sz="4" w:space="0" w:color="auto"/>
            </w:tcBorders>
            <w:shd w:val="clear" w:color="auto" w:fill="auto"/>
            <w:noWrap/>
            <w:vAlign w:val="center"/>
            <w:hideMark/>
          </w:tcPr>
          <w:p w14:paraId="7136971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5090100382.00</w:t>
            </w:r>
          </w:p>
        </w:tc>
        <w:tc>
          <w:tcPr>
            <w:tcW w:w="5245" w:type="dxa"/>
            <w:tcBorders>
              <w:top w:val="nil"/>
              <w:left w:val="nil"/>
              <w:bottom w:val="single" w:sz="4" w:space="0" w:color="auto"/>
              <w:right w:val="single" w:sz="4" w:space="0" w:color="auto"/>
            </w:tcBorders>
            <w:shd w:val="clear" w:color="auto" w:fill="auto"/>
            <w:vAlign w:val="center"/>
            <w:hideMark/>
          </w:tcPr>
          <w:p w14:paraId="564FB9FA"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SOLUCION ESTANDAR SELENIO. FRASCO CON 100 ML</w:t>
            </w:r>
          </w:p>
        </w:tc>
        <w:tc>
          <w:tcPr>
            <w:tcW w:w="856" w:type="dxa"/>
            <w:tcBorders>
              <w:top w:val="nil"/>
              <w:left w:val="nil"/>
              <w:bottom w:val="single" w:sz="4" w:space="0" w:color="auto"/>
              <w:right w:val="single" w:sz="4" w:space="0" w:color="auto"/>
            </w:tcBorders>
            <w:shd w:val="clear" w:color="auto" w:fill="auto"/>
            <w:noWrap/>
            <w:vAlign w:val="center"/>
            <w:hideMark/>
          </w:tcPr>
          <w:p w14:paraId="4B9E9DA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1F124CA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C14A09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5E6120C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1EDA0419"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AF7708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196</w:t>
            </w:r>
          </w:p>
        </w:tc>
        <w:tc>
          <w:tcPr>
            <w:tcW w:w="1183" w:type="dxa"/>
            <w:tcBorders>
              <w:top w:val="nil"/>
              <w:left w:val="nil"/>
              <w:bottom w:val="single" w:sz="4" w:space="0" w:color="auto"/>
              <w:right w:val="single" w:sz="4" w:space="0" w:color="auto"/>
            </w:tcBorders>
            <w:shd w:val="clear" w:color="auto" w:fill="auto"/>
            <w:noWrap/>
            <w:vAlign w:val="center"/>
            <w:hideMark/>
          </w:tcPr>
          <w:p w14:paraId="51A4972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5090100122.00</w:t>
            </w:r>
          </w:p>
        </w:tc>
        <w:tc>
          <w:tcPr>
            <w:tcW w:w="5245" w:type="dxa"/>
            <w:tcBorders>
              <w:top w:val="nil"/>
              <w:left w:val="nil"/>
              <w:bottom w:val="single" w:sz="4" w:space="0" w:color="auto"/>
              <w:right w:val="single" w:sz="4" w:space="0" w:color="auto"/>
            </w:tcBorders>
            <w:shd w:val="clear" w:color="auto" w:fill="auto"/>
            <w:vAlign w:val="center"/>
            <w:hideMark/>
          </w:tcPr>
          <w:p w14:paraId="324872AA"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SOLUCION REGULADORA (TAMPONADA) DE LISIS PARA EMPLEAR EN UN EQUIPO AUTOMATIZADO PARA LA EXTRACCIÓN DE ÁCIDOS NUCLEICOS POR CORRIDA ANALÍTICA. FRASCO CON 100 ML</w:t>
            </w:r>
          </w:p>
        </w:tc>
        <w:tc>
          <w:tcPr>
            <w:tcW w:w="856" w:type="dxa"/>
            <w:tcBorders>
              <w:top w:val="nil"/>
              <w:left w:val="nil"/>
              <w:bottom w:val="single" w:sz="4" w:space="0" w:color="auto"/>
              <w:right w:val="single" w:sz="4" w:space="0" w:color="auto"/>
            </w:tcBorders>
            <w:shd w:val="clear" w:color="auto" w:fill="auto"/>
            <w:noWrap/>
            <w:vAlign w:val="center"/>
            <w:hideMark/>
          </w:tcPr>
          <w:p w14:paraId="2063AB0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2AA4885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50ECA1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36CC54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21</w:t>
            </w:r>
          </w:p>
        </w:tc>
      </w:tr>
      <w:tr w:rsidR="009A19E8" w:rsidRPr="009A19E8" w14:paraId="720459FE"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CDC06D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197</w:t>
            </w:r>
          </w:p>
        </w:tc>
        <w:tc>
          <w:tcPr>
            <w:tcW w:w="1183" w:type="dxa"/>
            <w:tcBorders>
              <w:top w:val="nil"/>
              <w:left w:val="nil"/>
              <w:bottom w:val="single" w:sz="4" w:space="0" w:color="auto"/>
              <w:right w:val="single" w:sz="4" w:space="0" w:color="auto"/>
            </w:tcBorders>
            <w:shd w:val="clear" w:color="auto" w:fill="auto"/>
            <w:noWrap/>
            <w:vAlign w:val="center"/>
            <w:hideMark/>
          </w:tcPr>
          <w:p w14:paraId="0FFFB5E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5090001225.00</w:t>
            </w:r>
          </w:p>
        </w:tc>
        <w:tc>
          <w:tcPr>
            <w:tcW w:w="5245" w:type="dxa"/>
            <w:tcBorders>
              <w:top w:val="nil"/>
              <w:left w:val="nil"/>
              <w:bottom w:val="single" w:sz="4" w:space="0" w:color="auto"/>
              <w:right w:val="single" w:sz="4" w:space="0" w:color="auto"/>
            </w:tcBorders>
            <w:shd w:val="clear" w:color="auto" w:fill="auto"/>
            <w:vAlign w:val="center"/>
            <w:hideMark/>
          </w:tcPr>
          <w:p w14:paraId="5FF16D06"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 xml:space="preserve">SOLUCIONES DE DECOLORACION PARA LA EXTRACCION DE CLENBUTEROL; CAJA CON UN FRASCO DE 40 ML DE BUFFER (SOLUCION AJUSTE) USADO PARA AJUSTAR EL PH DE LA </w:t>
            </w:r>
            <w:proofErr w:type="gramStart"/>
            <w:r w:rsidRPr="009A19E8">
              <w:rPr>
                <w:rFonts w:ascii="Calibri" w:hAnsi="Calibri" w:cs="Calibri"/>
                <w:color w:val="000000"/>
                <w:sz w:val="16"/>
                <w:szCs w:val="16"/>
                <w:lang w:val="es-MX" w:eastAsia="es-MX"/>
              </w:rPr>
              <w:t>MUESTRA,,</w:t>
            </w:r>
            <w:proofErr w:type="gramEnd"/>
            <w:r w:rsidRPr="009A19E8">
              <w:rPr>
                <w:rFonts w:ascii="Calibri" w:hAnsi="Calibri" w:cs="Calibri"/>
                <w:color w:val="000000"/>
                <w:sz w:val="16"/>
                <w:szCs w:val="16"/>
                <w:lang w:val="es-MX" w:eastAsia="es-MX"/>
              </w:rPr>
              <w:t xml:space="preserve"> UN FRASCO DE PLASTICO CON 40 ML DE SOLUCION DECOLORANTE USADO PARA ELIMINAR IMPUREZAS Y UN FRAZCO DE PLASTICO CON 20 ML DE SOLUCION PRECIPITANTE USADO PARA PRECIPITAR IMPUREZAS.</w:t>
            </w:r>
          </w:p>
        </w:tc>
        <w:tc>
          <w:tcPr>
            <w:tcW w:w="856" w:type="dxa"/>
            <w:tcBorders>
              <w:top w:val="nil"/>
              <w:left w:val="nil"/>
              <w:bottom w:val="single" w:sz="4" w:space="0" w:color="auto"/>
              <w:right w:val="single" w:sz="4" w:space="0" w:color="auto"/>
            </w:tcBorders>
            <w:shd w:val="clear" w:color="auto" w:fill="auto"/>
            <w:noWrap/>
            <w:vAlign w:val="center"/>
            <w:hideMark/>
          </w:tcPr>
          <w:p w14:paraId="4BF07BC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PAQUETE</w:t>
            </w:r>
          </w:p>
        </w:tc>
        <w:tc>
          <w:tcPr>
            <w:tcW w:w="1253" w:type="dxa"/>
            <w:tcBorders>
              <w:top w:val="nil"/>
              <w:left w:val="nil"/>
              <w:bottom w:val="single" w:sz="4" w:space="0" w:color="auto"/>
              <w:right w:val="single" w:sz="4" w:space="0" w:color="auto"/>
            </w:tcBorders>
            <w:shd w:val="clear" w:color="auto" w:fill="auto"/>
            <w:noWrap/>
            <w:vAlign w:val="center"/>
            <w:hideMark/>
          </w:tcPr>
          <w:p w14:paraId="63C9AA7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A9E101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2CDB3EC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w:t>
            </w:r>
          </w:p>
        </w:tc>
      </w:tr>
      <w:tr w:rsidR="009A19E8" w:rsidRPr="009A19E8" w14:paraId="5004088F"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BFD4F3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198</w:t>
            </w:r>
          </w:p>
        </w:tc>
        <w:tc>
          <w:tcPr>
            <w:tcW w:w="1183" w:type="dxa"/>
            <w:tcBorders>
              <w:top w:val="nil"/>
              <w:left w:val="nil"/>
              <w:bottom w:val="single" w:sz="4" w:space="0" w:color="auto"/>
              <w:right w:val="single" w:sz="4" w:space="0" w:color="auto"/>
            </w:tcBorders>
            <w:shd w:val="clear" w:color="auto" w:fill="auto"/>
            <w:noWrap/>
            <w:vAlign w:val="center"/>
            <w:hideMark/>
          </w:tcPr>
          <w:p w14:paraId="2FD5118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5019994997.00</w:t>
            </w:r>
          </w:p>
        </w:tc>
        <w:tc>
          <w:tcPr>
            <w:tcW w:w="5245" w:type="dxa"/>
            <w:tcBorders>
              <w:top w:val="nil"/>
              <w:left w:val="nil"/>
              <w:bottom w:val="single" w:sz="4" w:space="0" w:color="auto"/>
              <w:right w:val="single" w:sz="4" w:space="0" w:color="auto"/>
            </w:tcBorders>
            <w:shd w:val="clear" w:color="auto" w:fill="auto"/>
            <w:vAlign w:val="center"/>
            <w:hideMark/>
          </w:tcPr>
          <w:p w14:paraId="1C0F31E1"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 xml:space="preserve">SUERO CONTROL TERCERA OPINIÓN NEGATIVO DE MÚLTIPLES MARCADORES </w:t>
            </w:r>
            <w:proofErr w:type="gramStart"/>
            <w:r w:rsidRPr="009A19E8">
              <w:rPr>
                <w:rFonts w:ascii="Calibri" w:hAnsi="Calibri" w:cs="Calibri"/>
                <w:color w:val="000000"/>
                <w:sz w:val="16"/>
                <w:szCs w:val="16"/>
                <w:lang w:val="es-MX" w:eastAsia="es-MX"/>
              </w:rPr>
              <w:t>( HEPATITIS</w:t>
            </w:r>
            <w:proofErr w:type="gramEnd"/>
            <w:r w:rsidRPr="009A19E8">
              <w:rPr>
                <w:rFonts w:ascii="Calibri" w:hAnsi="Calibri" w:cs="Calibri"/>
                <w:color w:val="000000"/>
                <w:sz w:val="16"/>
                <w:szCs w:val="16"/>
                <w:lang w:val="es-MX" w:eastAsia="es-MX"/>
              </w:rPr>
              <w:t xml:space="preserve"> A, B Y C, CITOMEGALOVIRUS,VIH,HTLV, SIFILIS Y BORRELIA). CAJA CON 6 FRASCOS CON 3.5 ML</w:t>
            </w:r>
          </w:p>
        </w:tc>
        <w:tc>
          <w:tcPr>
            <w:tcW w:w="856" w:type="dxa"/>
            <w:tcBorders>
              <w:top w:val="nil"/>
              <w:left w:val="nil"/>
              <w:bottom w:val="single" w:sz="4" w:space="0" w:color="auto"/>
              <w:right w:val="single" w:sz="4" w:space="0" w:color="auto"/>
            </w:tcBorders>
            <w:shd w:val="clear" w:color="auto" w:fill="auto"/>
            <w:noWrap/>
            <w:vAlign w:val="center"/>
            <w:hideMark/>
          </w:tcPr>
          <w:p w14:paraId="0DF94E8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bottom w:val="single" w:sz="4" w:space="0" w:color="auto"/>
              <w:right w:val="single" w:sz="4" w:space="0" w:color="auto"/>
            </w:tcBorders>
            <w:shd w:val="clear" w:color="auto" w:fill="auto"/>
            <w:noWrap/>
            <w:vAlign w:val="center"/>
            <w:hideMark/>
          </w:tcPr>
          <w:p w14:paraId="3047011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C/6</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F028E7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1020A91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7D600D49"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5C9460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199</w:t>
            </w:r>
          </w:p>
        </w:tc>
        <w:tc>
          <w:tcPr>
            <w:tcW w:w="1183" w:type="dxa"/>
            <w:tcBorders>
              <w:top w:val="nil"/>
              <w:left w:val="nil"/>
              <w:bottom w:val="single" w:sz="4" w:space="0" w:color="auto"/>
              <w:right w:val="single" w:sz="4" w:space="0" w:color="auto"/>
            </w:tcBorders>
            <w:shd w:val="clear" w:color="auto" w:fill="auto"/>
            <w:noWrap/>
            <w:vAlign w:val="center"/>
            <w:hideMark/>
          </w:tcPr>
          <w:p w14:paraId="5590E3A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5019994954.00</w:t>
            </w:r>
          </w:p>
        </w:tc>
        <w:tc>
          <w:tcPr>
            <w:tcW w:w="5245" w:type="dxa"/>
            <w:tcBorders>
              <w:top w:val="nil"/>
              <w:left w:val="nil"/>
              <w:bottom w:val="single" w:sz="4" w:space="0" w:color="auto"/>
              <w:right w:val="single" w:sz="4" w:space="0" w:color="auto"/>
            </w:tcBorders>
            <w:shd w:val="clear" w:color="auto" w:fill="auto"/>
            <w:vAlign w:val="center"/>
            <w:hideMark/>
          </w:tcPr>
          <w:p w14:paraId="327A0E01"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SUERO CONTROL TERCERA OPINION POSITIVO DE MULTIPLES MARCADORES VIRALES (HEPATITIS B Y C, CITOMEGALOVIRUS, VIH Y HTLV) CAJA CON 3 FRASCOS DE 1 ML.</w:t>
            </w:r>
          </w:p>
        </w:tc>
        <w:tc>
          <w:tcPr>
            <w:tcW w:w="856" w:type="dxa"/>
            <w:tcBorders>
              <w:top w:val="nil"/>
              <w:left w:val="nil"/>
              <w:bottom w:val="single" w:sz="4" w:space="0" w:color="auto"/>
              <w:right w:val="single" w:sz="4" w:space="0" w:color="auto"/>
            </w:tcBorders>
            <w:shd w:val="clear" w:color="auto" w:fill="auto"/>
            <w:noWrap/>
            <w:vAlign w:val="center"/>
            <w:hideMark/>
          </w:tcPr>
          <w:p w14:paraId="0F7806C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bottom w:val="single" w:sz="4" w:space="0" w:color="auto"/>
              <w:right w:val="single" w:sz="4" w:space="0" w:color="auto"/>
            </w:tcBorders>
            <w:shd w:val="clear" w:color="auto" w:fill="auto"/>
            <w:noWrap/>
            <w:vAlign w:val="center"/>
            <w:hideMark/>
          </w:tcPr>
          <w:p w14:paraId="0AA8753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BA52A3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0A51C0D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41274DAE"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8EA9C2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200</w:t>
            </w:r>
          </w:p>
        </w:tc>
        <w:tc>
          <w:tcPr>
            <w:tcW w:w="1183" w:type="dxa"/>
            <w:tcBorders>
              <w:top w:val="nil"/>
              <w:left w:val="nil"/>
              <w:bottom w:val="single" w:sz="4" w:space="0" w:color="auto"/>
              <w:right w:val="single" w:sz="4" w:space="0" w:color="auto"/>
            </w:tcBorders>
            <w:shd w:val="clear" w:color="auto" w:fill="auto"/>
            <w:noWrap/>
            <w:vAlign w:val="center"/>
            <w:hideMark/>
          </w:tcPr>
          <w:p w14:paraId="0B75A77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5090001256.00</w:t>
            </w:r>
          </w:p>
        </w:tc>
        <w:tc>
          <w:tcPr>
            <w:tcW w:w="5245" w:type="dxa"/>
            <w:tcBorders>
              <w:top w:val="nil"/>
              <w:left w:val="nil"/>
              <w:bottom w:val="single" w:sz="4" w:space="0" w:color="auto"/>
              <w:right w:val="single" w:sz="4" w:space="0" w:color="auto"/>
            </w:tcBorders>
            <w:shd w:val="clear" w:color="auto" w:fill="auto"/>
            <w:vAlign w:val="center"/>
            <w:hideMark/>
          </w:tcPr>
          <w:p w14:paraId="3BA545A9"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SUERO CONTROL TERCERA OPINIÓN POSITIVO DE MÚLTIPLES MARCADORES VIRALES (VHA, VHBC, VHBS, VHC, VIH-1 Y VIH-2. FRASCO CON 3.5 ML. CAJA CON 6 FRASCOS</w:t>
            </w:r>
          </w:p>
        </w:tc>
        <w:tc>
          <w:tcPr>
            <w:tcW w:w="856" w:type="dxa"/>
            <w:tcBorders>
              <w:top w:val="nil"/>
              <w:left w:val="nil"/>
              <w:bottom w:val="single" w:sz="4" w:space="0" w:color="auto"/>
              <w:right w:val="single" w:sz="4" w:space="0" w:color="auto"/>
            </w:tcBorders>
            <w:shd w:val="clear" w:color="auto" w:fill="auto"/>
            <w:vAlign w:val="center"/>
            <w:hideMark/>
          </w:tcPr>
          <w:p w14:paraId="4E6E334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bottom w:val="single" w:sz="4" w:space="0" w:color="auto"/>
              <w:right w:val="single" w:sz="4" w:space="0" w:color="auto"/>
            </w:tcBorders>
            <w:shd w:val="clear" w:color="auto" w:fill="auto"/>
            <w:vAlign w:val="center"/>
            <w:hideMark/>
          </w:tcPr>
          <w:p w14:paraId="74B2A859"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C/6</w:t>
            </w:r>
          </w:p>
        </w:tc>
        <w:tc>
          <w:tcPr>
            <w:tcW w:w="850" w:type="dxa"/>
            <w:gridSpan w:val="2"/>
            <w:tcBorders>
              <w:top w:val="nil"/>
              <w:left w:val="nil"/>
              <w:bottom w:val="single" w:sz="4" w:space="0" w:color="auto"/>
              <w:right w:val="single" w:sz="4" w:space="0" w:color="auto"/>
            </w:tcBorders>
            <w:shd w:val="clear" w:color="auto" w:fill="auto"/>
            <w:vAlign w:val="center"/>
            <w:hideMark/>
          </w:tcPr>
          <w:p w14:paraId="04F151F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38E1953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7AE07F8B"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BDBE41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201</w:t>
            </w:r>
          </w:p>
        </w:tc>
        <w:tc>
          <w:tcPr>
            <w:tcW w:w="1183" w:type="dxa"/>
            <w:tcBorders>
              <w:top w:val="nil"/>
              <w:left w:val="nil"/>
              <w:bottom w:val="single" w:sz="4" w:space="0" w:color="auto"/>
              <w:right w:val="single" w:sz="4" w:space="0" w:color="auto"/>
            </w:tcBorders>
            <w:shd w:val="clear" w:color="auto" w:fill="auto"/>
            <w:noWrap/>
            <w:vAlign w:val="center"/>
            <w:hideMark/>
          </w:tcPr>
          <w:p w14:paraId="5DCA95C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5019994953.00</w:t>
            </w:r>
          </w:p>
        </w:tc>
        <w:tc>
          <w:tcPr>
            <w:tcW w:w="5245" w:type="dxa"/>
            <w:tcBorders>
              <w:top w:val="nil"/>
              <w:left w:val="nil"/>
              <w:bottom w:val="single" w:sz="4" w:space="0" w:color="auto"/>
              <w:right w:val="single" w:sz="4" w:space="0" w:color="auto"/>
            </w:tcBorders>
            <w:shd w:val="clear" w:color="auto" w:fill="auto"/>
            <w:vAlign w:val="center"/>
            <w:hideMark/>
          </w:tcPr>
          <w:p w14:paraId="3FE004ED"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SUERO CONTROL TERCERA OPINIÓN POSITIVO IGM HEPATITIS "A". FRASCO CON 5 ML</w:t>
            </w:r>
          </w:p>
        </w:tc>
        <w:tc>
          <w:tcPr>
            <w:tcW w:w="856" w:type="dxa"/>
            <w:tcBorders>
              <w:top w:val="nil"/>
              <w:left w:val="nil"/>
              <w:bottom w:val="single" w:sz="4" w:space="0" w:color="auto"/>
              <w:right w:val="single" w:sz="4" w:space="0" w:color="auto"/>
            </w:tcBorders>
            <w:shd w:val="clear" w:color="auto" w:fill="auto"/>
            <w:noWrap/>
            <w:vAlign w:val="center"/>
            <w:hideMark/>
          </w:tcPr>
          <w:p w14:paraId="1029BC9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2C347AB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54AF7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FDC8B7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2B590AFB"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189F3C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202</w:t>
            </w:r>
          </w:p>
        </w:tc>
        <w:tc>
          <w:tcPr>
            <w:tcW w:w="1183" w:type="dxa"/>
            <w:tcBorders>
              <w:top w:val="nil"/>
              <w:left w:val="nil"/>
              <w:bottom w:val="single" w:sz="4" w:space="0" w:color="auto"/>
              <w:right w:val="single" w:sz="4" w:space="0" w:color="auto"/>
            </w:tcBorders>
            <w:shd w:val="clear" w:color="auto" w:fill="auto"/>
            <w:noWrap/>
            <w:vAlign w:val="center"/>
            <w:hideMark/>
          </w:tcPr>
          <w:p w14:paraId="745AE67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5019994952.00</w:t>
            </w:r>
          </w:p>
        </w:tc>
        <w:tc>
          <w:tcPr>
            <w:tcW w:w="5245" w:type="dxa"/>
            <w:tcBorders>
              <w:top w:val="nil"/>
              <w:left w:val="nil"/>
              <w:bottom w:val="single" w:sz="4" w:space="0" w:color="auto"/>
              <w:right w:val="single" w:sz="4" w:space="0" w:color="auto"/>
            </w:tcBorders>
            <w:shd w:val="clear" w:color="auto" w:fill="auto"/>
            <w:vAlign w:val="center"/>
            <w:hideMark/>
          </w:tcPr>
          <w:p w14:paraId="5E498CF9"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SUERO CONTROL TERCERA OPINION POSITIVO IGM RUBEOLA. FRASCO CON 1.0 ML.</w:t>
            </w:r>
          </w:p>
        </w:tc>
        <w:tc>
          <w:tcPr>
            <w:tcW w:w="856" w:type="dxa"/>
            <w:tcBorders>
              <w:top w:val="nil"/>
              <w:left w:val="nil"/>
              <w:bottom w:val="single" w:sz="4" w:space="0" w:color="auto"/>
              <w:right w:val="single" w:sz="4" w:space="0" w:color="auto"/>
            </w:tcBorders>
            <w:shd w:val="clear" w:color="auto" w:fill="auto"/>
            <w:noWrap/>
            <w:vAlign w:val="center"/>
            <w:hideMark/>
          </w:tcPr>
          <w:p w14:paraId="46B2099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3726DD9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0FCDB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1E54840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5F6FFB89"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207194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203</w:t>
            </w:r>
          </w:p>
        </w:tc>
        <w:tc>
          <w:tcPr>
            <w:tcW w:w="1183" w:type="dxa"/>
            <w:tcBorders>
              <w:top w:val="nil"/>
              <w:left w:val="nil"/>
              <w:bottom w:val="single" w:sz="4" w:space="0" w:color="auto"/>
              <w:right w:val="single" w:sz="4" w:space="0" w:color="auto"/>
            </w:tcBorders>
            <w:shd w:val="clear" w:color="auto" w:fill="auto"/>
            <w:noWrap/>
            <w:vAlign w:val="center"/>
            <w:hideMark/>
          </w:tcPr>
          <w:p w14:paraId="35606C7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5018883274.00</w:t>
            </w:r>
          </w:p>
        </w:tc>
        <w:tc>
          <w:tcPr>
            <w:tcW w:w="5245" w:type="dxa"/>
            <w:tcBorders>
              <w:top w:val="nil"/>
              <w:left w:val="nil"/>
              <w:bottom w:val="single" w:sz="4" w:space="0" w:color="auto"/>
              <w:right w:val="single" w:sz="4" w:space="0" w:color="auto"/>
            </w:tcBorders>
            <w:shd w:val="clear" w:color="auto" w:fill="auto"/>
            <w:vAlign w:val="center"/>
            <w:hideMark/>
          </w:tcPr>
          <w:p w14:paraId="4F2DDE42"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SULFATO DE COBRE 5 H2O CON 99.99% DE PUREZA. FRASCO CON 10 GR-50 GR.</w:t>
            </w:r>
          </w:p>
        </w:tc>
        <w:tc>
          <w:tcPr>
            <w:tcW w:w="856" w:type="dxa"/>
            <w:tcBorders>
              <w:top w:val="nil"/>
              <w:left w:val="nil"/>
              <w:bottom w:val="single" w:sz="4" w:space="0" w:color="auto"/>
              <w:right w:val="single" w:sz="4" w:space="0" w:color="auto"/>
            </w:tcBorders>
            <w:shd w:val="clear" w:color="auto" w:fill="auto"/>
            <w:noWrap/>
            <w:vAlign w:val="center"/>
            <w:hideMark/>
          </w:tcPr>
          <w:p w14:paraId="2DB4595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7AD3ACB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595504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C359A5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01C8759A"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611AC7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204</w:t>
            </w:r>
          </w:p>
        </w:tc>
        <w:tc>
          <w:tcPr>
            <w:tcW w:w="1183" w:type="dxa"/>
            <w:tcBorders>
              <w:top w:val="nil"/>
              <w:left w:val="nil"/>
              <w:bottom w:val="single" w:sz="4" w:space="0" w:color="auto"/>
              <w:right w:val="single" w:sz="4" w:space="0" w:color="auto"/>
            </w:tcBorders>
            <w:shd w:val="clear" w:color="auto" w:fill="auto"/>
            <w:noWrap/>
            <w:vAlign w:val="center"/>
            <w:hideMark/>
          </w:tcPr>
          <w:p w14:paraId="4F12D23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5090001307.00</w:t>
            </w:r>
          </w:p>
        </w:tc>
        <w:tc>
          <w:tcPr>
            <w:tcW w:w="5245" w:type="dxa"/>
            <w:tcBorders>
              <w:top w:val="nil"/>
              <w:left w:val="nil"/>
              <w:bottom w:val="single" w:sz="4" w:space="0" w:color="auto"/>
              <w:right w:val="single" w:sz="4" w:space="0" w:color="auto"/>
            </w:tcBorders>
            <w:shd w:val="clear" w:color="auto" w:fill="auto"/>
            <w:vAlign w:val="center"/>
            <w:hideMark/>
          </w:tcPr>
          <w:p w14:paraId="201822B0"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SUSPENSIÓN ANTIGÉNICA ESTABILIZADA PARA REALIZAR LA PRUEBA VDRL MODIFICADA (USR) DE DETECCIÓN DE SÍFILIS</w:t>
            </w:r>
          </w:p>
        </w:tc>
        <w:tc>
          <w:tcPr>
            <w:tcW w:w="856" w:type="dxa"/>
            <w:tcBorders>
              <w:top w:val="nil"/>
              <w:left w:val="nil"/>
              <w:bottom w:val="single" w:sz="4" w:space="0" w:color="auto"/>
              <w:right w:val="single" w:sz="4" w:space="0" w:color="auto"/>
            </w:tcBorders>
            <w:shd w:val="clear" w:color="auto" w:fill="auto"/>
            <w:noWrap/>
            <w:vAlign w:val="center"/>
            <w:hideMark/>
          </w:tcPr>
          <w:p w14:paraId="58F77A1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bottom w:val="single" w:sz="4" w:space="0" w:color="auto"/>
              <w:right w:val="single" w:sz="4" w:space="0" w:color="auto"/>
            </w:tcBorders>
            <w:shd w:val="clear" w:color="auto" w:fill="auto"/>
            <w:noWrap/>
            <w:vAlign w:val="center"/>
            <w:hideMark/>
          </w:tcPr>
          <w:p w14:paraId="2913175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C729E9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343C20F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27</w:t>
            </w:r>
          </w:p>
        </w:tc>
      </w:tr>
      <w:tr w:rsidR="009A19E8" w:rsidRPr="009A19E8" w14:paraId="1928E1F3"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254435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205</w:t>
            </w:r>
          </w:p>
        </w:tc>
        <w:tc>
          <w:tcPr>
            <w:tcW w:w="1183" w:type="dxa"/>
            <w:tcBorders>
              <w:top w:val="nil"/>
              <w:left w:val="nil"/>
              <w:bottom w:val="single" w:sz="4" w:space="0" w:color="auto"/>
              <w:right w:val="single" w:sz="4" w:space="0" w:color="auto"/>
            </w:tcBorders>
            <w:shd w:val="clear" w:color="auto" w:fill="auto"/>
            <w:noWrap/>
            <w:vAlign w:val="center"/>
            <w:hideMark/>
          </w:tcPr>
          <w:p w14:paraId="75A7B1B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807843396.00</w:t>
            </w:r>
          </w:p>
        </w:tc>
        <w:tc>
          <w:tcPr>
            <w:tcW w:w="5245" w:type="dxa"/>
            <w:tcBorders>
              <w:top w:val="nil"/>
              <w:left w:val="nil"/>
              <w:bottom w:val="single" w:sz="4" w:space="0" w:color="auto"/>
              <w:right w:val="single" w:sz="4" w:space="0" w:color="auto"/>
            </w:tcBorders>
            <w:shd w:val="clear" w:color="auto" w:fill="auto"/>
            <w:vAlign w:val="center"/>
            <w:hideMark/>
          </w:tcPr>
          <w:p w14:paraId="3D591C1B"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SUSTANCIA BIOLÓGICAS PROTEINASA K CON ACTIVIDAD ESPECÍFICA DE 10 A 20 U/MG. GRADO BIOLOGÍA MOLECULAR. FRASCO CON 100 MG. C (0 °C).</w:t>
            </w:r>
          </w:p>
        </w:tc>
        <w:tc>
          <w:tcPr>
            <w:tcW w:w="856" w:type="dxa"/>
            <w:tcBorders>
              <w:top w:val="nil"/>
              <w:left w:val="nil"/>
              <w:bottom w:val="single" w:sz="4" w:space="0" w:color="auto"/>
              <w:right w:val="single" w:sz="4" w:space="0" w:color="auto"/>
            </w:tcBorders>
            <w:shd w:val="clear" w:color="auto" w:fill="auto"/>
            <w:noWrap/>
            <w:vAlign w:val="center"/>
            <w:hideMark/>
          </w:tcPr>
          <w:p w14:paraId="1E98025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489F795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8FF948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FF15A7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30</w:t>
            </w:r>
          </w:p>
        </w:tc>
      </w:tr>
      <w:tr w:rsidR="009A19E8" w:rsidRPr="009A19E8" w14:paraId="3AD0A202"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070E2D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206</w:t>
            </w:r>
          </w:p>
        </w:tc>
        <w:tc>
          <w:tcPr>
            <w:tcW w:w="1183" w:type="dxa"/>
            <w:tcBorders>
              <w:top w:val="nil"/>
              <w:left w:val="nil"/>
              <w:bottom w:val="single" w:sz="4" w:space="0" w:color="auto"/>
              <w:right w:val="single" w:sz="4" w:space="0" w:color="auto"/>
            </w:tcBorders>
            <w:shd w:val="clear" w:color="auto" w:fill="auto"/>
            <w:noWrap/>
            <w:vAlign w:val="center"/>
            <w:hideMark/>
          </w:tcPr>
          <w:p w14:paraId="15BB61D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800815482.00</w:t>
            </w:r>
          </w:p>
        </w:tc>
        <w:tc>
          <w:tcPr>
            <w:tcW w:w="5245" w:type="dxa"/>
            <w:tcBorders>
              <w:top w:val="nil"/>
              <w:left w:val="nil"/>
              <w:bottom w:val="single" w:sz="4" w:space="0" w:color="auto"/>
              <w:right w:val="single" w:sz="4" w:space="0" w:color="auto"/>
            </w:tcBorders>
            <w:shd w:val="clear" w:color="auto" w:fill="auto"/>
            <w:vAlign w:val="center"/>
            <w:hideMark/>
          </w:tcPr>
          <w:p w14:paraId="50A4779A"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SUSTANCIAS BIOLÓGICAS ANTISUERO PARA TIPIFICACIÓN DE NEISSERIA MENINGITIDIS GRUPO C. LIOFILIZADO. FRASCO CON 1 ML. RTC.</w:t>
            </w:r>
          </w:p>
        </w:tc>
        <w:tc>
          <w:tcPr>
            <w:tcW w:w="856" w:type="dxa"/>
            <w:tcBorders>
              <w:top w:val="nil"/>
              <w:left w:val="nil"/>
              <w:bottom w:val="single" w:sz="4" w:space="0" w:color="auto"/>
              <w:right w:val="single" w:sz="4" w:space="0" w:color="auto"/>
            </w:tcBorders>
            <w:shd w:val="clear" w:color="auto" w:fill="auto"/>
            <w:noWrap/>
            <w:vAlign w:val="center"/>
            <w:hideMark/>
          </w:tcPr>
          <w:p w14:paraId="508D1F4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50F5691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1CE6F9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179B45C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w:t>
            </w:r>
          </w:p>
        </w:tc>
      </w:tr>
      <w:tr w:rsidR="009A19E8" w:rsidRPr="009A19E8" w14:paraId="45628E45"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0E401D6"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207</w:t>
            </w:r>
          </w:p>
        </w:tc>
        <w:tc>
          <w:tcPr>
            <w:tcW w:w="1183" w:type="dxa"/>
            <w:tcBorders>
              <w:top w:val="nil"/>
              <w:left w:val="nil"/>
              <w:bottom w:val="single" w:sz="4" w:space="0" w:color="auto"/>
              <w:right w:val="single" w:sz="4" w:space="0" w:color="auto"/>
            </w:tcBorders>
            <w:shd w:val="clear" w:color="auto" w:fill="auto"/>
            <w:noWrap/>
            <w:vAlign w:val="center"/>
            <w:hideMark/>
          </w:tcPr>
          <w:p w14:paraId="76276A2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800741464.00</w:t>
            </w:r>
          </w:p>
        </w:tc>
        <w:tc>
          <w:tcPr>
            <w:tcW w:w="5245" w:type="dxa"/>
            <w:tcBorders>
              <w:top w:val="nil"/>
              <w:left w:val="nil"/>
              <w:bottom w:val="single" w:sz="4" w:space="0" w:color="auto"/>
              <w:right w:val="single" w:sz="4" w:space="0" w:color="auto"/>
            </w:tcBorders>
            <w:shd w:val="clear" w:color="auto" w:fill="auto"/>
            <w:vAlign w:val="center"/>
            <w:hideMark/>
          </w:tcPr>
          <w:p w14:paraId="612013F0"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SUSTANCIAS BIOLÓGICAS. ANTÍGENO CON P - 2 MERCAPTOETANOL, DE TUBO, PARA EL DIAGNÓSTICO DE BRUCELOSIS 1:10. FRASCO CON 5 ML. RTC.</w:t>
            </w:r>
          </w:p>
        </w:tc>
        <w:tc>
          <w:tcPr>
            <w:tcW w:w="856" w:type="dxa"/>
            <w:tcBorders>
              <w:top w:val="nil"/>
              <w:left w:val="nil"/>
              <w:bottom w:val="single" w:sz="4" w:space="0" w:color="auto"/>
              <w:right w:val="single" w:sz="4" w:space="0" w:color="auto"/>
            </w:tcBorders>
            <w:shd w:val="clear" w:color="auto" w:fill="auto"/>
            <w:noWrap/>
            <w:vAlign w:val="center"/>
            <w:hideMark/>
          </w:tcPr>
          <w:p w14:paraId="26A9B9D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FRASCO</w:t>
            </w:r>
          </w:p>
        </w:tc>
        <w:tc>
          <w:tcPr>
            <w:tcW w:w="1253" w:type="dxa"/>
            <w:tcBorders>
              <w:top w:val="nil"/>
              <w:left w:val="nil"/>
              <w:bottom w:val="single" w:sz="4" w:space="0" w:color="auto"/>
              <w:right w:val="single" w:sz="4" w:space="0" w:color="auto"/>
            </w:tcBorders>
            <w:shd w:val="clear" w:color="auto" w:fill="auto"/>
            <w:noWrap/>
            <w:vAlign w:val="center"/>
            <w:hideMark/>
          </w:tcPr>
          <w:p w14:paraId="584AB31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4C622B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002FD09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15</w:t>
            </w:r>
          </w:p>
        </w:tc>
      </w:tr>
      <w:tr w:rsidR="009A19E8" w:rsidRPr="009A19E8" w14:paraId="44CA53EB"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0F8BD3D"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208</w:t>
            </w:r>
          </w:p>
        </w:tc>
        <w:tc>
          <w:tcPr>
            <w:tcW w:w="1183" w:type="dxa"/>
            <w:tcBorders>
              <w:top w:val="nil"/>
              <w:left w:val="nil"/>
              <w:bottom w:val="single" w:sz="4" w:space="0" w:color="auto"/>
              <w:right w:val="single" w:sz="4" w:space="0" w:color="auto"/>
            </w:tcBorders>
            <w:shd w:val="clear" w:color="auto" w:fill="auto"/>
            <w:noWrap/>
            <w:vAlign w:val="center"/>
            <w:hideMark/>
          </w:tcPr>
          <w:p w14:paraId="1180C307"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5090100357.00</w:t>
            </w:r>
          </w:p>
        </w:tc>
        <w:tc>
          <w:tcPr>
            <w:tcW w:w="5245" w:type="dxa"/>
            <w:tcBorders>
              <w:top w:val="nil"/>
              <w:left w:val="nil"/>
              <w:bottom w:val="single" w:sz="4" w:space="0" w:color="auto"/>
              <w:right w:val="single" w:sz="4" w:space="0" w:color="auto"/>
            </w:tcBorders>
            <w:shd w:val="clear" w:color="auto" w:fill="auto"/>
            <w:vAlign w:val="center"/>
            <w:hideMark/>
          </w:tcPr>
          <w:p w14:paraId="13C68C62"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VIAL QUE CONTIENE OLIGONUCLEÓTIDOS DE CONTROL POSITIVO COVID-19 + SYNTH EMPLEADO COMO GEN BLANCO EL GEN RDRP.</w:t>
            </w:r>
          </w:p>
        </w:tc>
        <w:tc>
          <w:tcPr>
            <w:tcW w:w="856" w:type="dxa"/>
            <w:tcBorders>
              <w:top w:val="nil"/>
              <w:left w:val="nil"/>
              <w:bottom w:val="single" w:sz="4" w:space="0" w:color="auto"/>
              <w:right w:val="single" w:sz="4" w:space="0" w:color="auto"/>
            </w:tcBorders>
            <w:shd w:val="clear" w:color="auto" w:fill="auto"/>
            <w:noWrap/>
            <w:vAlign w:val="center"/>
            <w:hideMark/>
          </w:tcPr>
          <w:p w14:paraId="43043ED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VIAL</w:t>
            </w:r>
          </w:p>
        </w:tc>
        <w:tc>
          <w:tcPr>
            <w:tcW w:w="1253" w:type="dxa"/>
            <w:tcBorders>
              <w:top w:val="nil"/>
              <w:left w:val="nil"/>
              <w:bottom w:val="single" w:sz="4" w:space="0" w:color="auto"/>
              <w:right w:val="single" w:sz="4" w:space="0" w:color="auto"/>
            </w:tcBorders>
            <w:shd w:val="clear" w:color="auto" w:fill="auto"/>
            <w:noWrap/>
            <w:vAlign w:val="center"/>
            <w:hideMark/>
          </w:tcPr>
          <w:p w14:paraId="14EC145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FD499E8"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5A21266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w:t>
            </w:r>
          </w:p>
        </w:tc>
      </w:tr>
      <w:tr w:rsidR="009A19E8" w:rsidRPr="009A19E8" w14:paraId="0DF1A13C"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10241CE"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209</w:t>
            </w:r>
          </w:p>
        </w:tc>
        <w:tc>
          <w:tcPr>
            <w:tcW w:w="1183" w:type="dxa"/>
            <w:tcBorders>
              <w:top w:val="nil"/>
              <w:left w:val="nil"/>
              <w:bottom w:val="single" w:sz="4" w:space="0" w:color="auto"/>
              <w:right w:val="single" w:sz="4" w:space="0" w:color="auto"/>
            </w:tcBorders>
            <w:shd w:val="clear" w:color="auto" w:fill="auto"/>
            <w:noWrap/>
            <w:vAlign w:val="center"/>
            <w:hideMark/>
          </w:tcPr>
          <w:p w14:paraId="6EA330BC"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5090100358.00</w:t>
            </w:r>
          </w:p>
        </w:tc>
        <w:tc>
          <w:tcPr>
            <w:tcW w:w="5245" w:type="dxa"/>
            <w:tcBorders>
              <w:top w:val="nil"/>
              <w:left w:val="nil"/>
              <w:bottom w:val="single" w:sz="4" w:space="0" w:color="auto"/>
              <w:right w:val="single" w:sz="4" w:space="0" w:color="auto"/>
            </w:tcBorders>
            <w:shd w:val="clear" w:color="auto" w:fill="auto"/>
            <w:vAlign w:val="center"/>
            <w:hideMark/>
          </w:tcPr>
          <w:p w14:paraId="05917F48"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VIAL QUE CONTIENE OLIGONUCLEÓTIDOS DE CONTROL POSITIVO SCREENING + SYNTH EMPLEADO COMO GEN BLANCO EL GEN E</w:t>
            </w:r>
          </w:p>
        </w:tc>
        <w:tc>
          <w:tcPr>
            <w:tcW w:w="856" w:type="dxa"/>
            <w:tcBorders>
              <w:top w:val="nil"/>
              <w:left w:val="nil"/>
              <w:bottom w:val="single" w:sz="4" w:space="0" w:color="auto"/>
              <w:right w:val="single" w:sz="4" w:space="0" w:color="auto"/>
            </w:tcBorders>
            <w:shd w:val="clear" w:color="auto" w:fill="auto"/>
            <w:noWrap/>
            <w:vAlign w:val="center"/>
            <w:hideMark/>
          </w:tcPr>
          <w:p w14:paraId="39CC9EA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VIAL</w:t>
            </w:r>
          </w:p>
        </w:tc>
        <w:tc>
          <w:tcPr>
            <w:tcW w:w="1253" w:type="dxa"/>
            <w:tcBorders>
              <w:top w:val="nil"/>
              <w:left w:val="nil"/>
              <w:bottom w:val="single" w:sz="4" w:space="0" w:color="auto"/>
              <w:right w:val="single" w:sz="4" w:space="0" w:color="auto"/>
            </w:tcBorders>
            <w:shd w:val="clear" w:color="auto" w:fill="auto"/>
            <w:noWrap/>
            <w:vAlign w:val="center"/>
            <w:hideMark/>
          </w:tcPr>
          <w:p w14:paraId="79F07BE2"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CD84EA"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vAlign w:val="center"/>
            <w:hideMark/>
          </w:tcPr>
          <w:p w14:paraId="7C70C99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18</w:t>
            </w:r>
          </w:p>
        </w:tc>
      </w:tr>
      <w:tr w:rsidR="009A19E8" w:rsidRPr="009A19E8" w14:paraId="4AE77F76" w14:textId="77777777" w:rsidTr="009A19E8">
        <w:trPr>
          <w:gridAfter w:val="1"/>
          <w:wAfter w:w="19" w:type="dxa"/>
          <w:trHeight w:val="2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9C3417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210</w:t>
            </w:r>
          </w:p>
        </w:tc>
        <w:tc>
          <w:tcPr>
            <w:tcW w:w="1183" w:type="dxa"/>
            <w:tcBorders>
              <w:top w:val="nil"/>
              <w:left w:val="nil"/>
              <w:bottom w:val="single" w:sz="4" w:space="0" w:color="auto"/>
              <w:right w:val="single" w:sz="4" w:space="0" w:color="auto"/>
            </w:tcBorders>
            <w:shd w:val="clear" w:color="auto" w:fill="auto"/>
            <w:noWrap/>
            <w:vAlign w:val="center"/>
            <w:hideMark/>
          </w:tcPr>
          <w:p w14:paraId="22B2E3F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807847926.00</w:t>
            </w:r>
          </w:p>
        </w:tc>
        <w:tc>
          <w:tcPr>
            <w:tcW w:w="5245" w:type="dxa"/>
            <w:tcBorders>
              <w:top w:val="nil"/>
              <w:left w:val="nil"/>
              <w:bottom w:val="single" w:sz="4" w:space="0" w:color="auto"/>
              <w:right w:val="single" w:sz="4" w:space="0" w:color="auto"/>
            </w:tcBorders>
            <w:shd w:val="clear" w:color="auto" w:fill="auto"/>
            <w:vAlign w:val="center"/>
            <w:hideMark/>
          </w:tcPr>
          <w:p w14:paraId="43E173D8"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ZIKA, DENGUE Y CHIKUNGUNYA. KIT O ESTUCHE DE REACTIVOS PARA LA DETERMINACION MOLECULAR SIMULTÁNEA POR PCR EN TIEMPO REAL DE LOS VIRUS ZIKA, DENGUE Y CHIKUNGUNYA. KIT O ESTUCHE PARA 96 DETERMINACIONES CTC</w:t>
            </w:r>
          </w:p>
        </w:tc>
        <w:tc>
          <w:tcPr>
            <w:tcW w:w="856" w:type="dxa"/>
            <w:tcBorders>
              <w:top w:val="nil"/>
              <w:left w:val="nil"/>
              <w:bottom w:val="single" w:sz="4" w:space="0" w:color="auto"/>
              <w:right w:val="single" w:sz="4" w:space="0" w:color="auto"/>
            </w:tcBorders>
            <w:shd w:val="clear" w:color="auto" w:fill="auto"/>
            <w:noWrap/>
            <w:vAlign w:val="center"/>
            <w:hideMark/>
          </w:tcPr>
          <w:p w14:paraId="3B2606E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KIT</w:t>
            </w:r>
          </w:p>
        </w:tc>
        <w:tc>
          <w:tcPr>
            <w:tcW w:w="1253" w:type="dxa"/>
            <w:tcBorders>
              <w:top w:val="nil"/>
              <w:left w:val="nil"/>
              <w:bottom w:val="single" w:sz="4" w:space="0" w:color="auto"/>
              <w:right w:val="single" w:sz="4" w:space="0" w:color="auto"/>
            </w:tcBorders>
            <w:shd w:val="clear" w:color="auto" w:fill="auto"/>
            <w:noWrap/>
            <w:vAlign w:val="center"/>
            <w:hideMark/>
          </w:tcPr>
          <w:p w14:paraId="3CE29E4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C/96</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CE01BDB"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25901</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1C9994A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15</w:t>
            </w:r>
          </w:p>
        </w:tc>
      </w:tr>
      <w:tr w:rsidR="009A19E8" w:rsidRPr="009A19E8" w14:paraId="17C00E3F" w14:textId="77777777" w:rsidTr="009A19E8">
        <w:trPr>
          <w:gridAfter w:val="1"/>
          <w:wAfter w:w="19" w:type="dxa"/>
          <w:trHeight w:val="20"/>
          <w:jc w:val="center"/>
        </w:trPr>
        <w:tc>
          <w:tcPr>
            <w:tcW w:w="797" w:type="dxa"/>
            <w:tcBorders>
              <w:top w:val="nil"/>
              <w:left w:val="single" w:sz="4" w:space="0" w:color="auto"/>
              <w:right w:val="single" w:sz="4" w:space="0" w:color="auto"/>
            </w:tcBorders>
            <w:shd w:val="clear" w:color="auto" w:fill="auto"/>
            <w:noWrap/>
            <w:vAlign w:val="center"/>
            <w:hideMark/>
          </w:tcPr>
          <w:p w14:paraId="2E11BAB1"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211</w:t>
            </w:r>
          </w:p>
        </w:tc>
        <w:tc>
          <w:tcPr>
            <w:tcW w:w="1183" w:type="dxa"/>
            <w:tcBorders>
              <w:top w:val="nil"/>
              <w:left w:val="nil"/>
              <w:right w:val="single" w:sz="4" w:space="0" w:color="auto"/>
            </w:tcBorders>
            <w:shd w:val="clear" w:color="auto" w:fill="auto"/>
            <w:noWrap/>
            <w:vAlign w:val="center"/>
            <w:hideMark/>
          </w:tcPr>
          <w:p w14:paraId="7933F68F"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5018884005.00</w:t>
            </w:r>
          </w:p>
        </w:tc>
        <w:tc>
          <w:tcPr>
            <w:tcW w:w="5245" w:type="dxa"/>
            <w:tcBorders>
              <w:top w:val="nil"/>
              <w:left w:val="nil"/>
              <w:right w:val="single" w:sz="4" w:space="0" w:color="auto"/>
            </w:tcBorders>
            <w:shd w:val="clear" w:color="auto" w:fill="auto"/>
            <w:vAlign w:val="center"/>
            <w:hideMark/>
          </w:tcPr>
          <w:p w14:paraId="5986B91E" w14:textId="77777777" w:rsidR="009A19E8" w:rsidRPr="009A19E8" w:rsidRDefault="009A19E8" w:rsidP="009A19E8">
            <w:pP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EQUIPO PARA DETERMINACION DE I GG RUBIOLA</w:t>
            </w:r>
          </w:p>
        </w:tc>
        <w:tc>
          <w:tcPr>
            <w:tcW w:w="856" w:type="dxa"/>
            <w:tcBorders>
              <w:top w:val="nil"/>
              <w:left w:val="nil"/>
              <w:right w:val="single" w:sz="4" w:space="0" w:color="auto"/>
            </w:tcBorders>
            <w:shd w:val="clear" w:color="auto" w:fill="auto"/>
            <w:noWrap/>
            <w:vAlign w:val="center"/>
            <w:hideMark/>
          </w:tcPr>
          <w:p w14:paraId="2078A6C4"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CAJA</w:t>
            </w:r>
          </w:p>
        </w:tc>
        <w:tc>
          <w:tcPr>
            <w:tcW w:w="1253" w:type="dxa"/>
            <w:tcBorders>
              <w:top w:val="nil"/>
              <w:left w:val="nil"/>
              <w:right w:val="single" w:sz="4" w:space="0" w:color="auto"/>
            </w:tcBorders>
            <w:shd w:val="clear" w:color="auto" w:fill="auto"/>
            <w:noWrap/>
            <w:vAlign w:val="center"/>
            <w:hideMark/>
          </w:tcPr>
          <w:p w14:paraId="4FA27223"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P/96 PBS.</w:t>
            </w:r>
          </w:p>
        </w:tc>
        <w:tc>
          <w:tcPr>
            <w:tcW w:w="850" w:type="dxa"/>
            <w:gridSpan w:val="2"/>
            <w:tcBorders>
              <w:top w:val="nil"/>
              <w:left w:val="nil"/>
              <w:right w:val="single" w:sz="4" w:space="0" w:color="auto"/>
            </w:tcBorders>
            <w:shd w:val="clear" w:color="auto" w:fill="auto"/>
            <w:noWrap/>
            <w:vAlign w:val="center"/>
            <w:hideMark/>
          </w:tcPr>
          <w:p w14:paraId="260186C0"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25101</w:t>
            </w:r>
          </w:p>
        </w:tc>
        <w:tc>
          <w:tcPr>
            <w:tcW w:w="882" w:type="dxa"/>
            <w:gridSpan w:val="2"/>
            <w:tcBorders>
              <w:top w:val="nil"/>
              <w:left w:val="nil"/>
              <w:right w:val="single" w:sz="4" w:space="0" w:color="auto"/>
            </w:tcBorders>
            <w:shd w:val="clear" w:color="auto" w:fill="auto"/>
            <w:noWrap/>
            <w:vAlign w:val="center"/>
            <w:hideMark/>
          </w:tcPr>
          <w:p w14:paraId="239B4C05" w14:textId="77777777" w:rsidR="009A19E8" w:rsidRPr="009A19E8" w:rsidRDefault="009A19E8" w:rsidP="009A19E8">
            <w:pPr>
              <w:jc w:val="center"/>
              <w:rPr>
                <w:rFonts w:ascii="Calibri" w:hAnsi="Calibri" w:cs="Calibri"/>
                <w:color w:val="000000"/>
                <w:sz w:val="16"/>
                <w:szCs w:val="16"/>
                <w:lang w:val="es-MX" w:eastAsia="es-MX"/>
              </w:rPr>
            </w:pPr>
            <w:r w:rsidRPr="009A19E8">
              <w:rPr>
                <w:rFonts w:ascii="Calibri" w:hAnsi="Calibri" w:cs="Calibri"/>
                <w:color w:val="000000"/>
                <w:sz w:val="16"/>
                <w:szCs w:val="16"/>
                <w:lang w:val="es-MX" w:eastAsia="es-MX"/>
              </w:rPr>
              <w:t>11</w:t>
            </w:r>
          </w:p>
        </w:tc>
      </w:tr>
      <w:tr w:rsidR="009A19E8" w:rsidRPr="009A19E8" w14:paraId="78DE574B" w14:textId="77777777" w:rsidTr="009A19E8">
        <w:trPr>
          <w:gridAfter w:val="1"/>
          <w:wAfter w:w="19" w:type="dxa"/>
          <w:trHeight w:val="20"/>
          <w:jc w:val="center"/>
        </w:trPr>
        <w:tc>
          <w:tcPr>
            <w:tcW w:w="797" w:type="dxa"/>
            <w:tcBorders>
              <w:top w:val="nil"/>
            </w:tcBorders>
            <w:shd w:val="clear" w:color="auto" w:fill="auto"/>
            <w:noWrap/>
            <w:vAlign w:val="center"/>
          </w:tcPr>
          <w:p w14:paraId="0212422A" w14:textId="77777777" w:rsidR="009A19E8" w:rsidRDefault="009A19E8" w:rsidP="009A19E8">
            <w:pPr>
              <w:jc w:val="center"/>
              <w:rPr>
                <w:rFonts w:ascii="Calibri" w:hAnsi="Calibri" w:cs="Calibri"/>
                <w:color w:val="000000"/>
                <w:sz w:val="16"/>
                <w:szCs w:val="16"/>
                <w:lang w:val="es-MX" w:eastAsia="es-MX"/>
              </w:rPr>
            </w:pPr>
          </w:p>
          <w:p w14:paraId="1DFDDD03" w14:textId="77777777" w:rsidR="009A19E8" w:rsidRDefault="009A19E8" w:rsidP="009A19E8">
            <w:pPr>
              <w:jc w:val="center"/>
              <w:rPr>
                <w:rFonts w:ascii="Calibri" w:hAnsi="Calibri" w:cs="Calibri"/>
                <w:color w:val="000000"/>
                <w:sz w:val="16"/>
                <w:szCs w:val="16"/>
                <w:lang w:val="es-MX" w:eastAsia="es-MX"/>
              </w:rPr>
            </w:pPr>
          </w:p>
          <w:p w14:paraId="42F3E6B4" w14:textId="77777777" w:rsidR="009A19E8" w:rsidRDefault="009A19E8" w:rsidP="009A19E8">
            <w:pPr>
              <w:jc w:val="center"/>
              <w:rPr>
                <w:rFonts w:ascii="Calibri" w:hAnsi="Calibri" w:cs="Calibri"/>
                <w:color w:val="000000"/>
                <w:sz w:val="16"/>
                <w:szCs w:val="16"/>
                <w:lang w:val="es-MX" w:eastAsia="es-MX"/>
              </w:rPr>
            </w:pPr>
          </w:p>
          <w:p w14:paraId="1DD0EA3F" w14:textId="77777777" w:rsidR="009A19E8" w:rsidRDefault="009A19E8" w:rsidP="009A19E8">
            <w:pPr>
              <w:jc w:val="center"/>
              <w:rPr>
                <w:rFonts w:ascii="Calibri" w:hAnsi="Calibri" w:cs="Calibri"/>
                <w:color w:val="000000"/>
                <w:sz w:val="16"/>
                <w:szCs w:val="16"/>
                <w:lang w:val="es-MX" w:eastAsia="es-MX"/>
              </w:rPr>
            </w:pPr>
          </w:p>
          <w:p w14:paraId="79BA3343" w14:textId="77777777" w:rsidR="009A19E8" w:rsidRDefault="009A19E8" w:rsidP="009A19E8">
            <w:pPr>
              <w:jc w:val="center"/>
              <w:rPr>
                <w:rFonts w:ascii="Calibri" w:hAnsi="Calibri" w:cs="Calibri"/>
                <w:color w:val="000000"/>
                <w:sz w:val="16"/>
                <w:szCs w:val="16"/>
                <w:lang w:val="es-MX" w:eastAsia="es-MX"/>
              </w:rPr>
            </w:pPr>
          </w:p>
          <w:p w14:paraId="735CEFB1" w14:textId="77777777" w:rsidR="009A19E8" w:rsidRDefault="009A19E8" w:rsidP="009A19E8">
            <w:pPr>
              <w:jc w:val="center"/>
              <w:rPr>
                <w:rFonts w:ascii="Calibri" w:hAnsi="Calibri" w:cs="Calibri"/>
                <w:color w:val="000000"/>
                <w:sz w:val="16"/>
                <w:szCs w:val="16"/>
                <w:lang w:val="es-MX" w:eastAsia="es-MX"/>
              </w:rPr>
            </w:pPr>
          </w:p>
          <w:p w14:paraId="56AB088B" w14:textId="77777777" w:rsidR="009A19E8" w:rsidRDefault="009A19E8" w:rsidP="009A19E8">
            <w:pPr>
              <w:jc w:val="center"/>
              <w:rPr>
                <w:rFonts w:ascii="Calibri" w:hAnsi="Calibri" w:cs="Calibri"/>
                <w:color w:val="000000"/>
                <w:sz w:val="16"/>
                <w:szCs w:val="16"/>
                <w:lang w:val="es-MX" w:eastAsia="es-MX"/>
              </w:rPr>
            </w:pPr>
          </w:p>
          <w:p w14:paraId="3ED9D8BC" w14:textId="77777777" w:rsidR="009A19E8" w:rsidRDefault="009A19E8" w:rsidP="009A19E8">
            <w:pPr>
              <w:jc w:val="center"/>
              <w:rPr>
                <w:rFonts w:ascii="Calibri" w:hAnsi="Calibri" w:cs="Calibri"/>
                <w:color w:val="000000"/>
                <w:sz w:val="16"/>
                <w:szCs w:val="16"/>
                <w:lang w:val="es-MX" w:eastAsia="es-MX"/>
              </w:rPr>
            </w:pPr>
          </w:p>
          <w:p w14:paraId="645D2206" w14:textId="77777777" w:rsidR="009A19E8" w:rsidRDefault="009A19E8" w:rsidP="009A19E8">
            <w:pPr>
              <w:jc w:val="center"/>
              <w:rPr>
                <w:rFonts w:ascii="Calibri" w:hAnsi="Calibri" w:cs="Calibri"/>
                <w:color w:val="000000"/>
                <w:sz w:val="16"/>
                <w:szCs w:val="16"/>
                <w:lang w:val="es-MX" w:eastAsia="es-MX"/>
              </w:rPr>
            </w:pPr>
          </w:p>
          <w:p w14:paraId="6A8BD808" w14:textId="77777777" w:rsidR="009A19E8" w:rsidRDefault="009A19E8" w:rsidP="009A19E8">
            <w:pPr>
              <w:jc w:val="center"/>
              <w:rPr>
                <w:rFonts w:ascii="Calibri" w:hAnsi="Calibri" w:cs="Calibri"/>
                <w:color w:val="000000"/>
                <w:sz w:val="16"/>
                <w:szCs w:val="16"/>
                <w:lang w:val="es-MX" w:eastAsia="es-MX"/>
              </w:rPr>
            </w:pPr>
          </w:p>
          <w:p w14:paraId="1874E9D4" w14:textId="77777777" w:rsidR="009A19E8" w:rsidRDefault="009A19E8" w:rsidP="009A19E8">
            <w:pPr>
              <w:jc w:val="center"/>
              <w:rPr>
                <w:rFonts w:ascii="Calibri" w:hAnsi="Calibri" w:cs="Calibri"/>
                <w:color w:val="000000"/>
                <w:sz w:val="16"/>
                <w:szCs w:val="16"/>
                <w:lang w:val="es-MX" w:eastAsia="es-MX"/>
              </w:rPr>
            </w:pPr>
          </w:p>
          <w:p w14:paraId="1DDEC326" w14:textId="77777777" w:rsidR="009A19E8" w:rsidRPr="009A19E8" w:rsidRDefault="009A19E8" w:rsidP="009A19E8">
            <w:pPr>
              <w:jc w:val="center"/>
              <w:rPr>
                <w:rFonts w:ascii="Calibri" w:hAnsi="Calibri" w:cs="Calibri"/>
                <w:color w:val="000000"/>
                <w:sz w:val="16"/>
                <w:szCs w:val="16"/>
                <w:lang w:val="es-MX" w:eastAsia="es-MX"/>
              </w:rPr>
            </w:pPr>
          </w:p>
        </w:tc>
        <w:tc>
          <w:tcPr>
            <w:tcW w:w="1183" w:type="dxa"/>
            <w:tcBorders>
              <w:top w:val="nil"/>
            </w:tcBorders>
            <w:shd w:val="clear" w:color="auto" w:fill="auto"/>
            <w:noWrap/>
            <w:vAlign w:val="center"/>
          </w:tcPr>
          <w:p w14:paraId="05F151A4" w14:textId="77777777" w:rsidR="009A19E8" w:rsidRPr="009A19E8" w:rsidRDefault="009A19E8" w:rsidP="009A19E8">
            <w:pPr>
              <w:jc w:val="center"/>
              <w:rPr>
                <w:rFonts w:ascii="Calibri" w:hAnsi="Calibri" w:cs="Calibri"/>
                <w:color w:val="000000"/>
                <w:sz w:val="16"/>
                <w:szCs w:val="16"/>
                <w:lang w:val="es-MX" w:eastAsia="es-MX"/>
              </w:rPr>
            </w:pPr>
          </w:p>
        </w:tc>
        <w:tc>
          <w:tcPr>
            <w:tcW w:w="5245" w:type="dxa"/>
            <w:tcBorders>
              <w:top w:val="nil"/>
            </w:tcBorders>
            <w:shd w:val="clear" w:color="auto" w:fill="auto"/>
            <w:vAlign w:val="center"/>
          </w:tcPr>
          <w:p w14:paraId="15D5A2F9" w14:textId="77777777" w:rsidR="009A19E8" w:rsidRPr="009A19E8" w:rsidRDefault="009A19E8" w:rsidP="009A19E8">
            <w:pPr>
              <w:rPr>
                <w:rFonts w:ascii="Calibri" w:hAnsi="Calibri" w:cs="Calibri"/>
                <w:color w:val="000000"/>
                <w:sz w:val="16"/>
                <w:szCs w:val="16"/>
                <w:lang w:val="es-MX" w:eastAsia="es-MX"/>
              </w:rPr>
            </w:pPr>
          </w:p>
        </w:tc>
        <w:tc>
          <w:tcPr>
            <w:tcW w:w="856" w:type="dxa"/>
            <w:tcBorders>
              <w:top w:val="nil"/>
            </w:tcBorders>
            <w:shd w:val="clear" w:color="auto" w:fill="auto"/>
            <w:noWrap/>
            <w:vAlign w:val="center"/>
          </w:tcPr>
          <w:p w14:paraId="3FD9EC3F" w14:textId="77777777" w:rsidR="009A19E8" w:rsidRPr="009A19E8" w:rsidRDefault="009A19E8" w:rsidP="009A19E8">
            <w:pPr>
              <w:jc w:val="center"/>
              <w:rPr>
                <w:rFonts w:ascii="Calibri" w:hAnsi="Calibri" w:cs="Calibri"/>
                <w:color w:val="000000"/>
                <w:sz w:val="16"/>
                <w:szCs w:val="16"/>
                <w:lang w:val="es-MX" w:eastAsia="es-MX"/>
              </w:rPr>
            </w:pPr>
          </w:p>
        </w:tc>
        <w:tc>
          <w:tcPr>
            <w:tcW w:w="1253" w:type="dxa"/>
            <w:tcBorders>
              <w:top w:val="nil"/>
            </w:tcBorders>
            <w:shd w:val="clear" w:color="auto" w:fill="auto"/>
            <w:noWrap/>
            <w:vAlign w:val="center"/>
          </w:tcPr>
          <w:p w14:paraId="2648F2CC" w14:textId="77777777" w:rsidR="009A19E8" w:rsidRPr="009A19E8" w:rsidRDefault="009A19E8" w:rsidP="009A19E8">
            <w:pPr>
              <w:jc w:val="center"/>
              <w:rPr>
                <w:rFonts w:ascii="Calibri" w:hAnsi="Calibri" w:cs="Calibri"/>
                <w:color w:val="000000"/>
                <w:sz w:val="16"/>
                <w:szCs w:val="16"/>
                <w:lang w:val="es-MX" w:eastAsia="es-MX"/>
              </w:rPr>
            </w:pPr>
          </w:p>
        </w:tc>
        <w:tc>
          <w:tcPr>
            <w:tcW w:w="850" w:type="dxa"/>
            <w:gridSpan w:val="2"/>
            <w:tcBorders>
              <w:top w:val="nil"/>
            </w:tcBorders>
            <w:shd w:val="clear" w:color="auto" w:fill="auto"/>
            <w:noWrap/>
            <w:vAlign w:val="center"/>
          </w:tcPr>
          <w:p w14:paraId="579741A4" w14:textId="77777777" w:rsidR="009A19E8" w:rsidRPr="009A19E8" w:rsidRDefault="009A19E8" w:rsidP="009A19E8">
            <w:pPr>
              <w:jc w:val="center"/>
              <w:rPr>
                <w:rFonts w:ascii="Calibri" w:hAnsi="Calibri" w:cs="Calibri"/>
                <w:color w:val="000000"/>
                <w:sz w:val="16"/>
                <w:szCs w:val="16"/>
                <w:lang w:val="es-MX" w:eastAsia="es-MX"/>
              </w:rPr>
            </w:pPr>
          </w:p>
        </w:tc>
        <w:tc>
          <w:tcPr>
            <w:tcW w:w="882" w:type="dxa"/>
            <w:gridSpan w:val="2"/>
            <w:tcBorders>
              <w:top w:val="nil"/>
            </w:tcBorders>
            <w:shd w:val="clear" w:color="auto" w:fill="auto"/>
            <w:noWrap/>
            <w:vAlign w:val="center"/>
          </w:tcPr>
          <w:p w14:paraId="60BE1FFF" w14:textId="77777777" w:rsidR="009A19E8" w:rsidRPr="009A19E8" w:rsidRDefault="009A19E8" w:rsidP="009A19E8">
            <w:pPr>
              <w:jc w:val="center"/>
              <w:rPr>
                <w:rFonts w:ascii="Calibri" w:hAnsi="Calibri" w:cs="Calibri"/>
                <w:color w:val="000000"/>
                <w:sz w:val="16"/>
                <w:szCs w:val="16"/>
                <w:lang w:val="es-MX" w:eastAsia="es-MX"/>
              </w:rPr>
            </w:pPr>
          </w:p>
        </w:tc>
      </w:tr>
      <w:tr w:rsidR="009A19E8" w:rsidRPr="009A19E8" w14:paraId="7BBA196B" w14:textId="77777777" w:rsidTr="009A19E8">
        <w:trPr>
          <w:gridAfter w:val="1"/>
          <w:wAfter w:w="19" w:type="dxa"/>
          <w:trHeight w:val="20"/>
          <w:jc w:val="center"/>
        </w:trPr>
        <w:tc>
          <w:tcPr>
            <w:tcW w:w="797" w:type="dxa"/>
            <w:tcBorders>
              <w:left w:val="nil"/>
              <w:bottom w:val="nil"/>
              <w:right w:val="nil"/>
            </w:tcBorders>
            <w:shd w:val="clear" w:color="auto" w:fill="auto"/>
            <w:noWrap/>
            <w:vAlign w:val="center"/>
            <w:hideMark/>
          </w:tcPr>
          <w:p w14:paraId="3DEF43BB" w14:textId="77777777" w:rsidR="009A19E8" w:rsidRPr="009A19E8" w:rsidRDefault="009A19E8" w:rsidP="009A19E8">
            <w:pPr>
              <w:jc w:val="center"/>
              <w:rPr>
                <w:rFonts w:ascii="Calibri" w:hAnsi="Calibri" w:cs="Calibri"/>
                <w:color w:val="000000"/>
                <w:sz w:val="16"/>
                <w:szCs w:val="16"/>
                <w:lang w:val="es-MX" w:eastAsia="es-MX"/>
              </w:rPr>
            </w:pPr>
          </w:p>
        </w:tc>
        <w:tc>
          <w:tcPr>
            <w:tcW w:w="1183" w:type="dxa"/>
            <w:tcBorders>
              <w:left w:val="nil"/>
              <w:bottom w:val="nil"/>
              <w:right w:val="nil"/>
            </w:tcBorders>
            <w:shd w:val="clear" w:color="auto" w:fill="auto"/>
            <w:noWrap/>
            <w:vAlign w:val="center"/>
            <w:hideMark/>
          </w:tcPr>
          <w:p w14:paraId="1F06234B" w14:textId="77777777" w:rsidR="009A19E8" w:rsidRPr="009A19E8" w:rsidRDefault="009A19E8" w:rsidP="009A19E8">
            <w:pPr>
              <w:jc w:val="center"/>
              <w:rPr>
                <w:lang w:val="es-MX" w:eastAsia="es-MX"/>
              </w:rPr>
            </w:pPr>
          </w:p>
        </w:tc>
        <w:tc>
          <w:tcPr>
            <w:tcW w:w="5245" w:type="dxa"/>
            <w:tcBorders>
              <w:left w:val="nil"/>
              <w:bottom w:val="nil"/>
              <w:right w:val="nil"/>
            </w:tcBorders>
            <w:shd w:val="clear" w:color="auto" w:fill="auto"/>
            <w:vAlign w:val="center"/>
            <w:hideMark/>
          </w:tcPr>
          <w:p w14:paraId="4984BD3A" w14:textId="77777777" w:rsidR="009A19E8" w:rsidRPr="009A19E8" w:rsidRDefault="009A19E8" w:rsidP="009A19E8">
            <w:pPr>
              <w:jc w:val="center"/>
              <w:rPr>
                <w:lang w:val="es-MX" w:eastAsia="es-MX"/>
              </w:rPr>
            </w:pPr>
          </w:p>
        </w:tc>
        <w:tc>
          <w:tcPr>
            <w:tcW w:w="856" w:type="dxa"/>
            <w:tcBorders>
              <w:left w:val="nil"/>
              <w:bottom w:val="nil"/>
              <w:right w:val="nil"/>
            </w:tcBorders>
            <w:shd w:val="clear" w:color="auto" w:fill="auto"/>
            <w:noWrap/>
            <w:vAlign w:val="center"/>
            <w:hideMark/>
          </w:tcPr>
          <w:p w14:paraId="045C30C4" w14:textId="77777777" w:rsidR="009A19E8" w:rsidRPr="009A19E8" w:rsidRDefault="009A19E8" w:rsidP="009A19E8">
            <w:pPr>
              <w:rPr>
                <w:lang w:val="es-MX" w:eastAsia="es-MX"/>
              </w:rPr>
            </w:pPr>
          </w:p>
        </w:tc>
        <w:tc>
          <w:tcPr>
            <w:tcW w:w="1253" w:type="dxa"/>
            <w:tcBorders>
              <w:left w:val="nil"/>
              <w:bottom w:val="nil"/>
              <w:right w:val="nil"/>
            </w:tcBorders>
            <w:shd w:val="clear" w:color="auto" w:fill="auto"/>
            <w:noWrap/>
            <w:vAlign w:val="center"/>
            <w:hideMark/>
          </w:tcPr>
          <w:p w14:paraId="5FC788BF" w14:textId="77777777" w:rsidR="009A19E8" w:rsidRPr="009A19E8" w:rsidRDefault="009A19E8" w:rsidP="009A19E8">
            <w:pPr>
              <w:jc w:val="center"/>
              <w:rPr>
                <w:lang w:val="es-MX" w:eastAsia="es-MX"/>
              </w:rPr>
            </w:pPr>
          </w:p>
        </w:tc>
        <w:tc>
          <w:tcPr>
            <w:tcW w:w="850" w:type="dxa"/>
            <w:gridSpan w:val="2"/>
            <w:tcBorders>
              <w:left w:val="nil"/>
              <w:bottom w:val="nil"/>
              <w:right w:val="nil"/>
            </w:tcBorders>
            <w:shd w:val="clear" w:color="auto" w:fill="auto"/>
            <w:noWrap/>
            <w:vAlign w:val="center"/>
            <w:hideMark/>
          </w:tcPr>
          <w:p w14:paraId="04D5F469" w14:textId="77777777" w:rsidR="009A19E8" w:rsidRPr="009A19E8" w:rsidRDefault="009A19E8" w:rsidP="009A19E8">
            <w:pPr>
              <w:jc w:val="center"/>
              <w:rPr>
                <w:lang w:val="es-MX" w:eastAsia="es-MX"/>
              </w:rPr>
            </w:pPr>
          </w:p>
        </w:tc>
        <w:tc>
          <w:tcPr>
            <w:tcW w:w="882" w:type="dxa"/>
            <w:gridSpan w:val="2"/>
            <w:tcBorders>
              <w:left w:val="nil"/>
              <w:bottom w:val="nil"/>
              <w:right w:val="nil"/>
            </w:tcBorders>
            <w:shd w:val="clear" w:color="auto" w:fill="auto"/>
            <w:noWrap/>
            <w:vAlign w:val="center"/>
            <w:hideMark/>
          </w:tcPr>
          <w:p w14:paraId="1F0E1EA3" w14:textId="77777777" w:rsidR="009A19E8" w:rsidRPr="009A19E8" w:rsidRDefault="009A19E8" w:rsidP="009A19E8">
            <w:pPr>
              <w:jc w:val="center"/>
              <w:rPr>
                <w:lang w:val="es-MX" w:eastAsia="es-MX"/>
              </w:rPr>
            </w:pPr>
          </w:p>
        </w:tc>
      </w:tr>
      <w:tr w:rsidR="009A19E8" w:rsidRPr="009A19E8" w14:paraId="4E3169EF" w14:textId="77777777" w:rsidTr="009A19E8">
        <w:trPr>
          <w:gridAfter w:val="1"/>
          <w:wAfter w:w="19" w:type="dxa"/>
          <w:trHeight w:val="20"/>
          <w:jc w:val="center"/>
        </w:trPr>
        <w:tc>
          <w:tcPr>
            <w:tcW w:w="797" w:type="dxa"/>
            <w:tcBorders>
              <w:top w:val="nil"/>
              <w:left w:val="nil"/>
              <w:bottom w:val="nil"/>
              <w:right w:val="nil"/>
            </w:tcBorders>
            <w:shd w:val="clear" w:color="auto" w:fill="auto"/>
            <w:noWrap/>
            <w:vAlign w:val="center"/>
            <w:hideMark/>
          </w:tcPr>
          <w:p w14:paraId="2D6E25A5" w14:textId="77777777" w:rsidR="009A19E8" w:rsidRPr="009A19E8" w:rsidRDefault="009A19E8" w:rsidP="009A19E8">
            <w:pPr>
              <w:jc w:val="center"/>
              <w:rPr>
                <w:lang w:val="es-MX" w:eastAsia="es-MX"/>
              </w:rPr>
            </w:pPr>
          </w:p>
        </w:tc>
        <w:tc>
          <w:tcPr>
            <w:tcW w:w="1183" w:type="dxa"/>
            <w:tcBorders>
              <w:top w:val="nil"/>
              <w:left w:val="nil"/>
              <w:bottom w:val="nil"/>
              <w:right w:val="nil"/>
            </w:tcBorders>
            <w:shd w:val="clear" w:color="auto" w:fill="auto"/>
            <w:noWrap/>
            <w:vAlign w:val="center"/>
            <w:hideMark/>
          </w:tcPr>
          <w:p w14:paraId="75A6E382" w14:textId="77777777" w:rsidR="009A19E8" w:rsidRPr="009A19E8" w:rsidRDefault="009A19E8" w:rsidP="009A19E8">
            <w:pPr>
              <w:jc w:val="center"/>
              <w:rPr>
                <w:lang w:val="es-MX" w:eastAsia="es-MX"/>
              </w:rPr>
            </w:pPr>
          </w:p>
        </w:tc>
        <w:tc>
          <w:tcPr>
            <w:tcW w:w="5245" w:type="dxa"/>
            <w:tcBorders>
              <w:top w:val="nil"/>
              <w:left w:val="nil"/>
              <w:bottom w:val="nil"/>
              <w:right w:val="nil"/>
            </w:tcBorders>
            <w:shd w:val="clear" w:color="auto" w:fill="auto"/>
            <w:vAlign w:val="center"/>
            <w:hideMark/>
          </w:tcPr>
          <w:p w14:paraId="1E72F7C0" w14:textId="77777777" w:rsidR="009A19E8" w:rsidRPr="009A19E8" w:rsidRDefault="009A19E8" w:rsidP="009A19E8">
            <w:pPr>
              <w:jc w:val="center"/>
              <w:rPr>
                <w:lang w:val="es-MX" w:eastAsia="es-MX"/>
              </w:rPr>
            </w:pPr>
          </w:p>
        </w:tc>
        <w:tc>
          <w:tcPr>
            <w:tcW w:w="856" w:type="dxa"/>
            <w:tcBorders>
              <w:top w:val="nil"/>
              <w:left w:val="nil"/>
              <w:bottom w:val="nil"/>
              <w:right w:val="nil"/>
            </w:tcBorders>
            <w:shd w:val="clear" w:color="auto" w:fill="auto"/>
            <w:noWrap/>
            <w:vAlign w:val="center"/>
            <w:hideMark/>
          </w:tcPr>
          <w:p w14:paraId="3B974E9A" w14:textId="77777777" w:rsidR="009A19E8" w:rsidRPr="009A19E8" w:rsidRDefault="009A19E8" w:rsidP="009A19E8">
            <w:pPr>
              <w:rPr>
                <w:lang w:val="es-MX" w:eastAsia="es-MX"/>
              </w:rPr>
            </w:pPr>
          </w:p>
        </w:tc>
        <w:tc>
          <w:tcPr>
            <w:tcW w:w="1253" w:type="dxa"/>
            <w:tcBorders>
              <w:top w:val="nil"/>
              <w:left w:val="nil"/>
              <w:bottom w:val="nil"/>
              <w:right w:val="nil"/>
            </w:tcBorders>
            <w:shd w:val="clear" w:color="auto" w:fill="auto"/>
            <w:noWrap/>
            <w:vAlign w:val="center"/>
            <w:hideMark/>
          </w:tcPr>
          <w:p w14:paraId="36AF3938" w14:textId="77777777" w:rsidR="009A19E8" w:rsidRPr="009A19E8" w:rsidRDefault="009A19E8" w:rsidP="009A19E8">
            <w:pPr>
              <w:jc w:val="center"/>
              <w:rPr>
                <w:lang w:val="es-MX" w:eastAsia="es-MX"/>
              </w:rPr>
            </w:pPr>
          </w:p>
        </w:tc>
        <w:tc>
          <w:tcPr>
            <w:tcW w:w="850" w:type="dxa"/>
            <w:gridSpan w:val="2"/>
            <w:tcBorders>
              <w:top w:val="nil"/>
              <w:left w:val="nil"/>
              <w:bottom w:val="nil"/>
              <w:right w:val="nil"/>
            </w:tcBorders>
            <w:shd w:val="clear" w:color="auto" w:fill="auto"/>
            <w:noWrap/>
            <w:vAlign w:val="center"/>
            <w:hideMark/>
          </w:tcPr>
          <w:p w14:paraId="7B32F9EC" w14:textId="77777777" w:rsidR="009A19E8" w:rsidRPr="009A19E8" w:rsidRDefault="009A19E8" w:rsidP="009A19E8">
            <w:pPr>
              <w:jc w:val="center"/>
              <w:rPr>
                <w:lang w:val="es-MX" w:eastAsia="es-MX"/>
              </w:rPr>
            </w:pPr>
          </w:p>
        </w:tc>
        <w:tc>
          <w:tcPr>
            <w:tcW w:w="882" w:type="dxa"/>
            <w:gridSpan w:val="2"/>
            <w:tcBorders>
              <w:top w:val="nil"/>
              <w:left w:val="nil"/>
              <w:bottom w:val="nil"/>
              <w:right w:val="nil"/>
            </w:tcBorders>
            <w:shd w:val="clear" w:color="auto" w:fill="auto"/>
            <w:noWrap/>
            <w:vAlign w:val="center"/>
            <w:hideMark/>
          </w:tcPr>
          <w:p w14:paraId="6DAAD81B" w14:textId="77777777" w:rsidR="009A19E8" w:rsidRPr="009A19E8" w:rsidRDefault="009A19E8" w:rsidP="009A19E8">
            <w:pPr>
              <w:jc w:val="center"/>
              <w:rPr>
                <w:lang w:val="es-MX" w:eastAsia="es-MX"/>
              </w:rPr>
            </w:pPr>
          </w:p>
        </w:tc>
      </w:tr>
      <w:tr w:rsidR="009A19E8" w:rsidRPr="009A19E8" w14:paraId="5B50C529" w14:textId="77777777" w:rsidTr="009A19E8">
        <w:trPr>
          <w:gridAfter w:val="1"/>
          <w:wAfter w:w="19" w:type="dxa"/>
          <w:trHeight w:val="20"/>
          <w:jc w:val="center"/>
        </w:trPr>
        <w:tc>
          <w:tcPr>
            <w:tcW w:w="797" w:type="dxa"/>
            <w:tcBorders>
              <w:top w:val="nil"/>
              <w:left w:val="nil"/>
              <w:bottom w:val="nil"/>
              <w:right w:val="nil"/>
            </w:tcBorders>
            <w:shd w:val="clear" w:color="auto" w:fill="auto"/>
            <w:noWrap/>
            <w:vAlign w:val="center"/>
            <w:hideMark/>
          </w:tcPr>
          <w:p w14:paraId="58B9E5D7" w14:textId="77777777" w:rsidR="009A19E8" w:rsidRPr="009A19E8" w:rsidRDefault="009A19E8" w:rsidP="009A19E8">
            <w:pPr>
              <w:jc w:val="center"/>
              <w:rPr>
                <w:lang w:val="es-MX" w:eastAsia="es-MX"/>
              </w:rPr>
            </w:pPr>
          </w:p>
        </w:tc>
        <w:tc>
          <w:tcPr>
            <w:tcW w:w="1183" w:type="dxa"/>
            <w:tcBorders>
              <w:top w:val="nil"/>
              <w:left w:val="nil"/>
              <w:bottom w:val="nil"/>
              <w:right w:val="nil"/>
            </w:tcBorders>
            <w:shd w:val="clear" w:color="auto" w:fill="auto"/>
            <w:noWrap/>
            <w:vAlign w:val="center"/>
            <w:hideMark/>
          </w:tcPr>
          <w:p w14:paraId="6EB35826" w14:textId="77777777" w:rsidR="009A19E8" w:rsidRPr="009A19E8" w:rsidRDefault="009A19E8" w:rsidP="009A19E8">
            <w:pPr>
              <w:jc w:val="center"/>
              <w:rPr>
                <w:lang w:val="es-MX" w:eastAsia="es-MX"/>
              </w:rPr>
            </w:pPr>
          </w:p>
        </w:tc>
        <w:tc>
          <w:tcPr>
            <w:tcW w:w="5245" w:type="dxa"/>
            <w:tcBorders>
              <w:top w:val="nil"/>
              <w:left w:val="nil"/>
              <w:bottom w:val="nil"/>
              <w:right w:val="nil"/>
            </w:tcBorders>
            <w:shd w:val="clear" w:color="auto" w:fill="auto"/>
            <w:vAlign w:val="center"/>
            <w:hideMark/>
          </w:tcPr>
          <w:p w14:paraId="71498AFC" w14:textId="77777777" w:rsidR="009A19E8" w:rsidRPr="009A19E8" w:rsidRDefault="009A19E8" w:rsidP="009A19E8">
            <w:pPr>
              <w:jc w:val="center"/>
              <w:rPr>
                <w:lang w:val="es-MX" w:eastAsia="es-MX"/>
              </w:rPr>
            </w:pPr>
          </w:p>
        </w:tc>
        <w:tc>
          <w:tcPr>
            <w:tcW w:w="856" w:type="dxa"/>
            <w:tcBorders>
              <w:top w:val="nil"/>
              <w:left w:val="nil"/>
              <w:bottom w:val="nil"/>
              <w:right w:val="nil"/>
            </w:tcBorders>
            <w:shd w:val="clear" w:color="auto" w:fill="auto"/>
            <w:noWrap/>
            <w:vAlign w:val="center"/>
            <w:hideMark/>
          </w:tcPr>
          <w:p w14:paraId="2D65D604" w14:textId="77777777" w:rsidR="009A19E8" w:rsidRPr="009A19E8" w:rsidRDefault="009A19E8" w:rsidP="009A19E8">
            <w:pPr>
              <w:rPr>
                <w:lang w:val="es-MX" w:eastAsia="es-MX"/>
              </w:rPr>
            </w:pPr>
          </w:p>
        </w:tc>
        <w:tc>
          <w:tcPr>
            <w:tcW w:w="1253" w:type="dxa"/>
            <w:tcBorders>
              <w:top w:val="nil"/>
              <w:left w:val="nil"/>
              <w:bottom w:val="nil"/>
              <w:right w:val="nil"/>
            </w:tcBorders>
            <w:shd w:val="clear" w:color="auto" w:fill="auto"/>
            <w:noWrap/>
            <w:vAlign w:val="center"/>
            <w:hideMark/>
          </w:tcPr>
          <w:p w14:paraId="36D023A8" w14:textId="77777777" w:rsidR="009A19E8" w:rsidRPr="009A19E8" w:rsidRDefault="009A19E8" w:rsidP="009A19E8">
            <w:pPr>
              <w:jc w:val="center"/>
              <w:rPr>
                <w:lang w:val="es-MX" w:eastAsia="es-MX"/>
              </w:rPr>
            </w:pPr>
          </w:p>
        </w:tc>
        <w:tc>
          <w:tcPr>
            <w:tcW w:w="850" w:type="dxa"/>
            <w:gridSpan w:val="2"/>
            <w:tcBorders>
              <w:top w:val="nil"/>
              <w:left w:val="nil"/>
              <w:bottom w:val="nil"/>
              <w:right w:val="nil"/>
            </w:tcBorders>
            <w:shd w:val="clear" w:color="auto" w:fill="auto"/>
            <w:noWrap/>
            <w:vAlign w:val="center"/>
            <w:hideMark/>
          </w:tcPr>
          <w:p w14:paraId="69F4B374" w14:textId="77777777" w:rsidR="009A19E8" w:rsidRPr="009A19E8" w:rsidRDefault="009A19E8" w:rsidP="009A19E8">
            <w:pPr>
              <w:jc w:val="center"/>
              <w:rPr>
                <w:lang w:val="es-MX" w:eastAsia="es-MX"/>
              </w:rPr>
            </w:pPr>
          </w:p>
        </w:tc>
        <w:tc>
          <w:tcPr>
            <w:tcW w:w="882" w:type="dxa"/>
            <w:gridSpan w:val="2"/>
            <w:tcBorders>
              <w:top w:val="nil"/>
              <w:left w:val="nil"/>
              <w:bottom w:val="nil"/>
              <w:right w:val="nil"/>
            </w:tcBorders>
            <w:shd w:val="clear" w:color="auto" w:fill="auto"/>
            <w:noWrap/>
            <w:vAlign w:val="center"/>
            <w:hideMark/>
          </w:tcPr>
          <w:p w14:paraId="6B9557A8" w14:textId="77777777" w:rsidR="009A19E8" w:rsidRPr="009A19E8" w:rsidRDefault="009A19E8" w:rsidP="009A19E8">
            <w:pPr>
              <w:jc w:val="center"/>
              <w:rPr>
                <w:lang w:val="es-MX" w:eastAsia="es-MX"/>
              </w:rPr>
            </w:pPr>
          </w:p>
        </w:tc>
      </w:tr>
      <w:tr w:rsidR="009A19E8" w:rsidRPr="009A19E8" w14:paraId="69F8003D" w14:textId="77777777" w:rsidTr="009A19E8">
        <w:trPr>
          <w:trHeight w:val="20"/>
          <w:jc w:val="center"/>
        </w:trPr>
        <w:tc>
          <w:tcPr>
            <w:tcW w:w="797" w:type="dxa"/>
            <w:tcBorders>
              <w:top w:val="nil"/>
              <w:left w:val="nil"/>
              <w:bottom w:val="nil"/>
              <w:right w:val="nil"/>
            </w:tcBorders>
            <w:shd w:val="clear" w:color="auto" w:fill="auto"/>
            <w:noWrap/>
            <w:hideMark/>
          </w:tcPr>
          <w:p w14:paraId="44A89CEC" w14:textId="77777777" w:rsidR="009A19E8" w:rsidRPr="009A19E8" w:rsidRDefault="009A19E8" w:rsidP="009A19E8">
            <w:pPr>
              <w:jc w:val="right"/>
              <w:rPr>
                <w:rFonts w:asciiTheme="minorHAnsi" w:hAnsiTheme="minorHAnsi" w:cstheme="minorHAnsi"/>
                <w:b/>
                <w:bCs/>
                <w:color w:val="000000"/>
                <w:sz w:val="16"/>
                <w:szCs w:val="16"/>
                <w:lang w:val="es-MX" w:eastAsia="es-MX"/>
              </w:rPr>
            </w:pPr>
            <w:r w:rsidRPr="009A19E8">
              <w:rPr>
                <w:rFonts w:asciiTheme="minorHAnsi" w:hAnsiTheme="minorHAnsi" w:cstheme="minorHAnsi"/>
                <w:b/>
                <w:bCs/>
                <w:color w:val="000000"/>
                <w:sz w:val="16"/>
                <w:szCs w:val="16"/>
                <w:lang w:val="es-MX" w:eastAsia="es-MX"/>
              </w:rPr>
              <w:t>NOTA 1:</w:t>
            </w:r>
          </w:p>
        </w:tc>
        <w:tc>
          <w:tcPr>
            <w:tcW w:w="10288" w:type="dxa"/>
            <w:gridSpan w:val="9"/>
            <w:tcBorders>
              <w:top w:val="nil"/>
              <w:left w:val="nil"/>
              <w:bottom w:val="nil"/>
              <w:right w:val="nil"/>
            </w:tcBorders>
            <w:shd w:val="clear" w:color="auto" w:fill="auto"/>
            <w:hideMark/>
          </w:tcPr>
          <w:p w14:paraId="1398DA36" w14:textId="77777777" w:rsidR="009A19E8" w:rsidRPr="009A19E8" w:rsidRDefault="009A19E8" w:rsidP="009A19E8">
            <w:pPr>
              <w:rPr>
                <w:rFonts w:asciiTheme="minorHAnsi" w:hAnsiTheme="minorHAnsi" w:cstheme="minorHAnsi"/>
                <w:color w:val="000000"/>
                <w:sz w:val="16"/>
                <w:szCs w:val="16"/>
                <w:lang w:val="es-MX" w:eastAsia="es-MX"/>
              </w:rPr>
            </w:pPr>
            <w:r w:rsidRPr="009A19E8">
              <w:rPr>
                <w:rFonts w:asciiTheme="minorHAnsi" w:hAnsiTheme="minorHAnsi" w:cstheme="minorHAnsi"/>
                <w:color w:val="000000"/>
                <w:sz w:val="16"/>
                <w:szCs w:val="16"/>
                <w:lang w:val="es-MX" w:eastAsia="es-MX"/>
              </w:rPr>
              <w:t>LOS INSUMOS DE LOS RENGLONES 5, 7, 8, 10, 11, 12, 30, 31, 32, 33, 34, 35, 36, 37,45, 58, 59, 60, 62, 63, 72, 76, 77, 80, 88, 89, 151, 153, 155, 161, 166, 173, 174, 179, 180, 181, 184, 185, 186, 187, 192, 197, 204, 207, 210 y 211 DEBEN DE SER LOS RECOMENDADOS, EVALUADOS Y/O ESTANDARIZADOS PARA SU USO EN LOS LABORATORIOS ESTATALES DE SALUD PÚBLICA, PARA CUMPLIR CON LOS LINEAMIENTOS ESTABLECIDOS POR PARTE DE LAS INSTANCIAS REGULATORIAS DEL GOBIERNO FEDERAL INSTITUTO DE DIAGNÓSTICO Y REFERENCIA EPIDEMIOLÓGICO (DGE/INDRE) Y LA COMISIÓN DE CONTROL ANALÍTICO Y AMPLIACIÓN DE COBERTURA (COFEPRIS/CCAYAC).</w:t>
            </w:r>
          </w:p>
        </w:tc>
      </w:tr>
      <w:tr w:rsidR="009A19E8" w:rsidRPr="009A19E8" w14:paraId="6B0D1595" w14:textId="77777777" w:rsidTr="009A19E8">
        <w:trPr>
          <w:trHeight w:val="20"/>
          <w:jc w:val="center"/>
        </w:trPr>
        <w:tc>
          <w:tcPr>
            <w:tcW w:w="797" w:type="dxa"/>
            <w:tcBorders>
              <w:top w:val="nil"/>
              <w:left w:val="nil"/>
              <w:bottom w:val="nil"/>
              <w:right w:val="nil"/>
            </w:tcBorders>
            <w:shd w:val="clear" w:color="auto" w:fill="auto"/>
            <w:noWrap/>
            <w:hideMark/>
          </w:tcPr>
          <w:p w14:paraId="6A2E0DF5" w14:textId="77777777" w:rsidR="009A19E8" w:rsidRPr="009A19E8" w:rsidRDefault="009A19E8" w:rsidP="009A19E8">
            <w:pPr>
              <w:jc w:val="right"/>
              <w:rPr>
                <w:rFonts w:asciiTheme="minorHAnsi" w:hAnsiTheme="minorHAnsi" w:cstheme="minorHAnsi"/>
                <w:b/>
                <w:bCs/>
                <w:color w:val="000000"/>
                <w:sz w:val="16"/>
                <w:szCs w:val="16"/>
                <w:lang w:val="es-MX" w:eastAsia="es-MX"/>
              </w:rPr>
            </w:pPr>
            <w:r w:rsidRPr="009A19E8">
              <w:rPr>
                <w:rFonts w:asciiTheme="minorHAnsi" w:hAnsiTheme="minorHAnsi" w:cstheme="minorHAnsi"/>
                <w:b/>
                <w:bCs/>
                <w:color w:val="000000"/>
                <w:sz w:val="16"/>
                <w:szCs w:val="16"/>
                <w:lang w:val="es-MX" w:eastAsia="es-MX"/>
              </w:rPr>
              <w:t>NOTA 2:</w:t>
            </w:r>
          </w:p>
        </w:tc>
        <w:tc>
          <w:tcPr>
            <w:tcW w:w="10288" w:type="dxa"/>
            <w:gridSpan w:val="9"/>
            <w:tcBorders>
              <w:top w:val="nil"/>
              <w:left w:val="nil"/>
              <w:bottom w:val="nil"/>
              <w:right w:val="nil"/>
            </w:tcBorders>
            <w:shd w:val="clear" w:color="auto" w:fill="auto"/>
            <w:hideMark/>
          </w:tcPr>
          <w:p w14:paraId="03DA5C21" w14:textId="77777777" w:rsidR="009A19E8" w:rsidRPr="009A19E8" w:rsidRDefault="009A19E8" w:rsidP="009A19E8">
            <w:pPr>
              <w:rPr>
                <w:rFonts w:asciiTheme="minorHAnsi" w:hAnsiTheme="minorHAnsi" w:cstheme="minorHAnsi"/>
                <w:color w:val="000000"/>
                <w:sz w:val="16"/>
                <w:szCs w:val="16"/>
                <w:lang w:val="es-MX" w:eastAsia="es-MX"/>
              </w:rPr>
            </w:pPr>
            <w:r w:rsidRPr="009A19E8">
              <w:rPr>
                <w:rFonts w:asciiTheme="minorHAnsi" w:hAnsiTheme="minorHAnsi" w:cstheme="minorHAnsi"/>
                <w:color w:val="000000"/>
                <w:sz w:val="16"/>
                <w:szCs w:val="16"/>
                <w:lang w:val="es-MX" w:eastAsia="es-MX"/>
              </w:rPr>
              <w:t>LOS INSUMOS DE LOS RENGLONES 42, 46, 47, 48, 49, 50, 51, 52, 53, 54, 55, 56, 68, 70, 75, 167, 168 Y 169 DEBEN DE SER COTIZADOS A UNA CONCENTRACIÓN MÍNIMA DE 200 NANOMOLAR. LAS SECUENCIAS PARA ESTOS REACTIVOS SERÁN LA PROPORCIONADAS POR PARTE DE LAS INSTANCIAS REGULATORIAS DEL GOBIERNO FEDERAL INSTITUTO DE DIAGNÓSTICO Y REFERENCIA EPIDEMIOLÓGICO (DGE/INDRE) Y LA COMISIÓN DE CONTROL ANALÍTICO Y AMPLIACIÓN DE COBERTURA (COFEPRIS/CCAYAC).</w:t>
            </w:r>
          </w:p>
        </w:tc>
      </w:tr>
      <w:tr w:rsidR="009A19E8" w:rsidRPr="009A19E8" w14:paraId="5190A605" w14:textId="77777777" w:rsidTr="009A19E8">
        <w:trPr>
          <w:trHeight w:val="20"/>
          <w:jc w:val="center"/>
        </w:trPr>
        <w:tc>
          <w:tcPr>
            <w:tcW w:w="797" w:type="dxa"/>
            <w:tcBorders>
              <w:top w:val="nil"/>
              <w:left w:val="nil"/>
              <w:bottom w:val="nil"/>
              <w:right w:val="nil"/>
            </w:tcBorders>
            <w:shd w:val="clear" w:color="auto" w:fill="auto"/>
            <w:noWrap/>
            <w:hideMark/>
          </w:tcPr>
          <w:p w14:paraId="7001ECC9" w14:textId="77777777" w:rsidR="009A19E8" w:rsidRPr="009A19E8" w:rsidRDefault="009A19E8" w:rsidP="009A19E8">
            <w:pPr>
              <w:jc w:val="right"/>
              <w:rPr>
                <w:rFonts w:asciiTheme="minorHAnsi" w:hAnsiTheme="minorHAnsi" w:cstheme="minorHAnsi"/>
                <w:b/>
                <w:bCs/>
                <w:color w:val="000000"/>
                <w:sz w:val="16"/>
                <w:szCs w:val="16"/>
                <w:lang w:val="es-MX" w:eastAsia="es-MX"/>
              </w:rPr>
            </w:pPr>
            <w:r w:rsidRPr="009A19E8">
              <w:rPr>
                <w:rFonts w:asciiTheme="minorHAnsi" w:hAnsiTheme="minorHAnsi" w:cstheme="minorHAnsi"/>
                <w:b/>
                <w:bCs/>
                <w:color w:val="000000"/>
                <w:sz w:val="16"/>
                <w:szCs w:val="16"/>
                <w:lang w:val="es-MX" w:eastAsia="es-MX"/>
              </w:rPr>
              <w:t>NOTA 3:</w:t>
            </w:r>
          </w:p>
        </w:tc>
        <w:tc>
          <w:tcPr>
            <w:tcW w:w="10288" w:type="dxa"/>
            <w:gridSpan w:val="9"/>
            <w:tcBorders>
              <w:top w:val="nil"/>
              <w:left w:val="nil"/>
              <w:bottom w:val="nil"/>
              <w:right w:val="nil"/>
            </w:tcBorders>
            <w:shd w:val="clear" w:color="auto" w:fill="auto"/>
            <w:hideMark/>
          </w:tcPr>
          <w:p w14:paraId="14E5DE5F" w14:textId="77777777" w:rsidR="009A19E8" w:rsidRPr="009A19E8" w:rsidRDefault="009A19E8" w:rsidP="009A19E8">
            <w:pPr>
              <w:rPr>
                <w:rFonts w:asciiTheme="minorHAnsi" w:hAnsiTheme="minorHAnsi" w:cstheme="minorHAnsi"/>
                <w:color w:val="000000"/>
                <w:sz w:val="16"/>
                <w:szCs w:val="16"/>
                <w:lang w:val="es-MX" w:eastAsia="es-MX"/>
              </w:rPr>
            </w:pPr>
            <w:r w:rsidRPr="009A19E8">
              <w:rPr>
                <w:rFonts w:asciiTheme="minorHAnsi" w:hAnsiTheme="minorHAnsi" w:cstheme="minorHAnsi"/>
                <w:color w:val="000000"/>
                <w:sz w:val="16"/>
                <w:szCs w:val="16"/>
                <w:lang w:val="es-MX" w:eastAsia="es-MX"/>
              </w:rPr>
              <w:t>EL INSUMO DEL RENGLÓN 69 DEBERÁ INCLUIR: PRIMER Y SONDA DE INFLUENZA A UNIVERSAL, PRIMER Y SONDA DE INFLUENZA APDM, PRIMER Y SONDA DE INFLUENZA H1PDM, PRIMER Y SONDA DE INFLUENZA A/H3 Y PRIMER Y SONDA DE RNASA P A UNA CONCENTRACIÓN 200 NANOMOLAR.</w:t>
            </w:r>
          </w:p>
        </w:tc>
      </w:tr>
      <w:tr w:rsidR="009A19E8" w:rsidRPr="009A19E8" w14:paraId="207FDCF0" w14:textId="77777777" w:rsidTr="009A19E8">
        <w:trPr>
          <w:trHeight w:val="20"/>
          <w:jc w:val="center"/>
        </w:trPr>
        <w:tc>
          <w:tcPr>
            <w:tcW w:w="797" w:type="dxa"/>
            <w:tcBorders>
              <w:top w:val="nil"/>
              <w:left w:val="nil"/>
              <w:bottom w:val="nil"/>
              <w:right w:val="nil"/>
            </w:tcBorders>
            <w:shd w:val="clear" w:color="auto" w:fill="auto"/>
            <w:noWrap/>
            <w:hideMark/>
          </w:tcPr>
          <w:p w14:paraId="353E00E8" w14:textId="77777777" w:rsidR="009A19E8" w:rsidRPr="009A19E8" w:rsidRDefault="009A19E8" w:rsidP="009A19E8">
            <w:pPr>
              <w:jc w:val="right"/>
              <w:rPr>
                <w:rFonts w:asciiTheme="minorHAnsi" w:hAnsiTheme="minorHAnsi" w:cstheme="minorHAnsi"/>
                <w:b/>
                <w:bCs/>
                <w:color w:val="000000"/>
                <w:sz w:val="16"/>
                <w:szCs w:val="16"/>
                <w:lang w:val="es-MX" w:eastAsia="es-MX"/>
              </w:rPr>
            </w:pPr>
            <w:r w:rsidRPr="009A19E8">
              <w:rPr>
                <w:rFonts w:asciiTheme="minorHAnsi" w:hAnsiTheme="minorHAnsi" w:cstheme="minorHAnsi"/>
                <w:b/>
                <w:bCs/>
                <w:color w:val="000000"/>
                <w:sz w:val="16"/>
                <w:szCs w:val="16"/>
                <w:lang w:val="es-MX" w:eastAsia="es-MX"/>
              </w:rPr>
              <w:t>NOTA 4:</w:t>
            </w:r>
          </w:p>
        </w:tc>
        <w:tc>
          <w:tcPr>
            <w:tcW w:w="10288" w:type="dxa"/>
            <w:gridSpan w:val="9"/>
            <w:tcBorders>
              <w:top w:val="nil"/>
              <w:left w:val="nil"/>
              <w:bottom w:val="nil"/>
              <w:right w:val="nil"/>
            </w:tcBorders>
            <w:shd w:val="clear" w:color="auto" w:fill="auto"/>
            <w:hideMark/>
          </w:tcPr>
          <w:p w14:paraId="26B59E1F" w14:textId="77777777" w:rsidR="009A19E8" w:rsidRPr="009A19E8" w:rsidRDefault="009A19E8" w:rsidP="009A19E8">
            <w:pPr>
              <w:rPr>
                <w:rFonts w:asciiTheme="minorHAnsi" w:hAnsiTheme="minorHAnsi" w:cstheme="minorHAnsi"/>
                <w:color w:val="000000"/>
                <w:sz w:val="16"/>
                <w:szCs w:val="16"/>
                <w:lang w:val="es-MX" w:eastAsia="es-MX"/>
              </w:rPr>
            </w:pPr>
            <w:r w:rsidRPr="009A19E8">
              <w:rPr>
                <w:rFonts w:asciiTheme="minorHAnsi" w:hAnsiTheme="minorHAnsi" w:cstheme="minorHAnsi"/>
                <w:color w:val="000000"/>
                <w:sz w:val="16"/>
                <w:szCs w:val="16"/>
                <w:lang w:val="es-MX" w:eastAsia="es-MX"/>
              </w:rPr>
              <w:t>EL INSUMO RENGLÓN 13 DEBE DE CUMPLIR CON UNA CONDUCTIVIDAD MÁXIMA DE 1 MICROOHM/CENTÍMETRO A 25 °C (NOM-117-SSA1-1994 NUMERAL 5.1)</w:t>
            </w:r>
          </w:p>
        </w:tc>
      </w:tr>
      <w:tr w:rsidR="009A19E8" w:rsidRPr="009A19E8" w14:paraId="5E23A945" w14:textId="77777777" w:rsidTr="009A19E8">
        <w:trPr>
          <w:trHeight w:val="20"/>
          <w:jc w:val="center"/>
        </w:trPr>
        <w:tc>
          <w:tcPr>
            <w:tcW w:w="797" w:type="dxa"/>
            <w:tcBorders>
              <w:top w:val="nil"/>
              <w:left w:val="nil"/>
              <w:bottom w:val="nil"/>
              <w:right w:val="nil"/>
            </w:tcBorders>
            <w:shd w:val="clear" w:color="auto" w:fill="auto"/>
            <w:noWrap/>
            <w:hideMark/>
          </w:tcPr>
          <w:p w14:paraId="644B9636" w14:textId="77777777" w:rsidR="009A19E8" w:rsidRPr="009A19E8" w:rsidRDefault="009A19E8" w:rsidP="009A19E8">
            <w:pPr>
              <w:jc w:val="right"/>
              <w:rPr>
                <w:rFonts w:asciiTheme="minorHAnsi" w:hAnsiTheme="minorHAnsi" w:cstheme="minorHAnsi"/>
                <w:b/>
                <w:bCs/>
                <w:color w:val="000000"/>
                <w:sz w:val="16"/>
                <w:szCs w:val="16"/>
                <w:lang w:val="es-MX" w:eastAsia="es-MX"/>
              </w:rPr>
            </w:pPr>
            <w:r w:rsidRPr="009A19E8">
              <w:rPr>
                <w:rFonts w:asciiTheme="minorHAnsi" w:hAnsiTheme="minorHAnsi" w:cstheme="minorHAnsi"/>
                <w:b/>
                <w:bCs/>
                <w:color w:val="000000"/>
                <w:sz w:val="16"/>
                <w:szCs w:val="16"/>
                <w:lang w:val="es-MX" w:eastAsia="es-MX"/>
              </w:rPr>
              <w:t>NOTA 5:</w:t>
            </w:r>
          </w:p>
        </w:tc>
        <w:tc>
          <w:tcPr>
            <w:tcW w:w="8556" w:type="dxa"/>
            <w:gridSpan w:val="5"/>
            <w:tcBorders>
              <w:top w:val="nil"/>
              <w:left w:val="nil"/>
              <w:bottom w:val="nil"/>
              <w:right w:val="nil"/>
            </w:tcBorders>
            <w:shd w:val="clear" w:color="auto" w:fill="auto"/>
            <w:noWrap/>
            <w:hideMark/>
          </w:tcPr>
          <w:p w14:paraId="42CE8A35" w14:textId="77777777" w:rsidR="009A19E8" w:rsidRPr="009A19E8" w:rsidRDefault="009A19E8" w:rsidP="009A19E8">
            <w:pPr>
              <w:rPr>
                <w:rFonts w:asciiTheme="minorHAnsi" w:hAnsiTheme="minorHAnsi" w:cstheme="minorHAnsi"/>
                <w:color w:val="000000"/>
                <w:sz w:val="16"/>
                <w:szCs w:val="16"/>
                <w:lang w:val="es-MX" w:eastAsia="es-MX"/>
              </w:rPr>
            </w:pPr>
            <w:r w:rsidRPr="009A19E8">
              <w:rPr>
                <w:rFonts w:asciiTheme="minorHAnsi" w:hAnsiTheme="minorHAnsi" w:cstheme="minorHAnsi"/>
                <w:color w:val="000000"/>
                <w:sz w:val="16"/>
                <w:szCs w:val="16"/>
                <w:lang w:val="es-MX" w:eastAsia="es-MX"/>
              </w:rPr>
              <w:t>INSUMO RENGLÓN 44 DEBE DE CUMPLIR CON UNA CONCENTRACIÓN DE 100 MG/L</w:t>
            </w:r>
          </w:p>
        </w:tc>
        <w:tc>
          <w:tcPr>
            <w:tcW w:w="850" w:type="dxa"/>
            <w:gridSpan w:val="2"/>
            <w:tcBorders>
              <w:top w:val="nil"/>
              <w:left w:val="nil"/>
              <w:bottom w:val="nil"/>
              <w:right w:val="nil"/>
            </w:tcBorders>
            <w:shd w:val="clear" w:color="auto" w:fill="auto"/>
            <w:noWrap/>
            <w:vAlign w:val="center"/>
            <w:hideMark/>
          </w:tcPr>
          <w:p w14:paraId="0898DF03" w14:textId="77777777" w:rsidR="009A19E8" w:rsidRPr="009A19E8" w:rsidRDefault="009A19E8" w:rsidP="009A19E8">
            <w:pPr>
              <w:rPr>
                <w:rFonts w:asciiTheme="minorHAnsi" w:hAnsiTheme="minorHAnsi" w:cstheme="minorHAnsi"/>
                <w:color w:val="000000"/>
                <w:sz w:val="16"/>
                <w:szCs w:val="16"/>
                <w:lang w:val="es-MX" w:eastAsia="es-MX"/>
              </w:rPr>
            </w:pPr>
          </w:p>
        </w:tc>
        <w:tc>
          <w:tcPr>
            <w:tcW w:w="882" w:type="dxa"/>
            <w:gridSpan w:val="2"/>
            <w:tcBorders>
              <w:top w:val="nil"/>
              <w:left w:val="nil"/>
              <w:bottom w:val="nil"/>
              <w:right w:val="nil"/>
            </w:tcBorders>
            <w:shd w:val="clear" w:color="auto" w:fill="auto"/>
            <w:noWrap/>
            <w:vAlign w:val="center"/>
            <w:hideMark/>
          </w:tcPr>
          <w:p w14:paraId="6BB01BB4" w14:textId="77777777" w:rsidR="009A19E8" w:rsidRPr="009A19E8" w:rsidRDefault="009A19E8" w:rsidP="009A19E8">
            <w:pPr>
              <w:jc w:val="center"/>
              <w:rPr>
                <w:rFonts w:asciiTheme="minorHAnsi" w:hAnsiTheme="minorHAnsi" w:cstheme="minorHAnsi"/>
                <w:sz w:val="16"/>
                <w:szCs w:val="16"/>
                <w:lang w:val="es-MX" w:eastAsia="es-MX"/>
              </w:rPr>
            </w:pPr>
          </w:p>
        </w:tc>
      </w:tr>
      <w:tr w:rsidR="009A19E8" w:rsidRPr="009A19E8" w14:paraId="228A5BB5" w14:textId="77777777" w:rsidTr="009A19E8">
        <w:trPr>
          <w:trHeight w:val="20"/>
          <w:jc w:val="center"/>
        </w:trPr>
        <w:tc>
          <w:tcPr>
            <w:tcW w:w="797" w:type="dxa"/>
            <w:tcBorders>
              <w:top w:val="nil"/>
              <w:left w:val="nil"/>
              <w:bottom w:val="nil"/>
              <w:right w:val="nil"/>
            </w:tcBorders>
            <w:shd w:val="clear" w:color="auto" w:fill="auto"/>
            <w:noWrap/>
            <w:hideMark/>
          </w:tcPr>
          <w:p w14:paraId="1921B707" w14:textId="77777777" w:rsidR="009A19E8" w:rsidRPr="009A19E8" w:rsidRDefault="009A19E8" w:rsidP="009A19E8">
            <w:pPr>
              <w:jc w:val="right"/>
              <w:rPr>
                <w:rFonts w:asciiTheme="minorHAnsi" w:hAnsiTheme="minorHAnsi" w:cstheme="minorHAnsi"/>
                <w:b/>
                <w:bCs/>
                <w:color w:val="000000"/>
                <w:sz w:val="16"/>
                <w:szCs w:val="16"/>
                <w:lang w:val="es-MX" w:eastAsia="es-MX"/>
              </w:rPr>
            </w:pPr>
            <w:r w:rsidRPr="009A19E8">
              <w:rPr>
                <w:rFonts w:asciiTheme="minorHAnsi" w:hAnsiTheme="minorHAnsi" w:cstheme="minorHAnsi"/>
                <w:b/>
                <w:bCs/>
                <w:color w:val="000000"/>
                <w:sz w:val="16"/>
                <w:szCs w:val="16"/>
                <w:lang w:val="es-MX" w:eastAsia="es-MX"/>
              </w:rPr>
              <w:t>NOTA 6:</w:t>
            </w:r>
          </w:p>
        </w:tc>
        <w:tc>
          <w:tcPr>
            <w:tcW w:w="10288" w:type="dxa"/>
            <w:gridSpan w:val="9"/>
            <w:tcBorders>
              <w:top w:val="nil"/>
              <w:left w:val="nil"/>
              <w:bottom w:val="nil"/>
              <w:right w:val="nil"/>
            </w:tcBorders>
            <w:shd w:val="clear" w:color="auto" w:fill="auto"/>
            <w:noWrap/>
            <w:hideMark/>
          </w:tcPr>
          <w:p w14:paraId="3D773DCB" w14:textId="77777777" w:rsidR="009A19E8" w:rsidRPr="009A19E8" w:rsidRDefault="009A19E8" w:rsidP="009A19E8">
            <w:pPr>
              <w:rPr>
                <w:rFonts w:asciiTheme="minorHAnsi" w:hAnsiTheme="minorHAnsi" w:cstheme="minorHAnsi"/>
                <w:color w:val="000000"/>
                <w:sz w:val="16"/>
                <w:szCs w:val="16"/>
                <w:lang w:val="es-MX" w:eastAsia="es-MX"/>
              </w:rPr>
            </w:pPr>
            <w:r w:rsidRPr="009A19E8">
              <w:rPr>
                <w:rFonts w:asciiTheme="minorHAnsi" w:hAnsiTheme="minorHAnsi" w:cstheme="minorHAnsi"/>
                <w:color w:val="000000"/>
                <w:sz w:val="16"/>
                <w:szCs w:val="16"/>
                <w:lang w:val="es-MX" w:eastAsia="es-MX"/>
              </w:rPr>
              <w:t>EL INSUMO RENGLÓN 84 DEBE CONTENER EN SU FORMULACIÓN INDICADOR ROJO FENOL, CALCIO Y MAGNESIO</w:t>
            </w:r>
          </w:p>
        </w:tc>
      </w:tr>
      <w:tr w:rsidR="009A19E8" w:rsidRPr="009A19E8" w14:paraId="7C04A172" w14:textId="77777777" w:rsidTr="009A19E8">
        <w:trPr>
          <w:trHeight w:val="20"/>
          <w:jc w:val="center"/>
        </w:trPr>
        <w:tc>
          <w:tcPr>
            <w:tcW w:w="797" w:type="dxa"/>
            <w:tcBorders>
              <w:top w:val="nil"/>
              <w:left w:val="nil"/>
              <w:bottom w:val="nil"/>
              <w:right w:val="nil"/>
            </w:tcBorders>
            <w:shd w:val="clear" w:color="auto" w:fill="auto"/>
            <w:noWrap/>
            <w:hideMark/>
          </w:tcPr>
          <w:p w14:paraId="30ECE2C1" w14:textId="77777777" w:rsidR="009A19E8" w:rsidRPr="009A19E8" w:rsidRDefault="009A19E8" w:rsidP="009A19E8">
            <w:pPr>
              <w:jc w:val="right"/>
              <w:rPr>
                <w:rFonts w:asciiTheme="minorHAnsi" w:hAnsiTheme="minorHAnsi" w:cstheme="minorHAnsi"/>
                <w:b/>
                <w:bCs/>
                <w:color w:val="000000"/>
                <w:sz w:val="16"/>
                <w:szCs w:val="16"/>
                <w:lang w:val="es-MX" w:eastAsia="es-MX"/>
              </w:rPr>
            </w:pPr>
            <w:r w:rsidRPr="009A19E8">
              <w:rPr>
                <w:rFonts w:asciiTheme="minorHAnsi" w:hAnsiTheme="minorHAnsi" w:cstheme="minorHAnsi"/>
                <w:b/>
                <w:bCs/>
                <w:color w:val="000000"/>
                <w:sz w:val="16"/>
                <w:szCs w:val="16"/>
                <w:lang w:val="es-MX" w:eastAsia="es-MX"/>
              </w:rPr>
              <w:t>NOTA 7:</w:t>
            </w:r>
          </w:p>
        </w:tc>
        <w:tc>
          <w:tcPr>
            <w:tcW w:w="8556" w:type="dxa"/>
            <w:gridSpan w:val="5"/>
            <w:tcBorders>
              <w:top w:val="nil"/>
              <w:left w:val="nil"/>
              <w:bottom w:val="nil"/>
              <w:right w:val="nil"/>
            </w:tcBorders>
            <w:shd w:val="clear" w:color="auto" w:fill="auto"/>
            <w:noWrap/>
            <w:hideMark/>
          </w:tcPr>
          <w:p w14:paraId="0AC3E234" w14:textId="77777777" w:rsidR="009A19E8" w:rsidRPr="009A19E8" w:rsidRDefault="009A19E8" w:rsidP="009A19E8">
            <w:pPr>
              <w:rPr>
                <w:rFonts w:asciiTheme="minorHAnsi" w:hAnsiTheme="minorHAnsi" w:cstheme="minorHAnsi"/>
                <w:color w:val="000000"/>
                <w:sz w:val="16"/>
                <w:szCs w:val="16"/>
                <w:lang w:val="es-MX" w:eastAsia="es-MX"/>
              </w:rPr>
            </w:pPr>
            <w:r w:rsidRPr="009A19E8">
              <w:rPr>
                <w:rFonts w:asciiTheme="minorHAnsi" w:hAnsiTheme="minorHAnsi" w:cstheme="minorHAnsi"/>
                <w:color w:val="000000"/>
                <w:sz w:val="16"/>
                <w:szCs w:val="16"/>
                <w:lang w:val="es-MX" w:eastAsia="es-MX"/>
              </w:rPr>
              <w:t>EL INSUMO RENGLÓN 101 DEBE SER DE CELDA COMPLETA Y CON CONEXIÓN B.N.C.</w:t>
            </w:r>
          </w:p>
        </w:tc>
        <w:tc>
          <w:tcPr>
            <w:tcW w:w="850" w:type="dxa"/>
            <w:gridSpan w:val="2"/>
            <w:tcBorders>
              <w:top w:val="nil"/>
              <w:left w:val="nil"/>
              <w:bottom w:val="nil"/>
              <w:right w:val="nil"/>
            </w:tcBorders>
            <w:shd w:val="clear" w:color="auto" w:fill="auto"/>
            <w:noWrap/>
            <w:vAlign w:val="center"/>
            <w:hideMark/>
          </w:tcPr>
          <w:p w14:paraId="17C9A16F" w14:textId="77777777" w:rsidR="009A19E8" w:rsidRPr="009A19E8" w:rsidRDefault="009A19E8" w:rsidP="009A19E8">
            <w:pPr>
              <w:rPr>
                <w:rFonts w:asciiTheme="minorHAnsi" w:hAnsiTheme="minorHAnsi" w:cstheme="minorHAnsi"/>
                <w:color w:val="000000"/>
                <w:sz w:val="16"/>
                <w:szCs w:val="16"/>
                <w:lang w:val="es-MX" w:eastAsia="es-MX"/>
              </w:rPr>
            </w:pPr>
          </w:p>
        </w:tc>
        <w:tc>
          <w:tcPr>
            <w:tcW w:w="882" w:type="dxa"/>
            <w:gridSpan w:val="2"/>
            <w:tcBorders>
              <w:top w:val="nil"/>
              <w:left w:val="nil"/>
              <w:bottom w:val="nil"/>
              <w:right w:val="nil"/>
            </w:tcBorders>
            <w:shd w:val="clear" w:color="auto" w:fill="auto"/>
            <w:noWrap/>
            <w:vAlign w:val="center"/>
            <w:hideMark/>
          </w:tcPr>
          <w:p w14:paraId="2D42F02C" w14:textId="77777777" w:rsidR="009A19E8" w:rsidRPr="009A19E8" w:rsidRDefault="009A19E8" w:rsidP="009A19E8">
            <w:pPr>
              <w:jc w:val="center"/>
              <w:rPr>
                <w:rFonts w:asciiTheme="minorHAnsi" w:hAnsiTheme="minorHAnsi" w:cstheme="minorHAnsi"/>
                <w:sz w:val="16"/>
                <w:szCs w:val="16"/>
                <w:lang w:val="es-MX" w:eastAsia="es-MX"/>
              </w:rPr>
            </w:pPr>
          </w:p>
        </w:tc>
      </w:tr>
      <w:tr w:rsidR="009A19E8" w:rsidRPr="009A19E8" w14:paraId="79DF32BE" w14:textId="77777777" w:rsidTr="009A19E8">
        <w:trPr>
          <w:gridAfter w:val="1"/>
          <w:wAfter w:w="19" w:type="dxa"/>
          <w:trHeight w:val="20"/>
          <w:jc w:val="center"/>
        </w:trPr>
        <w:tc>
          <w:tcPr>
            <w:tcW w:w="797" w:type="dxa"/>
            <w:tcBorders>
              <w:top w:val="nil"/>
              <w:left w:val="nil"/>
              <w:bottom w:val="nil"/>
              <w:right w:val="nil"/>
            </w:tcBorders>
            <w:shd w:val="clear" w:color="auto" w:fill="auto"/>
            <w:noWrap/>
            <w:hideMark/>
          </w:tcPr>
          <w:p w14:paraId="58B28DF8" w14:textId="77777777" w:rsidR="009A19E8" w:rsidRPr="009A19E8" w:rsidRDefault="009A19E8" w:rsidP="009A19E8">
            <w:pPr>
              <w:jc w:val="right"/>
              <w:rPr>
                <w:rFonts w:asciiTheme="minorHAnsi" w:hAnsiTheme="minorHAnsi" w:cstheme="minorHAnsi"/>
                <w:b/>
                <w:bCs/>
                <w:color w:val="000000"/>
                <w:sz w:val="16"/>
                <w:szCs w:val="16"/>
                <w:lang w:val="es-MX" w:eastAsia="es-MX"/>
              </w:rPr>
            </w:pPr>
            <w:r w:rsidRPr="009A19E8">
              <w:rPr>
                <w:rFonts w:asciiTheme="minorHAnsi" w:hAnsiTheme="minorHAnsi" w:cstheme="minorHAnsi"/>
                <w:b/>
                <w:bCs/>
                <w:color w:val="000000"/>
                <w:sz w:val="16"/>
                <w:szCs w:val="16"/>
                <w:lang w:val="es-MX" w:eastAsia="es-MX"/>
              </w:rPr>
              <w:t>NOTA 8:</w:t>
            </w:r>
          </w:p>
        </w:tc>
        <w:tc>
          <w:tcPr>
            <w:tcW w:w="6428" w:type="dxa"/>
            <w:gridSpan w:val="2"/>
            <w:tcBorders>
              <w:top w:val="nil"/>
              <w:left w:val="nil"/>
              <w:bottom w:val="nil"/>
              <w:right w:val="nil"/>
            </w:tcBorders>
            <w:shd w:val="clear" w:color="auto" w:fill="auto"/>
            <w:noWrap/>
            <w:hideMark/>
          </w:tcPr>
          <w:p w14:paraId="54FD512A" w14:textId="77777777" w:rsidR="009A19E8" w:rsidRPr="009A19E8" w:rsidRDefault="009A19E8" w:rsidP="009A19E8">
            <w:pPr>
              <w:rPr>
                <w:rFonts w:asciiTheme="minorHAnsi" w:hAnsiTheme="minorHAnsi" w:cstheme="minorHAnsi"/>
                <w:color w:val="000000"/>
                <w:sz w:val="16"/>
                <w:szCs w:val="16"/>
                <w:lang w:val="es-MX" w:eastAsia="es-MX"/>
              </w:rPr>
            </w:pPr>
            <w:r w:rsidRPr="009A19E8">
              <w:rPr>
                <w:rFonts w:asciiTheme="minorHAnsi" w:hAnsiTheme="minorHAnsi" w:cstheme="minorHAnsi"/>
                <w:color w:val="000000"/>
                <w:sz w:val="16"/>
                <w:szCs w:val="16"/>
                <w:lang w:val="es-MX" w:eastAsia="es-MX"/>
              </w:rPr>
              <w:t>EL INSUMO RENGLÓN 102 DEBE SER DE CELDA COMPLETA</w:t>
            </w:r>
          </w:p>
        </w:tc>
        <w:tc>
          <w:tcPr>
            <w:tcW w:w="856" w:type="dxa"/>
            <w:tcBorders>
              <w:top w:val="nil"/>
              <w:left w:val="nil"/>
              <w:bottom w:val="nil"/>
              <w:right w:val="nil"/>
            </w:tcBorders>
            <w:shd w:val="clear" w:color="auto" w:fill="auto"/>
            <w:noWrap/>
            <w:vAlign w:val="center"/>
            <w:hideMark/>
          </w:tcPr>
          <w:p w14:paraId="151F8B95" w14:textId="77777777" w:rsidR="009A19E8" w:rsidRPr="009A19E8" w:rsidRDefault="009A19E8" w:rsidP="009A19E8">
            <w:pPr>
              <w:rPr>
                <w:rFonts w:asciiTheme="minorHAnsi" w:hAnsiTheme="minorHAnsi" w:cstheme="minorHAnsi"/>
                <w:color w:val="000000"/>
                <w:sz w:val="16"/>
                <w:szCs w:val="16"/>
                <w:lang w:val="es-MX" w:eastAsia="es-MX"/>
              </w:rPr>
            </w:pPr>
          </w:p>
        </w:tc>
        <w:tc>
          <w:tcPr>
            <w:tcW w:w="1253" w:type="dxa"/>
            <w:tcBorders>
              <w:top w:val="nil"/>
              <w:left w:val="nil"/>
              <w:bottom w:val="nil"/>
              <w:right w:val="nil"/>
            </w:tcBorders>
            <w:shd w:val="clear" w:color="auto" w:fill="auto"/>
            <w:noWrap/>
            <w:vAlign w:val="center"/>
            <w:hideMark/>
          </w:tcPr>
          <w:p w14:paraId="763A8601" w14:textId="77777777" w:rsidR="009A19E8" w:rsidRPr="009A19E8" w:rsidRDefault="009A19E8" w:rsidP="009A19E8">
            <w:pPr>
              <w:jc w:val="center"/>
              <w:rPr>
                <w:rFonts w:asciiTheme="minorHAnsi" w:hAnsiTheme="minorHAnsi" w:cstheme="minorHAnsi"/>
                <w:sz w:val="16"/>
                <w:szCs w:val="16"/>
                <w:lang w:val="es-MX" w:eastAsia="es-MX"/>
              </w:rPr>
            </w:pPr>
          </w:p>
        </w:tc>
        <w:tc>
          <w:tcPr>
            <w:tcW w:w="850" w:type="dxa"/>
            <w:gridSpan w:val="2"/>
            <w:tcBorders>
              <w:top w:val="nil"/>
              <w:left w:val="nil"/>
              <w:bottom w:val="nil"/>
              <w:right w:val="nil"/>
            </w:tcBorders>
            <w:shd w:val="clear" w:color="auto" w:fill="auto"/>
            <w:noWrap/>
            <w:vAlign w:val="center"/>
            <w:hideMark/>
          </w:tcPr>
          <w:p w14:paraId="3E33BB04" w14:textId="77777777" w:rsidR="009A19E8" w:rsidRPr="009A19E8" w:rsidRDefault="009A19E8" w:rsidP="009A19E8">
            <w:pPr>
              <w:jc w:val="center"/>
              <w:rPr>
                <w:rFonts w:asciiTheme="minorHAnsi" w:hAnsiTheme="minorHAnsi" w:cstheme="minorHAnsi"/>
                <w:sz w:val="16"/>
                <w:szCs w:val="16"/>
                <w:lang w:val="es-MX" w:eastAsia="es-MX"/>
              </w:rPr>
            </w:pPr>
          </w:p>
        </w:tc>
        <w:tc>
          <w:tcPr>
            <w:tcW w:w="882" w:type="dxa"/>
            <w:gridSpan w:val="2"/>
            <w:tcBorders>
              <w:top w:val="nil"/>
              <w:left w:val="nil"/>
              <w:bottom w:val="nil"/>
              <w:right w:val="nil"/>
            </w:tcBorders>
            <w:shd w:val="clear" w:color="auto" w:fill="auto"/>
            <w:noWrap/>
            <w:vAlign w:val="center"/>
            <w:hideMark/>
          </w:tcPr>
          <w:p w14:paraId="619A5C99" w14:textId="77777777" w:rsidR="009A19E8" w:rsidRPr="009A19E8" w:rsidRDefault="009A19E8" w:rsidP="009A19E8">
            <w:pPr>
              <w:jc w:val="center"/>
              <w:rPr>
                <w:rFonts w:asciiTheme="minorHAnsi" w:hAnsiTheme="minorHAnsi" w:cstheme="minorHAnsi"/>
                <w:sz w:val="16"/>
                <w:szCs w:val="16"/>
                <w:lang w:val="es-MX" w:eastAsia="es-MX"/>
              </w:rPr>
            </w:pPr>
          </w:p>
        </w:tc>
      </w:tr>
      <w:tr w:rsidR="009A19E8" w:rsidRPr="009A19E8" w14:paraId="3207EA0C" w14:textId="77777777" w:rsidTr="009A19E8">
        <w:trPr>
          <w:gridAfter w:val="1"/>
          <w:wAfter w:w="19" w:type="dxa"/>
          <w:trHeight w:val="20"/>
          <w:jc w:val="center"/>
        </w:trPr>
        <w:tc>
          <w:tcPr>
            <w:tcW w:w="797" w:type="dxa"/>
            <w:tcBorders>
              <w:top w:val="nil"/>
              <w:left w:val="nil"/>
              <w:bottom w:val="nil"/>
              <w:right w:val="nil"/>
            </w:tcBorders>
            <w:shd w:val="clear" w:color="auto" w:fill="auto"/>
            <w:noWrap/>
            <w:hideMark/>
          </w:tcPr>
          <w:p w14:paraId="02AAA913" w14:textId="77777777" w:rsidR="009A19E8" w:rsidRPr="009A19E8" w:rsidRDefault="009A19E8" w:rsidP="009A19E8">
            <w:pPr>
              <w:jc w:val="right"/>
              <w:rPr>
                <w:rFonts w:asciiTheme="minorHAnsi" w:hAnsiTheme="minorHAnsi" w:cstheme="minorHAnsi"/>
                <w:b/>
                <w:bCs/>
                <w:color w:val="000000"/>
                <w:sz w:val="16"/>
                <w:szCs w:val="16"/>
                <w:lang w:val="es-MX" w:eastAsia="es-MX"/>
              </w:rPr>
            </w:pPr>
            <w:r w:rsidRPr="009A19E8">
              <w:rPr>
                <w:rFonts w:asciiTheme="minorHAnsi" w:hAnsiTheme="minorHAnsi" w:cstheme="minorHAnsi"/>
                <w:b/>
                <w:bCs/>
                <w:color w:val="000000"/>
                <w:sz w:val="16"/>
                <w:szCs w:val="16"/>
                <w:lang w:val="es-MX" w:eastAsia="es-MX"/>
              </w:rPr>
              <w:t>NOTA 9:</w:t>
            </w:r>
          </w:p>
        </w:tc>
        <w:tc>
          <w:tcPr>
            <w:tcW w:w="6428" w:type="dxa"/>
            <w:gridSpan w:val="2"/>
            <w:tcBorders>
              <w:top w:val="nil"/>
              <w:left w:val="nil"/>
              <w:bottom w:val="nil"/>
              <w:right w:val="nil"/>
            </w:tcBorders>
            <w:shd w:val="clear" w:color="auto" w:fill="auto"/>
            <w:noWrap/>
            <w:hideMark/>
          </w:tcPr>
          <w:p w14:paraId="6824EFBA" w14:textId="77777777" w:rsidR="009A19E8" w:rsidRPr="009A19E8" w:rsidRDefault="009A19E8" w:rsidP="009A19E8">
            <w:pPr>
              <w:rPr>
                <w:rFonts w:asciiTheme="minorHAnsi" w:hAnsiTheme="minorHAnsi" w:cstheme="minorHAnsi"/>
                <w:color w:val="000000"/>
                <w:sz w:val="16"/>
                <w:szCs w:val="16"/>
                <w:lang w:val="es-MX" w:eastAsia="es-MX"/>
              </w:rPr>
            </w:pPr>
            <w:r w:rsidRPr="009A19E8">
              <w:rPr>
                <w:rFonts w:asciiTheme="minorHAnsi" w:hAnsiTheme="minorHAnsi" w:cstheme="minorHAnsi"/>
                <w:color w:val="000000"/>
                <w:sz w:val="16"/>
                <w:szCs w:val="16"/>
                <w:lang w:val="es-MX" w:eastAsia="es-MX"/>
              </w:rPr>
              <w:t>EL INSUMO RENGLÓN 103 DEBE TENER UN VOLÚMEN DE 1 LITRO.</w:t>
            </w:r>
          </w:p>
        </w:tc>
        <w:tc>
          <w:tcPr>
            <w:tcW w:w="856" w:type="dxa"/>
            <w:tcBorders>
              <w:top w:val="nil"/>
              <w:left w:val="nil"/>
              <w:bottom w:val="nil"/>
              <w:right w:val="nil"/>
            </w:tcBorders>
            <w:shd w:val="clear" w:color="auto" w:fill="auto"/>
            <w:noWrap/>
            <w:vAlign w:val="center"/>
            <w:hideMark/>
          </w:tcPr>
          <w:p w14:paraId="6C0DAAC1" w14:textId="77777777" w:rsidR="009A19E8" w:rsidRPr="009A19E8" w:rsidRDefault="009A19E8" w:rsidP="009A19E8">
            <w:pPr>
              <w:rPr>
                <w:rFonts w:asciiTheme="minorHAnsi" w:hAnsiTheme="minorHAnsi" w:cstheme="minorHAnsi"/>
                <w:color w:val="000000"/>
                <w:sz w:val="16"/>
                <w:szCs w:val="16"/>
                <w:lang w:val="es-MX" w:eastAsia="es-MX"/>
              </w:rPr>
            </w:pPr>
          </w:p>
        </w:tc>
        <w:tc>
          <w:tcPr>
            <w:tcW w:w="1253" w:type="dxa"/>
            <w:tcBorders>
              <w:top w:val="nil"/>
              <w:left w:val="nil"/>
              <w:bottom w:val="nil"/>
              <w:right w:val="nil"/>
            </w:tcBorders>
            <w:shd w:val="clear" w:color="auto" w:fill="auto"/>
            <w:noWrap/>
            <w:vAlign w:val="center"/>
            <w:hideMark/>
          </w:tcPr>
          <w:p w14:paraId="635CAC71" w14:textId="77777777" w:rsidR="009A19E8" w:rsidRPr="009A19E8" w:rsidRDefault="009A19E8" w:rsidP="009A19E8">
            <w:pPr>
              <w:jc w:val="center"/>
              <w:rPr>
                <w:rFonts w:asciiTheme="minorHAnsi" w:hAnsiTheme="minorHAnsi" w:cstheme="minorHAnsi"/>
                <w:sz w:val="16"/>
                <w:szCs w:val="16"/>
                <w:lang w:val="es-MX" w:eastAsia="es-MX"/>
              </w:rPr>
            </w:pPr>
          </w:p>
        </w:tc>
        <w:tc>
          <w:tcPr>
            <w:tcW w:w="850" w:type="dxa"/>
            <w:gridSpan w:val="2"/>
            <w:tcBorders>
              <w:top w:val="nil"/>
              <w:left w:val="nil"/>
              <w:bottom w:val="nil"/>
              <w:right w:val="nil"/>
            </w:tcBorders>
            <w:shd w:val="clear" w:color="auto" w:fill="auto"/>
            <w:noWrap/>
            <w:vAlign w:val="center"/>
            <w:hideMark/>
          </w:tcPr>
          <w:p w14:paraId="75504E7A" w14:textId="77777777" w:rsidR="009A19E8" w:rsidRPr="009A19E8" w:rsidRDefault="009A19E8" w:rsidP="009A19E8">
            <w:pPr>
              <w:jc w:val="center"/>
              <w:rPr>
                <w:rFonts w:asciiTheme="minorHAnsi" w:hAnsiTheme="minorHAnsi" w:cstheme="minorHAnsi"/>
                <w:sz w:val="16"/>
                <w:szCs w:val="16"/>
                <w:lang w:val="es-MX" w:eastAsia="es-MX"/>
              </w:rPr>
            </w:pPr>
          </w:p>
        </w:tc>
        <w:tc>
          <w:tcPr>
            <w:tcW w:w="882" w:type="dxa"/>
            <w:gridSpan w:val="2"/>
            <w:tcBorders>
              <w:top w:val="nil"/>
              <w:left w:val="nil"/>
              <w:bottom w:val="nil"/>
              <w:right w:val="nil"/>
            </w:tcBorders>
            <w:shd w:val="clear" w:color="auto" w:fill="auto"/>
            <w:noWrap/>
            <w:vAlign w:val="center"/>
            <w:hideMark/>
          </w:tcPr>
          <w:p w14:paraId="24DF9FF3" w14:textId="77777777" w:rsidR="009A19E8" w:rsidRPr="009A19E8" w:rsidRDefault="009A19E8" w:rsidP="009A19E8">
            <w:pPr>
              <w:jc w:val="center"/>
              <w:rPr>
                <w:rFonts w:asciiTheme="minorHAnsi" w:hAnsiTheme="minorHAnsi" w:cstheme="minorHAnsi"/>
                <w:sz w:val="16"/>
                <w:szCs w:val="16"/>
                <w:lang w:val="es-MX" w:eastAsia="es-MX"/>
              </w:rPr>
            </w:pPr>
          </w:p>
        </w:tc>
      </w:tr>
      <w:tr w:rsidR="009A19E8" w:rsidRPr="009A19E8" w14:paraId="5BF54096" w14:textId="77777777" w:rsidTr="009A19E8">
        <w:trPr>
          <w:trHeight w:val="20"/>
          <w:jc w:val="center"/>
        </w:trPr>
        <w:tc>
          <w:tcPr>
            <w:tcW w:w="797" w:type="dxa"/>
            <w:tcBorders>
              <w:top w:val="nil"/>
              <w:left w:val="nil"/>
              <w:bottom w:val="nil"/>
              <w:right w:val="nil"/>
            </w:tcBorders>
            <w:shd w:val="clear" w:color="auto" w:fill="auto"/>
            <w:noWrap/>
            <w:hideMark/>
          </w:tcPr>
          <w:p w14:paraId="74AA8DBF" w14:textId="77777777" w:rsidR="009A19E8" w:rsidRPr="009A19E8" w:rsidRDefault="009A19E8" w:rsidP="009A19E8">
            <w:pPr>
              <w:jc w:val="right"/>
              <w:rPr>
                <w:rFonts w:asciiTheme="minorHAnsi" w:hAnsiTheme="minorHAnsi" w:cstheme="minorHAnsi"/>
                <w:b/>
                <w:bCs/>
                <w:color w:val="000000"/>
                <w:sz w:val="16"/>
                <w:szCs w:val="16"/>
                <w:lang w:val="es-MX" w:eastAsia="es-MX"/>
              </w:rPr>
            </w:pPr>
            <w:r w:rsidRPr="009A19E8">
              <w:rPr>
                <w:rFonts w:asciiTheme="minorHAnsi" w:hAnsiTheme="minorHAnsi" w:cstheme="minorHAnsi"/>
                <w:b/>
                <w:bCs/>
                <w:color w:val="000000"/>
                <w:sz w:val="16"/>
                <w:szCs w:val="16"/>
                <w:lang w:val="es-MX" w:eastAsia="es-MX"/>
              </w:rPr>
              <w:t>NOTA 10:</w:t>
            </w:r>
          </w:p>
        </w:tc>
        <w:tc>
          <w:tcPr>
            <w:tcW w:w="10288" w:type="dxa"/>
            <w:gridSpan w:val="9"/>
            <w:tcBorders>
              <w:top w:val="nil"/>
              <w:left w:val="nil"/>
              <w:bottom w:val="nil"/>
              <w:right w:val="nil"/>
            </w:tcBorders>
            <w:shd w:val="clear" w:color="auto" w:fill="auto"/>
            <w:hideMark/>
          </w:tcPr>
          <w:p w14:paraId="4E0CCBDA" w14:textId="77777777" w:rsidR="009A19E8" w:rsidRPr="009A19E8" w:rsidRDefault="009A19E8" w:rsidP="009A19E8">
            <w:pPr>
              <w:rPr>
                <w:rFonts w:asciiTheme="minorHAnsi" w:hAnsiTheme="minorHAnsi" w:cstheme="minorHAnsi"/>
                <w:color w:val="000000"/>
                <w:sz w:val="16"/>
                <w:szCs w:val="16"/>
                <w:lang w:val="es-MX" w:eastAsia="es-MX"/>
              </w:rPr>
            </w:pPr>
            <w:r w:rsidRPr="009A19E8">
              <w:rPr>
                <w:rFonts w:asciiTheme="minorHAnsi" w:hAnsiTheme="minorHAnsi" w:cstheme="minorHAnsi"/>
                <w:color w:val="000000"/>
                <w:sz w:val="16"/>
                <w:szCs w:val="16"/>
                <w:lang w:val="es-MX" w:eastAsia="es-MX"/>
              </w:rPr>
              <w:t>EL INSUMO RENGLÓN 106 DEBE TENER MEDIDAS DE 457 X 305 X 305 EN MILIMETROS. CONTAR CON 4 ESTANTES Y PUERTA DE CARGA FRONTAL</w:t>
            </w:r>
          </w:p>
        </w:tc>
      </w:tr>
      <w:tr w:rsidR="009A19E8" w:rsidRPr="009A19E8" w14:paraId="0DBC76AF" w14:textId="77777777" w:rsidTr="009A19E8">
        <w:trPr>
          <w:gridAfter w:val="1"/>
          <w:wAfter w:w="19" w:type="dxa"/>
          <w:trHeight w:val="20"/>
          <w:jc w:val="center"/>
        </w:trPr>
        <w:tc>
          <w:tcPr>
            <w:tcW w:w="797" w:type="dxa"/>
            <w:tcBorders>
              <w:top w:val="nil"/>
              <w:left w:val="nil"/>
              <w:bottom w:val="nil"/>
              <w:right w:val="nil"/>
            </w:tcBorders>
            <w:shd w:val="clear" w:color="auto" w:fill="auto"/>
            <w:noWrap/>
            <w:hideMark/>
          </w:tcPr>
          <w:p w14:paraId="6ABBA4E3" w14:textId="77777777" w:rsidR="009A19E8" w:rsidRPr="009A19E8" w:rsidRDefault="009A19E8" w:rsidP="009A19E8">
            <w:pPr>
              <w:jc w:val="right"/>
              <w:rPr>
                <w:rFonts w:asciiTheme="minorHAnsi" w:hAnsiTheme="minorHAnsi" w:cstheme="minorHAnsi"/>
                <w:b/>
                <w:bCs/>
                <w:color w:val="000000"/>
                <w:sz w:val="16"/>
                <w:szCs w:val="16"/>
                <w:lang w:val="es-MX" w:eastAsia="es-MX"/>
              </w:rPr>
            </w:pPr>
            <w:r w:rsidRPr="009A19E8">
              <w:rPr>
                <w:rFonts w:asciiTheme="minorHAnsi" w:hAnsiTheme="minorHAnsi" w:cstheme="minorHAnsi"/>
                <w:b/>
                <w:bCs/>
                <w:color w:val="000000"/>
                <w:sz w:val="16"/>
                <w:szCs w:val="16"/>
                <w:lang w:val="es-MX" w:eastAsia="es-MX"/>
              </w:rPr>
              <w:t>NOTA 11:</w:t>
            </w:r>
          </w:p>
        </w:tc>
        <w:tc>
          <w:tcPr>
            <w:tcW w:w="6428" w:type="dxa"/>
            <w:gridSpan w:val="2"/>
            <w:tcBorders>
              <w:top w:val="nil"/>
              <w:left w:val="nil"/>
              <w:bottom w:val="nil"/>
              <w:right w:val="nil"/>
            </w:tcBorders>
            <w:shd w:val="clear" w:color="auto" w:fill="auto"/>
            <w:noWrap/>
            <w:hideMark/>
          </w:tcPr>
          <w:p w14:paraId="3BB195F8" w14:textId="77777777" w:rsidR="009A19E8" w:rsidRPr="009A19E8" w:rsidRDefault="009A19E8" w:rsidP="009A19E8">
            <w:pPr>
              <w:rPr>
                <w:rFonts w:asciiTheme="minorHAnsi" w:hAnsiTheme="minorHAnsi" w:cstheme="minorHAnsi"/>
                <w:color w:val="000000"/>
                <w:sz w:val="16"/>
                <w:szCs w:val="16"/>
                <w:lang w:val="es-MX" w:eastAsia="es-MX"/>
              </w:rPr>
            </w:pPr>
            <w:r w:rsidRPr="009A19E8">
              <w:rPr>
                <w:rFonts w:asciiTheme="minorHAnsi" w:hAnsiTheme="minorHAnsi" w:cstheme="minorHAnsi"/>
                <w:color w:val="000000"/>
                <w:sz w:val="16"/>
                <w:szCs w:val="16"/>
                <w:lang w:val="es-MX" w:eastAsia="es-MX"/>
              </w:rPr>
              <w:t>EL INSUMO RENGLÓN 148 DEBE TENER FALDON</w:t>
            </w:r>
          </w:p>
        </w:tc>
        <w:tc>
          <w:tcPr>
            <w:tcW w:w="856" w:type="dxa"/>
            <w:tcBorders>
              <w:top w:val="nil"/>
              <w:left w:val="nil"/>
              <w:bottom w:val="nil"/>
              <w:right w:val="nil"/>
            </w:tcBorders>
            <w:shd w:val="clear" w:color="auto" w:fill="auto"/>
            <w:noWrap/>
            <w:vAlign w:val="center"/>
            <w:hideMark/>
          </w:tcPr>
          <w:p w14:paraId="26D32E73" w14:textId="77777777" w:rsidR="009A19E8" w:rsidRPr="009A19E8" w:rsidRDefault="009A19E8" w:rsidP="009A19E8">
            <w:pPr>
              <w:rPr>
                <w:rFonts w:asciiTheme="minorHAnsi" w:hAnsiTheme="minorHAnsi" w:cstheme="minorHAnsi"/>
                <w:color w:val="000000"/>
                <w:sz w:val="16"/>
                <w:szCs w:val="16"/>
                <w:lang w:val="es-MX" w:eastAsia="es-MX"/>
              </w:rPr>
            </w:pPr>
          </w:p>
        </w:tc>
        <w:tc>
          <w:tcPr>
            <w:tcW w:w="1253" w:type="dxa"/>
            <w:tcBorders>
              <w:top w:val="nil"/>
              <w:left w:val="nil"/>
              <w:bottom w:val="nil"/>
              <w:right w:val="nil"/>
            </w:tcBorders>
            <w:shd w:val="clear" w:color="auto" w:fill="auto"/>
            <w:noWrap/>
            <w:vAlign w:val="center"/>
            <w:hideMark/>
          </w:tcPr>
          <w:p w14:paraId="0EA9C613" w14:textId="77777777" w:rsidR="009A19E8" w:rsidRPr="009A19E8" w:rsidRDefault="009A19E8" w:rsidP="009A19E8">
            <w:pPr>
              <w:jc w:val="center"/>
              <w:rPr>
                <w:rFonts w:asciiTheme="minorHAnsi" w:hAnsiTheme="minorHAnsi" w:cstheme="minorHAnsi"/>
                <w:sz w:val="16"/>
                <w:szCs w:val="16"/>
                <w:lang w:val="es-MX" w:eastAsia="es-MX"/>
              </w:rPr>
            </w:pPr>
          </w:p>
        </w:tc>
        <w:tc>
          <w:tcPr>
            <w:tcW w:w="850" w:type="dxa"/>
            <w:gridSpan w:val="2"/>
            <w:tcBorders>
              <w:top w:val="nil"/>
              <w:left w:val="nil"/>
              <w:bottom w:val="nil"/>
              <w:right w:val="nil"/>
            </w:tcBorders>
            <w:shd w:val="clear" w:color="auto" w:fill="auto"/>
            <w:noWrap/>
            <w:vAlign w:val="center"/>
            <w:hideMark/>
          </w:tcPr>
          <w:p w14:paraId="222087A4" w14:textId="77777777" w:rsidR="009A19E8" w:rsidRPr="009A19E8" w:rsidRDefault="009A19E8" w:rsidP="009A19E8">
            <w:pPr>
              <w:jc w:val="center"/>
              <w:rPr>
                <w:rFonts w:asciiTheme="minorHAnsi" w:hAnsiTheme="minorHAnsi" w:cstheme="minorHAnsi"/>
                <w:sz w:val="16"/>
                <w:szCs w:val="16"/>
                <w:lang w:val="es-MX" w:eastAsia="es-MX"/>
              </w:rPr>
            </w:pPr>
          </w:p>
        </w:tc>
        <w:tc>
          <w:tcPr>
            <w:tcW w:w="882" w:type="dxa"/>
            <w:gridSpan w:val="2"/>
            <w:tcBorders>
              <w:top w:val="nil"/>
              <w:left w:val="nil"/>
              <w:bottom w:val="nil"/>
              <w:right w:val="nil"/>
            </w:tcBorders>
            <w:shd w:val="clear" w:color="auto" w:fill="auto"/>
            <w:noWrap/>
            <w:vAlign w:val="center"/>
            <w:hideMark/>
          </w:tcPr>
          <w:p w14:paraId="55007605" w14:textId="77777777" w:rsidR="009A19E8" w:rsidRPr="009A19E8" w:rsidRDefault="009A19E8" w:rsidP="009A19E8">
            <w:pPr>
              <w:jc w:val="center"/>
              <w:rPr>
                <w:rFonts w:asciiTheme="minorHAnsi" w:hAnsiTheme="minorHAnsi" w:cstheme="minorHAnsi"/>
                <w:sz w:val="16"/>
                <w:szCs w:val="16"/>
                <w:lang w:val="es-MX" w:eastAsia="es-MX"/>
              </w:rPr>
            </w:pPr>
          </w:p>
        </w:tc>
      </w:tr>
      <w:tr w:rsidR="009A19E8" w:rsidRPr="009A19E8" w14:paraId="4BB4B5C0" w14:textId="77777777" w:rsidTr="009A19E8">
        <w:trPr>
          <w:trHeight w:val="20"/>
          <w:jc w:val="center"/>
        </w:trPr>
        <w:tc>
          <w:tcPr>
            <w:tcW w:w="797" w:type="dxa"/>
            <w:tcBorders>
              <w:top w:val="nil"/>
              <w:left w:val="nil"/>
              <w:bottom w:val="nil"/>
              <w:right w:val="nil"/>
            </w:tcBorders>
            <w:shd w:val="clear" w:color="auto" w:fill="auto"/>
            <w:noWrap/>
            <w:hideMark/>
          </w:tcPr>
          <w:p w14:paraId="1221DB63" w14:textId="77777777" w:rsidR="009A19E8" w:rsidRPr="009A19E8" w:rsidRDefault="009A19E8" w:rsidP="009A19E8">
            <w:pPr>
              <w:jc w:val="right"/>
              <w:rPr>
                <w:rFonts w:asciiTheme="minorHAnsi" w:hAnsiTheme="minorHAnsi" w:cstheme="minorHAnsi"/>
                <w:b/>
                <w:bCs/>
                <w:color w:val="000000"/>
                <w:sz w:val="16"/>
                <w:szCs w:val="16"/>
                <w:lang w:val="es-MX" w:eastAsia="es-MX"/>
              </w:rPr>
            </w:pPr>
            <w:r w:rsidRPr="009A19E8">
              <w:rPr>
                <w:rFonts w:asciiTheme="minorHAnsi" w:hAnsiTheme="minorHAnsi" w:cstheme="minorHAnsi"/>
                <w:b/>
                <w:bCs/>
                <w:color w:val="000000"/>
                <w:sz w:val="16"/>
                <w:szCs w:val="16"/>
                <w:lang w:val="es-MX" w:eastAsia="es-MX"/>
              </w:rPr>
              <w:t>NOTA 12:</w:t>
            </w:r>
          </w:p>
        </w:tc>
        <w:tc>
          <w:tcPr>
            <w:tcW w:w="8556" w:type="dxa"/>
            <w:gridSpan w:val="5"/>
            <w:tcBorders>
              <w:top w:val="nil"/>
              <w:left w:val="nil"/>
              <w:bottom w:val="nil"/>
              <w:right w:val="nil"/>
            </w:tcBorders>
            <w:shd w:val="clear" w:color="auto" w:fill="auto"/>
            <w:noWrap/>
            <w:hideMark/>
          </w:tcPr>
          <w:p w14:paraId="37EA2734" w14:textId="77777777" w:rsidR="009A19E8" w:rsidRPr="009A19E8" w:rsidRDefault="009A19E8" w:rsidP="009A19E8">
            <w:pPr>
              <w:rPr>
                <w:rFonts w:asciiTheme="minorHAnsi" w:hAnsiTheme="minorHAnsi" w:cstheme="minorHAnsi"/>
                <w:color w:val="000000"/>
                <w:sz w:val="16"/>
                <w:szCs w:val="16"/>
                <w:lang w:val="es-MX" w:eastAsia="es-MX"/>
              </w:rPr>
            </w:pPr>
            <w:r w:rsidRPr="009A19E8">
              <w:rPr>
                <w:rFonts w:asciiTheme="minorHAnsi" w:hAnsiTheme="minorHAnsi" w:cstheme="minorHAnsi"/>
                <w:color w:val="000000"/>
                <w:sz w:val="16"/>
                <w:szCs w:val="16"/>
                <w:lang w:val="es-MX" w:eastAsia="es-MX"/>
              </w:rPr>
              <w:t>EL INSUMO RENGLÓN 205 DEBE SER EN PRESENTACIÓN DE FRASCO CON 10 MILILITROS</w:t>
            </w:r>
          </w:p>
        </w:tc>
        <w:tc>
          <w:tcPr>
            <w:tcW w:w="850" w:type="dxa"/>
            <w:gridSpan w:val="2"/>
            <w:tcBorders>
              <w:top w:val="nil"/>
              <w:left w:val="nil"/>
              <w:bottom w:val="nil"/>
              <w:right w:val="nil"/>
            </w:tcBorders>
            <w:shd w:val="clear" w:color="auto" w:fill="auto"/>
            <w:noWrap/>
            <w:vAlign w:val="center"/>
            <w:hideMark/>
          </w:tcPr>
          <w:p w14:paraId="2CEEBF3F" w14:textId="77777777" w:rsidR="009A19E8" w:rsidRPr="009A19E8" w:rsidRDefault="009A19E8" w:rsidP="009A19E8">
            <w:pPr>
              <w:rPr>
                <w:rFonts w:asciiTheme="minorHAnsi" w:hAnsiTheme="minorHAnsi" w:cstheme="minorHAnsi"/>
                <w:color w:val="000000"/>
                <w:sz w:val="16"/>
                <w:szCs w:val="16"/>
                <w:lang w:val="es-MX" w:eastAsia="es-MX"/>
              </w:rPr>
            </w:pPr>
          </w:p>
        </w:tc>
        <w:tc>
          <w:tcPr>
            <w:tcW w:w="882" w:type="dxa"/>
            <w:gridSpan w:val="2"/>
            <w:tcBorders>
              <w:top w:val="nil"/>
              <w:left w:val="nil"/>
              <w:bottom w:val="nil"/>
              <w:right w:val="nil"/>
            </w:tcBorders>
            <w:shd w:val="clear" w:color="auto" w:fill="auto"/>
            <w:noWrap/>
            <w:vAlign w:val="center"/>
            <w:hideMark/>
          </w:tcPr>
          <w:p w14:paraId="5E2BA70E" w14:textId="77777777" w:rsidR="009A19E8" w:rsidRPr="009A19E8" w:rsidRDefault="009A19E8" w:rsidP="009A19E8">
            <w:pPr>
              <w:jc w:val="center"/>
              <w:rPr>
                <w:rFonts w:asciiTheme="minorHAnsi" w:hAnsiTheme="minorHAnsi" w:cstheme="minorHAnsi"/>
                <w:sz w:val="16"/>
                <w:szCs w:val="16"/>
                <w:lang w:val="es-MX" w:eastAsia="es-MX"/>
              </w:rPr>
            </w:pPr>
          </w:p>
        </w:tc>
      </w:tr>
      <w:tr w:rsidR="009A19E8" w:rsidRPr="009A19E8" w14:paraId="7C16E9C2" w14:textId="77777777" w:rsidTr="009A19E8">
        <w:trPr>
          <w:gridAfter w:val="1"/>
          <w:wAfter w:w="19" w:type="dxa"/>
          <w:trHeight w:val="20"/>
          <w:jc w:val="center"/>
        </w:trPr>
        <w:tc>
          <w:tcPr>
            <w:tcW w:w="797" w:type="dxa"/>
            <w:tcBorders>
              <w:top w:val="nil"/>
              <w:left w:val="nil"/>
              <w:bottom w:val="nil"/>
              <w:right w:val="nil"/>
            </w:tcBorders>
            <w:shd w:val="clear" w:color="auto" w:fill="auto"/>
            <w:noWrap/>
            <w:hideMark/>
          </w:tcPr>
          <w:p w14:paraId="6EAD75A4" w14:textId="77777777" w:rsidR="009A19E8" w:rsidRPr="009A19E8" w:rsidRDefault="009A19E8" w:rsidP="009A19E8">
            <w:pPr>
              <w:jc w:val="right"/>
              <w:rPr>
                <w:rFonts w:asciiTheme="minorHAnsi" w:hAnsiTheme="minorHAnsi" w:cstheme="minorHAnsi"/>
                <w:b/>
                <w:bCs/>
                <w:color w:val="000000"/>
                <w:sz w:val="16"/>
                <w:szCs w:val="16"/>
                <w:lang w:val="es-MX" w:eastAsia="es-MX"/>
              </w:rPr>
            </w:pPr>
            <w:r w:rsidRPr="009A19E8">
              <w:rPr>
                <w:rFonts w:asciiTheme="minorHAnsi" w:hAnsiTheme="minorHAnsi" w:cstheme="minorHAnsi"/>
                <w:b/>
                <w:bCs/>
                <w:color w:val="000000"/>
                <w:sz w:val="16"/>
                <w:szCs w:val="16"/>
                <w:lang w:val="es-MX" w:eastAsia="es-MX"/>
              </w:rPr>
              <w:t>NOTA 13:</w:t>
            </w:r>
          </w:p>
        </w:tc>
        <w:tc>
          <w:tcPr>
            <w:tcW w:w="6428" w:type="dxa"/>
            <w:gridSpan w:val="2"/>
            <w:tcBorders>
              <w:top w:val="nil"/>
              <w:left w:val="nil"/>
              <w:bottom w:val="nil"/>
              <w:right w:val="nil"/>
            </w:tcBorders>
            <w:shd w:val="clear" w:color="auto" w:fill="auto"/>
            <w:noWrap/>
            <w:hideMark/>
          </w:tcPr>
          <w:p w14:paraId="0F870E31" w14:textId="77777777" w:rsidR="009A19E8" w:rsidRPr="009A19E8" w:rsidRDefault="009A19E8" w:rsidP="009A19E8">
            <w:pPr>
              <w:rPr>
                <w:rFonts w:asciiTheme="minorHAnsi" w:hAnsiTheme="minorHAnsi" w:cstheme="minorHAnsi"/>
                <w:color w:val="000000"/>
                <w:sz w:val="16"/>
                <w:szCs w:val="16"/>
                <w:lang w:val="es-MX" w:eastAsia="es-MX"/>
              </w:rPr>
            </w:pPr>
            <w:r w:rsidRPr="009A19E8">
              <w:rPr>
                <w:rFonts w:asciiTheme="minorHAnsi" w:hAnsiTheme="minorHAnsi" w:cstheme="minorHAnsi"/>
                <w:color w:val="000000"/>
                <w:sz w:val="16"/>
                <w:szCs w:val="16"/>
                <w:lang w:val="es-MX" w:eastAsia="es-MX"/>
              </w:rPr>
              <w:t>EL INSUMO RENGLÓN 108 DEBE TENER CERTIFICADO</w:t>
            </w:r>
          </w:p>
        </w:tc>
        <w:tc>
          <w:tcPr>
            <w:tcW w:w="856" w:type="dxa"/>
            <w:tcBorders>
              <w:top w:val="nil"/>
              <w:left w:val="nil"/>
              <w:bottom w:val="nil"/>
              <w:right w:val="nil"/>
            </w:tcBorders>
            <w:shd w:val="clear" w:color="auto" w:fill="auto"/>
            <w:noWrap/>
            <w:vAlign w:val="center"/>
            <w:hideMark/>
          </w:tcPr>
          <w:p w14:paraId="4B3819C9" w14:textId="77777777" w:rsidR="009A19E8" w:rsidRPr="009A19E8" w:rsidRDefault="009A19E8" w:rsidP="009A19E8">
            <w:pPr>
              <w:rPr>
                <w:rFonts w:asciiTheme="minorHAnsi" w:hAnsiTheme="minorHAnsi" w:cstheme="minorHAnsi"/>
                <w:color w:val="000000"/>
                <w:sz w:val="16"/>
                <w:szCs w:val="16"/>
                <w:lang w:val="es-MX" w:eastAsia="es-MX"/>
              </w:rPr>
            </w:pPr>
          </w:p>
        </w:tc>
        <w:tc>
          <w:tcPr>
            <w:tcW w:w="1253" w:type="dxa"/>
            <w:tcBorders>
              <w:top w:val="nil"/>
              <w:left w:val="nil"/>
              <w:bottom w:val="nil"/>
              <w:right w:val="nil"/>
            </w:tcBorders>
            <w:shd w:val="clear" w:color="auto" w:fill="auto"/>
            <w:noWrap/>
            <w:vAlign w:val="center"/>
            <w:hideMark/>
          </w:tcPr>
          <w:p w14:paraId="4241FF66" w14:textId="77777777" w:rsidR="009A19E8" w:rsidRPr="009A19E8" w:rsidRDefault="009A19E8" w:rsidP="009A19E8">
            <w:pPr>
              <w:jc w:val="center"/>
              <w:rPr>
                <w:rFonts w:asciiTheme="minorHAnsi" w:hAnsiTheme="minorHAnsi" w:cstheme="minorHAnsi"/>
                <w:sz w:val="16"/>
                <w:szCs w:val="16"/>
                <w:lang w:val="es-MX" w:eastAsia="es-MX"/>
              </w:rPr>
            </w:pPr>
          </w:p>
        </w:tc>
        <w:tc>
          <w:tcPr>
            <w:tcW w:w="850" w:type="dxa"/>
            <w:gridSpan w:val="2"/>
            <w:tcBorders>
              <w:top w:val="nil"/>
              <w:left w:val="nil"/>
              <w:bottom w:val="nil"/>
              <w:right w:val="nil"/>
            </w:tcBorders>
            <w:shd w:val="clear" w:color="auto" w:fill="auto"/>
            <w:noWrap/>
            <w:vAlign w:val="center"/>
            <w:hideMark/>
          </w:tcPr>
          <w:p w14:paraId="78EFBB8D" w14:textId="77777777" w:rsidR="009A19E8" w:rsidRPr="009A19E8" w:rsidRDefault="009A19E8" w:rsidP="009A19E8">
            <w:pPr>
              <w:jc w:val="center"/>
              <w:rPr>
                <w:rFonts w:asciiTheme="minorHAnsi" w:hAnsiTheme="minorHAnsi" w:cstheme="minorHAnsi"/>
                <w:sz w:val="16"/>
                <w:szCs w:val="16"/>
                <w:lang w:val="es-MX" w:eastAsia="es-MX"/>
              </w:rPr>
            </w:pPr>
          </w:p>
        </w:tc>
        <w:tc>
          <w:tcPr>
            <w:tcW w:w="882" w:type="dxa"/>
            <w:gridSpan w:val="2"/>
            <w:tcBorders>
              <w:top w:val="nil"/>
              <w:left w:val="nil"/>
              <w:bottom w:val="nil"/>
              <w:right w:val="nil"/>
            </w:tcBorders>
            <w:shd w:val="clear" w:color="auto" w:fill="auto"/>
            <w:noWrap/>
            <w:vAlign w:val="center"/>
            <w:hideMark/>
          </w:tcPr>
          <w:p w14:paraId="1FFB05B6" w14:textId="77777777" w:rsidR="009A19E8" w:rsidRPr="009A19E8" w:rsidRDefault="009A19E8" w:rsidP="009A19E8">
            <w:pPr>
              <w:jc w:val="center"/>
              <w:rPr>
                <w:rFonts w:asciiTheme="minorHAnsi" w:hAnsiTheme="minorHAnsi" w:cstheme="minorHAnsi"/>
                <w:sz w:val="16"/>
                <w:szCs w:val="16"/>
                <w:lang w:val="es-MX" w:eastAsia="es-MX"/>
              </w:rPr>
            </w:pPr>
          </w:p>
        </w:tc>
      </w:tr>
      <w:tr w:rsidR="009A19E8" w:rsidRPr="009A19E8" w14:paraId="083604AA" w14:textId="77777777" w:rsidTr="009A19E8">
        <w:trPr>
          <w:trHeight w:val="20"/>
          <w:jc w:val="center"/>
        </w:trPr>
        <w:tc>
          <w:tcPr>
            <w:tcW w:w="797" w:type="dxa"/>
            <w:tcBorders>
              <w:top w:val="nil"/>
              <w:left w:val="nil"/>
              <w:bottom w:val="nil"/>
              <w:right w:val="nil"/>
            </w:tcBorders>
            <w:shd w:val="clear" w:color="auto" w:fill="auto"/>
            <w:noWrap/>
            <w:hideMark/>
          </w:tcPr>
          <w:p w14:paraId="1612C518" w14:textId="77777777" w:rsidR="009A19E8" w:rsidRPr="009A19E8" w:rsidRDefault="009A19E8" w:rsidP="009A19E8">
            <w:pPr>
              <w:jc w:val="right"/>
              <w:rPr>
                <w:rFonts w:asciiTheme="minorHAnsi" w:hAnsiTheme="minorHAnsi" w:cstheme="minorHAnsi"/>
                <w:b/>
                <w:bCs/>
                <w:color w:val="000000"/>
                <w:sz w:val="16"/>
                <w:szCs w:val="16"/>
                <w:lang w:val="es-MX" w:eastAsia="es-MX"/>
              </w:rPr>
            </w:pPr>
            <w:r w:rsidRPr="009A19E8">
              <w:rPr>
                <w:rFonts w:asciiTheme="minorHAnsi" w:hAnsiTheme="minorHAnsi" w:cstheme="minorHAnsi"/>
                <w:b/>
                <w:bCs/>
                <w:color w:val="000000"/>
                <w:sz w:val="16"/>
                <w:szCs w:val="16"/>
                <w:lang w:val="es-MX" w:eastAsia="es-MX"/>
              </w:rPr>
              <w:t>NOTA 14:</w:t>
            </w:r>
          </w:p>
        </w:tc>
        <w:tc>
          <w:tcPr>
            <w:tcW w:w="10288" w:type="dxa"/>
            <w:gridSpan w:val="9"/>
            <w:tcBorders>
              <w:top w:val="nil"/>
              <w:left w:val="nil"/>
              <w:bottom w:val="nil"/>
              <w:right w:val="nil"/>
            </w:tcBorders>
            <w:shd w:val="clear" w:color="auto" w:fill="auto"/>
            <w:hideMark/>
          </w:tcPr>
          <w:p w14:paraId="691FE8E2" w14:textId="77777777" w:rsidR="009A19E8" w:rsidRPr="009A19E8" w:rsidRDefault="009A19E8" w:rsidP="009A19E8">
            <w:pPr>
              <w:rPr>
                <w:rFonts w:asciiTheme="minorHAnsi" w:hAnsiTheme="minorHAnsi" w:cstheme="minorHAnsi"/>
                <w:color w:val="000000"/>
                <w:sz w:val="16"/>
                <w:szCs w:val="16"/>
                <w:lang w:val="es-MX" w:eastAsia="es-MX"/>
              </w:rPr>
            </w:pPr>
            <w:r w:rsidRPr="009A19E8">
              <w:rPr>
                <w:rFonts w:asciiTheme="minorHAnsi" w:hAnsiTheme="minorHAnsi" w:cstheme="minorHAnsi"/>
                <w:color w:val="000000"/>
                <w:sz w:val="16"/>
                <w:szCs w:val="16"/>
                <w:lang w:val="es-MX" w:eastAsia="es-MX"/>
              </w:rPr>
              <w:t>LOS INSUMOS DE LOS RENGLONES 111, 112, 113, 120, 121 Y 125 DEBEN DE SER DE CLASE "A" Y TENER NÚMERIO DE SERIE (SERIALIZADO) Y CERTIFICADO.</w:t>
            </w:r>
          </w:p>
        </w:tc>
      </w:tr>
    </w:tbl>
    <w:p w14:paraId="6C9A7A9D" w14:textId="77777777" w:rsidR="003B4871" w:rsidRPr="009A19E8" w:rsidRDefault="003B4871">
      <w:pPr>
        <w:rPr>
          <w:rFonts w:asciiTheme="minorHAnsi" w:hAnsiTheme="minorHAnsi" w:cstheme="minorHAnsi"/>
          <w:sz w:val="16"/>
          <w:szCs w:val="16"/>
        </w:rPr>
      </w:pPr>
    </w:p>
    <w:p w14:paraId="3856C6A3" w14:textId="77777777" w:rsidR="003B4871" w:rsidRDefault="003B4871"/>
    <w:p w14:paraId="06F1A612" w14:textId="77777777" w:rsidR="003B4871" w:rsidRDefault="003B4871"/>
    <w:p w14:paraId="6F99BD89" w14:textId="77777777" w:rsidR="003B4871" w:rsidRDefault="003B4871"/>
    <w:p w14:paraId="101C3B13" w14:textId="77777777" w:rsidR="003B4871" w:rsidRDefault="003B4871"/>
    <w:p w14:paraId="3EAC697D" w14:textId="77777777" w:rsidR="003B4871" w:rsidRDefault="003B4871"/>
    <w:p w14:paraId="7AE482AE" w14:textId="77777777" w:rsidR="003B4871" w:rsidRDefault="003B4871"/>
    <w:p w14:paraId="7148D27F" w14:textId="77777777" w:rsidR="003B4871" w:rsidRDefault="003B4871"/>
    <w:p w14:paraId="1AC1BE51" w14:textId="77777777" w:rsidR="003B4871" w:rsidRDefault="003B4871"/>
    <w:p w14:paraId="72E9DE3B" w14:textId="77777777" w:rsidR="003B4871" w:rsidRDefault="003B4871"/>
    <w:p w14:paraId="10FF6E6E" w14:textId="77777777" w:rsidR="003B4871" w:rsidRDefault="003B4871"/>
    <w:p w14:paraId="47F6910D" w14:textId="77777777" w:rsidR="003B4871" w:rsidRDefault="003B4871"/>
    <w:p w14:paraId="58CBADDD" w14:textId="77777777" w:rsidR="003B4871" w:rsidRDefault="003B4871"/>
    <w:p w14:paraId="7B155DCE" w14:textId="77777777" w:rsidR="003B4871" w:rsidRDefault="003B4871"/>
    <w:p w14:paraId="49BB170D" w14:textId="77777777" w:rsidR="003B4871" w:rsidRDefault="003B4871"/>
    <w:p w14:paraId="297030B4" w14:textId="77777777" w:rsidR="003B4871" w:rsidRDefault="003B4871"/>
    <w:p w14:paraId="0E17639A" w14:textId="77777777" w:rsidR="003B4871" w:rsidRDefault="003B4871"/>
    <w:p w14:paraId="77762E46" w14:textId="77777777" w:rsidR="003B4871" w:rsidRDefault="003B4871"/>
    <w:p w14:paraId="4D9F7827" w14:textId="77777777" w:rsidR="003B4871" w:rsidRDefault="003B4871"/>
    <w:p w14:paraId="6C4AA952" w14:textId="77777777" w:rsidR="003B4871" w:rsidRDefault="003B4871"/>
    <w:p w14:paraId="074E9811" w14:textId="77777777" w:rsidR="003B4871" w:rsidRDefault="003B4871"/>
    <w:p w14:paraId="5F27C5A1" w14:textId="77777777" w:rsidR="003B4871" w:rsidRDefault="003B4871"/>
    <w:p w14:paraId="05C43F5C" w14:textId="77777777" w:rsidR="003B4871" w:rsidRDefault="003B4871"/>
    <w:p w14:paraId="4C3F12B1" w14:textId="77777777" w:rsidR="003B4871" w:rsidRDefault="003B4871"/>
    <w:p w14:paraId="2E8020F5" w14:textId="77777777" w:rsidR="003B4871" w:rsidRDefault="003B4871"/>
    <w:p w14:paraId="047D1307" w14:textId="77777777" w:rsidR="003B4871" w:rsidRDefault="003B4871"/>
    <w:p w14:paraId="00DEBDFD" w14:textId="77777777" w:rsidR="003B4871" w:rsidRDefault="003B4871"/>
    <w:p w14:paraId="2221422F" w14:textId="77777777" w:rsidR="003B4871" w:rsidRDefault="003B4871"/>
    <w:p w14:paraId="7B6F1BD1" w14:textId="77777777" w:rsidR="003B4871" w:rsidRDefault="003B4871"/>
    <w:p w14:paraId="23E1C7FB" w14:textId="77777777" w:rsidR="003B4871" w:rsidRDefault="003B4871"/>
    <w:p w14:paraId="27C1A2DB" w14:textId="77777777" w:rsidR="003B4871" w:rsidRDefault="003B4871"/>
    <w:p w14:paraId="47423F12" w14:textId="77777777" w:rsidR="003B4871" w:rsidRDefault="003B4871"/>
    <w:p w14:paraId="18F62619" w14:textId="77777777" w:rsidR="003B4871" w:rsidRDefault="003B4871"/>
    <w:p w14:paraId="0EC99A95" w14:textId="77777777" w:rsidR="003B4871" w:rsidRDefault="003B4871"/>
    <w:p w14:paraId="631F4B49" w14:textId="77777777" w:rsidR="00423548" w:rsidRDefault="00423548" w:rsidP="009A19E8"/>
    <w:p w14:paraId="4EC14B5A" w14:textId="77777777" w:rsidR="009A19E8" w:rsidRDefault="009A19E8" w:rsidP="009A19E8">
      <w:pPr>
        <w:rPr>
          <w:rFonts w:asciiTheme="minorHAnsi" w:hAnsiTheme="minorHAnsi"/>
          <w:b/>
          <w:sz w:val="28"/>
          <w:szCs w:val="28"/>
        </w:rPr>
      </w:pPr>
    </w:p>
    <w:p w14:paraId="4298125A" w14:textId="77777777" w:rsidR="00423548" w:rsidRDefault="00423548" w:rsidP="00423548">
      <w:pPr>
        <w:jc w:val="center"/>
        <w:rPr>
          <w:rFonts w:asciiTheme="minorHAnsi" w:hAnsiTheme="minorHAnsi"/>
          <w:b/>
          <w:sz w:val="28"/>
          <w:szCs w:val="28"/>
        </w:rPr>
      </w:pPr>
    </w:p>
    <w:p w14:paraId="5F04D093" w14:textId="77777777" w:rsidR="00423548" w:rsidRPr="00007CCB" w:rsidRDefault="00423548" w:rsidP="0042354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69E2FF"/>
        <w:jc w:val="center"/>
        <w:rPr>
          <w:rFonts w:ascii="Calibri" w:hAnsi="Calibri"/>
          <w:b/>
        </w:rPr>
      </w:pPr>
      <w:r w:rsidRPr="00007CCB">
        <w:rPr>
          <w:rFonts w:ascii="Calibri" w:hAnsi="Calibri"/>
          <w:b/>
        </w:rPr>
        <w:t>ANEXO 2</w:t>
      </w:r>
    </w:p>
    <w:p w14:paraId="56C274FD" w14:textId="77777777" w:rsidR="00423548" w:rsidRPr="004A0277" w:rsidRDefault="00423548" w:rsidP="00423548">
      <w:pPr>
        <w:tabs>
          <w:tab w:val="left" w:pos="4253"/>
          <w:tab w:val="left" w:pos="7797"/>
        </w:tabs>
        <w:jc w:val="center"/>
        <w:rPr>
          <w:rFonts w:ascii="Calibri" w:hAnsi="Calibri"/>
        </w:rPr>
      </w:pPr>
      <w:r w:rsidRPr="004A0277">
        <w:rPr>
          <w:rFonts w:ascii="Calibri" w:hAnsi="Calibri"/>
          <w:b/>
        </w:rPr>
        <w:t>FORMATO DE PROPOSICIÓN TÉCNICA</w:t>
      </w:r>
    </w:p>
    <w:p w14:paraId="7D0EE2BA" w14:textId="77777777" w:rsidR="00423548" w:rsidRDefault="00423548" w:rsidP="00423548">
      <w:pPr>
        <w:jc w:val="center"/>
        <w:rPr>
          <w:rFonts w:ascii="Calibri" w:hAnsi="Calibri"/>
        </w:rPr>
      </w:pPr>
      <w:r w:rsidRPr="004A0277">
        <w:rPr>
          <w:rFonts w:ascii="Calibri" w:hAnsi="Calibri"/>
        </w:rPr>
        <w:t>(Deberá contener las características solicitadas en el anexo 1)</w:t>
      </w:r>
    </w:p>
    <w:p w14:paraId="3F1CEB16" w14:textId="77777777" w:rsidR="00423548" w:rsidRPr="001512E5" w:rsidRDefault="00423548" w:rsidP="00423548">
      <w:pPr>
        <w:jc w:val="center"/>
        <w:rPr>
          <w:rFonts w:ascii="Calibri" w:hAnsi="Calibri"/>
        </w:rPr>
      </w:pPr>
      <w:r w:rsidRPr="00C66677">
        <w:rPr>
          <w:rFonts w:ascii="Calibri" w:hAnsi="Calibri"/>
        </w:rPr>
        <w:t xml:space="preserve">(Presentar este formato </w:t>
      </w:r>
      <w:r>
        <w:rPr>
          <w:rFonts w:ascii="Calibri" w:hAnsi="Calibri"/>
        </w:rPr>
        <w:t xml:space="preserve">para </w:t>
      </w:r>
      <w:r w:rsidRPr="00D843DF">
        <w:rPr>
          <w:rFonts w:ascii="Calibri" w:hAnsi="Calibri"/>
        </w:rPr>
        <w:t>l</w:t>
      </w:r>
      <w:r>
        <w:rPr>
          <w:rFonts w:ascii="Calibri" w:hAnsi="Calibri"/>
        </w:rPr>
        <w:t>a partida y renglones</w:t>
      </w:r>
      <w:r w:rsidRPr="00D843DF">
        <w:rPr>
          <w:rFonts w:ascii="Calibri" w:hAnsi="Calibri"/>
        </w:rPr>
        <w:t xml:space="preserve"> en l</w:t>
      </w:r>
      <w:r>
        <w:rPr>
          <w:rFonts w:ascii="Calibri" w:hAnsi="Calibri"/>
        </w:rPr>
        <w:t>o</w:t>
      </w:r>
      <w:r w:rsidRPr="00D843DF">
        <w:rPr>
          <w:rFonts w:ascii="Calibri" w:hAnsi="Calibri"/>
        </w:rPr>
        <w:t>s que desee participar</w:t>
      </w:r>
      <w:r w:rsidRPr="00C66677">
        <w:rPr>
          <w:rFonts w:ascii="Calibri" w:hAnsi="Calibri"/>
        </w:rPr>
        <w:t>)</w:t>
      </w:r>
    </w:p>
    <w:p w14:paraId="53738C06" w14:textId="77777777" w:rsidR="00423548" w:rsidRPr="00B40713" w:rsidRDefault="00423548" w:rsidP="00423548">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423548" w:rsidRPr="002522C8" w14:paraId="6B624F39" w14:textId="77777777" w:rsidTr="000833B8">
        <w:trPr>
          <w:jc w:val="center"/>
        </w:trPr>
        <w:tc>
          <w:tcPr>
            <w:tcW w:w="7371" w:type="dxa"/>
            <w:tcBorders>
              <w:bottom w:val="nil"/>
            </w:tcBorders>
            <w:shd w:val="clear" w:color="auto" w:fill="69E2FF"/>
          </w:tcPr>
          <w:p w14:paraId="12CFA4A3" w14:textId="77777777" w:rsidR="00423548" w:rsidRPr="002522C8" w:rsidRDefault="00423548" w:rsidP="000833B8">
            <w:pPr>
              <w:jc w:val="center"/>
              <w:rPr>
                <w:rFonts w:ascii="Calibri" w:hAnsi="Calibri"/>
                <w:b/>
              </w:rPr>
            </w:pPr>
            <w:r w:rsidRPr="002522C8">
              <w:rPr>
                <w:rFonts w:ascii="Calibri" w:hAnsi="Calibri"/>
                <w:b/>
              </w:rPr>
              <w:t>CONCURSO No.</w:t>
            </w:r>
          </w:p>
        </w:tc>
        <w:tc>
          <w:tcPr>
            <w:tcW w:w="1843" w:type="dxa"/>
            <w:tcBorders>
              <w:bottom w:val="nil"/>
            </w:tcBorders>
            <w:shd w:val="clear" w:color="auto" w:fill="69E2FF"/>
          </w:tcPr>
          <w:p w14:paraId="42EBCE9E" w14:textId="77777777" w:rsidR="00423548" w:rsidRPr="002522C8" w:rsidRDefault="00423548" w:rsidP="000833B8">
            <w:pPr>
              <w:jc w:val="center"/>
              <w:rPr>
                <w:rFonts w:ascii="Calibri" w:hAnsi="Calibri"/>
                <w:b/>
              </w:rPr>
            </w:pPr>
            <w:r w:rsidRPr="002522C8">
              <w:rPr>
                <w:rFonts w:ascii="Calibri" w:hAnsi="Calibri"/>
                <w:b/>
              </w:rPr>
              <w:t>FECHA</w:t>
            </w:r>
          </w:p>
        </w:tc>
      </w:tr>
      <w:tr w:rsidR="00423548" w:rsidRPr="002522C8" w14:paraId="147BFFBF" w14:textId="77777777" w:rsidTr="000833B8">
        <w:trPr>
          <w:trHeight w:val="418"/>
          <w:jc w:val="center"/>
        </w:trPr>
        <w:tc>
          <w:tcPr>
            <w:tcW w:w="7371" w:type="dxa"/>
            <w:tcBorders>
              <w:top w:val="single" w:sz="4" w:space="0" w:color="auto"/>
              <w:left w:val="single" w:sz="4" w:space="0" w:color="auto"/>
              <w:bottom w:val="single" w:sz="4" w:space="0" w:color="auto"/>
              <w:right w:val="nil"/>
            </w:tcBorders>
            <w:vAlign w:val="center"/>
          </w:tcPr>
          <w:p w14:paraId="35863704" w14:textId="1FB814A1" w:rsidR="00423548" w:rsidRPr="002522C8" w:rsidRDefault="00423548" w:rsidP="000833B8">
            <w:pPr>
              <w:jc w:val="center"/>
              <w:rPr>
                <w:rFonts w:ascii="Calibri" w:hAnsi="Calibri" w:cs="Arial"/>
                <w:b/>
              </w:rPr>
            </w:pPr>
            <w:r w:rsidRPr="000A0057">
              <w:rPr>
                <w:rFonts w:ascii="Calibri" w:hAnsi="Calibri" w:cs="Arial"/>
                <w:bCs/>
              </w:rPr>
              <w:t xml:space="preserve">No. </w:t>
            </w:r>
            <w:r w:rsidR="004D3982">
              <w:rPr>
                <w:rFonts w:ascii="Calibri" w:hAnsi="Calibri"/>
                <w:b/>
                <w:bCs/>
              </w:rPr>
              <w:t>LP-919044992-I27-2024</w:t>
            </w:r>
          </w:p>
        </w:tc>
        <w:tc>
          <w:tcPr>
            <w:tcW w:w="1843" w:type="dxa"/>
            <w:tcBorders>
              <w:top w:val="single" w:sz="4" w:space="0" w:color="auto"/>
              <w:left w:val="single" w:sz="4" w:space="0" w:color="auto"/>
              <w:bottom w:val="single" w:sz="4" w:space="0" w:color="auto"/>
              <w:right w:val="single" w:sz="4" w:space="0" w:color="auto"/>
            </w:tcBorders>
            <w:vAlign w:val="center"/>
          </w:tcPr>
          <w:p w14:paraId="78F97149" w14:textId="77777777" w:rsidR="00423548" w:rsidRPr="002522C8" w:rsidRDefault="00423548" w:rsidP="000833B8">
            <w:pPr>
              <w:jc w:val="center"/>
              <w:rPr>
                <w:rFonts w:ascii="Calibri" w:hAnsi="Calibri"/>
              </w:rPr>
            </w:pPr>
            <w:r w:rsidRPr="002522C8">
              <w:rPr>
                <w:rFonts w:ascii="Calibri" w:hAnsi="Calibri"/>
              </w:rPr>
              <w:t>_____________</w:t>
            </w:r>
          </w:p>
        </w:tc>
      </w:tr>
    </w:tbl>
    <w:p w14:paraId="740F1089" w14:textId="77777777" w:rsidR="00423548" w:rsidRPr="002522C8" w:rsidRDefault="00423548" w:rsidP="00423548">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423548" w:rsidRPr="002522C8" w14:paraId="1BE6019F" w14:textId="77777777" w:rsidTr="000833B8">
        <w:trPr>
          <w:jc w:val="center"/>
        </w:trPr>
        <w:tc>
          <w:tcPr>
            <w:tcW w:w="9193" w:type="dxa"/>
            <w:tcBorders>
              <w:top w:val="single" w:sz="4" w:space="0" w:color="auto"/>
              <w:left w:val="single" w:sz="4" w:space="0" w:color="auto"/>
              <w:bottom w:val="single" w:sz="4" w:space="0" w:color="auto"/>
              <w:right w:val="single" w:sz="4" w:space="0" w:color="auto"/>
            </w:tcBorders>
            <w:shd w:val="clear" w:color="auto" w:fill="69E2FF"/>
          </w:tcPr>
          <w:p w14:paraId="00FA42EC" w14:textId="77777777" w:rsidR="00423548" w:rsidRPr="002522C8" w:rsidRDefault="00423548" w:rsidP="000833B8">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423548" w:rsidRPr="002522C8" w14:paraId="3B80C5E3" w14:textId="77777777" w:rsidTr="000833B8">
        <w:trPr>
          <w:jc w:val="center"/>
        </w:trPr>
        <w:tc>
          <w:tcPr>
            <w:tcW w:w="9193" w:type="dxa"/>
            <w:tcBorders>
              <w:top w:val="nil"/>
            </w:tcBorders>
          </w:tcPr>
          <w:p w14:paraId="61D8F8D8" w14:textId="77777777" w:rsidR="00423548" w:rsidRPr="002522C8" w:rsidRDefault="00423548" w:rsidP="000833B8">
            <w:pPr>
              <w:jc w:val="center"/>
              <w:rPr>
                <w:rFonts w:ascii="Calibri" w:hAnsi="Calibri"/>
              </w:rPr>
            </w:pPr>
            <w:r w:rsidRPr="002522C8">
              <w:rPr>
                <w:rFonts w:ascii="Calibri" w:hAnsi="Calibri"/>
              </w:rPr>
              <w:t>________________________________________________________</w:t>
            </w:r>
          </w:p>
          <w:p w14:paraId="5BCF51C4" w14:textId="77777777" w:rsidR="00423548" w:rsidRPr="002522C8" w:rsidRDefault="00423548" w:rsidP="000833B8">
            <w:pPr>
              <w:ind w:left="851"/>
              <w:jc w:val="center"/>
              <w:rPr>
                <w:rFonts w:ascii="Calibri" w:hAnsi="Calibri"/>
                <w:b/>
              </w:rPr>
            </w:pPr>
          </w:p>
        </w:tc>
      </w:tr>
    </w:tbl>
    <w:p w14:paraId="56346EB4" w14:textId="77777777" w:rsidR="00423548" w:rsidRDefault="00423548" w:rsidP="00423548">
      <w:pPr>
        <w:tabs>
          <w:tab w:val="right" w:pos="9781"/>
        </w:tabs>
        <w:ind w:right="141"/>
        <w:rPr>
          <w:rFonts w:ascii="Calibri" w:hAnsi="Calibri"/>
          <w:highlight w:val="red"/>
          <w:u w:val="single"/>
        </w:rPr>
      </w:pPr>
    </w:p>
    <w:p w14:paraId="3487D60B" w14:textId="77777777" w:rsidR="00423548" w:rsidRPr="003223F9" w:rsidRDefault="00423548" w:rsidP="00423548">
      <w:pPr>
        <w:tabs>
          <w:tab w:val="right" w:pos="9781"/>
        </w:tabs>
        <w:ind w:right="567"/>
        <w:jc w:val="right"/>
        <w:rPr>
          <w:rFonts w:ascii="Calibri" w:hAnsi="Calibri"/>
        </w:rPr>
      </w:pPr>
      <w:r w:rsidRPr="003223F9">
        <w:rPr>
          <w:rFonts w:ascii="Calibri" w:hAnsi="Calibri"/>
        </w:rPr>
        <w:t xml:space="preserve">PARTIDA </w:t>
      </w:r>
      <w:r>
        <w:rPr>
          <w:rFonts w:ascii="Calibri" w:hAnsi="Calibri"/>
        </w:rPr>
        <w:t>____</w:t>
      </w:r>
      <w:r w:rsidRPr="003223F9">
        <w:rPr>
          <w:rFonts w:ascii="Calibri" w:hAnsi="Calibri"/>
        </w:rPr>
        <w:t>_______</w:t>
      </w:r>
    </w:p>
    <w:p w14:paraId="5A2B37FD" w14:textId="77777777" w:rsidR="00423548" w:rsidRDefault="00423548" w:rsidP="00423548">
      <w:pPr>
        <w:tabs>
          <w:tab w:val="right" w:pos="9781"/>
        </w:tabs>
        <w:ind w:right="141"/>
        <w:rPr>
          <w:rFonts w:ascii="Calibri" w:hAnsi="Calibri"/>
          <w:highlight w:val="red"/>
          <w:u w:val="single"/>
        </w:rPr>
      </w:pPr>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7"/>
        <w:gridCol w:w="1421"/>
        <w:gridCol w:w="2265"/>
        <w:gridCol w:w="709"/>
        <w:gridCol w:w="850"/>
        <w:gridCol w:w="851"/>
        <w:gridCol w:w="1139"/>
        <w:gridCol w:w="845"/>
        <w:gridCol w:w="856"/>
      </w:tblGrid>
      <w:tr w:rsidR="00423548" w:rsidRPr="00CB3BA8" w14:paraId="237CAB22" w14:textId="77777777" w:rsidTr="000833B8">
        <w:trPr>
          <w:jc w:val="center"/>
        </w:trPr>
        <w:tc>
          <w:tcPr>
            <w:tcW w:w="847" w:type="dxa"/>
            <w:vMerge w:val="restart"/>
            <w:shd w:val="clear" w:color="auto" w:fill="69E2FF"/>
            <w:vAlign w:val="center"/>
          </w:tcPr>
          <w:p w14:paraId="470FD680" w14:textId="77777777" w:rsidR="00423548" w:rsidRDefault="00423548" w:rsidP="000833B8">
            <w:pPr>
              <w:jc w:val="center"/>
              <w:rPr>
                <w:rFonts w:asciiTheme="minorHAnsi" w:hAnsiTheme="minorHAnsi"/>
                <w:b/>
                <w:sz w:val="14"/>
                <w:szCs w:val="14"/>
              </w:rPr>
            </w:pPr>
            <w:r>
              <w:rPr>
                <w:rFonts w:asciiTheme="minorHAnsi" w:hAnsiTheme="minorHAnsi"/>
                <w:b/>
                <w:sz w:val="14"/>
                <w:szCs w:val="14"/>
              </w:rPr>
              <w:t>RENGLÓN</w:t>
            </w:r>
          </w:p>
        </w:tc>
        <w:tc>
          <w:tcPr>
            <w:tcW w:w="1421" w:type="dxa"/>
            <w:vMerge w:val="restart"/>
            <w:shd w:val="clear" w:color="auto" w:fill="69E2FF"/>
            <w:vAlign w:val="center"/>
          </w:tcPr>
          <w:p w14:paraId="45A4D46D" w14:textId="77777777" w:rsidR="00423548" w:rsidRPr="00CB3BA8" w:rsidRDefault="00423548" w:rsidP="000833B8">
            <w:pPr>
              <w:jc w:val="center"/>
              <w:rPr>
                <w:rFonts w:asciiTheme="minorHAnsi" w:hAnsiTheme="minorHAnsi"/>
                <w:b/>
                <w:sz w:val="14"/>
                <w:szCs w:val="14"/>
              </w:rPr>
            </w:pPr>
            <w:r w:rsidRPr="00CB3BA8">
              <w:rPr>
                <w:rFonts w:asciiTheme="minorHAnsi" w:hAnsiTheme="minorHAnsi"/>
                <w:b/>
                <w:sz w:val="14"/>
                <w:szCs w:val="14"/>
              </w:rPr>
              <w:t>CLAVE</w:t>
            </w:r>
          </w:p>
        </w:tc>
        <w:tc>
          <w:tcPr>
            <w:tcW w:w="2265" w:type="dxa"/>
            <w:vMerge w:val="restart"/>
            <w:shd w:val="clear" w:color="auto" w:fill="69E2FF"/>
            <w:vAlign w:val="center"/>
          </w:tcPr>
          <w:p w14:paraId="5F7630F6" w14:textId="77777777" w:rsidR="00423548" w:rsidRPr="00CB3BA8" w:rsidRDefault="00423548" w:rsidP="000833B8">
            <w:pPr>
              <w:jc w:val="center"/>
              <w:rPr>
                <w:rFonts w:asciiTheme="minorHAnsi" w:hAnsiTheme="minorHAnsi"/>
                <w:b/>
                <w:sz w:val="14"/>
                <w:szCs w:val="14"/>
              </w:rPr>
            </w:pPr>
            <w:r w:rsidRPr="00CB3BA8">
              <w:rPr>
                <w:rFonts w:asciiTheme="minorHAnsi" w:hAnsiTheme="minorHAnsi"/>
                <w:b/>
                <w:sz w:val="14"/>
                <w:szCs w:val="14"/>
              </w:rPr>
              <w:t>DESCRIPCIÓN</w:t>
            </w:r>
          </w:p>
        </w:tc>
        <w:tc>
          <w:tcPr>
            <w:tcW w:w="709" w:type="dxa"/>
            <w:vMerge w:val="restart"/>
            <w:shd w:val="clear" w:color="auto" w:fill="69E2FF"/>
            <w:vAlign w:val="center"/>
          </w:tcPr>
          <w:p w14:paraId="544145A0" w14:textId="77777777" w:rsidR="00423548" w:rsidRPr="00CB3BA8" w:rsidRDefault="00423548" w:rsidP="000833B8">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vMerge w:val="restart"/>
            <w:shd w:val="clear" w:color="auto" w:fill="69E2FF"/>
            <w:vAlign w:val="center"/>
          </w:tcPr>
          <w:p w14:paraId="6718F96B" w14:textId="77777777" w:rsidR="00423548" w:rsidRPr="00CB3BA8" w:rsidRDefault="00423548" w:rsidP="000833B8">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vMerge w:val="restart"/>
            <w:shd w:val="clear" w:color="auto" w:fill="69E2FF"/>
            <w:vAlign w:val="center"/>
          </w:tcPr>
          <w:p w14:paraId="44256619" w14:textId="77777777" w:rsidR="00423548" w:rsidRPr="00CB3BA8" w:rsidRDefault="00423548" w:rsidP="000833B8">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vMerge w:val="restart"/>
            <w:shd w:val="clear" w:color="auto" w:fill="69E2FF"/>
            <w:vAlign w:val="center"/>
          </w:tcPr>
          <w:p w14:paraId="69CA99F5" w14:textId="77777777" w:rsidR="00423548" w:rsidRPr="00CB3BA8" w:rsidRDefault="00423548" w:rsidP="000833B8">
            <w:pPr>
              <w:jc w:val="center"/>
              <w:rPr>
                <w:rFonts w:asciiTheme="minorHAnsi" w:hAnsiTheme="minorHAnsi"/>
                <w:b/>
                <w:sz w:val="14"/>
                <w:szCs w:val="14"/>
              </w:rPr>
            </w:pPr>
            <w:r w:rsidRPr="00CB3BA8">
              <w:rPr>
                <w:rFonts w:asciiTheme="minorHAnsi" w:hAnsiTheme="minorHAnsi"/>
                <w:b/>
                <w:sz w:val="14"/>
                <w:szCs w:val="14"/>
              </w:rPr>
              <w:t>MARCA</w:t>
            </w:r>
          </w:p>
          <w:p w14:paraId="1C8133C8" w14:textId="77777777" w:rsidR="00423548" w:rsidRPr="00CB3BA8" w:rsidRDefault="00423548" w:rsidP="000833B8">
            <w:pPr>
              <w:jc w:val="center"/>
              <w:rPr>
                <w:rFonts w:asciiTheme="minorHAnsi" w:hAnsiTheme="minorHAnsi"/>
                <w:b/>
                <w:sz w:val="14"/>
                <w:szCs w:val="14"/>
              </w:rPr>
            </w:pPr>
            <w:r>
              <w:rPr>
                <w:rFonts w:asciiTheme="minorHAnsi" w:hAnsiTheme="minorHAnsi"/>
                <w:b/>
                <w:sz w:val="14"/>
                <w:szCs w:val="14"/>
              </w:rPr>
              <w:t>Y</w:t>
            </w:r>
            <w:r w:rsidRPr="00CB3BA8">
              <w:rPr>
                <w:rFonts w:asciiTheme="minorHAnsi" w:hAnsiTheme="minorHAnsi"/>
                <w:b/>
                <w:sz w:val="14"/>
                <w:szCs w:val="14"/>
              </w:rPr>
              <w:t xml:space="preserve"> FABRICANTE</w:t>
            </w:r>
          </w:p>
        </w:tc>
        <w:tc>
          <w:tcPr>
            <w:tcW w:w="1701" w:type="dxa"/>
            <w:gridSpan w:val="2"/>
            <w:shd w:val="clear" w:color="auto" w:fill="69E2FF"/>
            <w:vAlign w:val="center"/>
          </w:tcPr>
          <w:p w14:paraId="23AC4917" w14:textId="77777777" w:rsidR="00423548" w:rsidRPr="000D1FC3" w:rsidRDefault="00423548" w:rsidP="000833B8">
            <w:pPr>
              <w:jc w:val="center"/>
              <w:rPr>
                <w:rFonts w:asciiTheme="minorHAnsi" w:hAnsiTheme="minorHAnsi"/>
                <w:b/>
                <w:sz w:val="14"/>
                <w:szCs w:val="14"/>
              </w:rPr>
            </w:pPr>
            <w:r w:rsidRPr="00CB3BA8">
              <w:rPr>
                <w:rFonts w:asciiTheme="minorHAnsi" w:hAnsiTheme="minorHAnsi"/>
                <w:b/>
                <w:sz w:val="14"/>
                <w:szCs w:val="14"/>
              </w:rPr>
              <w:t>PARA SER LLENADO EXCLUSI</w:t>
            </w:r>
            <w:r>
              <w:rPr>
                <w:rFonts w:asciiTheme="minorHAnsi" w:hAnsiTheme="minorHAnsi"/>
                <w:b/>
                <w:sz w:val="14"/>
                <w:szCs w:val="14"/>
              </w:rPr>
              <w:t>VAMENTE POR EL COMITÉ EVALUADOR</w:t>
            </w:r>
          </w:p>
        </w:tc>
      </w:tr>
      <w:tr w:rsidR="00423548" w:rsidRPr="00CB3BA8" w14:paraId="00574864" w14:textId="77777777" w:rsidTr="000833B8">
        <w:trPr>
          <w:jc w:val="center"/>
        </w:trPr>
        <w:tc>
          <w:tcPr>
            <w:tcW w:w="847" w:type="dxa"/>
            <w:vMerge/>
            <w:shd w:val="clear" w:color="auto" w:fill="69E2FF"/>
          </w:tcPr>
          <w:p w14:paraId="00BDFE8A" w14:textId="77777777" w:rsidR="00423548" w:rsidRPr="00CB3BA8" w:rsidRDefault="00423548" w:rsidP="000833B8">
            <w:pPr>
              <w:jc w:val="center"/>
              <w:rPr>
                <w:rFonts w:asciiTheme="minorHAnsi" w:hAnsiTheme="minorHAnsi"/>
                <w:b/>
                <w:sz w:val="14"/>
                <w:szCs w:val="14"/>
              </w:rPr>
            </w:pPr>
          </w:p>
        </w:tc>
        <w:tc>
          <w:tcPr>
            <w:tcW w:w="1421" w:type="dxa"/>
            <w:vMerge/>
            <w:shd w:val="clear" w:color="auto" w:fill="69E2FF"/>
            <w:vAlign w:val="center"/>
          </w:tcPr>
          <w:p w14:paraId="13DA96AE" w14:textId="77777777" w:rsidR="00423548" w:rsidRPr="00CB3BA8" w:rsidRDefault="00423548" w:rsidP="000833B8">
            <w:pPr>
              <w:jc w:val="center"/>
              <w:rPr>
                <w:rFonts w:asciiTheme="minorHAnsi" w:hAnsiTheme="minorHAnsi"/>
                <w:b/>
                <w:sz w:val="14"/>
                <w:szCs w:val="14"/>
              </w:rPr>
            </w:pPr>
          </w:p>
        </w:tc>
        <w:tc>
          <w:tcPr>
            <w:tcW w:w="2265" w:type="dxa"/>
            <w:vMerge/>
            <w:shd w:val="clear" w:color="auto" w:fill="69E2FF"/>
            <w:vAlign w:val="center"/>
          </w:tcPr>
          <w:p w14:paraId="43D33A93" w14:textId="77777777" w:rsidR="00423548" w:rsidRPr="00CB3BA8" w:rsidRDefault="00423548" w:rsidP="000833B8">
            <w:pPr>
              <w:jc w:val="center"/>
              <w:rPr>
                <w:rFonts w:asciiTheme="minorHAnsi" w:hAnsiTheme="minorHAnsi"/>
                <w:b/>
                <w:sz w:val="14"/>
                <w:szCs w:val="14"/>
              </w:rPr>
            </w:pPr>
          </w:p>
        </w:tc>
        <w:tc>
          <w:tcPr>
            <w:tcW w:w="709" w:type="dxa"/>
            <w:vMerge/>
            <w:shd w:val="clear" w:color="auto" w:fill="69E2FF"/>
            <w:vAlign w:val="center"/>
          </w:tcPr>
          <w:p w14:paraId="197AE293" w14:textId="77777777" w:rsidR="00423548" w:rsidRPr="00CB3BA8" w:rsidRDefault="00423548" w:rsidP="000833B8">
            <w:pPr>
              <w:jc w:val="center"/>
              <w:rPr>
                <w:rFonts w:asciiTheme="minorHAnsi" w:hAnsiTheme="minorHAnsi"/>
                <w:b/>
                <w:sz w:val="14"/>
                <w:szCs w:val="14"/>
              </w:rPr>
            </w:pPr>
          </w:p>
        </w:tc>
        <w:tc>
          <w:tcPr>
            <w:tcW w:w="850" w:type="dxa"/>
            <w:vMerge/>
            <w:shd w:val="clear" w:color="auto" w:fill="69E2FF"/>
            <w:vAlign w:val="center"/>
          </w:tcPr>
          <w:p w14:paraId="1A52D003" w14:textId="77777777" w:rsidR="00423548" w:rsidRPr="00CB3BA8" w:rsidRDefault="00423548" w:rsidP="000833B8">
            <w:pPr>
              <w:jc w:val="center"/>
              <w:rPr>
                <w:rFonts w:asciiTheme="minorHAnsi" w:hAnsiTheme="minorHAnsi"/>
                <w:b/>
                <w:sz w:val="14"/>
                <w:szCs w:val="14"/>
              </w:rPr>
            </w:pPr>
          </w:p>
        </w:tc>
        <w:tc>
          <w:tcPr>
            <w:tcW w:w="851" w:type="dxa"/>
            <w:vMerge/>
            <w:shd w:val="clear" w:color="auto" w:fill="69E2FF"/>
            <w:vAlign w:val="center"/>
          </w:tcPr>
          <w:p w14:paraId="7602B5D0" w14:textId="77777777" w:rsidR="00423548" w:rsidRPr="00CB3BA8" w:rsidRDefault="00423548" w:rsidP="000833B8">
            <w:pPr>
              <w:jc w:val="center"/>
              <w:rPr>
                <w:rFonts w:asciiTheme="minorHAnsi" w:hAnsiTheme="minorHAnsi"/>
                <w:b/>
                <w:sz w:val="14"/>
                <w:szCs w:val="14"/>
              </w:rPr>
            </w:pPr>
          </w:p>
        </w:tc>
        <w:tc>
          <w:tcPr>
            <w:tcW w:w="1139" w:type="dxa"/>
            <w:vMerge/>
            <w:shd w:val="clear" w:color="auto" w:fill="69E2FF"/>
            <w:vAlign w:val="center"/>
          </w:tcPr>
          <w:p w14:paraId="6105EBA4" w14:textId="77777777" w:rsidR="00423548" w:rsidRPr="00CB3BA8" w:rsidRDefault="00423548" w:rsidP="000833B8">
            <w:pPr>
              <w:jc w:val="center"/>
              <w:rPr>
                <w:rFonts w:asciiTheme="minorHAnsi" w:hAnsiTheme="minorHAnsi"/>
                <w:b/>
                <w:sz w:val="14"/>
                <w:szCs w:val="14"/>
              </w:rPr>
            </w:pPr>
          </w:p>
        </w:tc>
        <w:tc>
          <w:tcPr>
            <w:tcW w:w="845" w:type="dxa"/>
            <w:shd w:val="clear" w:color="auto" w:fill="69E2FF"/>
            <w:vAlign w:val="center"/>
          </w:tcPr>
          <w:p w14:paraId="3B2DCED1" w14:textId="77777777" w:rsidR="00423548" w:rsidRPr="000D1FC3" w:rsidRDefault="00423548" w:rsidP="000833B8">
            <w:pPr>
              <w:jc w:val="center"/>
              <w:rPr>
                <w:rFonts w:asciiTheme="minorHAnsi" w:hAnsiTheme="minorHAnsi"/>
                <w:b/>
                <w:sz w:val="12"/>
                <w:szCs w:val="14"/>
              </w:rPr>
            </w:pPr>
            <w:r w:rsidRPr="000D1FC3">
              <w:rPr>
                <w:rFonts w:asciiTheme="minorHAnsi" w:hAnsiTheme="minorHAnsi"/>
                <w:b/>
                <w:sz w:val="12"/>
                <w:szCs w:val="14"/>
              </w:rPr>
              <w:t>ACEPTADO</w:t>
            </w:r>
          </w:p>
        </w:tc>
        <w:tc>
          <w:tcPr>
            <w:tcW w:w="856" w:type="dxa"/>
            <w:shd w:val="clear" w:color="auto" w:fill="69E2FF"/>
            <w:vAlign w:val="center"/>
          </w:tcPr>
          <w:p w14:paraId="6763F267" w14:textId="77777777" w:rsidR="00423548" w:rsidRPr="000D1FC3" w:rsidRDefault="00423548" w:rsidP="000833B8">
            <w:pPr>
              <w:jc w:val="center"/>
              <w:rPr>
                <w:rFonts w:asciiTheme="minorHAnsi" w:hAnsiTheme="minorHAnsi"/>
                <w:b/>
                <w:sz w:val="12"/>
                <w:szCs w:val="14"/>
              </w:rPr>
            </w:pPr>
            <w:r w:rsidRPr="000D1FC3">
              <w:rPr>
                <w:rFonts w:asciiTheme="minorHAnsi" w:hAnsiTheme="minorHAnsi"/>
                <w:b/>
                <w:sz w:val="12"/>
                <w:szCs w:val="14"/>
              </w:rPr>
              <w:t>RECHAZADO</w:t>
            </w:r>
          </w:p>
        </w:tc>
      </w:tr>
      <w:tr w:rsidR="00423548" w:rsidRPr="00CB3BA8" w14:paraId="1C207718" w14:textId="77777777" w:rsidTr="000833B8">
        <w:trPr>
          <w:trHeight w:val="55"/>
          <w:jc w:val="center"/>
        </w:trPr>
        <w:tc>
          <w:tcPr>
            <w:tcW w:w="847" w:type="dxa"/>
          </w:tcPr>
          <w:p w14:paraId="2F80D82E" w14:textId="77777777" w:rsidR="00423548" w:rsidRPr="00CB3BA8" w:rsidRDefault="00423548" w:rsidP="000833B8">
            <w:pPr>
              <w:jc w:val="center"/>
              <w:rPr>
                <w:rFonts w:asciiTheme="minorHAnsi" w:hAnsiTheme="minorHAnsi"/>
                <w:b/>
                <w:sz w:val="14"/>
                <w:szCs w:val="14"/>
              </w:rPr>
            </w:pPr>
          </w:p>
        </w:tc>
        <w:tc>
          <w:tcPr>
            <w:tcW w:w="1421" w:type="dxa"/>
          </w:tcPr>
          <w:p w14:paraId="7CF22ADC" w14:textId="77777777" w:rsidR="00423548" w:rsidRPr="00CB3BA8" w:rsidRDefault="00423548" w:rsidP="000833B8">
            <w:pPr>
              <w:jc w:val="center"/>
              <w:rPr>
                <w:rFonts w:asciiTheme="minorHAnsi" w:hAnsiTheme="minorHAnsi"/>
                <w:b/>
                <w:sz w:val="14"/>
                <w:szCs w:val="14"/>
              </w:rPr>
            </w:pPr>
          </w:p>
        </w:tc>
        <w:tc>
          <w:tcPr>
            <w:tcW w:w="2265" w:type="dxa"/>
          </w:tcPr>
          <w:p w14:paraId="71633374" w14:textId="77777777" w:rsidR="00423548" w:rsidRPr="00CB3BA8" w:rsidRDefault="00423548" w:rsidP="000833B8">
            <w:pPr>
              <w:jc w:val="center"/>
              <w:rPr>
                <w:rFonts w:asciiTheme="minorHAnsi" w:hAnsiTheme="minorHAnsi"/>
                <w:b/>
                <w:sz w:val="14"/>
                <w:szCs w:val="14"/>
              </w:rPr>
            </w:pPr>
          </w:p>
        </w:tc>
        <w:tc>
          <w:tcPr>
            <w:tcW w:w="709" w:type="dxa"/>
          </w:tcPr>
          <w:p w14:paraId="05B9DAF6" w14:textId="77777777" w:rsidR="00423548" w:rsidRPr="00CB3BA8" w:rsidRDefault="00423548" w:rsidP="000833B8">
            <w:pPr>
              <w:jc w:val="center"/>
              <w:rPr>
                <w:rFonts w:asciiTheme="minorHAnsi" w:hAnsiTheme="minorHAnsi"/>
                <w:b/>
                <w:sz w:val="14"/>
                <w:szCs w:val="14"/>
              </w:rPr>
            </w:pPr>
          </w:p>
        </w:tc>
        <w:tc>
          <w:tcPr>
            <w:tcW w:w="850" w:type="dxa"/>
          </w:tcPr>
          <w:p w14:paraId="4611BF8C" w14:textId="77777777" w:rsidR="00423548" w:rsidRPr="00CB3BA8" w:rsidRDefault="00423548" w:rsidP="000833B8">
            <w:pPr>
              <w:jc w:val="center"/>
              <w:rPr>
                <w:rFonts w:asciiTheme="minorHAnsi" w:hAnsiTheme="minorHAnsi"/>
                <w:b/>
                <w:sz w:val="14"/>
                <w:szCs w:val="14"/>
              </w:rPr>
            </w:pPr>
          </w:p>
        </w:tc>
        <w:tc>
          <w:tcPr>
            <w:tcW w:w="851" w:type="dxa"/>
          </w:tcPr>
          <w:p w14:paraId="31EE2FD5" w14:textId="77777777" w:rsidR="00423548" w:rsidRPr="00CB3BA8" w:rsidRDefault="00423548" w:rsidP="000833B8">
            <w:pPr>
              <w:jc w:val="center"/>
              <w:rPr>
                <w:rFonts w:asciiTheme="minorHAnsi" w:hAnsiTheme="minorHAnsi"/>
                <w:b/>
                <w:sz w:val="14"/>
                <w:szCs w:val="14"/>
              </w:rPr>
            </w:pPr>
          </w:p>
        </w:tc>
        <w:tc>
          <w:tcPr>
            <w:tcW w:w="1139" w:type="dxa"/>
          </w:tcPr>
          <w:p w14:paraId="19ADCD48" w14:textId="77777777" w:rsidR="00423548" w:rsidRPr="00CB3BA8" w:rsidRDefault="00423548" w:rsidP="000833B8">
            <w:pPr>
              <w:rPr>
                <w:rFonts w:asciiTheme="minorHAnsi" w:hAnsiTheme="minorHAnsi"/>
                <w:b/>
                <w:sz w:val="14"/>
                <w:szCs w:val="14"/>
              </w:rPr>
            </w:pPr>
          </w:p>
        </w:tc>
        <w:tc>
          <w:tcPr>
            <w:tcW w:w="845" w:type="dxa"/>
          </w:tcPr>
          <w:p w14:paraId="3BA900E6" w14:textId="77777777" w:rsidR="00423548" w:rsidRPr="00CB3BA8" w:rsidRDefault="00423548" w:rsidP="000833B8">
            <w:pPr>
              <w:jc w:val="center"/>
              <w:rPr>
                <w:rFonts w:asciiTheme="minorHAnsi" w:hAnsiTheme="minorHAnsi"/>
                <w:b/>
                <w:sz w:val="14"/>
                <w:szCs w:val="14"/>
              </w:rPr>
            </w:pPr>
          </w:p>
        </w:tc>
        <w:tc>
          <w:tcPr>
            <w:tcW w:w="856" w:type="dxa"/>
          </w:tcPr>
          <w:p w14:paraId="5D9444CE" w14:textId="77777777" w:rsidR="00423548" w:rsidRPr="00CB3BA8" w:rsidRDefault="00423548" w:rsidP="000833B8">
            <w:pPr>
              <w:jc w:val="center"/>
              <w:rPr>
                <w:rFonts w:asciiTheme="minorHAnsi" w:hAnsiTheme="minorHAnsi"/>
                <w:b/>
                <w:sz w:val="14"/>
                <w:szCs w:val="14"/>
              </w:rPr>
            </w:pPr>
          </w:p>
        </w:tc>
      </w:tr>
      <w:tr w:rsidR="00423548" w:rsidRPr="00CB3BA8" w14:paraId="27B72877" w14:textId="77777777" w:rsidTr="000833B8">
        <w:trPr>
          <w:trHeight w:val="55"/>
          <w:jc w:val="center"/>
        </w:trPr>
        <w:tc>
          <w:tcPr>
            <w:tcW w:w="847" w:type="dxa"/>
          </w:tcPr>
          <w:p w14:paraId="2485888C" w14:textId="77777777" w:rsidR="00423548" w:rsidRPr="00CB3BA8" w:rsidRDefault="00423548" w:rsidP="000833B8">
            <w:pPr>
              <w:rPr>
                <w:rFonts w:asciiTheme="minorHAnsi" w:hAnsiTheme="minorHAnsi"/>
                <w:b/>
                <w:sz w:val="14"/>
                <w:szCs w:val="14"/>
              </w:rPr>
            </w:pPr>
          </w:p>
        </w:tc>
        <w:tc>
          <w:tcPr>
            <w:tcW w:w="1421" w:type="dxa"/>
          </w:tcPr>
          <w:p w14:paraId="31D41882" w14:textId="77777777" w:rsidR="00423548" w:rsidRPr="00CB3BA8" w:rsidRDefault="00423548" w:rsidP="000833B8">
            <w:pPr>
              <w:rPr>
                <w:rFonts w:asciiTheme="minorHAnsi" w:hAnsiTheme="minorHAnsi"/>
                <w:b/>
                <w:sz w:val="14"/>
                <w:szCs w:val="14"/>
              </w:rPr>
            </w:pPr>
          </w:p>
        </w:tc>
        <w:tc>
          <w:tcPr>
            <w:tcW w:w="2265" w:type="dxa"/>
          </w:tcPr>
          <w:p w14:paraId="30BD0F2A" w14:textId="77777777" w:rsidR="00423548" w:rsidRPr="00CB3BA8" w:rsidRDefault="00423548" w:rsidP="000833B8">
            <w:pPr>
              <w:rPr>
                <w:rFonts w:asciiTheme="minorHAnsi" w:hAnsiTheme="minorHAnsi"/>
                <w:b/>
                <w:sz w:val="14"/>
                <w:szCs w:val="14"/>
              </w:rPr>
            </w:pPr>
          </w:p>
        </w:tc>
        <w:tc>
          <w:tcPr>
            <w:tcW w:w="709" w:type="dxa"/>
          </w:tcPr>
          <w:p w14:paraId="5FFB933A" w14:textId="77777777" w:rsidR="00423548" w:rsidRPr="00CB3BA8" w:rsidRDefault="00423548" w:rsidP="000833B8">
            <w:pPr>
              <w:rPr>
                <w:rFonts w:asciiTheme="minorHAnsi" w:hAnsiTheme="minorHAnsi"/>
                <w:b/>
                <w:sz w:val="14"/>
                <w:szCs w:val="14"/>
              </w:rPr>
            </w:pPr>
          </w:p>
        </w:tc>
        <w:tc>
          <w:tcPr>
            <w:tcW w:w="850" w:type="dxa"/>
          </w:tcPr>
          <w:p w14:paraId="514BF129" w14:textId="77777777" w:rsidR="00423548" w:rsidRPr="00CB3BA8" w:rsidRDefault="00423548" w:rsidP="000833B8">
            <w:pPr>
              <w:rPr>
                <w:rFonts w:asciiTheme="minorHAnsi" w:hAnsiTheme="minorHAnsi"/>
                <w:b/>
                <w:sz w:val="14"/>
                <w:szCs w:val="14"/>
              </w:rPr>
            </w:pPr>
          </w:p>
        </w:tc>
        <w:tc>
          <w:tcPr>
            <w:tcW w:w="851" w:type="dxa"/>
          </w:tcPr>
          <w:p w14:paraId="696F8A9C" w14:textId="77777777" w:rsidR="00423548" w:rsidRPr="00CB3BA8" w:rsidRDefault="00423548" w:rsidP="000833B8">
            <w:pPr>
              <w:jc w:val="center"/>
              <w:rPr>
                <w:rFonts w:asciiTheme="minorHAnsi" w:hAnsiTheme="minorHAnsi"/>
                <w:b/>
                <w:sz w:val="14"/>
                <w:szCs w:val="14"/>
              </w:rPr>
            </w:pPr>
          </w:p>
        </w:tc>
        <w:tc>
          <w:tcPr>
            <w:tcW w:w="1139" w:type="dxa"/>
          </w:tcPr>
          <w:p w14:paraId="77255EE8" w14:textId="77777777" w:rsidR="00423548" w:rsidRPr="00CB3BA8" w:rsidRDefault="00423548" w:rsidP="000833B8">
            <w:pPr>
              <w:jc w:val="center"/>
              <w:rPr>
                <w:rFonts w:asciiTheme="minorHAnsi" w:hAnsiTheme="minorHAnsi"/>
                <w:b/>
                <w:sz w:val="14"/>
                <w:szCs w:val="14"/>
              </w:rPr>
            </w:pPr>
          </w:p>
        </w:tc>
        <w:tc>
          <w:tcPr>
            <w:tcW w:w="845" w:type="dxa"/>
          </w:tcPr>
          <w:p w14:paraId="6FB6DB1F" w14:textId="77777777" w:rsidR="00423548" w:rsidRPr="00CB3BA8" w:rsidRDefault="00423548" w:rsidP="000833B8">
            <w:pPr>
              <w:jc w:val="center"/>
              <w:rPr>
                <w:rFonts w:asciiTheme="minorHAnsi" w:hAnsiTheme="minorHAnsi"/>
                <w:b/>
                <w:sz w:val="14"/>
                <w:szCs w:val="14"/>
              </w:rPr>
            </w:pPr>
          </w:p>
        </w:tc>
        <w:tc>
          <w:tcPr>
            <w:tcW w:w="856" w:type="dxa"/>
          </w:tcPr>
          <w:p w14:paraId="55012361" w14:textId="77777777" w:rsidR="00423548" w:rsidRPr="00CB3BA8" w:rsidRDefault="00423548" w:rsidP="000833B8">
            <w:pPr>
              <w:jc w:val="center"/>
              <w:rPr>
                <w:rFonts w:asciiTheme="minorHAnsi" w:hAnsiTheme="minorHAnsi"/>
                <w:b/>
                <w:sz w:val="14"/>
                <w:szCs w:val="14"/>
              </w:rPr>
            </w:pPr>
          </w:p>
        </w:tc>
      </w:tr>
      <w:tr w:rsidR="00423548" w:rsidRPr="00CB3BA8" w14:paraId="22E0BA39" w14:textId="77777777" w:rsidTr="000833B8">
        <w:trPr>
          <w:trHeight w:val="55"/>
          <w:jc w:val="center"/>
        </w:trPr>
        <w:tc>
          <w:tcPr>
            <w:tcW w:w="847" w:type="dxa"/>
          </w:tcPr>
          <w:p w14:paraId="38982A1C" w14:textId="77777777" w:rsidR="00423548" w:rsidRPr="00CB3BA8" w:rsidRDefault="00423548" w:rsidP="000833B8">
            <w:pPr>
              <w:rPr>
                <w:rFonts w:asciiTheme="minorHAnsi" w:hAnsiTheme="minorHAnsi"/>
                <w:b/>
                <w:sz w:val="14"/>
                <w:szCs w:val="14"/>
              </w:rPr>
            </w:pPr>
          </w:p>
        </w:tc>
        <w:tc>
          <w:tcPr>
            <w:tcW w:w="1421" w:type="dxa"/>
          </w:tcPr>
          <w:p w14:paraId="40943596" w14:textId="77777777" w:rsidR="00423548" w:rsidRPr="00CB3BA8" w:rsidRDefault="00423548" w:rsidP="000833B8">
            <w:pPr>
              <w:rPr>
                <w:rFonts w:asciiTheme="minorHAnsi" w:hAnsiTheme="minorHAnsi"/>
                <w:b/>
                <w:sz w:val="14"/>
                <w:szCs w:val="14"/>
              </w:rPr>
            </w:pPr>
          </w:p>
        </w:tc>
        <w:tc>
          <w:tcPr>
            <w:tcW w:w="2265" w:type="dxa"/>
          </w:tcPr>
          <w:p w14:paraId="10D884ED" w14:textId="77777777" w:rsidR="00423548" w:rsidRPr="00CB3BA8" w:rsidRDefault="00423548" w:rsidP="000833B8">
            <w:pPr>
              <w:rPr>
                <w:rFonts w:asciiTheme="minorHAnsi" w:hAnsiTheme="minorHAnsi"/>
                <w:b/>
                <w:sz w:val="14"/>
                <w:szCs w:val="14"/>
              </w:rPr>
            </w:pPr>
          </w:p>
        </w:tc>
        <w:tc>
          <w:tcPr>
            <w:tcW w:w="709" w:type="dxa"/>
          </w:tcPr>
          <w:p w14:paraId="5D702BDF" w14:textId="77777777" w:rsidR="00423548" w:rsidRPr="00CB3BA8" w:rsidRDefault="00423548" w:rsidP="000833B8">
            <w:pPr>
              <w:rPr>
                <w:rFonts w:asciiTheme="minorHAnsi" w:hAnsiTheme="minorHAnsi"/>
                <w:b/>
                <w:sz w:val="14"/>
                <w:szCs w:val="14"/>
              </w:rPr>
            </w:pPr>
          </w:p>
        </w:tc>
        <w:tc>
          <w:tcPr>
            <w:tcW w:w="850" w:type="dxa"/>
          </w:tcPr>
          <w:p w14:paraId="334FF78F" w14:textId="77777777" w:rsidR="00423548" w:rsidRPr="00CB3BA8" w:rsidRDefault="00423548" w:rsidP="000833B8">
            <w:pPr>
              <w:rPr>
                <w:rFonts w:asciiTheme="minorHAnsi" w:hAnsiTheme="minorHAnsi"/>
                <w:b/>
                <w:sz w:val="14"/>
                <w:szCs w:val="14"/>
              </w:rPr>
            </w:pPr>
          </w:p>
        </w:tc>
        <w:tc>
          <w:tcPr>
            <w:tcW w:w="851" w:type="dxa"/>
          </w:tcPr>
          <w:p w14:paraId="1DD8F1DB" w14:textId="77777777" w:rsidR="00423548" w:rsidRPr="00CB3BA8" w:rsidRDefault="00423548" w:rsidP="000833B8">
            <w:pPr>
              <w:rPr>
                <w:rFonts w:asciiTheme="minorHAnsi" w:hAnsiTheme="minorHAnsi"/>
                <w:b/>
                <w:sz w:val="14"/>
                <w:szCs w:val="14"/>
              </w:rPr>
            </w:pPr>
          </w:p>
        </w:tc>
        <w:tc>
          <w:tcPr>
            <w:tcW w:w="1139" w:type="dxa"/>
          </w:tcPr>
          <w:p w14:paraId="26C32E49" w14:textId="77777777" w:rsidR="00423548" w:rsidRPr="00CB3BA8" w:rsidRDefault="00423548" w:rsidP="000833B8">
            <w:pPr>
              <w:rPr>
                <w:rFonts w:asciiTheme="minorHAnsi" w:hAnsiTheme="minorHAnsi"/>
                <w:b/>
                <w:sz w:val="14"/>
                <w:szCs w:val="14"/>
              </w:rPr>
            </w:pPr>
          </w:p>
        </w:tc>
        <w:tc>
          <w:tcPr>
            <w:tcW w:w="845" w:type="dxa"/>
          </w:tcPr>
          <w:p w14:paraId="28D36430" w14:textId="77777777" w:rsidR="00423548" w:rsidRPr="00CB3BA8" w:rsidRDefault="00423548" w:rsidP="000833B8">
            <w:pPr>
              <w:rPr>
                <w:rFonts w:asciiTheme="minorHAnsi" w:hAnsiTheme="minorHAnsi"/>
                <w:b/>
                <w:sz w:val="14"/>
                <w:szCs w:val="14"/>
              </w:rPr>
            </w:pPr>
          </w:p>
        </w:tc>
        <w:tc>
          <w:tcPr>
            <w:tcW w:w="856" w:type="dxa"/>
          </w:tcPr>
          <w:p w14:paraId="50B74BB8" w14:textId="77777777" w:rsidR="00423548" w:rsidRPr="00CB3BA8" w:rsidRDefault="00423548" w:rsidP="000833B8">
            <w:pPr>
              <w:rPr>
                <w:rFonts w:asciiTheme="minorHAnsi" w:hAnsiTheme="minorHAnsi"/>
                <w:b/>
                <w:sz w:val="14"/>
                <w:szCs w:val="14"/>
              </w:rPr>
            </w:pPr>
          </w:p>
        </w:tc>
      </w:tr>
      <w:tr w:rsidR="00423548" w:rsidRPr="00CB3BA8" w14:paraId="2B9245CF" w14:textId="77777777" w:rsidTr="000833B8">
        <w:trPr>
          <w:trHeight w:val="55"/>
          <w:jc w:val="center"/>
        </w:trPr>
        <w:tc>
          <w:tcPr>
            <w:tcW w:w="847" w:type="dxa"/>
          </w:tcPr>
          <w:p w14:paraId="2254D129" w14:textId="77777777" w:rsidR="00423548" w:rsidRPr="00CB3BA8" w:rsidRDefault="00423548" w:rsidP="000833B8">
            <w:pPr>
              <w:rPr>
                <w:rFonts w:asciiTheme="minorHAnsi" w:hAnsiTheme="minorHAnsi"/>
                <w:b/>
                <w:sz w:val="14"/>
                <w:szCs w:val="14"/>
              </w:rPr>
            </w:pPr>
          </w:p>
        </w:tc>
        <w:tc>
          <w:tcPr>
            <w:tcW w:w="1421" w:type="dxa"/>
          </w:tcPr>
          <w:p w14:paraId="2AE8CB11" w14:textId="77777777" w:rsidR="00423548" w:rsidRPr="00CB3BA8" w:rsidRDefault="00423548" w:rsidP="000833B8">
            <w:pPr>
              <w:rPr>
                <w:rFonts w:asciiTheme="minorHAnsi" w:hAnsiTheme="minorHAnsi"/>
                <w:b/>
                <w:sz w:val="14"/>
                <w:szCs w:val="14"/>
              </w:rPr>
            </w:pPr>
          </w:p>
        </w:tc>
        <w:tc>
          <w:tcPr>
            <w:tcW w:w="2265" w:type="dxa"/>
          </w:tcPr>
          <w:p w14:paraId="3FC3155B" w14:textId="77777777" w:rsidR="00423548" w:rsidRPr="00CB3BA8" w:rsidRDefault="00423548" w:rsidP="000833B8">
            <w:pPr>
              <w:rPr>
                <w:rFonts w:asciiTheme="minorHAnsi" w:hAnsiTheme="minorHAnsi"/>
                <w:b/>
                <w:sz w:val="14"/>
                <w:szCs w:val="14"/>
              </w:rPr>
            </w:pPr>
          </w:p>
        </w:tc>
        <w:tc>
          <w:tcPr>
            <w:tcW w:w="709" w:type="dxa"/>
          </w:tcPr>
          <w:p w14:paraId="3A171728" w14:textId="77777777" w:rsidR="00423548" w:rsidRPr="00CB3BA8" w:rsidRDefault="00423548" w:rsidP="000833B8">
            <w:pPr>
              <w:rPr>
                <w:rFonts w:asciiTheme="minorHAnsi" w:hAnsiTheme="minorHAnsi"/>
                <w:b/>
                <w:sz w:val="14"/>
                <w:szCs w:val="14"/>
              </w:rPr>
            </w:pPr>
          </w:p>
        </w:tc>
        <w:tc>
          <w:tcPr>
            <w:tcW w:w="850" w:type="dxa"/>
          </w:tcPr>
          <w:p w14:paraId="22E01DDE" w14:textId="77777777" w:rsidR="00423548" w:rsidRPr="00CB3BA8" w:rsidRDefault="00423548" w:rsidP="000833B8">
            <w:pPr>
              <w:rPr>
                <w:rFonts w:asciiTheme="minorHAnsi" w:hAnsiTheme="minorHAnsi"/>
                <w:b/>
                <w:sz w:val="14"/>
                <w:szCs w:val="14"/>
              </w:rPr>
            </w:pPr>
          </w:p>
        </w:tc>
        <w:tc>
          <w:tcPr>
            <w:tcW w:w="851" w:type="dxa"/>
          </w:tcPr>
          <w:p w14:paraId="0AE69A4E" w14:textId="77777777" w:rsidR="00423548" w:rsidRPr="00CB3BA8" w:rsidRDefault="00423548" w:rsidP="000833B8">
            <w:pPr>
              <w:rPr>
                <w:rFonts w:asciiTheme="minorHAnsi" w:hAnsiTheme="minorHAnsi"/>
                <w:b/>
                <w:sz w:val="14"/>
                <w:szCs w:val="14"/>
              </w:rPr>
            </w:pPr>
          </w:p>
        </w:tc>
        <w:tc>
          <w:tcPr>
            <w:tcW w:w="1139" w:type="dxa"/>
          </w:tcPr>
          <w:p w14:paraId="4BBA4ED8" w14:textId="77777777" w:rsidR="00423548" w:rsidRPr="00CB3BA8" w:rsidRDefault="00423548" w:rsidP="000833B8">
            <w:pPr>
              <w:rPr>
                <w:rFonts w:asciiTheme="minorHAnsi" w:hAnsiTheme="minorHAnsi"/>
                <w:b/>
                <w:sz w:val="14"/>
                <w:szCs w:val="14"/>
              </w:rPr>
            </w:pPr>
          </w:p>
        </w:tc>
        <w:tc>
          <w:tcPr>
            <w:tcW w:w="845" w:type="dxa"/>
          </w:tcPr>
          <w:p w14:paraId="456F8A43" w14:textId="77777777" w:rsidR="00423548" w:rsidRPr="00CB3BA8" w:rsidRDefault="00423548" w:rsidP="000833B8">
            <w:pPr>
              <w:rPr>
                <w:rFonts w:asciiTheme="minorHAnsi" w:hAnsiTheme="minorHAnsi"/>
                <w:b/>
                <w:sz w:val="14"/>
                <w:szCs w:val="14"/>
              </w:rPr>
            </w:pPr>
          </w:p>
        </w:tc>
        <w:tc>
          <w:tcPr>
            <w:tcW w:w="856" w:type="dxa"/>
          </w:tcPr>
          <w:p w14:paraId="6318055A" w14:textId="77777777" w:rsidR="00423548" w:rsidRPr="00CB3BA8" w:rsidRDefault="00423548" w:rsidP="000833B8">
            <w:pPr>
              <w:rPr>
                <w:rFonts w:asciiTheme="minorHAnsi" w:hAnsiTheme="minorHAnsi"/>
                <w:b/>
                <w:sz w:val="14"/>
                <w:szCs w:val="14"/>
              </w:rPr>
            </w:pPr>
          </w:p>
        </w:tc>
      </w:tr>
      <w:tr w:rsidR="00423548" w:rsidRPr="00CB3BA8" w14:paraId="3FC953CA" w14:textId="77777777" w:rsidTr="000833B8">
        <w:trPr>
          <w:trHeight w:val="55"/>
          <w:jc w:val="center"/>
        </w:trPr>
        <w:tc>
          <w:tcPr>
            <w:tcW w:w="847" w:type="dxa"/>
          </w:tcPr>
          <w:p w14:paraId="258CD032" w14:textId="77777777" w:rsidR="00423548" w:rsidRPr="00CB3BA8" w:rsidRDefault="00423548" w:rsidP="000833B8">
            <w:pPr>
              <w:rPr>
                <w:rFonts w:asciiTheme="minorHAnsi" w:hAnsiTheme="minorHAnsi"/>
                <w:b/>
                <w:sz w:val="14"/>
                <w:szCs w:val="14"/>
              </w:rPr>
            </w:pPr>
          </w:p>
        </w:tc>
        <w:tc>
          <w:tcPr>
            <w:tcW w:w="1421" w:type="dxa"/>
          </w:tcPr>
          <w:p w14:paraId="261BD845" w14:textId="77777777" w:rsidR="00423548" w:rsidRPr="00CB3BA8" w:rsidRDefault="00423548" w:rsidP="000833B8">
            <w:pPr>
              <w:rPr>
                <w:rFonts w:asciiTheme="minorHAnsi" w:hAnsiTheme="minorHAnsi"/>
                <w:b/>
                <w:sz w:val="14"/>
                <w:szCs w:val="14"/>
              </w:rPr>
            </w:pPr>
          </w:p>
        </w:tc>
        <w:tc>
          <w:tcPr>
            <w:tcW w:w="2265" w:type="dxa"/>
          </w:tcPr>
          <w:p w14:paraId="15449B32" w14:textId="77777777" w:rsidR="00423548" w:rsidRPr="00CB3BA8" w:rsidRDefault="00423548" w:rsidP="000833B8">
            <w:pPr>
              <w:rPr>
                <w:rFonts w:asciiTheme="minorHAnsi" w:hAnsiTheme="minorHAnsi"/>
                <w:b/>
                <w:sz w:val="14"/>
                <w:szCs w:val="14"/>
              </w:rPr>
            </w:pPr>
          </w:p>
        </w:tc>
        <w:tc>
          <w:tcPr>
            <w:tcW w:w="709" w:type="dxa"/>
          </w:tcPr>
          <w:p w14:paraId="040295A0" w14:textId="77777777" w:rsidR="00423548" w:rsidRPr="00CB3BA8" w:rsidRDefault="00423548" w:rsidP="000833B8">
            <w:pPr>
              <w:rPr>
                <w:rFonts w:asciiTheme="minorHAnsi" w:hAnsiTheme="minorHAnsi"/>
                <w:b/>
                <w:sz w:val="14"/>
                <w:szCs w:val="14"/>
              </w:rPr>
            </w:pPr>
          </w:p>
        </w:tc>
        <w:tc>
          <w:tcPr>
            <w:tcW w:w="850" w:type="dxa"/>
          </w:tcPr>
          <w:p w14:paraId="7232C109" w14:textId="77777777" w:rsidR="00423548" w:rsidRPr="00CB3BA8" w:rsidRDefault="00423548" w:rsidP="000833B8">
            <w:pPr>
              <w:rPr>
                <w:rFonts w:asciiTheme="minorHAnsi" w:hAnsiTheme="minorHAnsi"/>
                <w:b/>
                <w:sz w:val="14"/>
                <w:szCs w:val="14"/>
              </w:rPr>
            </w:pPr>
          </w:p>
        </w:tc>
        <w:tc>
          <w:tcPr>
            <w:tcW w:w="851" w:type="dxa"/>
          </w:tcPr>
          <w:p w14:paraId="20247307" w14:textId="77777777" w:rsidR="00423548" w:rsidRPr="00CB3BA8" w:rsidRDefault="00423548" w:rsidP="000833B8">
            <w:pPr>
              <w:rPr>
                <w:rFonts w:asciiTheme="minorHAnsi" w:hAnsiTheme="minorHAnsi"/>
                <w:b/>
                <w:sz w:val="14"/>
                <w:szCs w:val="14"/>
              </w:rPr>
            </w:pPr>
          </w:p>
        </w:tc>
        <w:tc>
          <w:tcPr>
            <w:tcW w:w="1139" w:type="dxa"/>
          </w:tcPr>
          <w:p w14:paraId="315D97A7" w14:textId="77777777" w:rsidR="00423548" w:rsidRPr="00CB3BA8" w:rsidRDefault="00423548" w:rsidP="000833B8">
            <w:pPr>
              <w:rPr>
                <w:rFonts w:asciiTheme="minorHAnsi" w:hAnsiTheme="minorHAnsi"/>
                <w:b/>
                <w:sz w:val="14"/>
                <w:szCs w:val="14"/>
              </w:rPr>
            </w:pPr>
          </w:p>
        </w:tc>
        <w:tc>
          <w:tcPr>
            <w:tcW w:w="845" w:type="dxa"/>
          </w:tcPr>
          <w:p w14:paraId="6E8FBFC6" w14:textId="77777777" w:rsidR="00423548" w:rsidRPr="00CB3BA8" w:rsidRDefault="00423548" w:rsidP="000833B8">
            <w:pPr>
              <w:rPr>
                <w:rFonts w:asciiTheme="minorHAnsi" w:hAnsiTheme="minorHAnsi"/>
                <w:b/>
                <w:sz w:val="14"/>
                <w:szCs w:val="14"/>
              </w:rPr>
            </w:pPr>
          </w:p>
        </w:tc>
        <w:tc>
          <w:tcPr>
            <w:tcW w:w="856" w:type="dxa"/>
          </w:tcPr>
          <w:p w14:paraId="1BBD1488" w14:textId="77777777" w:rsidR="00423548" w:rsidRPr="00CB3BA8" w:rsidRDefault="00423548" w:rsidP="000833B8">
            <w:pPr>
              <w:rPr>
                <w:rFonts w:asciiTheme="minorHAnsi" w:hAnsiTheme="minorHAnsi"/>
                <w:b/>
                <w:sz w:val="14"/>
                <w:szCs w:val="14"/>
              </w:rPr>
            </w:pPr>
          </w:p>
        </w:tc>
      </w:tr>
      <w:tr w:rsidR="00423548" w:rsidRPr="00CB3BA8" w14:paraId="55419DCC" w14:textId="77777777" w:rsidTr="000833B8">
        <w:trPr>
          <w:trHeight w:val="55"/>
          <w:jc w:val="center"/>
        </w:trPr>
        <w:tc>
          <w:tcPr>
            <w:tcW w:w="847" w:type="dxa"/>
          </w:tcPr>
          <w:p w14:paraId="29A03092" w14:textId="77777777" w:rsidR="00423548" w:rsidRPr="00CB3BA8" w:rsidRDefault="00423548" w:rsidP="000833B8">
            <w:pPr>
              <w:rPr>
                <w:rFonts w:asciiTheme="minorHAnsi" w:hAnsiTheme="minorHAnsi"/>
                <w:b/>
                <w:sz w:val="14"/>
                <w:szCs w:val="14"/>
              </w:rPr>
            </w:pPr>
          </w:p>
        </w:tc>
        <w:tc>
          <w:tcPr>
            <w:tcW w:w="1421" w:type="dxa"/>
          </w:tcPr>
          <w:p w14:paraId="01740FC2" w14:textId="77777777" w:rsidR="00423548" w:rsidRPr="00CB3BA8" w:rsidRDefault="00423548" w:rsidP="000833B8">
            <w:pPr>
              <w:rPr>
                <w:rFonts w:asciiTheme="minorHAnsi" w:hAnsiTheme="minorHAnsi"/>
                <w:b/>
                <w:sz w:val="14"/>
                <w:szCs w:val="14"/>
              </w:rPr>
            </w:pPr>
          </w:p>
        </w:tc>
        <w:tc>
          <w:tcPr>
            <w:tcW w:w="2265" w:type="dxa"/>
          </w:tcPr>
          <w:p w14:paraId="5C8D3A3A" w14:textId="77777777" w:rsidR="00423548" w:rsidRPr="00CB3BA8" w:rsidRDefault="00423548" w:rsidP="000833B8">
            <w:pPr>
              <w:rPr>
                <w:rFonts w:asciiTheme="minorHAnsi" w:hAnsiTheme="minorHAnsi"/>
                <w:b/>
                <w:sz w:val="14"/>
                <w:szCs w:val="14"/>
              </w:rPr>
            </w:pPr>
          </w:p>
        </w:tc>
        <w:tc>
          <w:tcPr>
            <w:tcW w:w="709" w:type="dxa"/>
          </w:tcPr>
          <w:p w14:paraId="30FF981E" w14:textId="77777777" w:rsidR="00423548" w:rsidRPr="00CB3BA8" w:rsidRDefault="00423548" w:rsidP="000833B8">
            <w:pPr>
              <w:rPr>
                <w:rFonts w:asciiTheme="minorHAnsi" w:hAnsiTheme="minorHAnsi"/>
                <w:b/>
                <w:sz w:val="14"/>
                <w:szCs w:val="14"/>
              </w:rPr>
            </w:pPr>
          </w:p>
        </w:tc>
        <w:tc>
          <w:tcPr>
            <w:tcW w:w="850" w:type="dxa"/>
          </w:tcPr>
          <w:p w14:paraId="587B7C0E" w14:textId="77777777" w:rsidR="00423548" w:rsidRPr="00CB3BA8" w:rsidRDefault="00423548" w:rsidP="000833B8">
            <w:pPr>
              <w:rPr>
                <w:rFonts w:asciiTheme="minorHAnsi" w:hAnsiTheme="minorHAnsi"/>
                <w:b/>
                <w:sz w:val="14"/>
                <w:szCs w:val="14"/>
              </w:rPr>
            </w:pPr>
          </w:p>
        </w:tc>
        <w:tc>
          <w:tcPr>
            <w:tcW w:w="851" w:type="dxa"/>
          </w:tcPr>
          <w:p w14:paraId="14531807" w14:textId="77777777" w:rsidR="00423548" w:rsidRPr="00CB3BA8" w:rsidRDefault="00423548" w:rsidP="000833B8">
            <w:pPr>
              <w:rPr>
                <w:rFonts w:asciiTheme="minorHAnsi" w:hAnsiTheme="minorHAnsi"/>
                <w:b/>
                <w:sz w:val="14"/>
                <w:szCs w:val="14"/>
              </w:rPr>
            </w:pPr>
          </w:p>
        </w:tc>
        <w:tc>
          <w:tcPr>
            <w:tcW w:w="1139" w:type="dxa"/>
          </w:tcPr>
          <w:p w14:paraId="52CD9072" w14:textId="77777777" w:rsidR="00423548" w:rsidRPr="00CB3BA8" w:rsidRDefault="00423548" w:rsidP="000833B8">
            <w:pPr>
              <w:rPr>
                <w:rFonts w:asciiTheme="minorHAnsi" w:hAnsiTheme="minorHAnsi"/>
                <w:b/>
                <w:sz w:val="14"/>
                <w:szCs w:val="14"/>
              </w:rPr>
            </w:pPr>
          </w:p>
        </w:tc>
        <w:tc>
          <w:tcPr>
            <w:tcW w:w="845" w:type="dxa"/>
          </w:tcPr>
          <w:p w14:paraId="332B3F54" w14:textId="77777777" w:rsidR="00423548" w:rsidRPr="00CB3BA8" w:rsidRDefault="00423548" w:rsidP="000833B8">
            <w:pPr>
              <w:rPr>
                <w:rFonts w:asciiTheme="minorHAnsi" w:hAnsiTheme="minorHAnsi"/>
                <w:b/>
                <w:sz w:val="14"/>
                <w:szCs w:val="14"/>
              </w:rPr>
            </w:pPr>
          </w:p>
        </w:tc>
        <w:tc>
          <w:tcPr>
            <w:tcW w:w="856" w:type="dxa"/>
          </w:tcPr>
          <w:p w14:paraId="1D295229" w14:textId="77777777" w:rsidR="00423548" w:rsidRPr="00CB3BA8" w:rsidRDefault="00423548" w:rsidP="000833B8">
            <w:pPr>
              <w:rPr>
                <w:rFonts w:asciiTheme="minorHAnsi" w:hAnsiTheme="minorHAnsi"/>
                <w:b/>
                <w:sz w:val="14"/>
                <w:szCs w:val="14"/>
              </w:rPr>
            </w:pPr>
          </w:p>
        </w:tc>
      </w:tr>
      <w:tr w:rsidR="00423548" w:rsidRPr="00CB3BA8" w14:paraId="00BE1E41" w14:textId="77777777" w:rsidTr="000833B8">
        <w:trPr>
          <w:trHeight w:val="55"/>
          <w:jc w:val="center"/>
        </w:trPr>
        <w:tc>
          <w:tcPr>
            <w:tcW w:w="847" w:type="dxa"/>
          </w:tcPr>
          <w:p w14:paraId="514F9012" w14:textId="77777777" w:rsidR="00423548" w:rsidRPr="00CB3BA8" w:rsidRDefault="00423548" w:rsidP="000833B8">
            <w:pPr>
              <w:rPr>
                <w:rFonts w:asciiTheme="minorHAnsi" w:hAnsiTheme="minorHAnsi"/>
                <w:b/>
                <w:sz w:val="14"/>
                <w:szCs w:val="14"/>
              </w:rPr>
            </w:pPr>
          </w:p>
        </w:tc>
        <w:tc>
          <w:tcPr>
            <w:tcW w:w="1421" w:type="dxa"/>
          </w:tcPr>
          <w:p w14:paraId="7456F121" w14:textId="77777777" w:rsidR="00423548" w:rsidRPr="00CB3BA8" w:rsidRDefault="00423548" w:rsidP="000833B8">
            <w:pPr>
              <w:rPr>
                <w:rFonts w:asciiTheme="minorHAnsi" w:hAnsiTheme="minorHAnsi"/>
                <w:b/>
                <w:sz w:val="14"/>
                <w:szCs w:val="14"/>
              </w:rPr>
            </w:pPr>
          </w:p>
        </w:tc>
        <w:tc>
          <w:tcPr>
            <w:tcW w:w="2265" w:type="dxa"/>
          </w:tcPr>
          <w:p w14:paraId="466D8316" w14:textId="77777777" w:rsidR="00423548" w:rsidRPr="00CB3BA8" w:rsidRDefault="00423548" w:rsidP="000833B8">
            <w:pPr>
              <w:rPr>
                <w:rFonts w:asciiTheme="minorHAnsi" w:hAnsiTheme="minorHAnsi"/>
                <w:b/>
                <w:sz w:val="14"/>
                <w:szCs w:val="14"/>
              </w:rPr>
            </w:pPr>
          </w:p>
        </w:tc>
        <w:tc>
          <w:tcPr>
            <w:tcW w:w="709" w:type="dxa"/>
          </w:tcPr>
          <w:p w14:paraId="724AC5D2" w14:textId="77777777" w:rsidR="00423548" w:rsidRPr="00CB3BA8" w:rsidRDefault="00423548" w:rsidP="000833B8">
            <w:pPr>
              <w:rPr>
                <w:rFonts w:asciiTheme="minorHAnsi" w:hAnsiTheme="minorHAnsi"/>
                <w:b/>
                <w:sz w:val="14"/>
                <w:szCs w:val="14"/>
              </w:rPr>
            </w:pPr>
          </w:p>
        </w:tc>
        <w:tc>
          <w:tcPr>
            <w:tcW w:w="850" w:type="dxa"/>
          </w:tcPr>
          <w:p w14:paraId="3993F988" w14:textId="77777777" w:rsidR="00423548" w:rsidRPr="00CB3BA8" w:rsidRDefault="00423548" w:rsidP="000833B8">
            <w:pPr>
              <w:rPr>
                <w:rFonts w:asciiTheme="minorHAnsi" w:hAnsiTheme="minorHAnsi"/>
                <w:b/>
                <w:sz w:val="14"/>
                <w:szCs w:val="14"/>
              </w:rPr>
            </w:pPr>
          </w:p>
        </w:tc>
        <w:tc>
          <w:tcPr>
            <w:tcW w:w="851" w:type="dxa"/>
          </w:tcPr>
          <w:p w14:paraId="7CD8B423" w14:textId="77777777" w:rsidR="00423548" w:rsidRPr="00CB3BA8" w:rsidRDefault="00423548" w:rsidP="000833B8">
            <w:pPr>
              <w:rPr>
                <w:rFonts w:asciiTheme="minorHAnsi" w:hAnsiTheme="minorHAnsi"/>
                <w:b/>
                <w:sz w:val="14"/>
                <w:szCs w:val="14"/>
              </w:rPr>
            </w:pPr>
          </w:p>
        </w:tc>
        <w:tc>
          <w:tcPr>
            <w:tcW w:w="1139" w:type="dxa"/>
          </w:tcPr>
          <w:p w14:paraId="2083ABD6" w14:textId="77777777" w:rsidR="00423548" w:rsidRPr="00CB3BA8" w:rsidRDefault="00423548" w:rsidP="000833B8">
            <w:pPr>
              <w:rPr>
                <w:rFonts w:asciiTheme="minorHAnsi" w:hAnsiTheme="minorHAnsi"/>
                <w:b/>
                <w:sz w:val="14"/>
                <w:szCs w:val="14"/>
              </w:rPr>
            </w:pPr>
          </w:p>
        </w:tc>
        <w:tc>
          <w:tcPr>
            <w:tcW w:w="845" w:type="dxa"/>
          </w:tcPr>
          <w:p w14:paraId="7663F3CD" w14:textId="77777777" w:rsidR="00423548" w:rsidRPr="00CB3BA8" w:rsidRDefault="00423548" w:rsidP="000833B8">
            <w:pPr>
              <w:rPr>
                <w:rFonts w:asciiTheme="minorHAnsi" w:hAnsiTheme="minorHAnsi"/>
                <w:b/>
                <w:sz w:val="14"/>
                <w:szCs w:val="14"/>
              </w:rPr>
            </w:pPr>
          </w:p>
        </w:tc>
        <w:tc>
          <w:tcPr>
            <w:tcW w:w="856" w:type="dxa"/>
          </w:tcPr>
          <w:p w14:paraId="738CEF1D" w14:textId="77777777" w:rsidR="00423548" w:rsidRPr="00CB3BA8" w:rsidRDefault="00423548" w:rsidP="000833B8">
            <w:pPr>
              <w:rPr>
                <w:rFonts w:asciiTheme="minorHAnsi" w:hAnsiTheme="minorHAnsi"/>
                <w:b/>
                <w:sz w:val="14"/>
                <w:szCs w:val="14"/>
              </w:rPr>
            </w:pPr>
          </w:p>
        </w:tc>
      </w:tr>
      <w:tr w:rsidR="00423548" w:rsidRPr="00CB3BA8" w14:paraId="3B3A2AE0" w14:textId="77777777" w:rsidTr="000833B8">
        <w:trPr>
          <w:trHeight w:val="55"/>
          <w:jc w:val="center"/>
        </w:trPr>
        <w:tc>
          <w:tcPr>
            <w:tcW w:w="847" w:type="dxa"/>
          </w:tcPr>
          <w:p w14:paraId="189B5AB0" w14:textId="77777777" w:rsidR="00423548" w:rsidRPr="00CB3BA8" w:rsidRDefault="00423548" w:rsidP="000833B8">
            <w:pPr>
              <w:rPr>
                <w:rFonts w:asciiTheme="minorHAnsi" w:hAnsiTheme="minorHAnsi"/>
                <w:b/>
                <w:sz w:val="14"/>
                <w:szCs w:val="14"/>
              </w:rPr>
            </w:pPr>
          </w:p>
        </w:tc>
        <w:tc>
          <w:tcPr>
            <w:tcW w:w="1421" w:type="dxa"/>
          </w:tcPr>
          <w:p w14:paraId="1AF2D8D3" w14:textId="77777777" w:rsidR="00423548" w:rsidRPr="00CB3BA8" w:rsidRDefault="00423548" w:rsidP="000833B8">
            <w:pPr>
              <w:rPr>
                <w:rFonts w:asciiTheme="minorHAnsi" w:hAnsiTheme="minorHAnsi"/>
                <w:b/>
                <w:sz w:val="14"/>
                <w:szCs w:val="14"/>
              </w:rPr>
            </w:pPr>
          </w:p>
        </w:tc>
        <w:tc>
          <w:tcPr>
            <w:tcW w:w="2265" w:type="dxa"/>
          </w:tcPr>
          <w:p w14:paraId="7174CF2F" w14:textId="77777777" w:rsidR="00423548" w:rsidRPr="00CB3BA8" w:rsidRDefault="00423548" w:rsidP="000833B8">
            <w:pPr>
              <w:rPr>
                <w:rFonts w:asciiTheme="minorHAnsi" w:hAnsiTheme="minorHAnsi"/>
                <w:b/>
                <w:sz w:val="14"/>
                <w:szCs w:val="14"/>
              </w:rPr>
            </w:pPr>
          </w:p>
        </w:tc>
        <w:tc>
          <w:tcPr>
            <w:tcW w:w="709" w:type="dxa"/>
          </w:tcPr>
          <w:p w14:paraId="293D2CEF" w14:textId="77777777" w:rsidR="00423548" w:rsidRPr="00CB3BA8" w:rsidRDefault="00423548" w:rsidP="000833B8">
            <w:pPr>
              <w:rPr>
                <w:rFonts w:asciiTheme="minorHAnsi" w:hAnsiTheme="minorHAnsi"/>
                <w:b/>
                <w:sz w:val="14"/>
                <w:szCs w:val="14"/>
              </w:rPr>
            </w:pPr>
          </w:p>
        </w:tc>
        <w:tc>
          <w:tcPr>
            <w:tcW w:w="850" w:type="dxa"/>
          </w:tcPr>
          <w:p w14:paraId="2AF18971" w14:textId="77777777" w:rsidR="00423548" w:rsidRPr="00CB3BA8" w:rsidRDefault="00423548" w:rsidP="000833B8">
            <w:pPr>
              <w:rPr>
                <w:rFonts w:asciiTheme="minorHAnsi" w:hAnsiTheme="minorHAnsi"/>
                <w:b/>
                <w:sz w:val="14"/>
                <w:szCs w:val="14"/>
              </w:rPr>
            </w:pPr>
          </w:p>
        </w:tc>
        <w:tc>
          <w:tcPr>
            <w:tcW w:w="851" w:type="dxa"/>
          </w:tcPr>
          <w:p w14:paraId="0F328BDF" w14:textId="77777777" w:rsidR="00423548" w:rsidRPr="00CB3BA8" w:rsidRDefault="00423548" w:rsidP="000833B8">
            <w:pPr>
              <w:rPr>
                <w:rFonts w:asciiTheme="minorHAnsi" w:hAnsiTheme="minorHAnsi"/>
                <w:b/>
                <w:sz w:val="14"/>
                <w:szCs w:val="14"/>
              </w:rPr>
            </w:pPr>
          </w:p>
        </w:tc>
        <w:tc>
          <w:tcPr>
            <w:tcW w:w="1139" w:type="dxa"/>
          </w:tcPr>
          <w:p w14:paraId="212C98FE" w14:textId="77777777" w:rsidR="00423548" w:rsidRPr="00CB3BA8" w:rsidRDefault="00423548" w:rsidP="000833B8">
            <w:pPr>
              <w:rPr>
                <w:rFonts w:asciiTheme="minorHAnsi" w:hAnsiTheme="minorHAnsi"/>
                <w:b/>
                <w:sz w:val="14"/>
                <w:szCs w:val="14"/>
              </w:rPr>
            </w:pPr>
          </w:p>
        </w:tc>
        <w:tc>
          <w:tcPr>
            <w:tcW w:w="845" w:type="dxa"/>
          </w:tcPr>
          <w:p w14:paraId="46F61DD7" w14:textId="77777777" w:rsidR="00423548" w:rsidRPr="00CB3BA8" w:rsidRDefault="00423548" w:rsidP="000833B8">
            <w:pPr>
              <w:rPr>
                <w:rFonts w:asciiTheme="minorHAnsi" w:hAnsiTheme="minorHAnsi"/>
                <w:b/>
                <w:sz w:val="14"/>
                <w:szCs w:val="14"/>
              </w:rPr>
            </w:pPr>
          </w:p>
        </w:tc>
        <w:tc>
          <w:tcPr>
            <w:tcW w:w="856" w:type="dxa"/>
          </w:tcPr>
          <w:p w14:paraId="6AE3AB94" w14:textId="77777777" w:rsidR="00423548" w:rsidRPr="00CB3BA8" w:rsidRDefault="00423548" w:rsidP="000833B8">
            <w:pPr>
              <w:rPr>
                <w:rFonts w:asciiTheme="minorHAnsi" w:hAnsiTheme="minorHAnsi"/>
                <w:b/>
                <w:sz w:val="14"/>
                <w:szCs w:val="14"/>
              </w:rPr>
            </w:pPr>
          </w:p>
        </w:tc>
      </w:tr>
      <w:tr w:rsidR="00423548" w:rsidRPr="00CB3BA8" w14:paraId="422020E2" w14:textId="77777777" w:rsidTr="000833B8">
        <w:trPr>
          <w:trHeight w:val="55"/>
          <w:jc w:val="center"/>
        </w:trPr>
        <w:tc>
          <w:tcPr>
            <w:tcW w:w="847" w:type="dxa"/>
          </w:tcPr>
          <w:p w14:paraId="418BB29C" w14:textId="77777777" w:rsidR="00423548" w:rsidRPr="00CB3BA8" w:rsidRDefault="00423548" w:rsidP="000833B8">
            <w:pPr>
              <w:rPr>
                <w:rFonts w:asciiTheme="minorHAnsi" w:hAnsiTheme="minorHAnsi"/>
                <w:b/>
                <w:sz w:val="14"/>
                <w:szCs w:val="14"/>
              </w:rPr>
            </w:pPr>
          </w:p>
        </w:tc>
        <w:tc>
          <w:tcPr>
            <w:tcW w:w="1421" w:type="dxa"/>
          </w:tcPr>
          <w:p w14:paraId="274FDF58" w14:textId="77777777" w:rsidR="00423548" w:rsidRPr="00CB3BA8" w:rsidRDefault="00423548" w:rsidP="000833B8">
            <w:pPr>
              <w:rPr>
                <w:rFonts w:asciiTheme="minorHAnsi" w:hAnsiTheme="minorHAnsi"/>
                <w:b/>
                <w:sz w:val="14"/>
                <w:szCs w:val="14"/>
              </w:rPr>
            </w:pPr>
          </w:p>
        </w:tc>
        <w:tc>
          <w:tcPr>
            <w:tcW w:w="2265" w:type="dxa"/>
          </w:tcPr>
          <w:p w14:paraId="3E37F030" w14:textId="77777777" w:rsidR="00423548" w:rsidRPr="00CB3BA8" w:rsidRDefault="00423548" w:rsidP="000833B8">
            <w:pPr>
              <w:rPr>
                <w:rFonts w:asciiTheme="minorHAnsi" w:hAnsiTheme="minorHAnsi"/>
                <w:b/>
                <w:sz w:val="14"/>
                <w:szCs w:val="14"/>
              </w:rPr>
            </w:pPr>
          </w:p>
        </w:tc>
        <w:tc>
          <w:tcPr>
            <w:tcW w:w="709" w:type="dxa"/>
          </w:tcPr>
          <w:p w14:paraId="03062447" w14:textId="77777777" w:rsidR="00423548" w:rsidRPr="00CB3BA8" w:rsidRDefault="00423548" w:rsidP="000833B8">
            <w:pPr>
              <w:rPr>
                <w:rFonts w:asciiTheme="minorHAnsi" w:hAnsiTheme="minorHAnsi"/>
                <w:b/>
                <w:sz w:val="14"/>
                <w:szCs w:val="14"/>
              </w:rPr>
            </w:pPr>
          </w:p>
        </w:tc>
        <w:tc>
          <w:tcPr>
            <w:tcW w:w="850" w:type="dxa"/>
          </w:tcPr>
          <w:p w14:paraId="1DAA6C2C" w14:textId="77777777" w:rsidR="00423548" w:rsidRPr="00CB3BA8" w:rsidRDefault="00423548" w:rsidP="000833B8">
            <w:pPr>
              <w:rPr>
                <w:rFonts w:asciiTheme="minorHAnsi" w:hAnsiTheme="minorHAnsi"/>
                <w:b/>
                <w:sz w:val="14"/>
                <w:szCs w:val="14"/>
              </w:rPr>
            </w:pPr>
          </w:p>
        </w:tc>
        <w:tc>
          <w:tcPr>
            <w:tcW w:w="851" w:type="dxa"/>
          </w:tcPr>
          <w:p w14:paraId="2E048631" w14:textId="77777777" w:rsidR="00423548" w:rsidRPr="00CB3BA8" w:rsidRDefault="00423548" w:rsidP="000833B8">
            <w:pPr>
              <w:rPr>
                <w:rFonts w:asciiTheme="minorHAnsi" w:hAnsiTheme="minorHAnsi"/>
                <w:b/>
                <w:sz w:val="14"/>
                <w:szCs w:val="14"/>
              </w:rPr>
            </w:pPr>
          </w:p>
        </w:tc>
        <w:tc>
          <w:tcPr>
            <w:tcW w:w="1139" w:type="dxa"/>
          </w:tcPr>
          <w:p w14:paraId="7E9CC4BD" w14:textId="77777777" w:rsidR="00423548" w:rsidRPr="00CB3BA8" w:rsidRDefault="00423548" w:rsidP="000833B8">
            <w:pPr>
              <w:rPr>
                <w:rFonts w:asciiTheme="minorHAnsi" w:hAnsiTheme="minorHAnsi"/>
                <w:b/>
                <w:sz w:val="14"/>
                <w:szCs w:val="14"/>
              </w:rPr>
            </w:pPr>
          </w:p>
        </w:tc>
        <w:tc>
          <w:tcPr>
            <w:tcW w:w="845" w:type="dxa"/>
          </w:tcPr>
          <w:p w14:paraId="5F3476AD" w14:textId="77777777" w:rsidR="00423548" w:rsidRPr="00CB3BA8" w:rsidRDefault="00423548" w:rsidP="000833B8">
            <w:pPr>
              <w:rPr>
                <w:rFonts w:asciiTheme="minorHAnsi" w:hAnsiTheme="minorHAnsi"/>
                <w:b/>
                <w:sz w:val="14"/>
                <w:szCs w:val="14"/>
              </w:rPr>
            </w:pPr>
          </w:p>
        </w:tc>
        <w:tc>
          <w:tcPr>
            <w:tcW w:w="856" w:type="dxa"/>
          </w:tcPr>
          <w:p w14:paraId="7AB9B9F7" w14:textId="77777777" w:rsidR="00423548" w:rsidRPr="00CB3BA8" w:rsidRDefault="00423548" w:rsidP="000833B8">
            <w:pPr>
              <w:rPr>
                <w:rFonts w:asciiTheme="minorHAnsi" w:hAnsiTheme="minorHAnsi"/>
                <w:b/>
                <w:sz w:val="14"/>
                <w:szCs w:val="14"/>
              </w:rPr>
            </w:pPr>
          </w:p>
        </w:tc>
      </w:tr>
      <w:tr w:rsidR="00423548" w:rsidRPr="00CB3BA8" w14:paraId="59227FEB" w14:textId="77777777" w:rsidTr="000833B8">
        <w:trPr>
          <w:trHeight w:val="55"/>
          <w:jc w:val="center"/>
        </w:trPr>
        <w:tc>
          <w:tcPr>
            <w:tcW w:w="847" w:type="dxa"/>
          </w:tcPr>
          <w:p w14:paraId="659A4428" w14:textId="77777777" w:rsidR="00423548" w:rsidRPr="00CB3BA8" w:rsidRDefault="00423548" w:rsidP="000833B8">
            <w:pPr>
              <w:rPr>
                <w:rFonts w:asciiTheme="minorHAnsi" w:hAnsiTheme="minorHAnsi"/>
                <w:b/>
                <w:sz w:val="14"/>
                <w:szCs w:val="14"/>
              </w:rPr>
            </w:pPr>
          </w:p>
        </w:tc>
        <w:tc>
          <w:tcPr>
            <w:tcW w:w="1421" w:type="dxa"/>
          </w:tcPr>
          <w:p w14:paraId="6A35AC5D" w14:textId="77777777" w:rsidR="00423548" w:rsidRPr="00CB3BA8" w:rsidRDefault="00423548" w:rsidP="000833B8">
            <w:pPr>
              <w:rPr>
                <w:rFonts w:asciiTheme="minorHAnsi" w:hAnsiTheme="minorHAnsi"/>
                <w:b/>
                <w:sz w:val="14"/>
                <w:szCs w:val="14"/>
              </w:rPr>
            </w:pPr>
          </w:p>
        </w:tc>
        <w:tc>
          <w:tcPr>
            <w:tcW w:w="2265" w:type="dxa"/>
          </w:tcPr>
          <w:p w14:paraId="282252F7" w14:textId="77777777" w:rsidR="00423548" w:rsidRPr="00CB3BA8" w:rsidRDefault="00423548" w:rsidP="000833B8">
            <w:pPr>
              <w:rPr>
                <w:rFonts w:asciiTheme="minorHAnsi" w:hAnsiTheme="minorHAnsi"/>
                <w:b/>
                <w:sz w:val="14"/>
                <w:szCs w:val="14"/>
              </w:rPr>
            </w:pPr>
          </w:p>
        </w:tc>
        <w:tc>
          <w:tcPr>
            <w:tcW w:w="709" w:type="dxa"/>
          </w:tcPr>
          <w:p w14:paraId="47D585C7" w14:textId="77777777" w:rsidR="00423548" w:rsidRPr="00CB3BA8" w:rsidRDefault="00423548" w:rsidP="000833B8">
            <w:pPr>
              <w:rPr>
                <w:rFonts w:asciiTheme="minorHAnsi" w:hAnsiTheme="minorHAnsi"/>
                <w:b/>
                <w:sz w:val="14"/>
                <w:szCs w:val="14"/>
              </w:rPr>
            </w:pPr>
          </w:p>
        </w:tc>
        <w:tc>
          <w:tcPr>
            <w:tcW w:w="850" w:type="dxa"/>
          </w:tcPr>
          <w:p w14:paraId="6579F809" w14:textId="77777777" w:rsidR="00423548" w:rsidRPr="00CB3BA8" w:rsidRDefault="00423548" w:rsidP="000833B8">
            <w:pPr>
              <w:rPr>
                <w:rFonts w:asciiTheme="minorHAnsi" w:hAnsiTheme="minorHAnsi"/>
                <w:b/>
                <w:sz w:val="14"/>
                <w:szCs w:val="14"/>
              </w:rPr>
            </w:pPr>
          </w:p>
        </w:tc>
        <w:tc>
          <w:tcPr>
            <w:tcW w:w="851" w:type="dxa"/>
          </w:tcPr>
          <w:p w14:paraId="132D5BD2" w14:textId="77777777" w:rsidR="00423548" w:rsidRPr="00CB3BA8" w:rsidRDefault="00423548" w:rsidP="000833B8">
            <w:pPr>
              <w:rPr>
                <w:rFonts w:asciiTheme="minorHAnsi" w:hAnsiTheme="minorHAnsi"/>
                <w:b/>
                <w:sz w:val="14"/>
                <w:szCs w:val="14"/>
              </w:rPr>
            </w:pPr>
          </w:p>
        </w:tc>
        <w:tc>
          <w:tcPr>
            <w:tcW w:w="1139" w:type="dxa"/>
          </w:tcPr>
          <w:p w14:paraId="4E284601" w14:textId="77777777" w:rsidR="00423548" w:rsidRPr="00CB3BA8" w:rsidRDefault="00423548" w:rsidP="000833B8">
            <w:pPr>
              <w:rPr>
                <w:rFonts w:asciiTheme="minorHAnsi" w:hAnsiTheme="minorHAnsi"/>
                <w:b/>
                <w:sz w:val="14"/>
                <w:szCs w:val="14"/>
              </w:rPr>
            </w:pPr>
          </w:p>
        </w:tc>
        <w:tc>
          <w:tcPr>
            <w:tcW w:w="845" w:type="dxa"/>
          </w:tcPr>
          <w:p w14:paraId="7A126F79" w14:textId="77777777" w:rsidR="00423548" w:rsidRPr="00CB3BA8" w:rsidRDefault="00423548" w:rsidP="000833B8">
            <w:pPr>
              <w:rPr>
                <w:rFonts w:asciiTheme="minorHAnsi" w:hAnsiTheme="minorHAnsi"/>
                <w:b/>
                <w:sz w:val="14"/>
                <w:szCs w:val="14"/>
              </w:rPr>
            </w:pPr>
          </w:p>
        </w:tc>
        <w:tc>
          <w:tcPr>
            <w:tcW w:w="856" w:type="dxa"/>
          </w:tcPr>
          <w:p w14:paraId="304B705D" w14:textId="77777777" w:rsidR="00423548" w:rsidRPr="00CB3BA8" w:rsidRDefault="00423548" w:rsidP="000833B8">
            <w:pPr>
              <w:rPr>
                <w:rFonts w:asciiTheme="minorHAnsi" w:hAnsiTheme="minorHAnsi"/>
                <w:b/>
                <w:sz w:val="14"/>
                <w:szCs w:val="14"/>
              </w:rPr>
            </w:pPr>
          </w:p>
        </w:tc>
      </w:tr>
      <w:tr w:rsidR="00423548" w:rsidRPr="00CB3BA8" w14:paraId="02E1C480" w14:textId="77777777" w:rsidTr="000833B8">
        <w:trPr>
          <w:trHeight w:val="55"/>
          <w:jc w:val="center"/>
        </w:trPr>
        <w:tc>
          <w:tcPr>
            <w:tcW w:w="847" w:type="dxa"/>
          </w:tcPr>
          <w:p w14:paraId="1B9235F0" w14:textId="77777777" w:rsidR="00423548" w:rsidRPr="00CB3BA8" w:rsidRDefault="00423548" w:rsidP="000833B8">
            <w:pPr>
              <w:rPr>
                <w:rFonts w:asciiTheme="minorHAnsi" w:hAnsiTheme="minorHAnsi"/>
                <w:b/>
                <w:sz w:val="14"/>
                <w:szCs w:val="14"/>
              </w:rPr>
            </w:pPr>
          </w:p>
        </w:tc>
        <w:tc>
          <w:tcPr>
            <w:tcW w:w="1421" w:type="dxa"/>
          </w:tcPr>
          <w:p w14:paraId="532BEA50" w14:textId="77777777" w:rsidR="00423548" w:rsidRPr="00CB3BA8" w:rsidRDefault="00423548" w:rsidP="000833B8">
            <w:pPr>
              <w:rPr>
                <w:rFonts w:asciiTheme="minorHAnsi" w:hAnsiTheme="minorHAnsi"/>
                <w:b/>
                <w:sz w:val="14"/>
                <w:szCs w:val="14"/>
              </w:rPr>
            </w:pPr>
          </w:p>
        </w:tc>
        <w:tc>
          <w:tcPr>
            <w:tcW w:w="2265" w:type="dxa"/>
          </w:tcPr>
          <w:p w14:paraId="56C8ECC2" w14:textId="77777777" w:rsidR="00423548" w:rsidRPr="00CB3BA8" w:rsidRDefault="00423548" w:rsidP="000833B8">
            <w:pPr>
              <w:rPr>
                <w:rFonts w:asciiTheme="minorHAnsi" w:hAnsiTheme="minorHAnsi"/>
                <w:b/>
                <w:sz w:val="14"/>
                <w:szCs w:val="14"/>
              </w:rPr>
            </w:pPr>
          </w:p>
        </w:tc>
        <w:tc>
          <w:tcPr>
            <w:tcW w:w="709" w:type="dxa"/>
          </w:tcPr>
          <w:p w14:paraId="752FA551" w14:textId="77777777" w:rsidR="00423548" w:rsidRPr="00CB3BA8" w:rsidRDefault="00423548" w:rsidP="000833B8">
            <w:pPr>
              <w:rPr>
                <w:rFonts w:asciiTheme="minorHAnsi" w:hAnsiTheme="minorHAnsi"/>
                <w:b/>
                <w:sz w:val="14"/>
                <w:szCs w:val="14"/>
              </w:rPr>
            </w:pPr>
          </w:p>
        </w:tc>
        <w:tc>
          <w:tcPr>
            <w:tcW w:w="850" w:type="dxa"/>
          </w:tcPr>
          <w:p w14:paraId="3FE60245" w14:textId="77777777" w:rsidR="00423548" w:rsidRPr="00CB3BA8" w:rsidRDefault="00423548" w:rsidP="000833B8">
            <w:pPr>
              <w:rPr>
                <w:rFonts w:asciiTheme="minorHAnsi" w:hAnsiTheme="minorHAnsi"/>
                <w:b/>
                <w:sz w:val="14"/>
                <w:szCs w:val="14"/>
              </w:rPr>
            </w:pPr>
          </w:p>
        </w:tc>
        <w:tc>
          <w:tcPr>
            <w:tcW w:w="851" w:type="dxa"/>
          </w:tcPr>
          <w:p w14:paraId="75F1F5FE" w14:textId="77777777" w:rsidR="00423548" w:rsidRPr="00CB3BA8" w:rsidRDefault="00423548" w:rsidP="000833B8">
            <w:pPr>
              <w:rPr>
                <w:rFonts w:asciiTheme="minorHAnsi" w:hAnsiTheme="minorHAnsi"/>
                <w:b/>
                <w:sz w:val="14"/>
                <w:szCs w:val="14"/>
              </w:rPr>
            </w:pPr>
          </w:p>
        </w:tc>
        <w:tc>
          <w:tcPr>
            <w:tcW w:w="1139" w:type="dxa"/>
          </w:tcPr>
          <w:p w14:paraId="5E7704D0" w14:textId="77777777" w:rsidR="00423548" w:rsidRPr="00CB3BA8" w:rsidRDefault="00423548" w:rsidP="000833B8">
            <w:pPr>
              <w:rPr>
                <w:rFonts w:asciiTheme="minorHAnsi" w:hAnsiTheme="minorHAnsi"/>
                <w:b/>
                <w:sz w:val="14"/>
                <w:szCs w:val="14"/>
              </w:rPr>
            </w:pPr>
          </w:p>
        </w:tc>
        <w:tc>
          <w:tcPr>
            <w:tcW w:w="845" w:type="dxa"/>
          </w:tcPr>
          <w:p w14:paraId="17007D00" w14:textId="77777777" w:rsidR="00423548" w:rsidRPr="00CB3BA8" w:rsidRDefault="00423548" w:rsidP="000833B8">
            <w:pPr>
              <w:rPr>
                <w:rFonts w:asciiTheme="minorHAnsi" w:hAnsiTheme="minorHAnsi"/>
                <w:b/>
                <w:sz w:val="14"/>
                <w:szCs w:val="14"/>
              </w:rPr>
            </w:pPr>
          </w:p>
        </w:tc>
        <w:tc>
          <w:tcPr>
            <w:tcW w:w="856" w:type="dxa"/>
          </w:tcPr>
          <w:p w14:paraId="08C82FE3" w14:textId="77777777" w:rsidR="00423548" w:rsidRPr="00CB3BA8" w:rsidRDefault="00423548" w:rsidP="000833B8">
            <w:pPr>
              <w:rPr>
                <w:rFonts w:asciiTheme="minorHAnsi" w:hAnsiTheme="minorHAnsi"/>
                <w:b/>
                <w:sz w:val="14"/>
                <w:szCs w:val="14"/>
              </w:rPr>
            </w:pPr>
          </w:p>
        </w:tc>
      </w:tr>
      <w:tr w:rsidR="00423548" w:rsidRPr="00CB3BA8" w14:paraId="6BCD2D70" w14:textId="77777777" w:rsidTr="000833B8">
        <w:trPr>
          <w:trHeight w:val="55"/>
          <w:jc w:val="center"/>
        </w:trPr>
        <w:tc>
          <w:tcPr>
            <w:tcW w:w="847" w:type="dxa"/>
          </w:tcPr>
          <w:p w14:paraId="2A3C1C59" w14:textId="77777777" w:rsidR="00423548" w:rsidRPr="00CB3BA8" w:rsidRDefault="00423548" w:rsidP="000833B8">
            <w:pPr>
              <w:rPr>
                <w:rFonts w:asciiTheme="minorHAnsi" w:hAnsiTheme="minorHAnsi"/>
                <w:b/>
                <w:sz w:val="14"/>
                <w:szCs w:val="14"/>
              </w:rPr>
            </w:pPr>
          </w:p>
        </w:tc>
        <w:tc>
          <w:tcPr>
            <w:tcW w:w="1421" w:type="dxa"/>
          </w:tcPr>
          <w:p w14:paraId="5F183E80" w14:textId="77777777" w:rsidR="00423548" w:rsidRPr="00CB3BA8" w:rsidRDefault="00423548" w:rsidP="000833B8">
            <w:pPr>
              <w:rPr>
                <w:rFonts w:asciiTheme="minorHAnsi" w:hAnsiTheme="minorHAnsi"/>
                <w:b/>
                <w:sz w:val="14"/>
                <w:szCs w:val="14"/>
              </w:rPr>
            </w:pPr>
          </w:p>
        </w:tc>
        <w:tc>
          <w:tcPr>
            <w:tcW w:w="2265" w:type="dxa"/>
          </w:tcPr>
          <w:p w14:paraId="40229FDF" w14:textId="77777777" w:rsidR="00423548" w:rsidRPr="00CB3BA8" w:rsidRDefault="00423548" w:rsidP="000833B8">
            <w:pPr>
              <w:rPr>
                <w:rFonts w:asciiTheme="minorHAnsi" w:hAnsiTheme="minorHAnsi"/>
                <w:b/>
                <w:sz w:val="14"/>
                <w:szCs w:val="14"/>
              </w:rPr>
            </w:pPr>
          </w:p>
        </w:tc>
        <w:tc>
          <w:tcPr>
            <w:tcW w:w="709" w:type="dxa"/>
          </w:tcPr>
          <w:p w14:paraId="0B5C1305" w14:textId="77777777" w:rsidR="00423548" w:rsidRPr="00CB3BA8" w:rsidRDefault="00423548" w:rsidP="000833B8">
            <w:pPr>
              <w:rPr>
                <w:rFonts w:asciiTheme="minorHAnsi" w:hAnsiTheme="minorHAnsi"/>
                <w:b/>
                <w:sz w:val="14"/>
                <w:szCs w:val="14"/>
              </w:rPr>
            </w:pPr>
          </w:p>
        </w:tc>
        <w:tc>
          <w:tcPr>
            <w:tcW w:w="850" w:type="dxa"/>
          </w:tcPr>
          <w:p w14:paraId="66525498" w14:textId="77777777" w:rsidR="00423548" w:rsidRPr="00CB3BA8" w:rsidRDefault="00423548" w:rsidP="000833B8">
            <w:pPr>
              <w:rPr>
                <w:rFonts w:asciiTheme="minorHAnsi" w:hAnsiTheme="minorHAnsi"/>
                <w:b/>
                <w:sz w:val="14"/>
                <w:szCs w:val="14"/>
              </w:rPr>
            </w:pPr>
          </w:p>
        </w:tc>
        <w:tc>
          <w:tcPr>
            <w:tcW w:w="851" w:type="dxa"/>
          </w:tcPr>
          <w:p w14:paraId="7F844ABE" w14:textId="77777777" w:rsidR="00423548" w:rsidRPr="00CB3BA8" w:rsidRDefault="00423548" w:rsidP="000833B8">
            <w:pPr>
              <w:rPr>
                <w:rFonts w:asciiTheme="minorHAnsi" w:hAnsiTheme="minorHAnsi"/>
                <w:b/>
                <w:sz w:val="14"/>
                <w:szCs w:val="14"/>
              </w:rPr>
            </w:pPr>
          </w:p>
        </w:tc>
        <w:tc>
          <w:tcPr>
            <w:tcW w:w="1139" w:type="dxa"/>
          </w:tcPr>
          <w:p w14:paraId="11346113" w14:textId="77777777" w:rsidR="00423548" w:rsidRPr="00CB3BA8" w:rsidRDefault="00423548" w:rsidP="000833B8">
            <w:pPr>
              <w:rPr>
                <w:rFonts w:asciiTheme="minorHAnsi" w:hAnsiTheme="minorHAnsi"/>
                <w:b/>
                <w:sz w:val="14"/>
                <w:szCs w:val="14"/>
              </w:rPr>
            </w:pPr>
          </w:p>
        </w:tc>
        <w:tc>
          <w:tcPr>
            <w:tcW w:w="845" w:type="dxa"/>
          </w:tcPr>
          <w:p w14:paraId="217CC7BB" w14:textId="77777777" w:rsidR="00423548" w:rsidRPr="00CB3BA8" w:rsidRDefault="00423548" w:rsidP="000833B8">
            <w:pPr>
              <w:rPr>
                <w:rFonts w:asciiTheme="minorHAnsi" w:hAnsiTheme="minorHAnsi"/>
                <w:b/>
                <w:sz w:val="14"/>
                <w:szCs w:val="14"/>
              </w:rPr>
            </w:pPr>
          </w:p>
        </w:tc>
        <w:tc>
          <w:tcPr>
            <w:tcW w:w="856" w:type="dxa"/>
          </w:tcPr>
          <w:p w14:paraId="4B0722C1" w14:textId="77777777" w:rsidR="00423548" w:rsidRPr="00CB3BA8" w:rsidRDefault="00423548" w:rsidP="000833B8">
            <w:pPr>
              <w:rPr>
                <w:rFonts w:asciiTheme="minorHAnsi" w:hAnsiTheme="minorHAnsi"/>
                <w:b/>
                <w:sz w:val="14"/>
                <w:szCs w:val="14"/>
              </w:rPr>
            </w:pPr>
          </w:p>
        </w:tc>
      </w:tr>
      <w:tr w:rsidR="00423548" w:rsidRPr="00CB3BA8" w14:paraId="4B5B3666" w14:textId="77777777" w:rsidTr="000833B8">
        <w:trPr>
          <w:trHeight w:val="55"/>
          <w:jc w:val="center"/>
        </w:trPr>
        <w:tc>
          <w:tcPr>
            <w:tcW w:w="847" w:type="dxa"/>
          </w:tcPr>
          <w:p w14:paraId="39550E09" w14:textId="77777777" w:rsidR="00423548" w:rsidRPr="00CB3BA8" w:rsidRDefault="00423548" w:rsidP="000833B8">
            <w:pPr>
              <w:rPr>
                <w:rFonts w:asciiTheme="minorHAnsi" w:hAnsiTheme="minorHAnsi"/>
                <w:b/>
                <w:sz w:val="14"/>
                <w:szCs w:val="14"/>
              </w:rPr>
            </w:pPr>
          </w:p>
        </w:tc>
        <w:tc>
          <w:tcPr>
            <w:tcW w:w="1421" w:type="dxa"/>
          </w:tcPr>
          <w:p w14:paraId="0F083BED" w14:textId="77777777" w:rsidR="00423548" w:rsidRPr="00CB3BA8" w:rsidRDefault="00423548" w:rsidP="000833B8">
            <w:pPr>
              <w:rPr>
                <w:rFonts w:asciiTheme="minorHAnsi" w:hAnsiTheme="minorHAnsi"/>
                <w:b/>
                <w:sz w:val="14"/>
                <w:szCs w:val="14"/>
              </w:rPr>
            </w:pPr>
          </w:p>
        </w:tc>
        <w:tc>
          <w:tcPr>
            <w:tcW w:w="2265" w:type="dxa"/>
          </w:tcPr>
          <w:p w14:paraId="49EF9F9B" w14:textId="77777777" w:rsidR="00423548" w:rsidRPr="00CB3BA8" w:rsidRDefault="00423548" w:rsidP="000833B8">
            <w:pPr>
              <w:rPr>
                <w:rFonts w:asciiTheme="minorHAnsi" w:hAnsiTheme="minorHAnsi"/>
                <w:b/>
                <w:sz w:val="14"/>
                <w:szCs w:val="14"/>
              </w:rPr>
            </w:pPr>
          </w:p>
        </w:tc>
        <w:tc>
          <w:tcPr>
            <w:tcW w:w="709" w:type="dxa"/>
          </w:tcPr>
          <w:p w14:paraId="08CAD31B" w14:textId="77777777" w:rsidR="00423548" w:rsidRPr="00CB3BA8" w:rsidRDefault="00423548" w:rsidP="000833B8">
            <w:pPr>
              <w:rPr>
                <w:rFonts w:asciiTheme="minorHAnsi" w:hAnsiTheme="minorHAnsi"/>
                <w:b/>
                <w:sz w:val="14"/>
                <w:szCs w:val="14"/>
              </w:rPr>
            </w:pPr>
          </w:p>
        </w:tc>
        <w:tc>
          <w:tcPr>
            <w:tcW w:w="850" w:type="dxa"/>
          </w:tcPr>
          <w:p w14:paraId="68116575" w14:textId="77777777" w:rsidR="00423548" w:rsidRPr="00CB3BA8" w:rsidRDefault="00423548" w:rsidP="000833B8">
            <w:pPr>
              <w:rPr>
                <w:rFonts w:asciiTheme="minorHAnsi" w:hAnsiTheme="minorHAnsi"/>
                <w:b/>
                <w:sz w:val="14"/>
                <w:szCs w:val="14"/>
              </w:rPr>
            </w:pPr>
          </w:p>
        </w:tc>
        <w:tc>
          <w:tcPr>
            <w:tcW w:w="851" w:type="dxa"/>
          </w:tcPr>
          <w:p w14:paraId="7E6E319C" w14:textId="77777777" w:rsidR="00423548" w:rsidRPr="00CB3BA8" w:rsidRDefault="00423548" w:rsidP="000833B8">
            <w:pPr>
              <w:rPr>
                <w:rFonts w:asciiTheme="minorHAnsi" w:hAnsiTheme="minorHAnsi"/>
                <w:b/>
                <w:sz w:val="14"/>
                <w:szCs w:val="14"/>
              </w:rPr>
            </w:pPr>
          </w:p>
        </w:tc>
        <w:tc>
          <w:tcPr>
            <w:tcW w:w="1139" w:type="dxa"/>
          </w:tcPr>
          <w:p w14:paraId="64723464" w14:textId="77777777" w:rsidR="00423548" w:rsidRPr="00CB3BA8" w:rsidRDefault="00423548" w:rsidP="000833B8">
            <w:pPr>
              <w:rPr>
                <w:rFonts w:asciiTheme="minorHAnsi" w:hAnsiTheme="minorHAnsi"/>
                <w:b/>
                <w:sz w:val="14"/>
                <w:szCs w:val="14"/>
              </w:rPr>
            </w:pPr>
          </w:p>
        </w:tc>
        <w:tc>
          <w:tcPr>
            <w:tcW w:w="845" w:type="dxa"/>
          </w:tcPr>
          <w:p w14:paraId="0C50D0F3" w14:textId="77777777" w:rsidR="00423548" w:rsidRPr="00CB3BA8" w:rsidRDefault="00423548" w:rsidP="000833B8">
            <w:pPr>
              <w:rPr>
                <w:rFonts w:asciiTheme="minorHAnsi" w:hAnsiTheme="minorHAnsi"/>
                <w:b/>
                <w:sz w:val="14"/>
                <w:szCs w:val="14"/>
              </w:rPr>
            </w:pPr>
          </w:p>
        </w:tc>
        <w:tc>
          <w:tcPr>
            <w:tcW w:w="856" w:type="dxa"/>
          </w:tcPr>
          <w:p w14:paraId="136CADFB" w14:textId="77777777" w:rsidR="00423548" w:rsidRPr="00CB3BA8" w:rsidRDefault="00423548" w:rsidP="000833B8">
            <w:pPr>
              <w:rPr>
                <w:rFonts w:asciiTheme="minorHAnsi" w:hAnsiTheme="minorHAnsi"/>
                <w:b/>
                <w:sz w:val="14"/>
                <w:szCs w:val="14"/>
              </w:rPr>
            </w:pPr>
          </w:p>
        </w:tc>
      </w:tr>
      <w:tr w:rsidR="00423548" w:rsidRPr="00CB3BA8" w14:paraId="230622DC" w14:textId="77777777" w:rsidTr="000833B8">
        <w:trPr>
          <w:trHeight w:val="55"/>
          <w:jc w:val="center"/>
        </w:trPr>
        <w:tc>
          <w:tcPr>
            <w:tcW w:w="847" w:type="dxa"/>
          </w:tcPr>
          <w:p w14:paraId="0542B416" w14:textId="77777777" w:rsidR="00423548" w:rsidRPr="00CB3BA8" w:rsidRDefault="00423548" w:rsidP="000833B8">
            <w:pPr>
              <w:rPr>
                <w:rFonts w:asciiTheme="minorHAnsi" w:hAnsiTheme="minorHAnsi"/>
                <w:b/>
                <w:sz w:val="14"/>
                <w:szCs w:val="14"/>
              </w:rPr>
            </w:pPr>
          </w:p>
        </w:tc>
        <w:tc>
          <w:tcPr>
            <w:tcW w:w="1421" w:type="dxa"/>
          </w:tcPr>
          <w:p w14:paraId="6B0358FA" w14:textId="77777777" w:rsidR="00423548" w:rsidRPr="00CB3BA8" w:rsidRDefault="00423548" w:rsidP="000833B8">
            <w:pPr>
              <w:rPr>
                <w:rFonts w:asciiTheme="minorHAnsi" w:hAnsiTheme="minorHAnsi"/>
                <w:b/>
                <w:sz w:val="14"/>
                <w:szCs w:val="14"/>
              </w:rPr>
            </w:pPr>
          </w:p>
        </w:tc>
        <w:tc>
          <w:tcPr>
            <w:tcW w:w="2265" w:type="dxa"/>
          </w:tcPr>
          <w:p w14:paraId="7A79565E" w14:textId="77777777" w:rsidR="00423548" w:rsidRPr="00CB3BA8" w:rsidRDefault="00423548" w:rsidP="000833B8">
            <w:pPr>
              <w:rPr>
                <w:rFonts w:asciiTheme="minorHAnsi" w:hAnsiTheme="minorHAnsi"/>
                <w:b/>
                <w:sz w:val="14"/>
                <w:szCs w:val="14"/>
              </w:rPr>
            </w:pPr>
          </w:p>
        </w:tc>
        <w:tc>
          <w:tcPr>
            <w:tcW w:w="709" w:type="dxa"/>
          </w:tcPr>
          <w:p w14:paraId="1BF3558D" w14:textId="77777777" w:rsidR="00423548" w:rsidRPr="00CB3BA8" w:rsidRDefault="00423548" w:rsidP="000833B8">
            <w:pPr>
              <w:rPr>
                <w:rFonts w:asciiTheme="minorHAnsi" w:hAnsiTheme="minorHAnsi"/>
                <w:b/>
                <w:sz w:val="14"/>
                <w:szCs w:val="14"/>
              </w:rPr>
            </w:pPr>
          </w:p>
        </w:tc>
        <w:tc>
          <w:tcPr>
            <w:tcW w:w="850" w:type="dxa"/>
          </w:tcPr>
          <w:p w14:paraId="6125D05F" w14:textId="77777777" w:rsidR="00423548" w:rsidRPr="00CB3BA8" w:rsidRDefault="00423548" w:rsidP="000833B8">
            <w:pPr>
              <w:rPr>
                <w:rFonts w:asciiTheme="minorHAnsi" w:hAnsiTheme="minorHAnsi"/>
                <w:b/>
                <w:sz w:val="14"/>
                <w:szCs w:val="14"/>
              </w:rPr>
            </w:pPr>
          </w:p>
        </w:tc>
        <w:tc>
          <w:tcPr>
            <w:tcW w:w="851" w:type="dxa"/>
          </w:tcPr>
          <w:p w14:paraId="02B7B7AA" w14:textId="77777777" w:rsidR="00423548" w:rsidRPr="00CB3BA8" w:rsidRDefault="00423548" w:rsidP="000833B8">
            <w:pPr>
              <w:rPr>
                <w:rFonts w:asciiTheme="minorHAnsi" w:hAnsiTheme="minorHAnsi"/>
                <w:b/>
                <w:sz w:val="14"/>
                <w:szCs w:val="14"/>
              </w:rPr>
            </w:pPr>
          </w:p>
        </w:tc>
        <w:tc>
          <w:tcPr>
            <w:tcW w:w="1139" w:type="dxa"/>
          </w:tcPr>
          <w:p w14:paraId="5D0D9E7E" w14:textId="77777777" w:rsidR="00423548" w:rsidRPr="00CB3BA8" w:rsidRDefault="00423548" w:rsidP="000833B8">
            <w:pPr>
              <w:rPr>
                <w:rFonts w:asciiTheme="minorHAnsi" w:hAnsiTheme="minorHAnsi"/>
                <w:b/>
                <w:sz w:val="14"/>
                <w:szCs w:val="14"/>
              </w:rPr>
            </w:pPr>
          </w:p>
        </w:tc>
        <w:tc>
          <w:tcPr>
            <w:tcW w:w="845" w:type="dxa"/>
          </w:tcPr>
          <w:p w14:paraId="6E862848" w14:textId="77777777" w:rsidR="00423548" w:rsidRPr="00CB3BA8" w:rsidRDefault="00423548" w:rsidP="000833B8">
            <w:pPr>
              <w:rPr>
                <w:rFonts w:asciiTheme="minorHAnsi" w:hAnsiTheme="minorHAnsi"/>
                <w:b/>
                <w:sz w:val="14"/>
                <w:szCs w:val="14"/>
              </w:rPr>
            </w:pPr>
          </w:p>
        </w:tc>
        <w:tc>
          <w:tcPr>
            <w:tcW w:w="856" w:type="dxa"/>
          </w:tcPr>
          <w:p w14:paraId="2BC44134" w14:textId="77777777" w:rsidR="00423548" w:rsidRPr="00CB3BA8" w:rsidRDefault="00423548" w:rsidP="000833B8">
            <w:pPr>
              <w:rPr>
                <w:rFonts w:asciiTheme="minorHAnsi" w:hAnsiTheme="minorHAnsi"/>
                <w:b/>
                <w:sz w:val="14"/>
                <w:szCs w:val="14"/>
              </w:rPr>
            </w:pPr>
          </w:p>
        </w:tc>
      </w:tr>
      <w:tr w:rsidR="00423548" w:rsidRPr="00CB3BA8" w14:paraId="47FD8301" w14:textId="77777777" w:rsidTr="000833B8">
        <w:trPr>
          <w:trHeight w:val="55"/>
          <w:jc w:val="center"/>
        </w:trPr>
        <w:tc>
          <w:tcPr>
            <w:tcW w:w="847" w:type="dxa"/>
          </w:tcPr>
          <w:p w14:paraId="3D7429E3" w14:textId="77777777" w:rsidR="00423548" w:rsidRPr="00CB3BA8" w:rsidRDefault="00423548" w:rsidP="000833B8">
            <w:pPr>
              <w:rPr>
                <w:rFonts w:asciiTheme="minorHAnsi" w:hAnsiTheme="minorHAnsi"/>
                <w:b/>
                <w:sz w:val="14"/>
                <w:szCs w:val="14"/>
              </w:rPr>
            </w:pPr>
          </w:p>
        </w:tc>
        <w:tc>
          <w:tcPr>
            <w:tcW w:w="1421" w:type="dxa"/>
          </w:tcPr>
          <w:p w14:paraId="2C77CCBF" w14:textId="77777777" w:rsidR="00423548" w:rsidRPr="00CB3BA8" w:rsidRDefault="00423548" w:rsidP="000833B8">
            <w:pPr>
              <w:rPr>
                <w:rFonts w:asciiTheme="minorHAnsi" w:hAnsiTheme="minorHAnsi"/>
                <w:b/>
                <w:sz w:val="14"/>
                <w:szCs w:val="14"/>
              </w:rPr>
            </w:pPr>
          </w:p>
        </w:tc>
        <w:tc>
          <w:tcPr>
            <w:tcW w:w="2265" w:type="dxa"/>
          </w:tcPr>
          <w:p w14:paraId="0AF688B7" w14:textId="77777777" w:rsidR="00423548" w:rsidRPr="00CB3BA8" w:rsidRDefault="00423548" w:rsidP="000833B8">
            <w:pPr>
              <w:rPr>
                <w:rFonts w:asciiTheme="minorHAnsi" w:hAnsiTheme="minorHAnsi"/>
                <w:b/>
                <w:sz w:val="14"/>
                <w:szCs w:val="14"/>
              </w:rPr>
            </w:pPr>
          </w:p>
        </w:tc>
        <w:tc>
          <w:tcPr>
            <w:tcW w:w="709" w:type="dxa"/>
          </w:tcPr>
          <w:p w14:paraId="2EE79957" w14:textId="77777777" w:rsidR="00423548" w:rsidRPr="00CB3BA8" w:rsidRDefault="00423548" w:rsidP="000833B8">
            <w:pPr>
              <w:rPr>
                <w:rFonts w:asciiTheme="minorHAnsi" w:hAnsiTheme="minorHAnsi"/>
                <w:b/>
                <w:sz w:val="14"/>
                <w:szCs w:val="14"/>
              </w:rPr>
            </w:pPr>
          </w:p>
        </w:tc>
        <w:tc>
          <w:tcPr>
            <w:tcW w:w="850" w:type="dxa"/>
          </w:tcPr>
          <w:p w14:paraId="05F275AD" w14:textId="77777777" w:rsidR="00423548" w:rsidRPr="00CB3BA8" w:rsidRDefault="00423548" w:rsidP="000833B8">
            <w:pPr>
              <w:rPr>
                <w:rFonts w:asciiTheme="minorHAnsi" w:hAnsiTheme="minorHAnsi"/>
                <w:b/>
                <w:sz w:val="14"/>
                <w:szCs w:val="14"/>
              </w:rPr>
            </w:pPr>
          </w:p>
        </w:tc>
        <w:tc>
          <w:tcPr>
            <w:tcW w:w="851" w:type="dxa"/>
          </w:tcPr>
          <w:p w14:paraId="419923DF" w14:textId="77777777" w:rsidR="00423548" w:rsidRPr="00CB3BA8" w:rsidRDefault="00423548" w:rsidP="000833B8">
            <w:pPr>
              <w:rPr>
                <w:rFonts w:asciiTheme="minorHAnsi" w:hAnsiTheme="minorHAnsi"/>
                <w:b/>
                <w:sz w:val="14"/>
                <w:szCs w:val="14"/>
              </w:rPr>
            </w:pPr>
          </w:p>
        </w:tc>
        <w:tc>
          <w:tcPr>
            <w:tcW w:w="1139" w:type="dxa"/>
          </w:tcPr>
          <w:p w14:paraId="2B01FA6E" w14:textId="77777777" w:rsidR="00423548" w:rsidRPr="00CB3BA8" w:rsidRDefault="00423548" w:rsidP="000833B8">
            <w:pPr>
              <w:rPr>
                <w:rFonts w:asciiTheme="minorHAnsi" w:hAnsiTheme="minorHAnsi"/>
                <w:b/>
                <w:sz w:val="14"/>
                <w:szCs w:val="14"/>
              </w:rPr>
            </w:pPr>
          </w:p>
        </w:tc>
        <w:tc>
          <w:tcPr>
            <w:tcW w:w="845" w:type="dxa"/>
          </w:tcPr>
          <w:p w14:paraId="05F10E54" w14:textId="77777777" w:rsidR="00423548" w:rsidRPr="00CB3BA8" w:rsidRDefault="00423548" w:rsidP="000833B8">
            <w:pPr>
              <w:rPr>
                <w:rFonts w:asciiTheme="minorHAnsi" w:hAnsiTheme="minorHAnsi"/>
                <w:b/>
                <w:sz w:val="14"/>
                <w:szCs w:val="14"/>
              </w:rPr>
            </w:pPr>
          </w:p>
        </w:tc>
        <w:tc>
          <w:tcPr>
            <w:tcW w:w="856" w:type="dxa"/>
          </w:tcPr>
          <w:p w14:paraId="0BBF611E" w14:textId="77777777" w:rsidR="00423548" w:rsidRPr="00CB3BA8" w:rsidRDefault="00423548" w:rsidP="000833B8">
            <w:pPr>
              <w:rPr>
                <w:rFonts w:asciiTheme="minorHAnsi" w:hAnsiTheme="minorHAnsi"/>
                <w:b/>
                <w:sz w:val="14"/>
                <w:szCs w:val="14"/>
              </w:rPr>
            </w:pPr>
          </w:p>
        </w:tc>
      </w:tr>
      <w:tr w:rsidR="00423548" w:rsidRPr="00CB3BA8" w14:paraId="3068049A" w14:textId="77777777" w:rsidTr="000833B8">
        <w:trPr>
          <w:trHeight w:val="55"/>
          <w:jc w:val="center"/>
        </w:trPr>
        <w:tc>
          <w:tcPr>
            <w:tcW w:w="847" w:type="dxa"/>
          </w:tcPr>
          <w:p w14:paraId="6397A5A9" w14:textId="77777777" w:rsidR="00423548" w:rsidRPr="00CB3BA8" w:rsidRDefault="00423548" w:rsidP="000833B8">
            <w:pPr>
              <w:rPr>
                <w:rFonts w:asciiTheme="minorHAnsi" w:hAnsiTheme="minorHAnsi"/>
                <w:b/>
                <w:sz w:val="14"/>
                <w:szCs w:val="14"/>
              </w:rPr>
            </w:pPr>
          </w:p>
        </w:tc>
        <w:tc>
          <w:tcPr>
            <w:tcW w:w="1421" w:type="dxa"/>
          </w:tcPr>
          <w:p w14:paraId="4BBB3E9A" w14:textId="77777777" w:rsidR="00423548" w:rsidRPr="00CB3BA8" w:rsidRDefault="00423548" w:rsidP="000833B8">
            <w:pPr>
              <w:rPr>
                <w:rFonts w:asciiTheme="minorHAnsi" w:hAnsiTheme="minorHAnsi"/>
                <w:b/>
                <w:sz w:val="14"/>
                <w:szCs w:val="14"/>
              </w:rPr>
            </w:pPr>
          </w:p>
        </w:tc>
        <w:tc>
          <w:tcPr>
            <w:tcW w:w="2265" w:type="dxa"/>
          </w:tcPr>
          <w:p w14:paraId="695D7D99" w14:textId="77777777" w:rsidR="00423548" w:rsidRPr="00CB3BA8" w:rsidRDefault="00423548" w:rsidP="000833B8">
            <w:pPr>
              <w:rPr>
                <w:rFonts w:asciiTheme="minorHAnsi" w:hAnsiTheme="minorHAnsi"/>
                <w:b/>
                <w:sz w:val="14"/>
                <w:szCs w:val="14"/>
              </w:rPr>
            </w:pPr>
          </w:p>
        </w:tc>
        <w:tc>
          <w:tcPr>
            <w:tcW w:w="709" w:type="dxa"/>
          </w:tcPr>
          <w:p w14:paraId="42A846C0" w14:textId="77777777" w:rsidR="00423548" w:rsidRPr="00CB3BA8" w:rsidRDefault="00423548" w:rsidP="000833B8">
            <w:pPr>
              <w:rPr>
                <w:rFonts w:asciiTheme="minorHAnsi" w:hAnsiTheme="minorHAnsi"/>
                <w:b/>
                <w:sz w:val="14"/>
                <w:szCs w:val="14"/>
              </w:rPr>
            </w:pPr>
          </w:p>
        </w:tc>
        <w:tc>
          <w:tcPr>
            <w:tcW w:w="850" w:type="dxa"/>
          </w:tcPr>
          <w:p w14:paraId="4CAF0A5E" w14:textId="77777777" w:rsidR="00423548" w:rsidRPr="00CB3BA8" w:rsidRDefault="00423548" w:rsidP="000833B8">
            <w:pPr>
              <w:rPr>
                <w:rFonts w:asciiTheme="minorHAnsi" w:hAnsiTheme="minorHAnsi"/>
                <w:b/>
                <w:sz w:val="14"/>
                <w:szCs w:val="14"/>
              </w:rPr>
            </w:pPr>
          </w:p>
        </w:tc>
        <w:tc>
          <w:tcPr>
            <w:tcW w:w="851" w:type="dxa"/>
          </w:tcPr>
          <w:p w14:paraId="722D9116" w14:textId="77777777" w:rsidR="00423548" w:rsidRPr="00CB3BA8" w:rsidRDefault="00423548" w:rsidP="000833B8">
            <w:pPr>
              <w:rPr>
                <w:rFonts w:asciiTheme="minorHAnsi" w:hAnsiTheme="minorHAnsi"/>
                <w:b/>
                <w:sz w:val="14"/>
                <w:szCs w:val="14"/>
              </w:rPr>
            </w:pPr>
          </w:p>
        </w:tc>
        <w:tc>
          <w:tcPr>
            <w:tcW w:w="1139" w:type="dxa"/>
          </w:tcPr>
          <w:p w14:paraId="5923EA22" w14:textId="77777777" w:rsidR="00423548" w:rsidRPr="00CB3BA8" w:rsidRDefault="00423548" w:rsidP="000833B8">
            <w:pPr>
              <w:rPr>
                <w:rFonts w:asciiTheme="minorHAnsi" w:hAnsiTheme="minorHAnsi"/>
                <w:b/>
                <w:sz w:val="14"/>
                <w:szCs w:val="14"/>
              </w:rPr>
            </w:pPr>
          </w:p>
        </w:tc>
        <w:tc>
          <w:tcPr>
            <w:tcW w:w="845" w:type="dxa"/>
          </w:tcPr>
          <w:p w14:paraId="51D9FEFB" w14:textId="77777777" w:rsidR="00423548" w:rsidRPr="00CB3BA8" w:rsidRDefault="00423548" w:rsidP="000833B8">
            <w:pPr>
              <w:rPr>
                <w:rFonts w:asciiTheme="minorHAnsi" w:hAnsiTheme="minorHAnsi"/>
                <w:b/>
                <w:sz w:val="14"/>
                <w:szCs w:val="14"/>
              </w:rPr>
            </w:pPr>
          </w:p>
        </w:tc>
        <w:tc>
          <w:tcPr>
            <w:tcW w:w="856" w:type="dxa"/>
          </w:tcPr>
          <w:p w14:paraId="3317BADA" w14:textId="77777777" w:rsidR="00423548" w:rsidRPr="00CB3BA8" w:rsidRDefault="00423548" w:rsidP="000833B8">
            <w:pPr>
              <w:rPr>
                <w:rFonts w:asciiTheme="minorHAnsi" w:hAnsiTheme="minorHAnsi"/>
                <w:b/>
                <w:sz w:val="14"/>
                <w:szCs w:val="14"/>
              </w:rPr>
            </w:pPr>
          </w:p>
        </w:tc>
      </w:tr>
      <w:tr w:rsidR="00423548" w:rsidRPr="00CB3BA8" w14:paraId="797F1137" w14:textId="77777777" w:rsidTr="000833B8">
        <w:trPr>
          <w:trHeight w:val="55"/>
          <w:jc w:val="center"/>
        </w:trPr>
        <w:tc>
          <w:tcPr>
            <w:tcW w:w="847" w:type="dxa"/>
          </w:tcPr>
          <w:p w14:paraId="218565C2" w14:textId="77777777" w:rsidR="00423548" w:rsidRPr="00CB3BA8" w:rsidRDefault="00423548" w:rsidP="000833B8">
            <w:pPr>
              <w:rPr>
                <w:rFonts w:asciiTheme="minorHAnsi" w:hAnsiTheme="minorHAnsi"/>
                <w:b/>
                <w:sz w:val="14"/>
                <w:szCs w:val="14"/>
              </w:rPr>
            </w:pPr>
          </w:p>
        </w:tc>
        <w:tc>
          <w:tcPr>
            <w:tcW w:w="1421" w:type="dxa"/>
          </w:tcPr>
          <w:p w14:paraId="159D86D7" w14:textId="77777777" w:rsidR="00423548" w:rsidRPr="00CB3BA8" w:rsidRDefault="00423548" w:rsidP="000833B8">
            <w:pPr>
              <w:rPr>
                <w:rFonts w:asciiTheme="minorHAnsi" w:hAnsiTheme="minorHAnsi"/>
                <w:b/>
                <w:sz w:val="14"/>
                <w:szCs w:val="14"/>
              </w:rPr>
            </w:pPr>
          </w:p>
        </w:tc>
        <w:tc>
          <w:tcPr>
            <w:tcW w:w="2265" w:type="dxa"/>
          </w:tcPr>
          <w:p w14:paraId="574AA4E5" w14:textId="77777777" w:rsidR="00423548" w:rsidRPr="00CB3BA8" w:rsidRDefault="00423548" w:rsidP="000833B8">
            <w:pPr>
              <w:rPr>
                <w:rFonts w:asciiTheme="minorHAnsi" w:hAnsiTheme="minorHAnsi"/>
                <w:b/>
                <w:sz w:val="14"/>
                <w:szCs w:val="14"/>
              </w:rPr>
            </w:pPr>
          </w:p>
        </w:tc>
        <w:tc>
          <w:tcPr>
            <w:tcW w:w="709" w:type="dxa"/>
          </w:tcPr>
          <w:p w14:paraId="65A4C745" w14:textId="77777777" w:rsidR="00423548" w:rsidRPr="00CB3BA8" w:rsidRDefault="00423548" w:rsidP="000833B8">
            <w:pPr>
              <w:rPr>
                <w:rFonts w:asciiTheme="minorHAnsi" w:hAnsiTheme="minorHAnsi"/>
                <w:b/>
                <w:sz w:val="14"/>
                <w:szCs w:val="14"/>
              </w:rPr>
            </w:pPr>
          </w:p>
        </w:tc>
        <w:tc>
          <w:tcPr>
            <w:tcW w:w="850" w:type="dxa"/>
          </w:tcPr>
          <w:p w14:paraId="7D7D9959" w14:textId="77777777" w:rsidR="00423548" w:rsidRPr="00CB3BA8" w:rsidRDefault="00423548" w:rsidP="000833B8">
            <w:pPr>
              <w:rPr>
                <w:rFonts w:asciiTheme="minorHAnsi" w:hAnsiTheme="minorHAnsi"/>
                <w:b/>
                <w:sz w:val="14"/>
                <w:szCs w:val="14"/>
              </w:rPr>
            </w:pPr>
          </w:p>
        </w:tc>
        <w:tc>
          <w:tcPr>
            <w:tcW w:w="851" w:type="dxa"/>
          </w:tcPr>
          <w:p w14:paraId="5670F221" w14:textId="77777777" w:rsidR="00423548" w:rsidRPr="00CB3BA8" w:rsidRDefault="00423548" w:rsidP="000833B8">
            <w:pPr>
              <w:rPr>
                <w:rFonts w:asciiTheme="minorHAnsi" w:hAnsiTheme="minorHAnsi"/>
                <w:b/>
                <w:sz w:val="14"/>
                <w:szCs w:val="14"/>
              </w:rPr>
            </w:pPr>
          </w:p>
        </w:tc>
        <w:tc>
          <w:tcPr>
            <w:tcW w:w="1139" w:type="dxa"/>
          </w:tcPr>
          <w:p w14:paraId="4605AD23" w14:textId="77777777" w:rsidR="00423548" w:rsidRPr="00CB3BA8" w:rsidRDefault="00423548" w:rsidP="000833B8">
            <w:pPr>
              <w:rPr>
                <w:rFonts w:asciiTheme="minorHAnsi" w:hAnsiTheme="minorHAnsi"/>
                <w:b/>
                <w:sz w:val="14"/>
                <w:szCs w:val="14"/>
              </w:rPr>
            </w:pPr>
          </w:p>
        </w:tc>
        <w:tc>
          <w:tcPr>
            <w:tcW w:w="845" w:type="dxa"/>
          </w:tcPr>
          <w:p w14:paraId="62CFE6B0" w14:textId="77777777" w:rsidR="00423548" w:rsidRPr="00CB3BA8" w:rsidRDefault="00423548" w:rsidP="000833B8">
            <w:pPr>
              <w:rPr>
                <w:rFonts w:asciiTheme="minorHAnsi" w:hAnsiTheme="minorHAnsi"/>
                <w:b/>
                <w:sz w:val="14"/>
                <w:szCs w:val="14"/>
              </w:rPr>
            </w:pPr>
          </w:p>
        </w:tc>
        <w:tc>
          <w:tcPr>
            <w:tcW w:w="856" w:type="dxa"/>
          </w:tcPr>
          <w:p w14:paraId="5CD1D902" w14:textId="77777777" w:rsidR="00423548" w:rsidRPr="00CB3BA8" w:rsidRDefault="00423548" w:rsidP="000833B8">
            <w:pPr>
              <w:rPr>
                <w:rFonts w:asciiTheme="minorHAnsi" w:hAnsiTheme="minorHAnsi"/>
                <w:b/>
                <w:sz w:val="14"/>
                <w:szCs w:val="14"/>
              </w:rPr>
            </w:pPr>
          </w:p>
        </w:tc>
      </w:tr>
      <w:tr w:rsidR="00423548" w:rsidRPr="00CB3BA8" w14:paraId="0F18FD32" w14:textId="77777777" w:rsidTr="000833B8">
        <w:trPr>
          <w:trHeight w:val="55"/>
          <w:jc w:val="center"/>
        </w:trPr>
        <w:tc>
          <w:tcPr>
            <w:tcW w:w="847" w:type="dxa"/>
          </w:tcPr>
          <w:p w14:paraId="1AC475FA" w14:textId="77777777" w:rsidR="00423548" w:rsidRPr="00CB3BA8" w:rsidRDefault="00423548" w:rsidP="000833B8">
            <w:pPr>
              <w:rPr>
                <w:rFonts w:asciiTheme="minorHAnsi" w:hAnsiTheme="minorHAnsi"/>
                <w:b/>
                <w:sz w:val="14"/>
                <w:szCs w:val="14"/>
              </w:rPr>
            </w:pPr>
          </w:p>
        </w:tc>
        <w:tc>
          <w:tcPr>
            <w:tcW w:w="1421" w:type="dxa"/>
          </w:tcPr>
          <w:p w14:paraId="7DEEA932" w14:textId="77777777" w:rsidR="00423548" w:rsidRPr="00CB3BA8" w:rsidRDefault="00423548" w:rsidP="000833B8">
            <w:pPr>
              <w:rPr>
                <w:rFonts w:asciiTheme="minorHAnsi" w:hAnsiTheme="minorHAnsi"/>
                <w:b/>
                <w:sz w:val="14"/>
                <w:szCs w:val="14"/>
              </w:rPr>
            </w:pPr>
          </w:p>
        </w:tc>
        <w:tc>
          <w:tcPr>
            <w:tcW w:w="2265" w:type="dxa"/>
          </w:tcPr>
          <w:p w14:paraId="47DDD7E7" w14:textId="77777777" w:rsidR="00423548" w:rsidRPr="00CB3BA8" w:rsidRDefault="00423548" w:rsidP="000833B8">
            <w:pPr>
              <w:rPr>
                <w:rFonts w:asciiTheme="minorHAnsi" w:hAnsiTheme="minorHAnsi"/>
                <w:b/>
                <w:sz w:val="14"/>
                <w:szCs w:val="14"/>
              </w:rPr>
            </w:pPr>
          </w:p>
        </w:tc>
        <w:tc>
          <w:tcPr>
            <w:tcW w:w="709" w:type="dxa"/>
          </w:tcPr>
          <w:p w14:paraId="24B092C2" w14:textId="77777777" w:rsidR="00423548" w:rsidRPr="00CB3BA8" w:rsidRDefault="00423548" w:rsidP="000833B8">
            <w:pPr>
              <w:rPr>
                <w:rFonts w:asciiTheme="minorHAnsi" w:hAnsiTheme="minorHAnsi"/>
                <w:b/>
                <w:sz w:val="14"/>
                <w:szCs w:val="14"/>
              </w:rPr>
            </w:pPr>
          </w:p>
        </w:tc>
        <w:tc>
          <w:tcPr>
            <w:tcW w:w="850" w:type="dxa"/>
          </w:tcPr>
          <w:p w14:paraId="24FAEE26" w14:textId="77777777" w:rsidR="00423548" w:rsidRPr="00CB3BA8" w:rsidRDefault="00423548" w:rsidP="000833B8">
            <w:pPr>
              <w:rPr>
                <w:rFonts w:asciiTheme="minorHAnsi" w:hAnsiTheme="minorHAnsi"/>
                <w:b/>
                <w:sz w:val="14"/>
                <w:szCs w:val="14"/>
              </w:rPr>
            </w:pPr>
          </w:p>
        </w:tc>
        <w:tc>
          <w:tcPr>
            <w:tcW w:w="851" w:type="dxa"/>
          </w:tcPr>
          <w:p w14:paraId="498F0132" w14:textId="77777777" w:rsidR="00423548" w:rsidRPr="00CB3BA8" w:rsidRDefault="00423548" w:rsidP="000833B8">
            <w:pPr>
              <w:rPr>
                <w:rFonts w:asciiTheme="minorHAnsi" w:hAnsiTheme="minorHAnsi"/>
                <w:b/>
                <w:sz w:val="14"/>
                <w:szCs w:val="14"/>
              </w:rPr>
            </w:pPr>
          </w:p>
        </w:tc>
        <w:tc>
          <w:tcPr>
            <w:tcW w:w="1139" w:type="dxa"/>
          </w:tcPr>
          <w:p w14:paraId="0E2DA964" w14:textId="77777777" w:rsidR="00423548" w:rsidRPr="00CB3BA8" w:rsidRDefault="00423548" w:rsidP="000833B8">
            <w:pPr>
              <w:rPr>
                <w:rFonts w:asciiTheme="minorHAnsi" w:hAnsiTheme="minorHAnsi"/>
                <w:b/>
                <w:sz w:val="14"/>
                <w:szCs w:val="14"/>
              </w:rPr>
            </w:pPr>
          </w:p>
        </w:tc>
        <w:tc>
          <w:tcPr>
            <w:tcW w:w="845" w:type="dxa"/>
          </w:tcPr>
          <w:p w14:paraId="08C82D16" w14:textId="77777777" w:rsidR="00423548" w:rsidRPr="00CB3BA8" w:rsidRDefault="00423548" w:rsidP="000833B8">
            <w:pPr>
              <w:rPr>
                <w:rFonts w:asciiTheme="minorHAnsi" w:hAnsiTheme="minorHAnsi"/>
                <w:b/>
                <w:sz w:val="14"/>
                <w:szCs w:val="14"/>
              </w:rPr>
            </w:pPr>
          </w:p>
        </w:tc>
        <w:tc>
          <w:tcPr>
            <w:tcW w:w="856" w:type="dxa"/>
          </w:tcPr>
          <w:p w14:paraId="02764A9C" w14:textId="77777777" w:rsidR="00423548" w:rsidRPr="00CB3BA8" w:rsidRDefault="00423548" w:rsidP="000833B8">
            <w:pPr>
              <w:rPr>
                <w:rFonts w:asciiTheme="minorHAnsi" w:hAnsiTheme="minorHAnsi"/>
                <w:b/>
                <w:sz w:val="14"/>
                <w:szCs w:val="14"/>
              </w:rPr>
            </w:pPr>
          </w:p>
        </w:tc>
      </w:tr>
      <w:tr w:rsidR="00423548" w:rsidRPr="00CB3BA8" w14:paraId="13F013D7" w14:textId="77777777" w:rsidTr="000833B8">
        <w:trPr>
          <w:trHeight w:val="55"/>
          <w:jc w:val="center"/>
        </w:trPr>
        <w:tc>
          <w:tcPr>
            <w:tcW w:w="847" w:type="dxa"/>
          </w:tcPr>
          <w:p w14:paraId="4CB61552" w14:textId="77777777" w:rsidR="00423548" w:rsidRPr="00CB3BA8" w:rsidRDefault="00423548" w:rsidP="000833B8">
            <w:pPr>
              <w:rPr>
                <w:rFonts w:asciiTheme="minorHAnsi" w:hAnsiTheme="minorHAnsi"/>
                <w:b/>
                <w:sz w:val="14"/>
                <w:szCs w:val="14"/>
              </w:rPr>
            </w:pPr>
          </w:p>
        </w:tc>
        <w:tc>
          <w:tcPr>
            <w:tcW w:w="1421" w:type="dxa"/>
          </w:tcPr>
          <w:p w14:paraId="005CD770" w14:textId="77777777" w:rsidR="00423548" w:rsidRPr="00CB3BA8" w:rsidRDefault="00423548" w:rsidP="000833B8">
            <w:pPr>
              <w:rPr>
                <w:rFonts w:asciiTheme="minorHAnsi" w:hAnsiTheme="minorHAnsi"/>
                <w:b/>
                <w:sz w:val="14"/>
                <w:szCs w:val="14"/>
              </w:rPr>
            </w:pPr>
          </w:p>
        </w:tc>
        <w:tc>
          <w:tcPr>
            <w:tcW w:w="2265" w:type="dxa"/>
          </w:tcPr>
          <w:p w14:paraId="04C1A5B4" w14:textId="77777777" w:rsidR="00423548" w:rsidRPr="00CB3BA8" w:rsidRDefault="00423548" w:rsidP="000833B8">
            <w:pPr>
              <w:rPr>
                <w:rFonts w:asciiTheme="minorHAnsi" w:hAnsiTheme="minorHAnsi"/>
                <w:b/>
                <w:sz w:val="14"/>
                <w:szCs w:val="14"/>
              </w:rPr>
            </w:pPr>
          </w:p>
        </w:tc>
        <w:tc>
          <w:tcPr>
            <w:tcW w:w="709" w:type="dxa"/>
          </w:tcPr>
          <w:p w14:paraId="13FE9ED8" w14:textId="77777777" w:rsidR="00423548" w:rsidRPr="00CB3BA8" w:rsidRDefault="00423548" w:rsidP="000833B8">
            <w:pPr>
              <w:rPr>
                <w:rFonts w:asciiTheme="minorHAnsi" w:hAnsiTheme="minorHAnsi"/>
                <w:b/>
                <w:sz w:val="14"/>
                <w:szCs w:val="14"/>
              </w:rPr>
            </w:pPr>
          </w:p>
        </w:tc>
        <w:tc>
          <w:tcPr>
            <w:tcW w:w="850" w:type="dxa"/>
          </w:tcPr>
          <w:p w14:paraId="2A208C03" w14:textId="77777777" w:rsidR="00423548" w:rsidRPr="00CB3BA8" w:rsidRDefault="00423548" w:rsidP="000833B8">
            <w:pPr>
              <w:rPr>
                <w:rFonts w:asciiTheme="minorHAnsi" w:hAnsiTheme="minorHAnsi"/>
                <w:b/>
                <w:sz w:val="14"/>
                <w:szCs w:val="14"/>
              </w:rPr>
            </w:pPr>
          </w:p>
        </w:tc>
        <w:tc>
          <w:tcPr>
            <w:tcW w:w="851" w:type="dxa"/>
          </w:tcPr>
          <w:p w14:paraId="3DA823F2" w14:textId="77777777" w:rsidR="00423548" w:rsidRPr="00CB3BA8" w:rsidRDefault="00423548" w:rsidP="000833B8">
            <w:pPr>
              <w:rPr>
                <w:rFonts w:asciiTheme="minorHAnsi" w:hAnsiTheme="minorHAnsi"/>
                <w:b/>
                <w:sz w:val="14"/>
                <w:szCs w:val="14"/>
              </w:rPr>
            </w:pPr>
          </w:p>
        </w:tc>
        <w:tc>
          <w:tcPr>
            <w:tcW w:w="1139" w:type="dxa"/>
          </w:tcPr>
          <w:p w14:paraId="7677DCBB" w14:textId="77777777" w:rsidR="00423548" w:rsidRPr="00CB3BA8" w:rsidRDefault="00423548" w:rsidP="000833B8">
            <w:pPr>
              <w:rPr>
                <w:rFonts w:asciiTheme="minorHAnsi" w:hAnsiTheme="minorHAnsi"/>
                <w:b/>
                <w:sz w:val="14"/>
                <w:szCs w:val="14"/>
              </w:rPr>
            </w:pPr>
          </w:p>
        </w:tc>
        <w:tc>
          <w:tcPr>
            <w:tcW w:w="845" w:type="dxa"/>
          </w:tcPr>
          <w:p w14:paraId="6F5BE3F9" w14:textId="77777777" w:rsidR="00423548" w:rsidRPr="00CB3BA8" w:rsidRDefault="00423548" w:rsidP="000833B8">
            <w:pPr>
              <w:rPr>
                <w:rFonts w:asciiTheme="minorHAnsi" w:hAnsiTheme="minorHAnsi"/>
                <w:b/>
                <w:sz w:val="14"/>
                <w:szCs w:val="14"/>
              </w:rPr>
            </w:pPr>
          </w:p>
        </w:tc>
        <w:tc>
          <w:tcPr>
            <w:tcW w:w="856" w:type="dxa"/>
          </w:tcPr>
          <w:p w14:paraId="3345B2FB" w14:textId="77777777" w:rsidR="00423548" w:rsidRPr="00CB3BA8" w:rsidRDefault="00423548" w:rsidP="000833B8">
            <w:pPr>
              <w:rPr>
                <w:rFonts w:asciiTheme="minorHAnsi" w:hAnsiTheme="minorHAnsi"/>
                <w:b/>
                <w:sz w:val="14"/>
                <w:szCs w:val="14"/>
              </w:rPr>
            </w:pPr>
          </w:p>
        </w:tc>
      </w:tr>
      <w:tr w:rsidR="00423548" w:rsidRPr="00CB3BA8" w14:paraId="36CC0424" w14:textId="77777777" w:rsidTr="000833B8">
        <w:trPr>
          <w:trHeight w:val="55"/>
          <w:jc w:val="center"/>
        </w:trPr>
        <w:tc>
          <w:tcPr>
            <w:tcW w:w="847" w:type="dxa"/>
          </w:tcPr>
          <w:p w14:paraId="7C35CB9C" w14:textId="77777777" w:rsidR="00423548" w:rsidRPr="00CB3BA8" w:rsidRDefault="00423548" w:rsidP="000833B8">
            <w:pPr>
              <w:rPr>
                <w:rFonts w:asciiTheme="minorHAnsi" w:hAnsiTheme="minorHAnsi"/>
                <w:b/>
                <w:sz w:val="14"/>
                <w:szCs w:val="14"/>
              </w:rPr>
            </w:pPr>
          </w:p>
        </w:tc>
        <w:tc>
          <w:tcPr>
            <w:tcW w:w="1421" w:type="dxa"/>
          </w:tcPr>
          <w:p w14:paraId="36D11BD4" w14:textId="77777777" w:rsidR="00423548" w:rsidRPr="00CB3BA8" w:rsidRDefault="00423548" w:rsidP="000833B8">
            <w:pPr>
              <w:rPr>
                <w:rFonts w:asciiTheme="minorHAnsi" w:hAnsiTheme="minorHAnsi"/>
                <w:b/>
                <w:sz w:val="14"/>
                <w:szCs w:val="14"/>
              </w:rPr>
            </w:pPr>
          </w:p>
        </w:tc>
        <w:tc>
          <w:tcPr>
            <w:tcW w:w="2265" w:type="dxa"/>
          </w:tcPr>
          <w:p w14:paraId="0F256D1C" w14:textId="77777777" w:rsidR="00423548" w:rsidRPr="00CB3BA8" w:rsidRDefault="00423548" w:rsidP="000833B8">
            <w:pPr>
              <w:rPr>
                <w:rFonts w:asciiTheme="minorHAnsi" w:hAnsiTheme="minorHAnsi"/>
                <w:b/>
                <w:sz w:val="14"/>
                <w:szCs w:val="14"/>
              </w:rPr>
            </w:pPr>
          </w:p>
        </w:tc>
        <w:tc>
          <w:tcPr>
            <w:tcW w:w="709" w:type="dxa"/>
          </w:tcPr>
          <w:p w14:paraId="29D77D86" w14:textId="77777777" w:rsidR="00423548" w:rsidRPr="00CB3BA8" w:rsidRDefault="00423548" w:rsidP="000833B8">
            <w:pPr>
              <w:rPr>
                <w:rFonts w:asciiTheme="minorHAnsi" w:hAnsiTheme="minorHAnsi"/>
                <w:b/>
                <w:sz w:val="14"/>
                <w:szCs w:val="14"/>
              </w:rPr>
            </w:pPr>
          </w:p>
        </w:tc>
        <w:tc>
          <w:tcPr>
            <w:tcW w:w="850" w:type="dxa"/>
          </w:tcPr>
          <w:p w14:paraId="4AF759EB" w14:textId="77777777" w:rsidR="00423548" w:rsidRPr="00CB3BA8" w:rsidRDefault="00423548" w:rsidP="000833B8">
            <w:pPr>
              <w:rPr>
                <w:rFonts w:asciiTheme="minorHAnsi" w:hAnsiTheme="minorHAnsi"/>
                <w:b/>
                <w:sz w:val="14"/>
                <w:szCs w:val="14"/>
              </w:rPr>
            </w:pPr>
          </w:p>
        </w:tc>
        <w:tc>
          <w:tcPr>
            <w:tcW w:w="851" w:type="dxa"/>
          </w:tcPr>
          <w:p w14:paraId="0E4156DA" w14:textId="77777777" w:rsidR="00423548" w:rsidRPr="00CB3BA8" w:rsidRDefault="00423548" w:rsidP="000833B8">
            <w:pPr>
              <w:rPr>
                <w:rFonts w:asciiTheme="minorHAnsi" w:hAnsiTheme="minorHAnsi"/>
                <w:b/>
                <w:sz w:val="14"/>
                <w:szCs w:val="14"/>
              </w:rPr>
            </w:pPr>
          </w:p>
        </w:tc>
        <w:tc>
          <w:tcPr>
            <w:tcW w:w="1139" w:type="dxa"/>
          </w:tcPr>
          <w:p w14:paraId="7BADB1CC" w14:textId="77777777" w:rsidR="00423548" w:rsidRPr="00CB3BA8" w:rsidRDefault="00423548" w:rsidP="000833B8">
            <w:pPr>
              <w:rPr>
                <w:rFonts w:asciiTheme="minorHAnsi" w:hAnsiTheme="minorHAnsi"/>
                <w:b/>
                <w:sz w:val="14"/>
                <w:szCs w:val="14"/>
              </w:rPr>
            </w:pPr>
          </w:p>
        </w:tc>
        <w:tc>
          <w:tcPr>
            <w:tcW w:w="845" w:type="dxa"/>
          </w:tcPr>
          <w:p w14:paraId="518ADFB0" w14:textId="77777777" w:rsidR="00423548" w:rsidRPr="00CB3BA8" w:rsidRDefault="00423548" w:rsidP="000833B8">
            <w:pPr>
              <w:rPr>
                <w:rFonts w:asciiTheme="minorHAnsi" w:hAnsiTheme="minorHAnsi"/>
                <w:b/>
                <w:sz w:val="14"/>
                <w:szCs w:val="14"/>
              </w:rPr>
            </w:pPr>
          </w:p>
        </w:tc>
        <w:tc>
          <w:tcPr>
            <w:tcW w:w="856" w:type="dxa"/>
          </w:tcPr>
          <w:p w14:paraId="57B43116" w14:textId="77777777" w:rsidR="00423548" w:rsidRPr="00CB3BA8" w:rsidRDefault="00423548" w:rsidP="000833B8">
            <w:pPr>
              <w:rPr>
                <w:rFonts w:asciiTheme="minorHAnsi" w:hAnsiTheme="minorHAnsi"/>
                <w:b/>
                <w:sz w:val="14"/>
                <w:szCs w:val="14"/>
              </w:rPr>
            </w:pPr>
          </w:p>
        </w:tc>
      </w:tr>
    </w:tbl>
    <w:p w14:paraId="4BC7A92D" w14:textId="77777777" w:rsidR="00423548" w:rsidRDefault="00423548" w:rsidP="00423548">
      <w:pPr>
        <w:tabs>
          <w:tab w:val="right" w:pos="9781"/>
        </w:tabs>
        <w:ind w:right="141"/>
        <w:rPr>
          <w:rFonts w:ascii="Calibri" w:hAnsi="Calibri"/>
          <w:highlight w:val="red"/>
          <w:u w:val="single"/>
        </w:rPr>
      </w:pPr>
    </w:p>
    <w:p w14:paraId="45B203DB" w14:textId="77777777" w:rsidR="00423548" w:rsidRDefault="00423548" w:rsidP="00423548">
      <w:pPr>
        <w:pStyle w:val="Default"/>
        <w:jc w:val="center"/>
        <w:rPr>
          <w:rFonts w:asciiTheme="minorHAnsi" w:hAnsiTheme="minorHAnsi"/>
          <w:b/>
          <w:sz w:val="20"/>
          <w:szCs w:val="20"/>
        </w:rPr>
      </w:pPr>
    </w:p>
    <w:p w14:paraId="594AC099" w14:textId="77777777" w:rsidR="00423548" w:rsidRPr="0093321E" w:rsidRDefault="00423548" w:rsidP="00423548">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23CB97D5" w14:textId="77777777" w:rsidR="00423548" w:rsidRPr="00007CCB" w:rsidRDefault="00423548" w:rsidP="00423548">
      <w:pPr>
        <w:pStyle w:val="Default"/>
        <w:jc w:val="center"/>
        <w:rPr>
          <w:rFonts w:ascii="Calibri" w:hAnsi="Calibri"/>
          <w:b/>
          <w:sz w:val="20"/>
          <w:szCs w:val="20"/>
        </w:rPr>
      </w:pPr>
    </w:p>
    <w:p w14:paraId="548C8F95" w14:textId="77777777" w:rsidR="00423548" w:rsidRPr="00007CCB" w:rsidRDefault="00423548" w:rsidP="00423548">
      <w:pPr>
        <w:pStyle w:val="Default"/>
        <w:jc w:val="center"/>
        <w:rPr>
          <w:rFonts w:ascii="Calibri" w:hAnsi="Calibri"/>
          <w:b/>
          <w:sz w:val="20"/>
          <w:szCs w:val="20"/>
        </w:rPr>
      </w:pPr>
      <w:r w:rsidRPr="00007CCB">
        <w:rPr>
          <w:rFonts w:ascii="Calibri" w:hAnsi="Calibri"/>
          <w:b/>
          <w:sz w:val="20"/>
          <w:szCs w:val="20"/>
        </w:rPr>
        <w:t>_________________________________________</w:t>
      </w:r>
    </w:p>
    <w:p w14:paraId="2F6D32BA" w14:textId="77777777" w:rsidR="00423548" w:rsidRPr="00007CCB" w:rsidRDefault="00423548" w:rsidP="00423548">
      <w:pPr>
        <w:pStyle w:val="Default"/>
        <w:jc w:val="center"/>
        <w:rPr>
          <w:rFonts w:ascii="Calibri" w:hAnsi="Calibri"/>
          <w:b/>
          <w:sz w:val="20"/>
          <w:szCs w:val="20"/>
        </w:rPr>
      </w:pPr>
      <w:r w:rsidRPr="00007CCB">
        <w:rPr>
          <w:rFonts w:ascii="Calibri" w:hAnsi="Calibri"/>
          <w:b/>
          <w:sz w:val="20"/>
          <w:szCs w:val="20"/>
        </w:rPr>
        <w:t>NOMBRE Y FIRMA DEL REPRESENTANTE LEGAL</w:t>
      </w:r>
    </w:p>
    <w:p w14:paraId="0B3FDD1E" w14:textId="77777777" w:rsidR="00423548" w:rsidRDefault="00423548" w:rsidP="00423548">
      <w:pPr>
        <w:ind w:left="426"/>
        <w:jc w:val="center"/>
        <w:rPr>
          <w:rFonts w:ascii="Calibri" w:hAnsi="Calibri"/>
          <w:b/>
        </w:rPr>
      </w:pPr>
      <w:r w:rsidRPr="00007CCB">
        <w:rPr>
          <w:rFonts w:ascii="Calibri" w:hAnsi="Calibri"/>
          <w:b/>
        </w:rPr>
        <w:t>Protesto lo necesario</w:t>
      </w:r>
    </w:p>
    <w:p w14:paraId="2C128FAE" w14:textId="77777777" w:rsidR="00423548" w:rsidRDefault="00423548" w:rsidP="00423548">
      <w:pPr>
        <w:ind w:left="426"/>
        <w:jc w:val="center"/>
        <w:rPr>
          <w:rFonts w:ascii="Calibri" w:hAnsi="Calibri"/>
          <w:b/>
        </w:rPr>
      </w:pPr>
    </w:p>
    <w:p w14:paraId="5F1EE07F" w14:textId="77777777" w:rsidR="00423548" w:rsidRDefault="00423548" w:rsidP="00423548">
      <w:pPr>
        <w:ind w:left="426"/>
        <w:jc w:val="center"/>
        <w:rPr>
          <w:rFonts w:ascii="Calibri" w:hAnsi="Calibri"/>
          <w:b/>
        </w:rPr>
      </w:pPr>
    </w:p>
    <w:p w14:paraId="5FD76A6F" w14:textId="77777777" w:rsidR="003B4871" w:rsidRDefault="003B4871" w:rsidP="00423548">
      <w:pPr>
        <w:ind w:left="426"/>
        <w:jc w:val="center"/>
        <w:rPr>
          <w:rFonts w:ascii="Calibri" w:hAnsi="Calibri"/>
          <w:b/>
        </w:rPr>
      </w:pPr>
    </w:p>
    <w:p w14:paraId="3598174B" w14:textId="77777777" w:rsidR="003B4871" w:rsidRDefault="003B4871" w:rsidP="00423548">
      <w:pPr>
        <w:ind w:left="426"/>
        <w:jc w:val="center"/>
        <w:rPr>
          <w:rFonts w:ascii="Calibri" w:hAnsi="Calibri"/>
          <w:b/>
        </w:rPr>
      </w:pPr>
    </w:p>
    <w:p w14:paraId="08B734AC" w14:textId="77777777" w:rsidR="003B4871" w:rsidRDefault="003B4871" w:rsidP="00423548">
      <w:pPr>
        <w:ind w:left="426"/>
        <w:jc w:val="center"/>
        <w:rPr>
          <w:rFonts w:ascii="Calibri" w:hAnsi="Calibri"/>
          <w:b/>
        </w:rPr>
      </w:pPr>
    </w:p>
    <w:p w14:paraId="157F9F78" w14:textId="77777777" w:rsidR="003B4871" w:rsidRDefault="003B4871" w:rsidP="00423548">
      <w:pPr>
        <w:ind w:left="426"/>
        <w:jc w:val="center"/>
        <w:rPr>
          <w:rFonts w:ascii="Calibri" w:hAnsi="Calibri"/>
          <w:b/>
        </w:rPr>
      </w:pPr>
    </w:p>
    <w:p w14:paraId="4118C7EE" w14:textId="77777777" w:rsidR="003B4871" w:rsidRDefault="003B4871" w:rsidP="00423548">
      <w:pPr>
        <w:ind w:left="426"/>
        <w:jc w:val="center"/>
        <w:rPr>
          <w:rFonts w:ascii="Calibri" w:hAnsi="Calibri"/>
          <w:b/>
        </w:rPr>
      </w:pPr>
    </w:p>
    <w:p w14:paraId="10C941F9" w14:textId="77777777" w:rsidR="003B4871" w:rsidRDefault="003B4871" w:rsidP="00423548">
      <w:pPr>
        <w:ind w:left="426"/>
        <w:jc w:val="center"/>
        <w:rPr>
          <w:rFonts w:ascii="Calibri" w:hAnsi="Calibri"/>
          <w:b/>
        </w:rPr>
      </w:pPr>
    </w:p>
    <w:p w14:paraId="2D7523FA" w14:textId="77777777" w:rsidR="003B4871" w:rsidRDefault="003B4871" w:rsidP="00423548">
      <w:pPr>
        <w:ind w:left="426"/>
        <w:jc w:val="center"/>
        <w:rPr>
          <w:rFonts w:ascii="Calibri" w:hAnsi="Calibri"/>
          <w:b/>
        </w:rPr>
      </w:pPr>
    </w:p>
    <w:p w14:paraId="3B06081F" w14:textId="77777777" w:rsidR="003B4871" w:rsidRDefault="003B4871" w:rsidP="00423548">
      <w:pPr>
        <w:ind w:left="426"/>
        <w:jc w:val="center"/>
        <w:rPr>
          <w:rFonts w:ascii="Calibri" w:hAnsi="Calibri"/>
          <w:b/>
        </w:rPr>
      </w:pPr>
    </w:p>
    <w:p w14:paraId="4CBC3B30" w14:textId="77777777" w:rsidR="003B4871" w:rsidRDefault="003B4871" w:rsidP="00423548">
      <w:pPr>
        <w:ind w:left="426"/>
        <w:jc w:val="center"/>
        <w:rPr>
          <w:rFonts w:ascii="Calibri" w:hAnsi="Calibri"/>
          <w:b/>
        </w:rPr>
      </w:pPr>
    </w:p>
    <w:p w14:paraId="3E97639E" w14:textId="77777777" w:rsidR="00423548" w:rsidRDefault="00423548" w:rsidP="00423548">
      <w:pPr>
        <w:ind w:left="426"/>
        <w:jc w:val="center"/>
        <w:rPr>
          <w:rFonts w:ascii="Calibri" w:hAnsi="Calibri"/>
          <w:b/>
        </w:rPr>
      </w:pPr>
    </w:p>
    <w:p w14:paraId="50D58B6D" w14:textId="77777777" w:rsidR="00423548" w:rsidRDefault="00423548" w:rsidP="00423548">
      <w:pPr>
        <w:ind w:left="426"/>
        <w:jc w:val="center"/>
        <w:rPr>
          <w:rFonts w:ascii="Calibri" w:hAnsi="Calibri"/>
          <w:b/>
        </w:rPr>
      </w:pPr>
    </w:p>
    <w:p w14:paraId="2B52A512" w14:textId="77777777" w:rsidR="00423548" w:rsidRPr="002522C8"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left" w:pos="4253"/>
          <w:tab w:val="left" w:pos="8080"/>
        </w:tabs>
        <w:ind w:right="1"/>
        <w:jc w:val="center"/>
        <w:rPr>
          <w:rFonts w:ascii="Calibri" w:hAnsi="Calibri" w:cs="Arial"/>
          <w:b/>
          <w:bCs/>
        </w:rPr>
      </w:pPr>
      <w:r w:rsidRPr="002522C8">
        <w:rPr>
          <w:rFonts w:ascii="Calibri" w:hAnsi="Calibri" w:cs="Arial"/>
          <w:b/>
          <w:bCs/>
        </w:rPr>
        <w:t>ANEXO 3</w:t>
      </w:r>
    </w:p>
    <w:p w14:paraId="1C938087" w14:textId="77777777" w:rsidR="00423548" w:rsidRPr="002522C8" w:rsidRDefault="00423548" w:rsidP="00423548">
      <w:pPr>
        <w:tabs>
          <w:tab w:val="left" w:pos="426"/>
        </w:tabs>
        <w:ind w:left="284"/>
        <w:jc w:val="center"/>
        <w:rPr>
          <w:rFonts w:ascii="Calibri" w:hAnsi="Calibri"/>
          <w:b/>
        </w:rPr>
      </w:pPr>
      <w:r w:rsidRPr="002522C8">
        <w:rPr>
          <w:rFonts w:ascii="Calibri" w:hAnsi="Calibri"/>
          <w:b/>
        </w:rPr>
        <w:t>Formato de Oferta Económica</w:t>
      </w:r>
    </w:p>
    <w:p w14:paraId="61B67E7A" w14:textId="77777777" w:rsidR="00423548" w:rsidRPr="00C66677" w:rsidRDefault="00423548" w:rsidP="00423548">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por separado para la partida y renglones en los que desee participar</w:t>
      </w:r>
      <w:r w:rsidRPr="00C66677">
        <w:rPr>
          <w:rFonts w:ascii="Calibri" w:hAnsi="Calibri"/>
        </w:rPr>
        <w:t>)</w:t>
      </w:r>
    </w:p>
    <w:p w14:paraId="311EFA71" w14:textId="77777777" w:rsidR="00423548" w:rsidRPr="00B40713" w:rsidRDefault="00423548" w:rsidP="00423548">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423548" w:rsidRPr="002522C8" w14:paraId="5BAF3DE0" w14:textId="77777777" w:rsidTr="000833B8">
        <w:trPr>
          <w:jc w:val="center"/>
        </w:trPr>
        <w:tc>
          <w:tcPr>
            <w:tcW w:w="7371" w:type="dxa"/>
            <w:tcBorders>
              <w:bottom w:val="nil"/>
            </w:tcBorders>
            <w:shd w:val="clear" w:color="auto" w:fill="69E2FF"/>
          </w:tcPr>
          <w:p w14:paraId="0C7A9F04" w14:textId="77777777" w:rsidR="00423548" w:rsidRPr="002522C8" w:rsidRDefault="00423548" w:rsidP="000833B8">
            <w:pPr>
              <w:jc w:val="center"/>
              <w:rPr>
                <w:rFonts w:ascii="Calibri" w:hAnsi="Calibri"/>
                <w:b/>
              </w:rPr>
            </w:pPr>
            <w:r w:rsidRPr="002522C8">
              <w:rPr>
                <w:rFonts w:ascii="Calibri" w:hAnsi="Calibri"/>
                <w:b/>
              </w:rPr>
              <w:t>CONCURSO No.</w:t>
            </w:r>
          </w:p>
        </w:tc>
        <w:tc>
          <w:tcPr>
            <w:tcW w:w="1843" w:type="dxa"/>
            <w:tcBorders>
              <w:bottom w:val="nil"/>
            </w:tcBorders>
            <w:shd w:val="clear" w:color="auto" w:fill="69E2FF"/>
          </w:tcPr>
          <w:p w14:paraId="57330763" w14:textId="77777777" w:rsidR="00423548" w:rsidRPr="002522C8" w:rsidRDefault="00423548" w:rsidP="000833B8">
            <w:pPr>
              <w:jc w:val="center"/>
              <w:rPr>
                <w:rFonts w:ascii="Calibri" w:hAnsi="Calibri"/>
                <w:b/>
              </w:rPr>
            </w:pPr>
            <w:r w:rsidRPr="002522C8">
              <w:rPr>
                <w:rFonts w:ascii="Calibri" w:hAnsi="Calibri"/>
                <w:b/>
              </w:rPr>
              <w:t>FECHA</w:t>
            </w:r>
          </w:p>
        </w:tc>
      </w:tr>
      <w:tr w:rsidR="00423548" w:rsidRPr="002522C8" w14:paraId="2D8D2A17" w14:textId="77777777" w:rsidTr="000833B8">
        <w:trPr>
          <w:trHeight w:val="418"/>
          <w:jc w:val="center"/>
        </w:trPr>
        <w:tc>
          <w:tcPr>
            <w:tcW w:w="7371" w:type="dxa"/>
            <w:tcBorders>
              <w:top w:val="single" w:sz="4" w:space="0" w:color="auto"/>
              <w:left w:val="single" w:sz="4" w:space="0" w:color="auto"/>
              <w:bottom w:val="single" w:sz="4" w:space="0" w:color="auto"/>
              <w:right w:val="nil"/>
            </w:tcBorders>
            <w:vAlign w:val="center"/>
          </w:tcPr>
          <w:p w14:paraId="6CE59D34" w14:textId="2AA8BF76" w:rsidR="00423548" w:rsidRPr="002522C8" w:rsidRDefault="00423548" w:rsidP="000833B8">
            <w:pPr>
              <w:jc w:val="center"/>
              <w:rPr>
                <w:rFonts w:ascii="Calibri" w:hAnsi="Calibri" w:cs="Arial"/>
                <w:b/>
              </w:rPr>
            </w:pPr>
            <w:r w:rsidRPr="000A0057">
              <w:rPr>
                <w:rFonts w:ascii="Calibri" w:hAnsi="Calibri" w:cs="Arial"/>
                <w:bCs/>
              </w:rPr>
              <w:t xml:space="preserve">No. </w:t>
            </w:r>
            <w:r w:rsidR="004D3982">
              <w:rPr>
                <w:rFonts w:ascii="Calibri" w:hAnsi="Calibri"/>
                <w:b/>
                <w:bCs/>
              </w:rPr>
              <w:t>LP-919044992-I27-2024</w:t>
            </w:r>
          </w:p>
        </w:tc>
        <w:tc>
          <w:tcPr>
            <w:tcW w:w="1843" w:type="dxa"/>
            <w:tcBorders>
              <w:top w:val="single" w:sz="4" w:space="0" w:color="auto"/>
              <w:left w:val="single" w:sz="4" w:space="0" w:color="auto"/>
              <w:bottom w:val="single" w:sz="4" w:space="0" w:color="auto"/>
              <w:right w:val="single" w:sz="4" w:space="0" w:color="auto"/>
            </w:tcBorders>
            <w:vAlign w:val="center"/>
          </w:tcPr>
          <w:p w14:paraId="3FCCC422" w14:textId="77777777" w:rsidR="00423548" w:rsidRPr="002522C8" w:rsidRDefault="00423548" w:rsidP="000833B8">
            <w:pPr>
              <w:jc w:val="center"/>
              <w:rPr>
                <w:rFonts w:ascii="Calibri" w:hAnsi="Calibri"/>
              </w:rPr>
            </w:pPr>
            <w:r w:rsidRPr="002522C8">
              <w:rPr>
                <w:rFonts w:ascii="Calibri" w:hAnsi="Calibri"/>
              </w:rPr>
              <w:t>_____________</w:t>
            </w:r>
          </w:p>
        </w:tc>
      </w:tr>
    </w:tbl>
    <w:p w14:paraId="1B9470C0" w14:textId="77777777" w:rsidR="00423548" w:rsidRPr="002522C8" w:rsidRDefault="00423548" w:rsidP="00423548">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423548" w:rsidRPr="002522C8" w14:paraId="71A88D19" w14:textId="77777777" w:rsidTr="000833B8">
        <w:trPr>
          <w:jc w:val="center"/>
        </w:trPr>
        <w:tc>
          <w:tcPr>
            <w:tcW w:w="9193" w:type="dxa"/>
            <w:tcBorders>
              <w:top w:val="single" w:sz="4" w:space="0" w:color="auto"/>
              <w:left w:val="single" w:sz="4" w:space="0" w:color="auto"/>
              <w:bottom w:val="single" w:sz="4" w:space="0" w:color="auto"/>
              <w:right w:val="single" w:sz="4" w:space="0" w:color="auto"/>
            </w:tcBorders>
            <w:shd w:val="clear" w:color="auto" w:fill="69E2FF"/>
          </w:tcPr>
          <w:p w14:paraId="28B638AA" w14:textId="77777777" w:rsidR="00423548" w:rsidRPr="002522C8" w:rsidRDefault="00423548" w:rsidP="000833B8">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423548" w:rsidRPr="002522C8" w14:paraId="4442F851" w14:textId="77777777" w:rsidTr="000833B8">
        <w:trPr>
          <w:jc w:val="center"/>
        </w:trPr>
        <w:tc>
          <w:tcPr>
            <w:tcW w:w="9193" w:type="dxa"/>
            <w:tcBorders>
              <w:top w:val="nil"/>
            </w:tcBorders>
          </w:tcPr>
          <w:p w14:paraId="6A39F2E3" w14:textId="77777777" w:rsidR="00423548" w:rsidRPr="002522C8" w:rsidRDefault="00423548" w:rsidP="000833B8">
            <w:pPr>
              <w:ind w:left="851"/>
              <w:jc w:val="center"/>
              <w:rPr>
                <w:rFonts w:ascii="Calibri" w:hAnsi="Calibri"/>
                <w:b/>
              </w:rPr>
            </w:pPr>
          </w:p>
          <w:p w14:paraId="4C27E394" w14:textId="77777777" w:rsidR="00423548" w:rsidRPr="002522C8" w:rsidRDefault="00423548" w:rsidP="000833B8">
            <w:pPr>
              <w:jc w:val="center"/>
              <w:rPr>
                <w:rFonts w:ascii="Calibri" w:hAnsi="Calibri"/>
              </w:rPr>
            </w:pPr>
            <w:r w:rsidRPr="002522C8">
              <w:rPr>
                <w:rFonts w:ascii="Calibri" w:hAnsi="Calibri"/>
              </w:rPr>
              <w:t>________________________________________________________</w:t>
            </w:r>
          </w:p>
          <w:p w14:paraId="31527AEF" w14:textId="77777777" w:rsidR="00423548" w:rsidRPr="002522C8" w:rsidRDefault="00423548" w:rsidP="000833B8">
            <w:pPr>
              <w:ind w:left="851"/>
              <w:jc w:val="center"/>
              <w:rPr>
                <w:rFonts w:ascii="Calibri" w:hAnsi="Calibri"/>
                <w:b/>
              </w:rPr>
            </w:pPr>
          </w:p>
        </w:tc>
      </w:tr>
    </w:tbl>
    <w:p w14:paraId="583D1EEE" w14:textId="77777777" w:rsidR="00423548" w:rsidRPr="002522C8" w:rsidRDefault="00423548" w:rsidP="00423548">
      <w:pPr>
        <w:ind w:left="851"/>
        <w:jc w:val="both"/>
        <w:rPr>
          <w:rFonts w:ascii="Calibri" w:hAnsi="Calibri"/>
        </w:rPr>
      </w:pPr>
    </w:p>
    <w:p w14:paraId="3BD872B1" w14:textId="77777777" w:rsidR="00423548" w:rsidRPr="002522C8" w:rsidRDefault="00423548" w:rsidP="00423548">
      <w:pPr>
        <w:ind w:left="851"/>
        <w:jc w:val="both"/>
        <w:rPr>
          <w:rFonts w:ascii="Calibri" w:hAnsi="Calibri"/>
        </w:rPr>
      </w:pPr>
    </w:p>
    <w:p w14:paraId="79B4CF28" w14:textId="77777777" w:rsidR="00423548" w:rsidRPr="002522C8" w:rsidRDefault="00423548" w:rsidP="00423548">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423548" w:rsidRPr="002522C8" w14:paraId="1B2099B4" w14:textId="77777777" w:rsidTr="000833B8">
        <w:trPr>
          <w:jc w:val="center"/>
        </w:trPr>
        <w:tc>
          <w:tcPr>
            <w:tcW w:w="3083" w:type="dxa"/>
            <w:tcBorders>
              <w:bottom w:val="single" w:sz="4" w:space="0" w:color="auto"/>
            </w:tcBorders>
            <w:shd w:val="clear" w:color="auto" w:fill="69E2FF"/>
            <w:vAlign w:val="center"/>
          </w:tcPr>
          <w:p w14:paraId="287C3016" w14:textId="77777777" w:rsidR="00423548" w:rsidRPr="002522C8" w:rsidRDefault="00423548" w:rsidP="000833B8">
            <w:pPr>
              <w:spacing w:before="120" w:after="120"/>
              <w:jc w:val="center"/>
              <w:rPr>
                <w:rFonts w:ascii="Calibri" w:hAnsi="Calibri"/>
                <w:b/>
                <w:noProof/>
              </w:rPr>
            </w:pPr>
            <w:r>
              <w:rPr>
                <w:rFonts w:ascii="Calibri" w:hAnsi="Calibri"/>
                <w:b/>
                <w:noProof/>
              </w:rPr>
              <w:t>Partida</w:t>
            </w:r>
          </w:p>
        </w:tc>
        <w:tc>
          <w:tcPr>
            <w:tcW w:w="3083" w:type="dxa"/>
            <w:tcBorders>
              <w:bottom w:val="single" w:sz="4" w:space="0" w:color="auto"/>
            </w:tcBorders>
            <w:shd w:val="clear" w:color="auto" w:fill="69E2FF"/>
            <w:vAlign w:val="center"/>
          </w:tcPr>
          <w:p w14:paraId="3F4D8DE4" w14:textId="77777777" w:rsidR="00423548" w:rsidRPr="002522C8" w:rsidRDefault="00423548" w:rsidP="000833B8">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69E2FF"/>
            <w:vAlign w:val="center"/>
          </w:tcPr>
          <w:p w14:paraId="1D492BC3" w14:textId="77777777" w:rsidR="00423548" w:rsidRPr="002522C8" w:rsidRDefault="00423548" w:rsidP="000833B8">
            <w:pPr>
              <w:spacing w:before="120" w:after="120"/>
              <w:jc w:val="center"/>
              <w:rPr>
                <w:rFonts w:ascii="Calibri" w:hAnsi="Calibri"/>
                <w:b/>
                <w:noProof/>
              </w:rPr>
            </w:pPr>
            <w:r w:rsidRPr="002522C8">
              <w:rPr>
                <w:rFonts w:ascii="Calibri" w:hAnsi="Calibri"/>
                <w:b/>
                <w:noProof/>
              </w:rPr>
              <w:t>Precio Unitario antes de IVA</w:t>
            </w:r>
          </w:p>
        </w:tc>
      </w:tr>
      <w:tr w:rsidR="00423548" w:rsidRPr="002522C8" w14:paraId="013529AE" w14:textId="77777777" w:rsidTr="000833B8">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4CB55B44" w14:textId="77777777" w:rsidR="00423548" w:rsidRPr="002522C8" w:rsidRDefault="00423548" w:rsidP="000833B8">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647B277A" w14:textId="77777777" w:rsidR="00423548" w:rsidRPr="002522C8" w:rsidRDefault="00423548" w:rsidP="000833B8">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63A6631D" w14:textId="77777777" w:rsidR="00423548" w:rsidRPr="002522C8" w:rsidRDefault="00423548" w:rsidP="000833B8">
            <w:pPr>
              <w:jc w:val="center"/>
              <w:rPr>
                <w:rFonts w:ascii="Calibri" w:hAnsi="Calibri"/>
                <w:noProof/>
              </w:rPr>
            </w:pPr>
          </w:p>
        </w:tc>
      </w:tr>
    </w:tbl>
    <w:p w14:paraId="6F8C9907" w14:textId="77777777" w:rsidR="00423548" w:rsidRPr="002522C8" w:rsidRDefault="00423548" w:rsidP="00423548">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23548" w:rsidRPr="002522C8" w14:paraId="1E045C30" w14:textId="77777777" w:rsidTr="000833B8">
        <w:trPr>
          <w:jc w:val="center"/>
        </w:trPr>
        <w:tc>
          <w:tcPr>
            <w:tcW w:w="3071" w:type="dxa"/>
            <w:tcBorders>
              <w:top w:val="single" w:sz="4" w:space="0" w:color="auto"/>
              <w:left w:val="single" w:sz="4" w:space="0" w:color="auto"/>
              <w:bottom w:val="single" w:sz="4" w:space="0" w:color="auto"/>
            </w:tcBorders>
            <w:shd w:val="clear" w:color="auto" w:fill="69E2FF"/>
            <w:vAlign w:val="center"/>
          </w:tcPr>
          <w:p w14:paraId="7FD790CF" w14:textId="77777777" w:rsidR="00423548" w:rsidRPr="002522C8" w:rsidRDefault="00423548" w:rsidP="000833B8">
            <w:pPr>
              <w:jc w:val="center"/>
              <w:rPr>
                <w:rFonts w:ascii="Calibri" w:hAnsi="Calibri"/>
                <w:b/>
                <w:noProof/>
              </w:rPr>
            </w:pPr>
          </w:p>
          <w:p w14:paraId="0BDB56E7" w14:textId="77777777" w:rsidR="00423548" w:rsidRPr="002522C8" w:rsidRDefault="00423548" w:rsidP="000833B8">
            <w:pPr>
              <w:jc w:val="center"/>
              <w:rPr>
                <w:rFonts w:ascii="Calibri" w:hAnsi="Calibri"/>
                <w:b/>
                <w:noProof/>
              </w:rPr>
            </w:pPr>
            <w:r w:rsidRPr="002522C8">
              <w:rPr>
                <w:rFonts w:ascii="Calibri" w:hAnsi="Calibri"/>
                <w:b/>
                <w:noProof/>
              </w:rPr>
              <w:t>Subtotal antes de I.V.A.</w:t>
            </w:r>
          </w:p>
          <w:p w14:paraId="78A19F93" w14:textId="77777777" w:rsidR="00423548" w:rsidRPr="002522C8" w:rsidRDefault="00423548" w:rsidP="000833B8">
            <w:pPr>
              <w:jc w:val="center"/>
              <w:rPr>
                <w:rFonts w:ascii="Calibri" w:hAnsi="Calibri"/>
                <w:b/>
                <w:noProof/>
              </w:rPr>
            </w:pPr>
          </w:p>
        </w:tc>
        <w:tc>
          <w:tcPr>
            <w:tcW w:w="3071" w:type="dxa"/>
            <w:tcBorders>
              <w:top w:val="single" w:sz="4" w:space="0" w:color="auto"/>
              <w:bottom w:val="single" w:sz="4" w:space="0" w:color="auto"/>
            </w:tcBorders>
            <w:shd w:val="clear" w:color="auto" w:fill="69E2FF"/>
            <w:vAlign w:val="center"/>
          </w:tcPr>
          <w:p w14:paraId="6B73CB6D" w14:textId="77777777" w:rsidR="00423548" w:rsidRPr="002522C8" w:rsidRDefault="00423548" w:rsidP="000833B8">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69E2FF"/>
            <w:vAlign w:val="center"/>
          </w:tcPr>
          <w:p w14:paraId="54500CB5" w14:textId="77777777" w:rsidR="00423548" w:rsidRPr="002522C8" w:rsidRDefault="00423548" w:rsidP="000833B8">
            <w:pPr>
              <w:jc w:val="center"/>
              <w:rPr>
                <w:rFonts w:ascii="Calibri" w:hAnsi="Calibri"/>
                <w:b/>
                <w:noProof/>
              </w:rPr>
            </w:pPr>
            <w:r w:rsidRPr="002522C8">
              <w:rPr>
                <w:rFonts w:ascii="Calibri" w:hAnsi="Calibri"/>
                <w:b/>
                <w:noProof/>
              </w:rPr>
              <w:t>Total incluyendo I.V.A.</w:t>
            </w:r>
          </w:p>
        </w:tc>
      </w:tr>
      <w:tr w:rsidR="00423548" w:rsidRPr="002522C8" w14:paraId="18188C2F" w14:textId="77777777" w:rsidTr="000833B8">
        <w:trPr>
          <w:trHeight w:val="1270"/>
          <w:jc w:val="center"/>
        </w:trPr>
        <w:tc>
          <w:tcPr>
            <w:tcW w:w="3071" w:type="dxa"/>
            <w:tcBorders>
              <w:top w:val="single" w:sz="4" w:space="0" w:color="auto"/>
            </w:tcBorders>
          </w:tcPr>
          <w:p w14:paraId="28516E83" w14:textId="77777777" w:rsidR="00423548" w:rsidRPr="002522C8" w:rsidRDefault="00423548" w:rsidP="000833B8">
            <w:pPr>
              <w:rPr>
                <w:rFonts w:ascii="Calibri" w:hAnsi="Calibri"/>
                <w:noProof/>
              </w:rPr>
            </w:pPr>
          </w:p>
          <w:p w14:paraId="57095F98" w14:textId="77777777" w:rsidR="00423548" w:rsidRPr="002522C8" w:rsidRDefault="00423548" w:rsidP="000833B8">
            <w:pPr>
              <w:rPr>
                <w:rFonts w:ascii="Calibri" w:hAnsi="Calibri"/>
                <w:noProof/>
              </w:rPr>
            </w:pPr>
          </w:p>
          <w:p w14:paraId="1DA5396A" w14:textId="77777777" w:rsidR="00423548" w:rsidRPr="002522C8" w:rsidRDefault="00423548" w:rsidP="000833B8">
            <w:pPr>
              <w:rPr>
                <w:rFonts w:ascii="Calibri" w:hAnsi="Calibri"/>
                <w:noProof/>
              </w:rPr>
            </w:pPr>
          </w:p>
          <w:p w14:paraId="66986043" w14:textId="77777777" w:rsidR="00423548" w:rsidRPr="002522C8" w:rsidRDefault="00423548" w:rsidP="000833B8">
            <w:pPr>
              <w:rPr>
                <w:rFonts w:ascii="Calibri" w:hAnsi="Calibri"/>
                <w:noProof/>
              </w:rPr>
            </w:pPr>
          </w:p>
        </w:tc>
        <w:tc>
          <w:tcPr>
            <w:tcW w:w="3071" w:type="dxa"/>
            <w:tcBorders>
              <w:top w:val="single" w:sz="4" w:space="0" w:color="auto"/>
            </w:tcBorders>
          </w:tcPr>
          <w:p w14:paraId="7EB1D27D" w14:textId="77777777" w:rsidR="00423548" w:rsidRPr="002522C8" w:rsidRDefault="00423548" w:rsidP="000833B8">
            <w:pPr>
              <w:rPr>
                <w:rFonts w:ascii="Calibri" w:hAnsi="Calibri"/>
                <w:noProof/>
              </w:rPr>
            </w:pPr>
          </w:p>
        </w:tc>
        <w:tc>
          <w:tcPr>
            <w:tcW w:w="3072" w:type="dxa"/>
            <w:tcBorders>
              <w:top w:val="single" w:sz="4" w:space="0" w:color="auto"/>
            </w:tcBorders>
          </w:tcPr>
          <w:p w14:paraId="06E4F1AF" w14:textId="77777777" w:rsidR="00423548" w:rsidRPr="002522C8" w:rsidRDefault="00423548" w:rsidP="000833B8">
            <w:pPr>
              <w:rPr>
                <w:rFonts w:ascii="Calibri" w:hAnsi="Calibri"/>
                <w:noProof/>
              </w:rPr>
            </w:pPr>
          </w:p>
        </w:tc>
      </w:tr>
    </w:tbl>
    <w:p w14:paraId="00C6B71A" w14:textId="77777777" w:rsidR="00423548" w:rsidRPr="002522C8" w:rsidRDefault="00423548" w:rsidP="00423548">
      <w:pPr>
        <w:rPr>
          <w:rFonts w:ascii="Calibri" w:hAnsi="Calibri"/>
        </w:rPr>
      </w:pPr>
    </w:p>
    <w:p w14:paraId="626B139F" w14:textId="77777777" w:rsidR="00423548" w:rsidRPr="002522C8" w:rsidRDefault="00423548" w:rsidP="00423548">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40DC96ED" w14:textId="77777777" w:rsidR="00423548" w:rsidRPr="002522C8" w:rsidRDefault="00423548" w:rsidP="00423548">
      <w:pPr>
        <w:tabs>
          <w:tab w:val="left" w:pos="5245"/>
          <w:tab w:val="left" w:pos="7655"/>
        </w:tabs>
        <w:ind w:left="426"/>
        <w:jc w:val="center"/>
        <w:rPr>
          <w:rFonts w:ascii="Calibri" w:hAnsi="Calibri"/>
          <w:b/>
        </w:rPr>
      </w:pPr>
    </w:p>
    <w:p w14:paraId="6996D112" w14:textId="77777777" w:rsidR="00423548" w:rsidRPr="002522C8" w:rsidRDefault="00423548" w:rsidP="00423548">
      <w:pPr>
        <w:tabs>
          <w:tab w:val="left" w:pos="5245"/>
          <w:tab w:val="left" w:pos="7655"/>
        </w:tabs>
        <w:ind w:left="426"/>
        <w:rPr>
          <w:rFonts w:ascii="Calibri" w:hAnsi="Calibri"/>
          <w:b/>
        </w:rPr>
      </w:pPr>
    </w:p>
    <w:p w14:paraId="59DF8A9C" w14:textId="77777777" w:rsidR="00423548" w:rsidRPr="002522C8" w:rsidRDefault="00423548" w:rsidP="00423548">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6FD5722A" w14:textId="77777777" w:rsidR="00423548" w:rsidRPr="002522C8" w:rsidRDefault="00423548" w:rsidP="00423548">
      <w:pPr>
        <w:tabs>
          <w:tab w:val="left" w:pos="5245"/>
          <w:tab w:val="left" w:pos="7655"/>
        </w:tabs>
        <w:ind w:left="426"/>
        <w:jc w:val="center"/>
        <w:rPr>
          <w:rFonts w:ascii="Calibri" w:hAnsi="Calibri"/>
          <w:b/>
        </w:rPr>
      </w:pPr>
      <w:r w:rsidRPr="002522C8">
        <w:rPr>
          <w:rFonts w:ascii="Calibri" w:hAnsi="Calibri"/>
          <w:b/>
        </w:rPr>
        <w:t>Nombre y Firma</w:t>
      </w:r>
    </w:p>
    <w:p w14:paraId="6A8999E2" w14:textId="77777777" w:rsidR="00423548" w:rsidRPr="00C40ADF" w:rsidRDefault="00423548" w:rsidP="00423548">
      <w:pPr>
        <w:tabs>
          <w:tab w:val="left" w:pos="5245"/>
          <w:tab w:val="left" w:pos="7655"/>
        </w:tabs>
        <w:ind w:left="426"/>
        <w:jc w:val="center"/>
        <w:rPr>
          <w:rFonts w:ascii="Calibri" w:hAnsi="Calibri"/>
          <w:sz w:val="22"/>
        </w:rPr>
      </w:pPr>
    </w:p>
    <w:p w14:paraId="3BE17135" w14:textId="77777777" w:rsidR="00423548" w:rsidRDefault="00423548" w:rsidP="00423548">
      <w:pPr>
        <w:tabs>
          <w:tab w:val="left" w:pos="4253"/>
          <w:tab w:val="left" w:pos="8080"/>
        </w:tabs>
        <w:ind w:right="1"/>
        <w:jc w:val="center"/>
        <w:rPr>
          <w:rFonts w:ascii="Calibri" w:hAnsi="Calibri"/>
          <w:b/>
        </w:rPr>
      </w:pPr>
      <w:r w:rsidRPr="002522C8">
        <w:rPr>
          <w:rFonts w:ascii="Calibri" w:hAnsi="Calibri"/>
          <w:b/>
        </w:rPr>
        <w:t>*Anexar en sobre Económico</w:t>
      </w:r>
    </w:p>
    <w:p w14:paraId="52C0CCA1" w14:textId="77777777" w:rsidR="00423548" w:rsidRDefault="00423548" w:rsidP="00423548">
      <w:pPr>
        <w:jc w:val="center"/>
        <w:rPr>
          <w:rFonts w:ascii="Calibri" w:hAnsi="Calibri" w:cs="Arial"/>
          <w:b/>
          <w:bCs/>
        </w:rPr>
      </w:pPr>
      <w:r>
        <w:rPr>
          <w:rFonts w:ascii="Calibri" w:hAnsi="Calibri" w:cs="Arial"/>
          <w:b/>
          <w:bCs/>
        </w:rPr>
        <w:t>*Anexar también al sobre económico CD o USB con Propuesta económica en formato EXCEL.</w:t>
      </w:r>
    </w:p>
    <w:p w14:paraId="4977162D" w14:textId="77777777" w:rsidR="00423548" w:rsidRDefault="00423548" w:rsidP="00423548">
      <w:pPr>
        <w:jc w:val="center"/>
        <w:rPr>
          <w:rFonts w:ascii="Calibri" w:hAnsi="Calibri" w:cs="Arial"/>
          <w:b/>
          <w:bCs/>
        </w:rPr>
      </w:pPr>
    </w:p>
    <w:p w14:paraId="789AA671" w14:textId="77777777" w:rsidR="00423548" w:rsidRDefault="00423548" w:rsidP="00423548">
      <w:pPr>
        <w:jc w:val="center"/>
        <w:rPr>
          <w:rFonts w:ascii="Calibri" w:hAnsi="Calibri" w:cs="Arial"/>
          <w:b/>
          <w:bCs/>
        </w:rPr>
      </w:pPr>
    </w:p>
    <w:p w14:paraId="5FF0450B" w14:textId="77777777" w:rsidR="00423548" w:rsidRDefault="00423548" w:rsidP="00423548">
      <w:pPr>
        <w:jc w:val="center"/>
        <w:rPr>
          <w:rFonts w:ascii="Calibri" w:hAnsi="Calibri"/>
          <w:b/>
        </w:rPr>
      </w:pPr>
    </w:p>
    <w:p w14:paraId="2A12682B" w14:textId="77777777" w:rsidR="003B4871" w:rsidRDefault="003B4871" w:rsidP="00423548">
      <w:pPr>
        <w:jc w:val="center"/>
        <w:rPr>
          <w:rFonts w:ascii="Calibri" w:hAnsi="Calibri"/>
          <w:b/>
        </w:rPr>
      </w:pPr>
    </w:p>
    <w:p w14:paraId="0572E80F" w14:textId="77777777" w:rsidR="003B4871" w:rsidRDefault="003B4871" w:rsidP="00423548">
      <w:pPr>
        <w:jc w:val="center"/>
        <w:rPr>
          <w:rFonts w:ascii="Calibri" w:hAnsi="Calibri"/>
          <w:b/>
        </w:rPr>
      </w:pPr>
    </w:p>
    <w:p w14:paraId="5E718C18" w14:textId="77777777" w:rsidR="003B4871" w:rsidRDefault="003B4871" w:rsidP="00423548">
      <w:pPr>
        <w:jc w:val="center"/>
        <w:rPr>
          <w:rFonts w:ascii="Calibri" w:hAnsi="Calibri"/>
          <w:b/>
        </w:rPr>
      </w:pPr>
    </w:p>
    <w:p w14:paraId="508A959F" w14:textId="77777777" w:rsidR="003B4871" w:rsidRDefault="003B4871" w:rsidP="00423548">
      <w:pPr>
        <w:jc w:val="center"/>
        <w:rPr>
          <w:rFonts w:ascii="Calibri" w:hAnsi="Calibri"/>
          <w:b/>
        </w:rPr>
      </w:pPr>
    </w:p>
    <w:p w14:paraId="20E37C65" w14:textId="77777777" w:rsidR="003B4871" w:rsidRDefault="003B4871" w:rsidP="00423548">
      <w:pPr>
        <w:jc w:val="center"/>
        <w:rPr>
          <w:rFonts w:ascii="Calibri" w:hAnsi="Calibri"/>
          <w:b/>
        </w:rPr>
      </w:pPr>
    </w:p>
    <w:p w14:paraId="62BFB364" w14:textId="77777777" w:rsidR="003B4871" w:rsidRDefault="003B4871" w:rsidP="00423548">
      <w:pPr>
        <w:jc w:val="center"/>
        <w:rPr>
          <w:rFonts w:ascii="Calibri" w:hAnsi="Calibri"/>
          <w:b/>
        </w:rPr>
      </w:pPr>
    </w:p>
    <w:p w14:paraId="33ACC023" w14:textId="77777777" w:rsidR="003B4871" w:rsidRDefault="003B4871" w:rsidP="00423548">
      <w:pPr>
        <w:jc w:val="center"/>
        <w:rPr>
          <w:rFonts w:ascii="Calibri" w:hAnsi="Calibri"/>
          <w:b/>
        </w:rPr>
      </w:pPr>
    </w:p>
    <w:p w14:paraId="7C06987F" w14:textId="77777777" w:rsidR="003B4871" w:rsidRDefault="003B4871" w:rsidP="00423548">
      <w:pPr>
        <w:jc w:val="center"/>
        <w:rPr>
          <w:rFonts w:ascii="Calibri" w:hAnsi="Calibri"/>
          <w:b/>
        </w:rPr>
      </w:pPr>
    </w:p>
    <w:p w14:paraId="5E57DB18" w14:textId="77777777" w:rsidR="003B4871" w:rsidRDefault="003B4871" w:rsidP="00423548">
      <w:pPr>
        <w:jc w:val="center"/>
        <w:rPr>
          <w:rFonts w:ascii="Calibri" w:hAnsi="Calibri"/>
          <w:b/>
        </w:rPr>
      </w:pPr>
    </w:p>
    <w:p w14:paraId="356F7F99" w14:textId="77777777" w:rsidR="003B4871" w:rsidRDefault="003B4871" w:rsidP="00423548">
      <w:pPr>
        <w:jc w:val="center"/>
        <w:rPr>
          <w:rFonts w:ascii="Calibri" w:hAnsi="Calibri"/>
          <w:b/>
        </w:rPr>
      </w:pPr>
    </w:p>
    <w:p w14:paraId="1F95AAEA" w14:textId="77777777" w:rsidR="00423548" w:rsidRPr="002522C8" w:rsidRDefault="00423548" w:rsidP="00423548">
      <w:pPr>
        <w:pBdr>
          <w:top w:val="single" w:sz="4" w:space="1" w:color="auto"/>
          <w:left w:val="single" w:sz="4" w:space="4" w:color="auto"/>
          <w:bottom w:val="single" w:sz="4" w:space="1" w:color="auto"/>
          <w:right w:val="single" w:sz="4" w:space="4" w:color="auto"/>
        </w:pBdr>
        <w:shd w:val="clear" w:color="auto" w:fill="69E2FF"/>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4BCA8669" w14:textId="77777777" w:rsidR="00423548" w:rsidRDefault="00423548" w:rsidP="0042354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339334D9" w14:textId="77777777" w:rsidR="00423548" w:rsidRPr="002522C8" w:rsidRDefault="00423548" w:rsidP="0042354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423548" w:rsidRPr="0093321E" w14:paraId="23A72691" w14:textId="77777777" w:rsidTr="000833B8">
        <w:trPr>
          <w:jc w:val="center"/>
        </w:trPr>
        <w:tc>
          <w:tcPr>
            <w:tcW w:w="7102" w:type="dxa"/>
            <w:tcBorders>
              <w:bottom w:val="nil"/>
            </w:tcBorders>
            <w:shd w:val="clear" w:color="auto" w:fill="69E2FF"/>
          </w:tcPr>
          <w:p w14:paraId="315F4658" w14:textId="77777777" w:rsidR="00423548" w:rsidRPr="0093321E" w:rsidRDefault="00423548" w:rsidP="000833B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69E2FF"/>
          </w:tcPr>
          <w:p w14:paraId="2F1A6BD2" w14:textId="77777777" w:rsidR="00423548" w:rsidRPr="0093321E" w:rsidRDefault="00423548" w:rsidP="000833B8">
            <w:pPr>
              <w:jc w:val="center"/>
              <w:rPr>
                <w:rFonts w:asciiTheme="minorHAnsi" w:hAnsiTheme="minorHAnsi"/>
                <w:b/>
              </w:rPr>
            </w:pPr>
            <w:r w:rsidRPr="0093321E">
              <w:rPr>
                <w:rFonts w:asciiTheme="minorHAnsi" w:hAnsiTheme="minorHAnsi"/>
                <w:b/>
              </w:rPr>
              <w:t>Fecha</w:t>
            </w:r>
          </w:p>
        </w:tc>
      </w:tr>
      <w:tr w:rsidR="00423548" w:rsidRPr="0093321E" w14:paraId="5FFDCCA7" w14:textId="77777777" w:rsidTr="000833B8">
        <w:trPr>
          <w:trHeight w:val="424"/>
          <w:jc w:val="center"/>
        </w:trPr>
        <w:tc>
          <w:tcPr>
            <w:tcW w:w="7102" w:type="dxa"/>
            <w:tcBorders>
              <w:top w:val="single" w:sz="4" w:space="0" w:color="auto"/>
              <w:left w:val="single" w:sz="4" w:space="0" w:color="auto"/>
              <w:bottom w:val="single" w:sz="4" w:space="0" w:color="auto"/>
              <w:right w:val="nil"/>
            </w:tcBorders>
            <w:vAlign w:val="center"/>
          </w:tcPr>
          <w:p w14:paraId="5E7F42E5" w14:textId="117795DC" w:rsidR="00423548" w:rsidRPr="00D85843" w:rsidRDefault="00423548" w:rsidP="000833B8">
            <w:pPr>
              <w:jc w:val="center"/>
              <w:rPr>
                <w:rFonts w:asciiTheme="minorHAnsi" w:hAnsiTheme="minorHAnsi" w:cs="Arial"/>
                <w:bCs/>
                <w:u w:val="single"/>
              </w:rPr>
            </w:pPr>
            <w:r w:rsidRPr="0093321E">
              <w:rPr>
                <w:rFonts w:asciiTheme="minorHAnsi" w:hAnsiTheme="minorHAnsi" w:cs="Arial"/>
                <w:bCs/>
                <w:u w:val="single"/>
              </w:rPr>
              <w:t xml:space="preserve">No. </w:t>
            </w:r>
            <w:r w:rsidR="004D3982">
              <w:rPr>
                <w:rFonts w:asciiTheme="minorHAnsi" w:hAnsiTheme="minorHAnsi" w:cs="Arial"/>
                <w:bCs/>
                <w:u w:val="single"/>
              </w:rPr>
              <w:t>LP-919044992-I27-2024</w:t>
            </w:r>
          </w:p>
        </w:tc>
        <w:tc>
          <w:tcPr>
            <w:tcW w:w="2899" w:type="dxa"/>
            <w:tcBorders>
              <w:top w:val="single" w:sz="4" w:space="0" w:color="auto"/>
              <w:left w:val="single" w:sz="4" w:space="0" w:color="auto"/>
              <w:bottom w:val="single" w:sz="4" w:space="0" w:color="auto"/>
              <w:right w:val="single" w:sz="4" w:space="0" w:color="auto"/>
            </w:tcBorders>
            <w:vAlign w:val="center"/>
          </w:tcPr>
          <w:p w14:paraId="53362A33" w14:textId="77777777" w:rsidR="00423548" w:rsidRPr="0093321E" w:rsidRDefault="00423548" w:rsidP="000833B8">
            <w:pPr>
              <w:jc w:val="center"/>
              <w:rPr>
                <w:rFonts w:asciiTheme="minorHAnsi" w:hAnsiTheme="minorHAnsi"/>
              </w:rPr>
            </w:pPr>
            <w:r w:rsidRPr="0093321E">
              <w:rPr>
                <w:rFonts w:asciiTheme="minorHAnsi" w:hAnsiTheme="minorHAnsi"/>
              </w:rPr>
              <w:t>_____________</w:t>
            </w:r>
          </w:p>
        </w:tc>
      </w:tr>
    </w:tbl>
    <w:p w14:paraId="26A1129D" w14:textId="77777777" w:rsidR="00423548" w:rsidRDefault="00423548" w:rsidP="00423548">
      <w:pPr>
        <w:tabs>
          <w:tab w:val="left" w:pos="426"/>
        </w:tabs>
        <w:ind w:left="284"/>
        <w:jc w:val="center"/>
        <w:rPr>
          <w:rFonts w:asciiTheme="minorHAnsi" w:hAnsiTheme="minorHAnsi"/>
          <w:b/>
        </w:rPr>
      </w:pPr>
    </w:p>
    <w:p w14:paraId="0C53D2C0" w14:textId="77777777" w:rsidR="00423548" w:rsidRPr="0093321E" w:rsidRDefault="00423548" w:rsidP="0042354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423548" w:rsidRPr="0093321E" w14:paraId="60AE25F4" w14:textId="77777777" w:rsidTr="000833B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69E2FF"/>
          </w:tcPr>
          <w:p w14:paraId="06C8CEB2" w14:textId="77777777" w:rsidR="00423548" w:rsidRPr="0093321E" w:rsidRDefault="00423548" w:rsidP="000833B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23548" w:rsidRPr="0093321E" w14:paraId="45214663" w14:textId="77777777" w:rsidTr="000833B8">
        <w:trPr>
          <w:trHeight w:val="172"/>
          <w:jc w:val="center"/>
        </w:trPr>
        <w:tc>
          <w:tcPr>
            <w:tcW w:w="10359" w:type="dxa"/>
            <w:tcBorders>
              <w:top w:val="nil"/>
            </w:tcBorders>
          </w:tcPr>
          <w:p w14:paraId="13F2F0B0" w14:textId="77777777" w:rsidR="00423548" w:rsidRDefault="00423548" w:rsidP="000833B8">
            <w:pPr>
              <w:jc w:val="center"/>
              <w:rPr>
                <w:rFonts w:asciiTheme="minorHAnsi" w:hAnsiTheme="minorHAnsi"/>
              </w:rPr>
            </w:pPr>
          </w:p>
          <w:p w14:paraId="6A084AC1" w14:textId="77777777" w:rsidR="00423548" w:rsidRDefault="00423548" w:rsidP="000833B8">
            <w:pPr>
              <w:jc w:val="center"/>
              <w:rPr>
                <w:rFonts w:asciiTheme="minorHAnsi" w:hAnsiTheme="minorHAnsi"/>
              </w:rPr>
            </w:pPr>
            <w:r w:rsidRPr="0093321E">
              <w:rPr>
                <w:rFonts w:asciiTheme="minorHAnsi" w:hAnsiTheme="minorHAnsi"/>
              </w:rPr>
              <w:t>________________________________________________________</w:t>
            </w:r>
          </w:p>
          <w:p w14:paraId="5B28BE81" w14:textId="77777777" w:rsidR="00423548" w:rsidRPr="0093321E" w:rsidRDefault="00423548" w:rsidP="000833B8">
            <w:pPr>
              <w:jc w:val="center"/>
              <w:rPr>
                <w:rFonts w:asciiTheme="minorHAnsi" w:hAnsiTheme="minorHAnsi"/>
              </w:rPr>
            </w:pPr>
          </w:p>
        </w:tc>
      </w:tr>
    </w:tbl>
    <w:p w14:paraId="2896108B" w14:textId="77777777" w:rsidR="00423548" w:rsidRDefault="00423548" w:rsidP="00423548">
      <w:pPr>
        <w:tabs>
          <w:tab w:val="left" w:pos="426"/>
        </w:tabs>
        <w:ind w:left="284"/>
        <w:jc w:val="center"/>
        <w:rPr>
          <w:rFonts w:asciiTheme="minorHAnsi" w:hAnsiTheme="minorHAnsi"/>
          <w:b/>
        </w:rPr>
      </w:pPr>
    </w:p>
    <w:p w14:paraId="20057067" w14:textId="77777777" w:rsidR="00423548" w:rsidRPr="00396725" w:rsidRDefault="00423548" w:rsidP="00423548">
      <w:pPr>
        <w:tabs>
          <w:tab w:val="left" w:pos="426"/>
        </w:tabs>
        <w:ind w:left="284"/>
        <w:jc w:val="center"/>
        <w:rPr>
          <w:rFonts w:asciiTheme="minorHAnsi" w:hAnsiTheme="minorHAnsi"/>
          <w:b/>
        </w:rPr>
      </w:pPr>
      <w:r w:rsidRPr="00396725">
        <w:rPr>
          <w:rFonts w:asciiTheme="minorHAnsi" w:hAnsiTheme="minorHAnsi"/>
          <w:b/>
        </w:rPr>
        <w:t>CONFORME AL ANEXO 1</w:t>
      </w:r>
    </w:p>
    <w:p w14:paraId="0BB5D2F9" w14:textId="77777777" w:rsidR="00423548" w:rsidRPr="00396725" w:rsidRDefault="00423548" w:rsidP="00423548">
      <w:pPr>
        <w:tabs>
          <w:tab w:val="left" w:pos="426"/>
        </w:tabs>
        <w:ind w:left="284"/>
        <w:jc w:val="center"/>
        <w:rPr>
          <w:rFonts w:asciiTheme="minorHAnsi" w:hAnsiTheme="minorHAnsi"/>
          <w:b/>
        </w:rPr>
      </w:pPr>
    </w:p>
    <w:tbl>
      <w:tblPr>
        <w:tblW w:w="4992" w:type="pct"/>
        <w:jc w:val="center"/>
        <w:tblCellMar>
          <w:left w:w="70" w:type="dxa"/>
          <w:right w:w="70" w:type="dxa"/>
        </w:tblCellMar>
        <w:tblLook w:val="04A0" w:firstRow="1" w:lastRow="0" w:firstColumn="1" w:lastColumn="0" w:noHBand="0" w:noVBand="1"/>
      </w:tblPr>
      <w:tblGrid>
        <w:gridCol w:w="658"/>
        <w:gridCol w:w="715"/>
        <w:gridCol w:w="510"/>
        <w:gridCol w:w="926"/>
        <w:gridCol w:w="630"/>
        <w:gridCol w:w="1041"/>
        <w:gridCol w:w="873"/>
        <w:gridCol w:w="1425"/>
        <w:gridCol w:w="1186"/>
        <w:gridCol w:w="754"/>
        <w:gridCol w:w="398"/>
        <w:gridCol w:w="780"/>
      </w:tblGrid>
      <w:tr w:rsidR="00423548" w:rsidRPr="0093321E" w14:paraId="597ABD82" w14:textId="77777777" w:rsidTr="000833B8">
        <w:trPr>
          <w:trHeight w:val="300"/>
          <w:jc w:val="center"/>
        </w:trPr>
        <w:tc>
          <w:tcPr>
            <w:tcW w:w="328" w:type="pct"/>
            <w:tcBorders>
              <w:top w:val="single" w:sz="4" w:space="0" w:color="auto"/>
              <w:left w:val="single" w:sz="4" w:space="0" w:color="auto"/>
              <w:bottom w:val="single" w:sz="4" w:space="0" w:color="auto"/>
              <w:right w:val="single" w:sz="4" w:space="0" w:color="auto"/>
            </w:tcBorders>
            <w:shd w:val="clear" w:color="auto" w:fill="69E2FF"/>
            <w:vAlign w:val="center"/>
          </w:tcPr>
          <w:p w14:paraId="596B4CBC" w14:textId="77777777" w:rsidR="00423548" w:rsidRDefault="00423548" w:rsidP="000833B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329" w:type="pct"/>
            <w:tcBorders>
              <w:top w:val="single" w:sz="4" w:space="0" w:color="auto"/>
              <w:left w:val="single" w:sz="4" w:space="0" w:color="auto"/>
              <w:bottom w:val="single" w:sz="4" w:space="0" w:color="auto"/>
              <w:right w:val="single" w:sz="4" w:space="0" w:color="auto"/>
            </w:tcBorders>
            <w:shd w:val="clear" w:color="auto" w:fill="69E2FF"/>
            <w:vAlign w:val="center"/>
          </w:tcPr>
          <w:p w14:paraId="046B9D92" w14:textId="77777777" w:rsidR="00423548" w:rsidRDefault="00423548" w:rsidP="000833B8">
            <w:pPr>
              <w:jc w:val="center"/>
              <w:rPr>
                <w:rFonts w:asciiTheme="minorHAnsi" w:hAnsiTheme="minorHAnsi" w:cs="Calibri"/>
                <w:b/>
                <w:color w:val="000000"/>
                <w:sz w:val="14"/>
                <w:szCs w:val="16"/>
              </w:rPr>
            </w:pPr>
            <w:r>
              <w:rPr>
                <w:rFonts w:asciiTheme="minorHAnsi" w:hAnsiTheme="minorHAnsi" w:cs="Calibri"/>
                <w:b/>
                <w:color w:val="000000"/>
                <w:sz w:val="14"/>
                <w:szCs w:val="16"/>
              </w:rPr>
              <w:t>RENGLÓN</w:t>
            </w:r>
          </w:p>
        </w:tc>
        <w:tc>
          <w:tcPr>
            <w:tcW w:w="296" w:type="pct"/>
            <w:tcBorders>
              <w:top w:val="single" w:sz="4" w:space="0" w:color="auto"/>
              <w:left w:val="single" w:sz="4" w:space="0" w:color="auto"/>
              <w:bottom w:val="single" w:sz="4" w:space="0" w:color="auto"/>
              <w:right w:val="single" w:sz="4" w:space="0" w:color="auto"/>
            </w:tcBorders>
            <w:shd w:val="clear" w:color="auto" w:fill="69E2FF"/>
            <w:noWrap/>
            <w:vAlign w:val="center"/>
            <w:hideMark/>
          </w:tcPr>
          <w:p w14:paraId="2F889247" w14:textId="77777777" w:rsidR="00423548" w:rsidRPr="00396725" w:rsidRDefault="00423548" w:rsidP="000833B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436" w:type="pct"/>
            <w:tcBorders>
              <w:top w:val="single" w:sz="4" w:space="0" w:color="auto"/>
              <w:left w:val="nil"/>
              <w:bottom w:val="single" w:sz="4" w:space="0" w:color="auto"/>
              <w:right w:val="single" w:sz="4" w:space="0" w:color="auto"/>
            </w:tcBorders>
            <w:shd w:val="clear" w:color="auto" w:fill="69E2FF"/>
            <w:vAlign w:val="center"/>
          </w:tcPr>
          <w:p w14:paraId="25607607" w14:textId="77777777" w:rsidR="00423548" w:rsidRPr="00396725" w:rsidRDefault="00423548" w:rsidP="000833B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365" w:type="pct"/>
            <w:tcBorders>
              <w:top w:val="single" w:sz="4" w:space="0" w:color="auto"/>
              <w:left w:val="single" w:sz="4" w:space="0" w:color="auto"/>
              <w:bottom w:val="single" w:sz="4" w:space="0" w:color="auto"/>
              <w:right w:val="single" w:sz="4" w:space="0" w:color="auto"/>
            </w:tcBorders>
            <w:shd w:val="clear" w:color="auto" w:fill="69E2FF"/>
            <w:vAlign w:val="center"/>
          </w:tcPr>
          <w:p w14:paraId="009CA1EB" w14:textId="77777777" w:rsidR="00423548" w:rsidRPr="00396725" w:rsidRDefault="00423548" w:rsidP="000833B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490" w:type="pct"/>
            <w:tcBorders>
              <w:top w:val="single" w:sz="4" w:space="0" w:color="auto"/>
              <w:left w:val="single" w:sz="4" w:space="0" w:color="auto"/>
              <w:bottom w:val="single" w:sz="4" w:space="0" w:color="auto"/>
              <w:right w:val="single" w:sz="4" w:space="0" w:color="auto"/>
            </w:tcBorders>
            <w:shd w:val="clear" w:color="auto" w:fill="69E2FF"/>
            <w:vAlign w:val="center"/>
          </w:tcPr>
          <w:p w14:paraId="13FC70C4" w14:textId="77777777" w:rsidR="00423548" w:rsidRPr="00396725" w:rsidRDefault="00423548" w:rsidP="000833B8">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411" w:type="pct"/>
            <w:tcBorders>
              <w:top w:val="single" w:sz="4" w:space="0" w:color="auto"/>
              <w:left w:val="single" w:sz="4" w:space="0" w:color="auto"/>
              <w:bottom w:val="single" w:sz="4" w:space="0" w:color="auto"/>
              <w:right w:val="single" w:sz="4" w:space="0" w:color="auto"/>
            </w:tcBorders>
            <w:shd w:val="clear" w:color="auto" w:fill="69E2FF"/>
            <w:vAlign w:val="center"/>
          </w:tcPr>
          <w:p w14:paraId="567ED21D" w14:textId="77777777" w:rsidR="00423548" w:rsidRPr="00396725" w:rsidRDefault="00423548" w:rsidP="000833B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671" w:type="pct"/>
            <w:tcBorders>
              <w:top w:val="single" w:sz="4" w:space="0" w:color="auto"/>
              <w:left w:val="single" w:sz="4" w:space="0" w:color="auto"/>
              <w:bottom w:val="single" w:sz="4" w:space="0" w:color="auto"/>
              <w:right w:val="single" w:sz="4" w:space="0" w:color="auto"/>
            </w:tcBorders>
            <w:shd w:val="clear" w:color="auto" w:fill="69E2FF"/>
            <w:noWrap/>
            <w:vAlign w:val="center"/>
            <w:hideMark/>
          </w:tcPr>
          <w:p w14:paraId="5A4F8FBE" w14:textId="77777777" w:rsidR="00423548" w:rsidRPr="00396725" w:rsidRDefault="00423548" w:rsidP="000833B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558" w:type="pct"/>
            <w:tcBorders>
              <w:top w:val="single" w:sz="4" w:space="0" w:color="auto"/>
              <w:left w:val="nil"/>
              <w:bottom w:val="single" w:sz="4" w:space="0" w:color="auto"/>
              <w:right w:val="single" w:sz="4" w:space="0" w:color="auto"/>
            </w:tcBorders>
            <w:shd w:val="clear" w:color="auto" w:fill="69E2FF"/>
            <w:noWrap/>
            <w:vAlign w:val="center"/>
            <w:hideMark/>
          </w:tcPr>
          <w:p w14:paraId="394A4F14" w14:textId="77777777" w:rsidR="00423548" w:rsidRPr="00396725" w:rsidRDefault="00423548" w:rsidP="000833B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355" w:type="pct"/>
            <w:tcBorders>
              <w:top w:val="single" w:sz="4" w:space="0" w:color="auto"/>
              <w:left w:val="nil"/>
              <w:bottom w:val="single" w:sz="4" w:space="0" w:color="auto"/>
              <w:right w:val="single" w:sz="4" w:space="0" w:color="auto"/>
            </w:tcBorders>
            <w:shd w:val="clear" w:color="auto" w:fill="69E2FF"/>
            <w:noWrap/>
            <w:vAlign w:val="center"/>
            <w:hideMark/>
          </w:tcPr>
          <w:p w14:paraId="72C8910C" w14:textId="77777777" w:rsidR="00423548" w:rsidRPr="00396725" w:rsidRDefault="00423548" w:rsidP="000833B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304" w:type="pct"/>
            <w:tcBorders>
              <w:top w:val="single" w:sz="4" w:space="0" w:color="auto"/>
              <w:left w:val="nil"/>
              <w:bottom w:val="single" w:sz="4" w:space="0" w:color="auto"/>
              <w:right w:val="single" w:sz="4" w:space="0" w:color="auto"/>
            </w:tcBorders>
            <w:shd w:val="clear" w:color="auto" w:fill="69E2FF"/>
            <w:vAlign w:val="center"/>
          </w:tcPr>
          <w:p w14:paraId="137170F3" w14:textId="77777777" w:rsidR="00423548" w:rsidRPr="00396725" w:rsidRDefault="00423548" w:rsidP="000833B8">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457" w:type="pct"/>
            <w:tcBorders>
              <w:top w:val="single" w:sz="4" w:space="0" w:color="auto"/>
              <w:left w:val="single" w:sz="4" w:space="0" w:color="auto"/>
              <w:bottom w:val="single" w:sz="4" w:space="0" w:color="auto"/>
              <w:right w:val="single" w:sz="4" w:space="0" w:color="auto"/>
            </w:tcBorders>
            <w:shd w:val="clear" w:color="auto" w:fill="69E2FF"/>
            <w:vAlign w:val="center"/>
          </w:tcPr>
          <w:p w14:paraId="0206C9DC" w14:textId="77777777" w:rsidR="00423548" w:rsidRPr="0093321E" w:rsidRDefault="00423548" w:rsidP="000833B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423548" w:rsidRPr="0093321E" w14:paraId="12F03733" w14:textId="77777777" w:rsidTr="000833B8">
        <w:trPr>
          <w:trHeight w:val="60"/>
          <w:jc w:val="center"/>
        </w:trPr>
        <w:tc>
          <w:tcPr>
            <w:tcW w:w="328" w:type="pct"/>
            <w:vMerge w:val="restart"/>
            <w:tcBorders>
              <w:top w:val="single" w:sz="4" w:space="0" w:color="auto"/>
              <w:left w:val="single" w:sz="4" w:space="0" w:color="auto"/>
              <w:right w:val="single" w:sz="4" w:space="0" w:color="auto"/>
            </w:tcBorders>
            <w:vAlign w:val="center"/>
          </w:tcPr>
          <w:p w14:paraId="54C51419" w14:textId="77777777" w:rsidR="00423548" w:rsidRPr="0093321E" w:rsidRDefault="00423548" w:rsidP="000833B8">
            <w:pPr>
              <w:jc w:val="center"/>
              <w:rPr>
                <w:rFonts w:asciiTheme="minorHAnsi" w:hAnsiTheme="minorHAnsi" w:cs="Calibri"/>
                <w:color w:val="000000"/>
              </w:rPr>
            </w:pPr>
            <w:r>
              <w:rPr>
                <w:rFonts w:asciiTheme="minorHAnsi" w:hAnsiTheme="minorHAnsi" w:cs="Calibri"/>
                <w:color w:val="000000"/>
              </w:rPr>
              <w:t>1</w:t>
            </w:r>
          </w:p>
        </w:tc>
        <w:tc>
          <w:tcPr>
            <w:tcW w:w="329" w:type="pct"/>
            <w:tcBorders>
              <w:top w:val="single" w:sz="4" w:space="0" w:color="auto"/>
              <w:left w:val="single" w:sz="4" w:space="0" w:color="auto"/>
              <w:bottom w:val="single" w:sz="4" w:space="0" w:color="auto"/>
              <w:right w:val="single" w:sz="4" w:space="0" w:color="auto"/>
            </w:tcBorders>
          </w:tcPr>
          <w:p w14:paraId="27A0D4D5" w14:textId="77777777" w:rsidR="00423548" w:rsidRPr="0093321E" w:rsidRDefault="00423548" w:rsidP="000833B8">
            <w:pPr>
              <w:jc w:val="center"/>
              <w:rPr>
                <w:rFonts w:asciiTheme="minorHAnsi" w:hAnsiTheme="minorHAnsi" w:cs="Calibri"/>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1A95F" w14:textId="77777777" w:rsidR="00423548" w:rsidRPr="00D85843" w:rsidRDefault="00423548" w:rsidP="000833B8">
            <w:pPr>
              <w:spacing w:line="276" w:lineRule="auto"/>
              <w:jc w:val="center"/>
              <w:rPr>
                <w:rFonts w:asciiTheme="minorHAnsi" w:hAnsiTheme="minorHAnsi"/>
                <w:sz w:val="16"/>
                <w:szCs w:val="14"/>
              </w:rPr>
            </w:pPr>
          </w:p>
        </w:tc>
        <w:tc>
          <w:tcPr>
            <w:tcW w:w="436" w:type="pct"/>
            <w:tcBorders>
              <w:top w:val="single" w:sz="4" w:space="0" w:color="auto"/>
              <w:left w:val="nil"/>
              <w:bottom w:val="single" w:sz="4" w:space="0" w:color="auto"/>
              <w:right w:val="single" w:sz="4" w:space="0" w:color="auto"/>
            </w:tcBorders>
            <w:vAlign w:val="center"/>
          </w:tcPr>
          <w:p w14:paraId="209B91FB" w14:textId="77777777" w:rsidR="00423548" w:rsidRPr="0093321E" w:rsidRDefault="00423548" w:rsidP="000833B8">
            <w:pPr>
              <w:jc w:val="center"/>
              <w:rPr>
                <w:rFonts w:asciiTheme="minorHAnsi" w:hAnsiTheme="minorHAnsi" w:cs="Calibri"/>
                <w:color w:val="000000"/>
              </w:rPr>
            </w:pPr>
          </w:p>
        </w:tc>
        <w:tc>
          <w:tcPr>
            <w:tcW w:w="365" w:type="pct"/>
            <w:tcBorders>
              <w:top w:val="single" w:sz="4" w:space="0" w:color="auto"/>
              <w:left w:val="single" w:sz="4" w:space="0" w:color="auto"/>
              <w:bottom w:val="single" w:sz="4" w:space="0" w:color="auto"/>
              <w:right w:val="single" w:sz="4" w:space="0" w:color="auto"/>
            </w:tcBorders>
            <w:vAlign w:val="center"/>
          </w:tcPr>
          <w:p w14:paraId="0B3C1650" w14:textId="77777777" w:rsidR="00423548" w:rsidRPr="0093321E" w:rsidRDefault="00423548" w:rsidP="000833B8">
            <w:pPr>
              <w:jc w:val="center"/>
              <w:rPr>
                <w:rFonts w:asciiTheme="minorHAnsi" w:hAnsiTheme="minorHAnsi" w:cs="Calibri"/>
                <w:color w:val="000000"/>
              </w:rPr>
            </w:pPr>
          </w:p>
        </w:tc>
        <w:tc>
          <w:tcPr>
            <w:tcW w:w="490" w:type="pct"/>
            <w:tcBorders>
              <w:top w:val="single" w:sz="4" w:space="0" w:color="auto"/>
              <w:left w:val="single" w:sz="4" w:space="0" w:color="auto"/>
              <w:bottom w:val="single" w:sz="4" w:space="0" w:color="auto"/>
              <w:right w:val="single" w:sz="4" w:space="0" w:color="auto"/>
            </w:tcBorders>
            <w:vAlign w:val="center"/>
          </w:tcPr>
          <w:p w14:paraId="1B30C385" w14:textId="77777777" w:rsidR="00423548" w:rsidRPr="0093321E" w:rsidRDefault="00423548" w:rsidP="000833B8">
            <w:pPr>
              <w:jc w:val="center"/>
              <w:rPr>
                <w:rFonts w:asciiTheme="minorHAnsi" w:hAnsiTheme="minorHAnsi" w:cs="Calibri"/>
                <w:color w:val="000000"/>
              </w:rPr>
            </w:pPr>
          </w:p>
        </w:tc>
        <w:tc>
          <w:tcPr>
            <w:tcW w:w="411" w:type="pct"/>
            <w:tcBorders>
              <w:top w:val="single" w:sz="4" w:space="0" w:color="auto"/>
              <w:left w:val="single" w:sz="4" w:space="0" w:color="auto"/>
              <w:bottom w:val="single" w:sz="4" w:space="0" w:color="auto"/>
              <w:right w:val="single" w:sz="4" w:space="0" w:color="auto"/>
            </w:tcBorders>
            <w:vAlign w:val="center"/>
          </w:tcPr>
          <w:p w14:paraId="38C99198" w14:textId="77777777" w:rsidR="00423548" w:rsidRPr="0093321E" w:rsidRDefault="00423548" w:rsidP="000833B8">
            <w:pPr>
              <w:jc w:val="center"/>
              <w:rPr>
                <w:rFonts w:asciiTheme="minorHAnsi" w:hAnsiTheme="minorHAnsi" w:cs="Calibri"/>
                <w:color w:val="000000"/>
              </w:rPr>
            </w:pP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34A9D" w14:textId="77777777" w:rsidR="00423548" w:rsidRPr="0093321E" w:rsidRDefault="00423548" w:rsidP="000833B8">
            <w:pPr>
              <w:jc w:val="center"/>
              <w:rPr>
                <w:rFonts w:asciiTheme="minorHAnsi" w:hAnsiTheme="minorHAnsi" w:cs="Calibri"/>
                <w:color w:val="000000"/>
              </w:rPr>
            </w:pPr>
          </w:p>
        </w:tc>
        <w:tc>
          <w:tcPr>
            <w:tcW w:w="558" w:type="pct"/>
            <w:tcBorders>
              <w:top w:val="single" w:sz="4" w:space="0" w:color="auto"/>
              <w:left w:val="nil"/>
              <w:bottom w:val="single" w:sz="4" w:space="0" w:color="auto"/>
              <w:right w:val="single" w:sz="4" w:space="0" w:color="auto"/>
            </w:tcBorders>
            <w:shd w:val="clear" w:color="auto" w:fill="auto"/>
            <w:noWrap/>
            <w:vAlign w:val="center"/>
            <w:hideMark/>
          </w:tcPr>
          <w:p w14:paraId="55B22D12" w14:textId="77777777" w:rsidR="00423548" w:rsidRPr="0093321E" w:rsidRDefault="00423548" w:rsidP="000833B8">
            <w:pPr>
              <w:jc w:val="center"/>
              <w:rPr>
                <w:rFonts w:asciiTheme="minorHAnsi" w:hAnsiTheme="minorHAnsi" w:cs="Calibri"/>
                <w:color w:val="000000"/>
              </w:rPr>
            </w:pP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14:paraId="2F77E2AF" w14:textId="77777777" w:rsidR="00423548" w:rsidRPr="0093321E" w:rsidRDefault="00423548" w:rsidP="000833B8">
            <w:pPr>
              <w:jc w:val="center"/>
              <w:rPr>
                <w:rFonts w:asciiTheme="minorHAnsi" w:hAnsiTheme="minorHAnsi" w:cs="Calibri"/>
                <w:color w:val="000000"/>
              </w:rPr>
            </w:pPr>
          </w:p>
        </w:tc>
        <w:tc>
          <w:tcPr>
            <w:tcW w:w="304" w:type="pct"/>
            <w:tcBorders>
              <w:top w:val="single" w:sz="4" w:space="0" w:color="auto"/>
              <w:left w:val="nil"/>
              <w:bottom w:val="single" w:sz="4" w:space="0" w:color="auto"/>
              <w:right w:val="single" w:sz="4" w:space="0" w:color="auto"/>
            </w:tcBorders>
            <w:vAlign w:val="center"/>
          </w:tcPr>
          <w:p w14:paraId="25401091" w14:textId="77777777" w:rsidR="00423548" w:rsidRPr="0093321E" w:rsidRDefault="00423548" w:rsidP="000833B8">
            <w:pPr>
              <w:jc w:val="center"/>
              <w:rPr>
                <w:rFonts w:asciiTheme="minorHAnsi" w:hAnsiTheme="minorHAnsi" w:cs="Calibri"/>
                <w:color w:val="000000"/>
              </w:rPr>
            </w:pPr>
          </w:p>
        </w:tc>
        <w:tc>
          <w:tcPr>
            <w:tcW w:w="457" w:type="pct"/>
            <w:tcBorders>
              <w:top w:val="single" w:sz="4" w:space="0" w:color="auto"/>
              <w:left w:val="single" w:sz="4" w:space="0" w:color="auto"/>
              <w:bottom w:val="single" w:sz="4" w:space="0" w:color="auto"/>
              <w:right w:val="single" w:sz="4" w:space="0" w:color="auto"/>
            </w:tcBorders>
            <w:vAlign w:val="center"/>
          </w:tcPr>
          <w:p w14:paraId="25C85EF9" w14:textId="77777777" w:rsidR="00423548" w:rsidRPr="0093321E" w:rsidRDefault="00423548" w:rsidP="000833B8">
            <w:pPr>
              <w:jc w:val="center"/>
              <w:rPr>
                <w:rFonts w:asciiTheme="minorHAnsi" w:hAnsiTheme="minorHAnsi" w:cs="Calibri"/>
                <w:color w:val="000000"/>
              </w:rPr>
            </w:pPr>
          </w:p>
        </w:tc>
      </w:tr>
      <w:tr w:rsidR="00423548" w:rsidRPr="0093321E" w14:paraId="4DE159FF" w14:textId="77777777" w:rsidTr="000833B8">
        <w:trPr>
          <w:trHeight w:val="60"/>
          <w:jc w:val="center"/>
        </w:trPr>
        <w:tc>
          <w:tcPr>
            <w:tcW w:w="328" w:type="pct"/>
            <w:vMerge/>
            <w:tcBorders>
              <w:left w:val="single" w:sz="4" w:space="0" w:color="auto"/>
              <w:right w:val="single" w:sz="4" w:space="0" w:color="auto"/>
            </w:tcBorders>
          </w:tcPr>
          <w:p w14:paraId="2482509B" w14:textId="77777777" w:rsidR="00423548" w:rsidRPr="0093321E" w:rsidRDefault="00423548" w:rsidP="000833B8">
            <w:pPr>
              <w:jc w:val="center"/>
              <w:rPr>
                <w:rFonts w:asciiTheme="minorHAnsi" w:hAnsiTheme="minorHAnsi" w:cs="Calibri"/>
                <w:color w:val="000000"/>
              </w:rPr>
            </w:pPr>
          </w:p>
        </w:tc>
        <w:tc>
          <w:tcPr>
            <w:tcW w:w="329" w:type="pct"/>
            <w:tcBorders>
              <w:top w:val="single" w:sz="4" w:space="0" w:color="auto"/>
              <w:left w:val="single" w:sz="4" w:space="0" w:color="auto"/>
              <w:bottom w:val="single" w:sz="4" w:space="0" w:color="auto"/>
              <w:right w:val="single" w:sz="4" w:space="0" w:color="auto"/>
            </w:tcBorders>
          </w:tcPr>
          <w:p w14:paraId="365B232D" w14:textId="77777777" w:rsidR="00423548" w:rsidRPr="0093321E" w:rsidRDefault="00423548" w:rsidP="000833B8">
            <w:pPr>
              <w:jc w:val="center"/>
              <w:rPr>
                <w:rFonts w:asciiTheme="minorHAnsi" w:hAnsiTheme="minorHAnsi" w:cs="Calibri"/>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13928" w14:textId="77777777" w:rsidR="00423548" w:rsidRPr="00D85843" w:rsidRDefault="00423548" w:rsidP="000833B8">
            <w:pPr>
              <w:spacing w:line="276" w:lineRule="auto"/>
              <w:jc w:val="center"/>
              <w:rPr>
                <w:rFonts w:asciiTheme="minorHAnsi" w:hAnsiTheme="minorHAnsi"/>
                <w:sz w:val="16"/>
                <w:szCs w:val="14"/>
              </w:rPr>
            </w:pPr>
          </w:p>
        </w:tc>
        <w:tc>
          <w:tcPr>
            <w:tcW w:w="436" w:type="pct"/>
            <w:tcBorders>
              <w:top w:val="single" w:sz="4" w:space="0" w:color="auto"/>
              <w:left w:val="nil"/>
              <w:bottom w:val="single" w:sz="4" w:space="0" w:color="auto"/>
              <w:right w:val="single" w:sz="4" w:space="0" w:color="auto"/>
            </w:tcBorders>
            <w:vAlign w:val="center"/>
          </w:tcPr>
          <w:p w14:paraId="69DA9C21" w14:textId="77777777" w:rsidR="00423548" w:rsidRPr="0093321E" w:rsidRDefault="00423548" w:rsidP="000833B8">
            <w:pPr>
              <w:jc w:val="center"/>
              <w:rPr>
                <w:rFonts w:asciiTheme="minorHAnsi" w:hAnsiTheme="minorHAnsi" w:cs="Calibri"/>
                <w:color w:val="000000"/>
              </w:rPr>
            </w:pPr>
          </w:p>
        </w:tc>
        <w:tc>
          <w:tcPr>
            <w:tcW w:w="365" w:type="pct"/>
            <w:tcBorders>
              <w:top w:val="single" w:sz="4" w:space="0" w:color="auto"/>
              <w:left w:val="single" w:sz="4" w:space="0" w:color="auto"/>
              <w:bottom w:val="single" w:sz="4" w:space="0" w:color="auto"/>
              <w:right w:val="single" w:sz="4" w:space="0" w:color="auto"/>
            </w:tcBorders>
            <w:vAlign w:val="center"/>
          </w:tcPr>
          <w:p w14:paraId="02A48DB6" w14:textId="77777777" w:rsidR="00423548" w:rsidRPr="0093321E" w:rsidRDefault="00423548" w:rsidP="000833B8">
            <w:pPr>
              <w:jc w:val="center"/>
              <w:rPr>
                <w:rFonts w:asciiTheme="minorHAnsi" w:hAnsiTheme="minorHAnsi" w:cs="Calibri"/>
                <w:color w:val="000000"/>
              </w:rPr>
            </w:pPr>
          </w:p>
        </w:tc>
        <w:tc>
          <w:tcPr>
            <w:tcW w:w="490" w:type="pct"/>
            <w:tcBorders>
              <w:top w:val="single" w:sz="4" w:space="0" w:color="auto"/>
              <w:left w:val="single" w:sz="4" w:space="0" w:color="auto"/>
              <w:bottom w:val="single" w:sz="4" w:space="0" w:color="auto"/>
              <w:right w:val="single" w:sz="4" w:space="0" w:color="auto"/>
            </w:tcBorders>
            <w:vAlign w:val="center"/>
          </w:tcPr>
          <w:p w14:paraId="7DDD2BEC" w14:textId="77777777" w:rsidR="00423548" w:rsidRPr="0093321E" w:rsidRDefault="00423548" w:rsidP="000833B8">
            <w:pPr>
              <w:jc w:val="center"/>
              <w:rPr>
                <w:rFonts w:asciiTheme="minorHAnsi" w:hAnsiTheme="minorHAnsi" w:cs="Calibri"/>
                <w:color w:val="000000"/>
              </w:rPr>
            </w:pPr>
          </w:p>
        </w:tc>
        <w:tc>
          <w:tcPr>
            <w:tcW w:w="411" w:type="pct"/>
            <w:tcBorders>
              <w:top w:val="single" w:sz="4" w:space="0" w:color="auto"/>
              <w:left w:val="single" w:sz="4" w:space="0" w:color="auto"/>
              <w:bottom w:val="single" w:sz="4" w:space="0" w:color="auto"/>
              <w:right w:val="single" w:sz="4" w:space="0" w:color="auto"/>
            </w:tcBorders>
            <w:vAlign w:val="center"/>
          </w:tcPr>
          <w:p w14:paraId="28EAEE68" w14:textId="77777777" w:rsidR="00423548" w:rsidRPr="0093321E" w:rsidRDefault="00423548" w:rsidP="000833B8">
            <w:pPr>
              <w:jc w:val="center"/>
              <w:rPr>
                <w:rFonts w:asciiTheme="minorHAnsi" w:hAnsiTheme="minorHAnsi" w:cs="Calibri"/>
                <w:color w:val="000000"/>
              </w:rPr>
            </w:pP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C8C4F3" w14:textId="77777777" w:rsidR="00423548" w:rsidRPr="0093321E" w:rsidRDefault="00423548" w:rsidP="000833B8">
            <w:pPr>
              <w:jc w:val="center"/>
              <w:rPr>
                <w:rFonts w:asciiTheme="minorHAnsi" w:hAnsiTheme="minorHAnsi" w:cs="Calibri"/>
                <w:color w:val="000000"/>
              </w:rPr>
            </w:pPr>
          </w:p>
        </w:tc>
        <w:tc>
          <w:tcPr>
            <w:tcW w:w="558" w:type="pct"/>
            <w:tcBorders>
              <w:top w:val="single" w:sz="4" w:space="0" w:color="auto"/>
              <w:left w:val="nil"/>
              <w:bottom w:val="single" w:sz="4" w:space="0" w:color="auto"/>
              <w:right w:val="single" w:sz="4" w:space="0" w:color="auto"/>
            </w:tcBorders>
            <w:shd w:val="clear" w:color="auto" w:fill="auto"/>
            <w:noWrap/>
            <w:vAlign w:val="center"/>
          </w:tcPr>
          <w:p w14:paraId="4C388ED2" w14:textId="77777777" w:rsidR="00423548" w:rsidRPr="0093321E" w:rsidRDefault="00423548" w:rsidP="000833B8">
            <w:pPr>
              <w:jc w:val="center"/>
              <w:rPr>
                <w:rFonts w:asciiTheme="minorHAnsi" w:hAnsiTheme="minorHAnsi" w:cs="Calibri"/>
                <w:color w:val="000000"/>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30CBE163" w14:textId="77777777" w:rsidR="00423548" w:rsidRPr="0093321E" w:rsidRDefault="00423548" w:rsidP="000833B8">
            <w:pPr>
              <w:jc w:val="center"/>
              <w:rPr>
                <w:rFonts w:asciiTheme="minorHAnsi" w:hAnsiTheme="minorHAnsi" w:cs="Calibri"/>
                <w:color w:val="000000"/>
              </w:rPr>
            </w:pPr>
          </w:p>
        </w:tc>
        <w:tc>
          <w:tcPr>
            <w:tcW w:w="304" w:type="pct"/>
            <w:tcBorders>
              <w:top w:val="single" w:sz="4" w:space="0" w:color="auto"/>
              <w:left w:val="nil"/>
              <w:bottom w:val="single" w:sz="4" w:space="0" w:color="auto"/>
              <w:right w:val="single" w:sz="4" w:space="0" w:color="auto"/>
            </w:tcBorders>
            <w:vAlign w:val="center"/>
          </w:tcPr>
          <w:p w14:paraId="1892574D" w14:textId="77777777" w:rsidR="00423548" w:rsidRPr="0093321E" w:rsidRDefault="00423548" w:rsidP="000833B8">
            <w:pPr>
              <w:jc w:val="center"/>
              <w:rPr>
                <w:rFonts w:asciiTheme="minorHAnsi" w:hAnsiTheme="minorHAnsi" w:cs="Calibri"/>
                <w:color w:val="000000"/>
              </w:rPr>
            </w:pPr>
          </w:p>
        </w:tc>
        <w:tc>
          <w:tcPr>
            <w:tcW w:w="457" w:type="pct"/>
            <w:tcBorders>
              <w:top w:val="single" w:sz="4" w:space="0" w:color="auto"/>
              <w:left w:val="single" w:sz="4" w:space="0" w:color="auto"/>
              <w:bottom w:val="single" w:sz="4" w:space="0" w:color="auto"/>
              <w:right w:val="single" w:sz="4" w:space="0" w:color="auto"/>
            </w:tcBorders>
            <w:vAlign w:val="center"/>
          </w:tcPr>
          <w:p w14:paraId="412BF1A0" w14:textId="77777777" w:rsidR="00423548" w:rsidRPr="0093321E" w:rsidRDefault="00423548" w:rsidP="000833B8">
            <w:pPr>
              <w:jc w:val="center"/>
              <w:rPr>
                <w:rFonts w:asciiTheme="minorHAnsi" w:hAnsiTheme="minorHAnsi" w:cs="Calibri"/>
                <w:color w:val="000000"/>
              </w:rPr>
            </w:pPr>
          </w:p>
        </w:tc>
      </w:tr>
      <w:tr w:rsidR="00423548" w:rsidRPr="0093321E" w14:paraId="130CFFF8" w14:textId="77777777" w:rsidTr="000833B8">
        <w:trPr>
          <w:trHeight w:val="60"/>
          <w:jc w:val="center"/>
        </w:trPr>
        <w:tc>
          <w:tcPr>
            <w:tcW w:w="328" w:type="pct"/>
            <w:vMerge/>
            <w:tcBorders>
              <w:left w:val="single" w:sz="4" w:space="0" w:color="auto"/>
              <w:right w:val="single" w:sz="4" w:space="0" w:color="auto"/>
            </w:tcBorders>
          </w:tcPr>
          <w:p w14:paraId="5946616E" w14:textId="77777777" w:rsidR="00423548" w:rsidRPr="0093321E" w:rsidRDefault="00423548" w:rsidP="000833B8">
            <w:pPr>
              <w:jc w:val="center"/>
              <w:rPr>
                <w:rFonts w:asciiTheme="minorHAnsi" w:hAnsiTheme="minorHAnsi" w:cs="Calibri"/>
                <w:color w:val="000000"/>
              </w:rPr>
            </w:pPr>
          </w:p>
        </w:tc>
        <w:tc>
          <w:tcPr>
            <w:tcW w:w="329" w:type="pct"/>
            <w:tcBorders>
              <w:top w:val="single" w:sz="4" w:space="0" w:color="auto"/>
              <w:left w:val="single" w:sz="4" w:space="0" w:color="auto"/>
              <w:bottom w:val="single" w:sz="4" w:space="0" w:color="auto"/>
              <w:right w:val="single" w:sz="4" w:space="0" w:color="auto"/>
            </w:tcBorders>
          </w:tcPr>
          <w:p w14:paraId="7C1491F9" w14:textId="77777777" w:rsidR="00423548" w:rsidRPr="0093321E" w:rsidRDefault="00423548" w:rsidP="000833B8">
            <w:pPr>
              <w:jc w:val="center"/>
              <w:rPr>
                <w:rFonts w:asciiTheme="minorHAnsi" w:hAnsiTheme="minorHAnsi" w:cs="Calibri"/>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0F591" w14:textId="77777777" w:rsidR="00423548" w:rsidRPr="00D85843" w:rsidRDefault="00423548" w:rsidP="000833B8">
            <w:pPr>
              <w:spacing w:line="276" w:lineRule="auto"/>
              <w:jc w:val="center"/>
              <w:rPr>
                <w:rFonts w:asciiTheme="minorHAnsi" w:hAnsiTheme="minorHAnsi"/>
                <w:sz w:val="16"/>
                <w:szCs w:val="14"/>
              </w:rPr>
            </w:pPr>
          </w:p>
        </w:tc>
        <w:tc>
          <w:tcPr>
            <w:tcW w:w="436" w:type="pct"/>
            <w:tcBorders>
              <w:top w:val="single" w:sz="4" w:space="0" w:color="auto"/>
              <w:left w:val="nil"/>
              <w:bottom w:val="single" w:sz="4" w:space="0" w:color="auto"/>
              <w:right w:val="single" w:sz="4" w:space="0" w:color="auto"/>
            </w:tcBorders>
            <w:vAlign w:val="center"/>
          </w:tcPr>
          <w:p w14:paraId="3D499C1C" w14:textId="77777777" w:rsidR="00423548" w:rsidRPr="0093321E" w:rsidRDefault="00423548" w:rsidP="000833B8">
            <w:pPr>
              <w:jc w:val="center"/>
              <w:rPr>
                <w:rFonts w:asciiTheme="minorHAnsi" w:hAnsiTheme="minorHAnsi" w:cs="Calibri"/>
                <w:color w:val="000000"/>
              </w:rPr>
            </w:pPr>
          </w:p>
        </w:tc>
        <w:tc>
          <w:tcPr>
            <w:tcW w:w="365" w:type="pct"/>
            <w:tcBorders>
              <w:top w:val="single" w:sz="4" w:space="0" w:color="auto"/>
              <w:left w:val="single" w:sz="4" w:space="0" w:color="auto"/>
              <w:bottom w:val="single" w:sz="4" w:space="0" w:color="auto"/>
              <w:right w:val="single" w:sz="4" w:space="0" w:color="auto"/>
            </w:tcBorders>
            <w:vAlign w:val="center"/>
          </w:tcPr>
          <w:p w14:paraId="4BF6AF3E" w14:textId="77777777" w:rsidR="00423548" w:rsidRPr="0093321E" w:rsidRDefault="00423548" w:rsidP="000833B8">
            <w:pPr>
              <w:jc w:val="center"/>
              <w:rPr>
                <w:rFonts w:asciiTheme="minorHAnsi" w:hAnsiTheme="minorHAnsi" w:cs="Calibri"/>
                <w:color w:val="000000"/>
              </w:rPr>
            </w:pPr>
          </w:p>
        </w:tc>
        <w:tc>
          <w:tcPr>
            <w:tcW w:w="490" w:type="pct"/>
            <w:tcBorders>
              <w:top w:val="single" w:sz="4" w:space="0" w:color="auto"/>
              <w:left w:val="single" w:sz="4" w:space="0" w:color="auto"/>
              <w:bottom w:val="single" w:sz="4" w:space="0" w:color="auto"/>
              <w:right w:val="single" w:sz="4" w:space="0" w:color="auto"/>
            </w:tcBorders>
            <w:vAlign w:val="center"/>
          </w:tcPr>
          <w:p w14:paraId="51ADCBE4" w14:textId="77777777" w:rsidR="00423548" w:rsidRPr="0093321E" w:rsidRDefault="00423548" w:rsidP="000833B8">
            <w:pPr>
              <w:jc w:val="center"/>
              <w:rPr>
                <w:rFonts w:asciiTheme="minorHAnsi" w:hAnsiTheme="minorHAnsi" w:cs="Calibri"/>
                <w:color w:val="000000"/>
              </w:rPr>
            </w:pPr>
          </w:p>
        </w:tc>
        <w:tc>
          <w:tcPr>
            <w:tcW w:w="411" w:type="pct"/>
            <w:tcBorders>
              <w:top w:val="single" w:sz="4" w:space="0" w:color="auto"/>
              <w:left w:val="single" w:sz="4" w:space="0" w:color="auto"/>
              <w:bottom w:val="single" w:sz="4" w:space="0" w:color="auto"/>
              <w:right w:val="single" w:sz="4" w:space="0" w:color="auto"/>
            </w:tcBorders>
            <w:vAlign w:val="center"/>
          </w:tcPr>
          <w:p w14:paraId="1373D906" w14:textId="77777777" w:rsidR="00423548" w:rsidRPr="0093321E" w:rsidRDefault="00423548" w:rsidP="000833B8">
            <w:pPr>
              <w:jc w:val="center"/>
              <w:rPr>
                <w:rFonts w:asciiTheme="minorHAnsi" w:hAnsiTheme="minorHAnsi" w:cs="Calibri"/>
                <w:color w:val="000000"/>
              </w:rPr>
            </w:pP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983EF" w14:textId="77777777" w:rsidR="00423548" w:rsidRPr="0093321E" w:rsidRDefault="00423548" w:rsidP="000833B8">
            <w:pPr>
              <w:jc w:val="center"/>
              <w:rPr>
                <w:rFonts w:asciiTheme="minorHAnsi" w:hAnsiTheme="minorHAnsi" w:cs="Calibri"/>
                <w:color w:val="000000"/>
              </w:rPr>
            </w:pPr>
          </w:p>
        </w:tc>
        <w:tc>
          <w:tcPr>
            <w:tcW w:w="558" w:type="pct"/>
            <w:tcBorders>
              <w:top w:val="single" w:sz="4" w:space="0" w:color="auto"/>
              <w:left w:val="nil"/>
              <w:bottom w:val="single" w:sz="4" w:space="0" w:color="auto"/>
              <w:right w:val="single" w:sz="4" w:space="0" w:color="auto"/>
            </w:tcBorders>
            <w:shd w:val="clear" w:color="auto" w:fill="auto"/>
            <w:noWrap/>
            <w:vAlign w:val="center"/>
          </w:tcPr>
          <w:p w14:paraId="2B274FFA" w14:textId="77777777" w:rsidR="00423548" w:rsidRPr="0093321E" w:rsidRDefault="00423548" w:rsidP="000833B8">
            <w:pPr>
              <w:jc w:val="center"/>
              <w:rPr>
                <w:rFonts w:asciiTheme="minorHAnsi" w:hAnsiTheme="minorHAnsi" w:cs="Calibri"/>
                <w:color w:val="000000"/>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1E33EFBB" w14:textId="77777777" w:rsidR="00423548" w:rsidRPr="0093321E" w:rsidRDefault="00423548" w:rsidP="000833B8">
            <w:pPr>
              <w:jc w:val="center"/>
              <w:rPr>
                <w:rFonts w:asciiTheme="minorHAnsi" w:hAnsiTheme="minorHAnsi" w:cs="Calibri"/>
                <w:color w:val="000000"/>
              </w:rPr>
            </w:pPr>
          </w:p>
        </w:tc>
        <w:tc>
          <w:tcPr>
            <w:tcW w:w="304" w:type="pct"/>
            <w:tcBorders>
              <w:top w:val="single" w:sz="4" w:space="0" w:color="auto"/>
              <w:left w:val="nil"/>
              <w:bottom w:val="single" w:sz="4" w:space="0" w:color="auto"/>
              <w:right w:val="single" w:sz="4" w:space="0" w:color="auto"/>
            </w:tcBorders>
            <w:vAlign w:val="center"/>
          </w:tcPr>
          <w:p w14:paraId="49809E77" w14:textId="77777777" w:rsidR="00423548" w:rsidRPr="0093321E" w:rsidRDefault="00423548" w:rsidP="000833B8">
            <w:pPr>
              <w:jc w:val="center"/>
              <w:rPr>
                <w:rFonts w:asciiTheme="minorHAnsi" w:hAnsiTheme="minorHAnsi" w:cs="Calibri"/>
                <w:color w:val="000000"/>
              </w:rPr>
            </w:pPr>
          </w:p>
        </w:tc>
        <w:tc>
          <w:tcPr>
            <w:tcW w:w="457" w:type="pct"/>
            <w:tcBorders>
              <w:top w:val="single" w:sz="4" w:space="0" w:color="auto"/>
              <w:left w:val="single" w:sz="4" w:space="0" w:color="auto"/>
              <w:bottom w:val="single" w:sz="4" w:space="0" w:color="auto"/>
              <w:right w:val="single" w:sz="4" w:space="0" w:color="auto"/>
            </w:tcBorders>
            <w:vAlign w:val="center"/>
          </w:tcPr>
          <w:p w14:paraId="664C2AA6" w14:textId="77777777" w:rsidR="00423548" w:rsidRPr="0093321E" w:rsidRDefault="00423548" w:rsidP="000833B8">
            <w:pPr>
              <w:jc w:val="center"/>
              <w:rPr>
                <w:rFonts w:asciiTheme="minorHAnsi" w:hAnsiTheme="minorHAnsi" w:cs="Calibri"/>
                <w:color w:val="000000"/>
              </w:rPr>
            </w:pPr>
          </w:p>
        </w:tc>
      </w:tr>
      <w:tr w:rsidR="00423548" w:rsidRPr="0093321E" w14:paraId="05270072" w14:textId="77777777" w:rsidTr="000833B8">
        <w:trPr>
          <w:trHeight w:val="60"/>
          <w:jc w:val="center"/>
        </w:trPr>
        <w:tc>
          <w:tcPr>
            <w:tcW w:w="328" w:type="pct"/>
            <w:vMerge/>
            <w:tcBorders>
              <w:left w:val="single" w:sz="4" w:space="0" w:color="auto"/>
              <w:right w:val="single" w:sz="4" w:space="0" w:color="auto"/>
            </w:tcBorders>
          </w:tcPr>
          <w:p w14:paraId="74C48284" w14:textId="77777777" w:rsidR="00423548" w:rsidRPr="0093321E" w:rsidRDefault="00423548" w:rsidP="000833B8">
            <w:pPr>
              <w:jc w:val="center"/>
              <w:rPr>
                <w:rFonts w:asciiTheme="minorHAnsi" w:hAnsiTheme="minorHAnsi" w:cs="Calibri"/>
                <w:color w:val="000000"/>
              </w:rPr>
            </w:pPr>
          </w:p>
        </w:tc>
        <w:tc>
          <w:tcPr>
            <w:tcW w:w="329" w:type="pct"/>
            <w:tcBorders>
              <w:top w:val="single" w:sz="4" w:space="0" w:color="auto"/>
              <w:left w:val="single" w:sz="4" w:space="0" w:color="auto"/>
              <w:bottom w:val="single" w:sz="4" w:space="0" w:color="auto"/>
              <w:right w:val="single" w:sz="4" w:space="0" w:color="auto"/>
            </w:tcBorders>
          </w:tcPr>
          <w:p w14:paraId="31CFEF5A" w14:textId="77777777" w:rsidR="00423548" w:rsidRPr="0093321E" w:rsidRDefault="00423548" w:rsidP="000833B8">
            <w:pPr>
              <w:jc w:val="center"/>
              <w:rPr>
                <w:rFonts w:asciiTheme="minorHAnsi" w:hAnsiTheme="minorHAnsi" w:cs="Calibri"/>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1E0AAB" w14:textId="77777777" w:rsidR="00423548" w:rsidRPr="00D85843" w:rsidRDefault="00423548" w:rsidP="000833B8">
            <w:pPr>
              <w:spacing w:line="276" w:lineRule="auto"/>
              <w:jc w:val="center"/>
              <w:rPr>
                <w:rFonts w:asciiTheme="minorHAnsi" w:hAnsiTheme="minorHAnsi"/>
                <w:sz w:val="16"/>
                <w:szCs w:val="14"/>
              </w:rPr>
            </w:pPr>
          </w:p>
        </w:tc>
        <w:tc>
          <w:tcPr>
            <w:tcW w:w="436" w:type="pct"/>
            <w:tcBorders>
              <w:top w:val="single" w:sz="4" w:space="0" w:color="auto"/>
              <w:left w:val="nil"/>
              <w:bottom w:val="single" w:sz="4" w:space="0" w:color="auto"/>
              <w:right w:val="single" w:sz="4" w:space="0" w:color="auto"/>
            </w:tcBorders>
            <w:vAlign w:val="center"/>
          </w:tcPr>
          <w:p w14:paraId="488BF3B9" w14:textId="77777777" w:rsidR="00423548" w:rsidRPr="0093321E" w:rsidRDefault="00423548" w:rsidP="000833B8">
            <w:pPr>
              <w:jc w:val="center"/>
              <w:rPr>
                <w:rFonts w:asciiTheme="minorHAnsi" w:hAnsiTheme="minorHAnsi" w:cs="Calibri"/>
                <w:color w:val="000000"/>
              </w:rPr>
            </w:pPr>
          </w:p>
        </w:tc>
        <w:tc>
          <w:tcPr>
            <w:tcW w:w="365" w:type="pct"/>
            <w:tcBorders>
              <w:top w:val="single" w:sz="4" w:space="0" w:color="auto"/>
              <w:left w:val="single" w:sz="4" w:space="0" w:color="auto"/>
              <w:bottom w:val="single" w:sz="4" w:space="0" w:color="auto"/>
              <w:right w:val="single" w:sz="4" w:space="0" w:color="auto"/>
            </w:tcBorders>
            <w:vAlign w:val="center"/>
          </w:tcPr>
          <w:p w14:paraId="3C11E37D" w14:textId="77777777" w:rsidR="00423548" w:rsidRPr="0093321E" w:rsidRDefault="00423548" w:rsidP="000833B8">
            <w:pPr>
              <w:jc w:val="center"/>
              <w:rPr>
                <w:rFonts w:asciiTheme="minorHAnsi" w:hAnsiTheme="minorHAnsi" w:cs="Calibri"/>
                <w:color w:val="000000"/>
              </w:rPr>
            </w:pPr>
          </w:p>
        </w:tc>
        <w:tc>
          <w:tcPr>
            <w:tcW w:w="490" w:type="pct"/>
            <w:tcBorders>
              <w:top w:val="single" w:sz="4" w:space="0" w:color="auto"/>
              <w:left w:val="single" w:sz="4" w:space="0" w:color="auto"/>
              <w:bottom w:val="single" w:sz="4" w:space="0" w:color="auto"/>
              <w:right w:val="single" w:sz="4" w:space="0" w:color="auto"/>
            </w:tcBorders>
            <w:vAlign w:val="center"/>
          </w:tcPr>
          <w:p w14:paraId="1550FFBD" w14:textId="77777777" w:rsidR="00423548" w:rsidRPr="0093321E" w:rsidRDefault="00423548" w:rsidP="000833B8">
            <w:pPr>
              <w:jc w:val="center"/>
              <w:rPr>
                <w:rFonts w:asciiTheme="minorHAnsi" w:hAnsiTheme="minorHAnsi" w:cs="Calibri"/>
                <w:color w:val="000000"/>
              </w:rPr>
            </w:pPr>
          </w:p>
        </w:tc>
        <w:tc>
          <w:tcPr>
            <w:tcW w:w="411" w:type="pct"/>
            <w:tcBorders>
              <w:top w:val="single" w:sz="4" w:space="0" w:color="auto"/>
              <w:left w:val="single" w:sz="4" w:space="0" w:color="auto"/>
              <w:bottom w:val="single" w:sz="4" w:space="0" w:color="auto"/>
              <w:right w:val="single" w:sz="4" w:space="0" w:color="auto"/>
            </w:tcBorders>
            <w:vAlign w:val="center"/>
          </w:tcPr>
          <w:p w14:paraId="5F6FBA85" w14:textId="77777777" w:rsidR="00423548" w:rsidRPr="0093321E" w:rsidRDefault="00423548" w:rsidP="000833B8">
            <w:pPr>
              <w:jc w:val="center"/>
              <w:rPr>
                <w:rFonts w:asciiTheme="minorHAnsi" w:hAnsiTheme="minorHAnsi" w:cs="Calibri"/>
                <w:color w:val="000000"/>
              </w:rPr>
            </w:pP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535762" w14:textId="77777777" w:rsidR="00423548" w:rsidRPr="0093321E" w:rsidRDefault="00423548" w:rsidP="000833B8">
            <w:pPr>
              <w:jc w:val="center"/>
              <w:rPr>
                <w:rFonts w:asciiTheme="minorHAnsi" w:hAnsiTheme="minorHAnsi" w:cs="Calibri"/>
                <w:color w:val="000000"/>
              </w:rPr>
            </w:pPr>
          </w:p>
        </w:tc>
        <w:tc>
          <w:tcPr>
            <w:tcW w:w="558" w:type="pct"/>
            <w:tcBorders>
              <w:top w:val="single" w:sz="4" w:space="0" w:color="auto"/>
              <w:left w:val="nil"/>
              <w:bottom w:val="single" w:sz="4" w:space="0" w:color="auto"/>
              <w:right w:val="single" w:sz="4" w:space="0" w:color="auto"/>
            </w:tcBorders>
            <w:shd w:val="clear" w:color="auto" w:fill="auto"/>
            <w:noWrap/>
            <w:vAlign w:val="center"/>
          </w:tcPr>
          <w:p w14:paraId="044C26FE" w14:textId="77777777" w:rsidR="00423548" w:rsidRPr="0093321E" w:rsidRDefault="00423548" w:rsidP="000833B8">
            <w:pPr>
              <w:jc w:val="center"/>
              <w:rPr>
                <w:rFonts w:asciiTheme="minorHAnsi" w:hAnsiTheme="minorHAnsi" w:cs="Calibri"/>
                <w:color w:val="000000"/>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78809053" w14:textId="77777777" w:rsidR="00423548" w:rsidRPr="0093321E" w:rsidRDefault="00423548" w:rsidP="000833B8">
            <w:pPr>
              <w:jc w:val="center"/>
              <w:rPr>
                <w:rFonts w:asciiTheme="minorHAnsi" w:hAnsiTheme="minorHAnsi" w:cs="Calibri"/>
                <w:color w:val="000000"/>
              </w:rPr>
            </w:pPr>
          </w:p>
        </w:tc>
        <w:tc>
          <w:tcPr>
            <w:tcW w:w="304" w:type="pct"/>
            <w:tcBorders>
              <w:top w:val="single" w:sz="4" w:space="0" w:color="auto"/>
              <w:left w:val="nil"/>
              <w:bottom w:val="single" w:sz="4" w:space="0" w:color="auto"/>
              <w:right w:val="single" w:sz="4" w:space="0" w:color="auto"/>
            </w:tcBorders>
            <w:vAlign w:val="center"/>
          </w:tcPr>
          <w:p w14:paraId="772DA6E0" w14:textId="77777777" w:rsidR="00423548" w:rsidRPr="0093321E" w:rsidRDefault="00423548" w:rsidP="000833B8">
            <w:pPr>
              <w:jc w:val="center"/>
              <w:rPr>
                <w:rFonts w:asciiTheme="minorHAnsi" w:hAnsiTheme="minorHAnsi" w:cs="Calibri"/>
                <w:color w:val="000000"/>
              </w:rPr>
            </w:pPr>
          </w:p>
        </w:tc>
        <w:tc>
          <w:tcPr>
            <w:tcW w:w="457" w:type="pct"/>
            <w:tcBorders>
              <w:top w:val="single" w:sz="4" w:space="0" w:color="auto"/>
              <w:left w:val="single" w:sz="4" w:space="0" w:color="auto"/>
              <w:bottom w:val="single" w:sz="4" w:space="0" w:color="auto"/>
              <w:right w:val="single" w:sz="4" w:space="0" w:color="auto"/>
            </w:tcBorders>
            <w:vAlign w:val="center"/>
          </w:tcPr>
          <w:p w14:paraId="2D67E0C7" w14:textId="77777777" w:rsidR="00423548" w:rsidRPr="0093321E" w:rsidRDefault="00423548" w:rsidP="000833B8">
            <w:pPr>
              <w:jc w:val="center"/>
              <w:rPr>
                <w:rFonts w:asciiTheme="minorHAnsi" w:hAnsiTheme="minorHAnsi" w:cs="Calibri"/>
                <w:color w:val="000000"/>
              </w:rPr>
            </w:pPr>
          </w:p>
        </w:tc>
      </w:tr>
      <w:tr w:rsidR="00423548" w:rsidRPr="0093321E" w14:paraId="01E09FB2" w14:textId="77777777" w:rsidTr="000833B8">
        <w:trPr>
          <w:trHeight w:val="60"/>
          <w:jc w:val="center"/>
        </w:trPr>
        <w:tc>
          <w:tcPr>
            <w:tcW w:w="328" w:type="pct"/>
            <w:vMerge/>
            <w:tcBorders>
              <w:left w:val="single" w:sz="4" w:space="0" w:color="auto"/>
              <w:right w:val="single" w:sz="4" w:space="0" w:color="auto"/>
            </w:tcBorders>
          </w:tcPr>
          <w:p w14:paraId="4448DA33" w14:textId="77777777" w:rsidR="00423548" w:rsidRPr="0093321E" w:rsidRDefault="00423548" w:rsidP="000833B8">
            <w:pPr>
              <w:jc w:val="center"/>
              <w:rPr>
                <w:rFonts w:asciiTheme="minorHAnsi" w:hAnsiTheme="minorHAnsi" w:cs="Calibri"/>
                <w:color w:val="000000"/>
              </w:rPr>
            </w:pPr>
          </w:p>
        </w:tc>
        <w:tc>
          <w:tcPr>
            <w:tcW w:w="329" w:type="pct"/>
            <w:tcBorders>
              <w:top w:val="single" w:sz="4" w:space="0" w:color="auto"/>
              <w:left w:val="single" w:sz="4" w:space="0" w:color="auto"/>
              <w:bottom w:val="single" w:sz="4" w:space="0" w:color="auto"/>
              <w:right w:val="single" w:sz="4" w:space="0" w:color="auto"/>
            </w:tcBorders>
          </w:tcPr>
          <w:p w14:paraId="39E7A6A0" w14:textId="77777777" w:rsidR="00423548" w:rsidRPr="0093321E" w:rsidRDefault="00423548" w:rsidP="000833B8">
            <w:pPr>
              <w:jc w:val="center"/>
              <w:rPr>
                <w:rFonts w:asciiTheme="minorHAnsi" w:hAnsiTheme="minorHAnsi" w:cs="Calibri"/>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F028A3" w14:textId="77777777" w:rsidR="00423548" w:rsidRPr="00D85843" w:rsidRDefault="00423548" w:rsidP="000833B8">
            <w:pPr>
              <w:spacing w:line="276" w:lineRule="auto"/>
              <w:jc w:val="center"/>
              <w:rPr>
                <w:rFonts w:asciiTheme="minorHAnsi" w:hAnsiTheme="minorHAnsi"/>
                <w:sz w:val="16"/>
                <w:szCs w:val="14"/>
              </w:rPr>
            </w:pPr>
          </w:p>
        </w:tc>
        <w:tc>
          <w:tcPr>
            <w:tcW w:w="436" w:type="pct"/>
            <w:tcBorders>
              <w:top w:val="single" w:sz="4" w:space="0" w:color="auto"/>
              <w:left w:val="nil"/>
              <w:bottom w:val="single" w:sz="4" w:space="0" w:color="auto"/>
              <w:right w:val="single" w:sz="4" w:space="0" w:color="auto"/>
            </w:tcBorders>
            <w:vAlign w:val="center"/>
          </w:tcPr>
          <w:p w14:paraId="4653A6E4" w14:textId="77777777" w:rsidR="00423548" w:rsidRPr="0093321E" w:rsidRDefault="00423548" w:rsidP="000833B8">
            <w:pPr>
              <w:jc w:val="center"/>
              <w:rPr>
                <w:rFonts w:asciiTheme="minorHAnsi" w:hAnsiTheme="minorHAnsi" w:cs="Calibri"/>
                <w:color w:val="000000"/>
              </w:rPr>
            </w:pPr>
          </w:p>
        </w:tc>
        <w:tc>
          <w:tcPr>
            <w:tcW w:w="365" w:type="pct"/>
            <w:tcBorders>
              <w:top w:val="single" w:sz="4" w:space="0" w:color="auto"/>
              <w:left w:val="single" w:sz="4" w:space="0" w:color="auto"/>
              <w:bottom w:val="single" w:sz="4" w:space="0" w:color="auto"/>
              <w:right w:val="single" w:sz="4" w:space="0" w:color="auto"/>
            </w:tcBorders>
            <w:vAlign w:val="center"/>
          </w:tcPr>
          <w:p w14:paraId="12366314" w14:textId="77777777" w:rsidR="00423548" w:rsidRPr="0093321E" w:rsidRDefault="00423548" w:rsidP="000833B8">
            <w:pPr>
              <w:jc w:val="center"/>
              <w:rPr>
                <w:rFonts w:asciiTheme="minorHAnsi" w:hAnsiTheme="minorHAnsi" w:cs="Calibri"/>
                <w:color w:val="000000"/>
              </w:rPr>
            </w:pPr>
          </w:p>
        </w:tc>
        <w:tc>
          <w:tcPr>
            <w:tcW w:w="490" w:type="pct"/>
            <w:tcBorders>
              <w:top w:val="single" w:sz="4" w:space="0" w:color="auto"/>
              <w:left w:val="single" w:sz="4" w:space="0" w:color="auto"/>
              <w:bottom w:val="single" w:sz="4" w:space="0" w:color="auto"/>
              <w:right w:val="single" w:sz="4" w:space="0" w:color="auto"/>
            </w:tcBorders>
            <w:vAlign w:val="center"/>
          </w:tcPr>
          <w:p w14:paraId="4B83BF78" w14:textId="77777777" w:rsidR="00423548" w:rsidRPr="0093321E" w:rsidRDefault="00423548" w:rsidP="000833B8">
            <w:pPr>
              <w:jc w:val="center"/>
              <w:rPr>
                <w:rFonts w:asciiTheme="minorHAnsi" w:hAnsiTheme="minorHAnsi" w:cs="Calibri"/>
                <w:color w:val="000000"/>
              </w:rPr>
            </w:pPr>
          </w:p>
        </w:tc>
        <w:tc>
          <w:tcPr>
            <w:tcW w:w="411" w:type="pct"/>
            <w:tcBorders>
              <w:top w:val="single" w:sz="4" w:space="0" w:color="auto"/>
              <w:left w:val="single" w:sz="4" w:space="0" w:color="auto"/>
              <w:bottom w:val="single" w:sz="4" w:space="0" w:color="auto"/>
              <w:right w:val="single" w:sz="4" w:space="0" w:color="auto"/>
            </w:tcBorders>
            <w:vAlign w:val="center"/>
          </w:tcPr>
          <w:p w14:paraId="18554A32" w14:textId="77777777" w:rsidR="00423548" w:rsidRPr="0093321E" w:rsidRDefault="00423548" w:rsidP="000833B8">
            <w:pPr>
              <w:jc w:val="center"/>
              <w:rPr>
                <w:rFonts w:asciiTheme="minorHAnsi" w:hAnsiTheme="minorHAnsi" w:cs="Calibri"/>
                <w:color w:val="000000"/>
              </w:rPr>
            </w:pP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0C0D59" w14:textId="77777777" w:rsidR="00423548" w:rsidRPr="0093321E" w:rsidRDefault="00423548" w:rsidP="000833B8">
            <w:pPr>
              <w:jc w:val="center"/>
              <w:rPr>
                <w:rFonts w:asciiTheme="minorHAnsi" w:hAnsiTheme="minorHAnsi" w:cs="Calibri"/>
                <w:color w:val="000000"/>
              </w:rPr>
            </w:pPr>
          </w:p>
        </w:tc>
        <w:tc>
          <w:tcPr>
            <w:tcW w:w="558" w:type="pct"/>
            <w:tcBorders>
              <w:top w:val="single" w:sz="4" w:space="0" w:color="auto"/>
              <w:left w:val="nil"/>
              <w:bottom w:val="single" w:sz="4" w:space="0" w:color="auto"/>
              <w:right w:val="single" w:sz="4" w:space="0" w:color="auto"/>
            </w:tcBorders>
            <w:shd w:val="clear" w:color="auto" w:fill="auto"/>
            <w:noWrap/>
            <w:vAlign w:val="center"/>
          </w:tcPr>
          <w:p w14:paraId="3868D71D" w14:textId="77777777" w:rsidR="00423548" w:rsidRPr="0093321E" w:rsidRDefault="00423548" w:rsidP="000833B8">
            <w:pPr>
              <w:jc w:val="center"/>
              <w:rPr>
                <w:rFonts w:asciiTheme="minorHAnsi" w:hAnsiTheme="minorHAnsi" w:cs="Calibri"/>
                <w:color w:val="000000"/>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29114DD3" w14:textId="77777777" w:rsidR="00423548" w:rsidRPr="0093321E" w:rsidRDefault="00423548" w:rsidP="000833B8">
            <w:pPr>
              <w:jc w:val="center"/>
              <w:rPr>
                <w:rFonts w:asciiTheme="minorHAnsi" w:hAnsiTheme="minorHAnsi" w:cs="Calibri"/>
                <w:color w:val="000000"/>
              </w:rPr>
            </w:pPr>
          </w:p>
        </w:tc>
        <w:tc>
          <w:tcPr>
            <w:tcW w:w="304" w:type="pct"/>
            <w:tcBorders>
              <w:top w:val="single" w:sz="4" w:space="0" w:color="auto"/>
              <w:left w:val="nil"/>
              <w:bottom w:val="single" w:sz="4" w:space="0" w:color="auto"/>
              <w:right w:val="single" w:sz="4" w:space="0" w:color="auto"/>
            </w:tcBorders>
            <w:vAlign w:val="center"/>
          </w:tcPr>
          <w:p w14:paraId="17E36CC6" w14:textId="77777777" w:rsidR="00423548" w:rsidRPr="0093321E" w:rsidRDefault="00423548" w:rsidP="000833B8">
            <w:pPr>
              <w:jc w:val="center"/>
              <w:rPr>
                <w:rFonts w:asciiTheme="minorHAnsi" w:hAnsiTheme="minorHAnsi" w:cs="Calibri"/>
                <w:color w:val="000000"/>
              </w:rPr>
            </w:pPr>
          </w:p>
        </w:tc>
        <w:tc>
          <w:tcPr>
            <w:tcW w:w="457" w:type="pct"/>
            <w:tcBorders>
              <w:top w:val="single" w:sz="4" w:space="0" w:color="auto"/>
              <w:left w:val="single" w:sz="4" w:space="0" w:color="auto"/>
              <w:bottom w:val="single" w:sz="4" w:space="0" w:color="auto"/>
              <w:right w:val="single" w:sz="4" w:space="0" w:color="auto"/>
            </w:tcBorders>
            <w:vAlign w:val="center"/>
          </w:tcPr>
          <w:p w14:paraId="0AD0A899" w14:textId="77777777" w:rsidR="00423548" w:rsidRPr="0093321E" w:rsidRDefault="00423548" w:rsidP="000833B8">
            <w:pPr>
              <w:jc w:val="center"/>
              <w:rPr>
                <w:rFonts w:asciiTheme="minorHAnsi" w:hAnsiTheme="minorHAnsi" w:cs="Calibri"/>
                <w:color w:val="000000"/>
              </w:rPr>
            </w:pPr>
          </w:p>
        </w:tc>
      </w:tr>
      <w:tr w:rsidR="00423548" w:rsidRPr="0093321E" w14:paraId="35BDFC01" w14:textId="77777777" w:rsidTr="000833B8">
        <w:trPr>
          <w:trHeight w:val="60"/>
          <w:jc w:val="center"/>
        </w:trPr>
        <w:tc>
          <w:tcPr>
            <w:tcW w:w="328" w:type="pct"/>
            <w:vMerge/>
            <w:tcBorders>
              <w:left w:val="single" w:sz="4" w:space="0" w:color="auto"/>
              <w:right w:val="single" w:sz="4" w:space="0" w:color="auto"/>
            </w:tcBorders>
          </w:tcPr>
          <w:p w14:paraId="215B264A" w14:textId="77777777" w:rsidR="00423548" w:rsidRPr="0093321E" w:rsidRDefault="00423548" w:rsidP="000833B8">
            <w:pPr>
              <w:jc w:val="center"/>
              <w:rPr>
                <w:rFonts w:asciiTheme="minorHAnsi" w:hAnsiTheme="minorHAnsi" w:cs="Calibri"/>
                <w:color w:val="000000"/>
              </w:rPr>
            </w:pPr>
          </w:p>
        </w:tc>
        <w:tc>
          <w:tcPr>
            <w:tcW w:w="329" w:type="pct"/>
            <w:tcBorders>
              <w:top w:val="single" w:sz="4" w:space="0" w:color="auto"/>
              <w:left w:val="single" w:sz="4" w:space="0" w:color="auto"/>
              <w:bottom w:val="single" w:sz="4" w:space="0" w:color="auto"/>
              <w:right w:val="single" w:sz="4" w:space="0" w:color="auto"/>
            </w:tcBorders>
          </w:tcPr>
          <w:p w14:paraId="40D8A852" w14:textId="77777777" w:rsidR="00423548" w:rsidRPr="0093321E" w:rsidRDefault="00423548" w:rsidP="000833B8">
            <w:pPr>
              <w:jc w:val="center"/>
              <w:rPr>
                <w:rFonts w:asciiTheme="minorHAnsi" w:hAnsiTheme="minorHAnsi" w:cs="Calibri"/>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E2E8D" w14:textId="77777777" w:rsidR="00423548" w:rsidRPr="00D85843" w:rsidRDefault="00423548" w:rsidP="000833B8">
            <w:pPr>
              <w:spacing w:line="276" w:lineRule="auto"/>
              <w:jc w:val="center"/>
              <w:rPr>
                <w:rFonts w:asciiTheme="minorHAnsi" w:hAnsiTheme="minorHAnsi"/>
                <w:sz w:val="16"/>
                <w:szCs w:val="14"/>
              </w:rPr>
            </w:pPr>
          </w:p>
        </w:tc>
        <w:tc>
          <w:tcPr>
            <w:tcW w:w="436" w:type="pct"/>
            <w:tcBorders>
              <w:top w:val="single" w:sz="4" w:space="0" w:color="auto"/>
              <w:left w:val="nil"/>
              <w:bottom w:val="single" w:sz="4" w:space="0" w:color="auto"/>
              <w:right w:val="single" w:sz="4" w:space="0" w:color="auto"/>
            </w:tcBorders>
            <w:vAlign w:val="center"/>
          </w:tcPr>
          <w:p w14:paraId="650CAC1D" w14:textId="77777777" w:rsidR="00423548" w:rsidRPr="0093321E" w:rsidRDefault="00423548" w:rsidP="000833B8">
            <w:pPr>
              <w:jc w:val="center"/>
              <w:rPr>
                <w:rFonts w:asciiTheme="minorHAnsi" w:hAnsiTheme="minorHAnsi" w:cs="Calibri"/>
                <w:color w:val="000000"/>
              </w:rPr>
            </w:pPr>
          </w:p>
        </w:tc>
        <w:tc>
          <w:tcPr>
            <w:tcW w:w="365" w:type="pct"/>
            <w:tcBorders>
              <w:top w:val="single" w:sz="4" w:space="0" w:color="auto"/>
              <w:left w:val="single" w:sz="4" w:space="0" w:color="auto"/>
              <w:bottom w:val="single" w:sz="4" w:space="0" w:color="auto"/>
              <w:right w:val="single" w:sz="4" w:space="0" w:color="auto"/>
            </w:tcBorders>
            <w:vAlign w:val="center"/>
          </w:tcPr>
          <w:p w14:paraId="3233CD05" w14:textId="77777777" w:rsidR="00423548" w:rsidRPr="0093321E" w:rsidRDefault="00423548" w:rsidP="000833B8">
            <w:pPr>
              <w:jc w:val="center"/>
              <w:rPr>
                <w:rFonts w:asciiTheme="minorHAnsi" w:hAnsiTheme="minorHAnsi" w:cs="Calibri"/>
                <w:color w:val="000000"/>
              </w:rPr>
            </w:pPr>
          </w:p>
        </w:tc>
        <w:tc>
          <w:tcPr>
            <w:tcW w:w="490" w:type="pct"/>
            <w:tcBorders>
              <w:top w:val="single" w:sz="4" w:space="0" w:color="auto"/>
              <w:left w:val="single" w:sz="4" w:space="0" w:color="auto"/>
              <w:bottom w:val="single" w:sz="4" w:space="0" w:color="auto"/>
              <w:right w:val="single" w:sz="4" w:space="0" w:color="auto"/>
            </w:tcBorders>
            <w:vAlign w:val="center"/>
          </w:tcPr>
          <w:p w14:paraId="084D15A8" w14:textId="77777777" w:rsidR="00423548" w:rsidRPr="0093321E" w:rsidRDefault="00423548" w:rsidP="000833B8">
            <w:pPr>
              <w:jc w:val="center"/>
              <w:rPr>
                <w:rFonts w:asciiTheme="minorHAnsi" w:hAnsiTheme="minorHAnsi" w:cs="Calibri"/>
                <w:color w:val="000000"/>
              </w:rPr>
            </w:pPr>
          </w:p>
        </w:tc>
        <w:tc>
          <w:tcPr>
            <w:tcW w:w="411" w:type="pct"/>
            <w:tcBorders>
              <w:top w:val="single" w:sz="4" w:space="0" w:color="auto"/>
              <w:left w:val="single" w:sz="4" w:space="0" w:color="auto"/>
              <w:bottom w:val="single" w:sz="4" w:space="0" w:color="auto"/>
              <w:right w:val="single" w:sz="4" w:space="0" w:color="auto"/>
            </w:tcBorders>
            <w:vAlign w:val="center"/>
          </w:tcPr>
          <w:p w14:paraId="10448389" w14:textId="77777777" w:rsidR="00423548" w:rsidRPr="0093321E" w:rsidRDefault="00423548" w:rsidP="000833B8">
            <w:pPr>
              <w:jc w:val="center"/>
              <w:rPr>
                <w:rFonts w:asciiTheme="minorHAnsi" w:hAnsiTheme="minorHAnsi" w:cs="Calibri"/>
                <w:color w:val="000000"/>
              </w:rPr>
            </w:pP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76C668" w14:textId="77777777" w:rsidR="00423548" w:rsidRPr="0093321E" w:rsidRDefault="00423548" w:rsidP="000833B8">
            <w:pPr>
              <w:jc w:val="center"/>
              <w:rPr>
                <w:rFonts w:asciiTheme="minorHAnsi" w:hAnsiTheme="minorHAnsi" w:cs="Calibri"/>
                <w:color w:val="000000"/>
              </w:rPr>
            </w:pPr>
          </w:p>
        </w:tc>
        <w:tc>
          <w:tcPr>
            <w:tcW w:w="558" w:type="pct"/>
            <w:tcBorders>
              <w:top w:val="single" w:sz="4" w:space="0" w:color="auto"/>
              <w:left w:val="nil"/>
              <w:bottom w:val="single" w:sz="4" w:space="0" w:color="auto"/>
              <w:right w:val="single" w:sz="4" w:space="0" w:color="auto"/>
            </w:tcBorders>
            <w:shd w:val="clear" w:color="auto" w:fill="auto"/>
            <w:noWrap/>
            <w:vAlign w:val="center"/>
          </w:tcPr>
          <w:p w14:paraId="7AA660FD" w14:textId="77777777" w:rsidR="00423548" w:rsidRPr="0093321E" w:rsidRDefault="00423548" w:rsidP="000833B8">
            <w:pPr>
              <w:jc w:val="center"/>
              <w:rPr>
                <w:rFonts w:asciiTheme="minorHAnsi" w:hAnsiTheme="minorHAnsi" w:cs="Calibri"/>
                <w:color w:val="000000"/>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5BE3C89D" w14:textId="77777777" w:rsidR="00423548" w:rsidRPr="0093321E" w:rsidRDefault="00423548" w:rsidP="000833B8">
            <w:pPr>
              <w:jc w:val="center"/>
              <w:rPr>
                <w:rFonts w:asciiTheme="minorHAnsi" w:hAnsiTheme="minorHAnsi" w:cs="Calibri"/>
                <w:color w:val="000000"/>
              </w:rPr>
            </w:pPr>
          </w:p>
        </w:tc>
        <w:tc>
          <w:tcPr>
            <w:tcW w:w="304" w:type="pct"/>
            <w:tcBorders>
              <w:top w:val="single" w:sz="4" w:space="0" w:color="auto"/>
              <w:left w:val="nil"/>
              <w:bottom w:val="single" w:sz="4" w:space="0" w:color="auto"/>
              <w:right w:val="single" w:sz="4" w:space="0" w:color="auto"/>
            </w:tcBorders>
            <w:vAlign w:val="center"/>
          </w:tcPr>
          <w:p w14:paraId="4C940EDE" w14:textId="77777777" w:rsidR="00423548" w:rsidRPr="0093321E" w:rsidRDefault="00423548" w:rsidP="000833B8">
            <w:pPr>
              <w:jc w:val="center"/>
              <w:rPr>
                <w:rFonts w:asciiTheme="minorHAnsi" w:hAnsiTheme="minorHAnsi" w:cs="Calibri"/>
                <w:color w:val="000000"/>
              </w:rPr>
            </w:pPr>
          </w:p>
        </w:tc>
        <w:tc>
          <w:tcPr>
            <w:tcW w:w="457" w:type="pct"/>
            <w:tcBorders>
              <w:top w:val="single" w:sz="4" w:space="0" w:color="auto"/>
              <w:left w:val="single" w:sz="4" w:space="0" w:color="auto"/>
              <w:bottom w:val="single" w:sz="4" w:space="0" w:color="auto"/>
              <w:right w:val="single" w:sz="4" w:space="0" w:color="auto"/>
            </w:tcBorders>
            <w:vAlign w:val="center"/>
          </w:tcPr>
          <w:p w14:paraId="670B40B3" w14:textId="77777777" w:rsidR="00423548" w:rsidRPr="0093321E" w:rsidRDefault="00423548" w:rsidP="000833B8">
            <w:pPr>
              <w:jc w:val="center"/>
              <w:rPr>
                <w:rFonts w:asciiTheme="minorHAnsi" w:hAnsiTheme="minorHAnsi" w:cs="Calibri"/>
                <w:color w:val="000000"/>
              </w:rPr>
            </w:pPr>
          </w:p>
        </w:tc>
      </w:tr>
      <w:tr w:rsidR="00423548" w:rsidRPr="0093321E" w14:paraId="2F6E2FAD" w14:textId="77777777" w:rsidTr="000833B8">
        <w:trPr>
          <w:trHeight w:val="60"/>
          <w:jc w:val="center"/>
        </w:trPr>
        <w:tc>
          <w:tcPr>
            <w:tcW w:w="328" w:type="pct"/>
            <w:vMerge/>
            <w:tcBorders>
              <w:left w:val="single" w:sz="4" w:space="0" w:color="auto"/>
              <w:right w:val="single" w:sz="4" w:space="0" w:color="auto"/>
            </w:tcBorders>
          </w:tcPr>
          <w:p w14:paraId="54797832" w14:textId="77777777" w:rsidR="00423548" w:rsidRPr="0093321E" w:rsidRDefault="00423548" w:rsidP="000833B8">
            <w:pPr>
              <w:jc w:val="center"/>
              <w:rPr>
                <w:rFonts w:asciiTheme="minorHAnsi" w:hAnsiTheme="minorHAnsi" w:cs="Calibri"/>
                <w:color w:val="000000"/>
              </w:rPr>
            </w:pPr>
          </w:p>
        </w:tc>
        <w:tc>
          <w:tcPr>
            <w:tcW w:w="329" w:type="pct"/>
            <w:tcBorders>
              <w:top w:val="single" w:sz="4" w:space="0" w:color="auto"/>
              <w:left w:val="single" w:sz="4" w:space="0" w:color="auto"/>
              <w:bottom w:val="single" w:sz="4" w:space="0" w:color="auto"/>
              <w:right w:val="single" w:sz="4" w:space="0" w:color="auto"/>
            </w:tcBorders>
          </w:tcPr>
          <w:p w14:paraId="5304FB17" w14:textId="77777777" w:rsidR="00423548" w:rsidRPr="0093321E" w:rsidRDefault="00423548" w:rsidP="000833B8">
            <w:pPr>
              <w:jc w:val="center"/>
              <w:rPr>
                <w:rFonts w:asciiTheme="minorHAnsi" w:hAnsiTheme="minorHAnsi" w:cs="Calibri"/>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194E6" w14:textId="77777777" w:rsidR="00423548" w:rsidRPr="00D85843" w:rsidRDefault="00423548" w:rsidP="000833B8">
            <w:pPr>
              <w:spacing w:line="276" w:lineRule="auto"/>
              <w:jc w:val="center"/>
              <w:rPr>
                <w:rFonts w:asciiTheme="minorHAnsi" w:hAnsiTheme="minorHAnsi"/>
                <w:sz w:val="16"/>
                <w:szCs w:val="14"/>
              </w:rPr>
            </w:pPr>
          </w:p>
        </w:tc>
        <w:tc>
          <w:tcPr>
            <w:tcW w:w="436" w:type="pct"/>
            <w:tcBorders>
              <w:top w:val="single" w:sz="4" w:space="0" w:color="auto"/>
              <w:left w:val="nil"/>
              <w:bottom w:val="single" w:sz="4" w:space="0" w:color="auto"/>
              <w:right w:val="single" w:sz="4" w:space="0" w:color="auto"/>
            </w:tcBorders>
            <w:vAlign w:val="center"/>
          </w:tcPr>
          <w:p w14:paraId="0059F27B" w14:textId="77777777" w:rsidR="00423548" w:rsidRPr="0093321E" w:rsidRDefault="00423548" w:rsidP="000833B8">
            <w:pPr>
              <w:jc w:val="center"/>
              <w:rPr>
                <w:rFonts w:asciiTheme="minorHAnsi" w:hAnsiTheme="minorHAnsi" w:cs="Calibri"/>
                <w:color w:val="000000"/>
              </w:rPr>
            </w:pPr>
          </w:p>
        </w:tc>
        <w:tc>
          <w:tcPr>
            <w:tcW w:w="365" w:type="pct"/>
            <w:tcBorders>
              <w:top w:val="single" w:sz="4" w:space="0" w:color="auto"/>
              <w:left w:val="single" w:sz="4" w:space="0" w:color="auto"/>
              <w:bottom w:val="single" w:sz="4" w:space="0" w:color="auto"/>
              <w:right w:val="single" w:sz="4" w:space="0" w:color="auto"/>
            </w:tcBorders>
            <w:vAlign w:val="center"/>
          </w:tcPr>
          <w:p w14:paraId="15B811A2" w14:textId="77777777" w:rsidR="00423548" w:rsidRPr="0093321E" w:rsidRDefault="00423548" w:rsidP="000833B8">
            <w:pPr>
              <w:jc w:val="center"/>
              <w:rPr>
                <w:rFonts w:asciiTheme="minorHAnsi" w:hAnsiTheme="minorHAnsi" w:cs="Calibri"/>
                <w:color w:val="000000"/>
              </w:rPr>
            </w:pPr>
          </w:p>
        </w:tc>
        <w:tc>
          <w:tcPr>
            <w:tcW w:w="490" w:type="pct"/>
            <w:tcBorders>
              <w:top w:val="single" w:sz="4" w:space="0" w:color="auto"/>
              <w:left w:val="single" w:sz="4" w:space="0" w:color="auto"/>
              <w:bottom w:val="single" w:sz="4" w:space="0" w:color="auto"/>
              <w:right w:val="single" w:sz="4" w:space="0" w:color="auto"/>
            </w:tcBorders>
            <w:vAlign w:val="center"/>
          </w:tcPr>
          <w:p w14:paraId="518934A0" w14:textId="77777777" w:rsidR="00423548" w:rsidRPr="0093321E" w:rsidRDefault="00423548" w:rsidP="000833B8">
            <w:pPr>
              <w:jc w:val="center"/>
              <w:rPr>
                <w:rFonts w:asciiTheme="minorHAnsi" w:hAnsiTheme="minorHAnsi" w:cs="Calibri"/>
                <w:color w:val="000000"/>
              </w:rPr>
            </w:pPr>
          </w:p>
        </w:tc>
        <w:tc>
          <w:tcPr>
            <w:tcW w:w="411" w:type="pct"/>
            <w:tcBorders>
              <w:top w:val="single" w:sz="4" w:space="0" w:color="auto"/>
              <w:left w:val="single" w:sz="4" w:space="0" w:color="auto"/>
              <w:bottom w:val="single" w:sz="4" w:space="0" w:color="auto"/>
              <w:right w:val="single" w:sz="4" w:space="0" w:color="auto"/>
            </w:tcBorders>
            <w:vAlign w:val="center"/>
          </w:tcPr>
          <w:p w14:paraId="17B4B81E" w14:textId="77777777" w:rsidR="00423548" w:rsidRPr="0093321E" w:rsidRDefault="00423548" w:rsidP="000833B8">
            <w:pPr>
              <w:jc w:val="center"/>
              <w:rPr>
                <w:rFonts w:asciiTheme="minorHAnsi" w:hAnsiTheme="minorHAnsi" w:cs="Calibri"/>
                <w:color w:val="000000"/>
              </w:rPr>
            </w:pP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81026" w14:textId="77777777" w:rsidR="00423548" w:rsidRPr="0093321E" w:rsidRDefault="00423548" w:rsidP="000833B8">
            <w:pPr>
              <w:jc w:val="center"/>
              <w:rPr>
                <w:rFonts w:asciiTheme="minorHAnsi" w:hAnsiTheme="minorHAnsi" w:cs="Calibri"/>
                <w:color w:val="000000"/>
              </w:rPr>
            </w:pPr>
          </w:p>
        </w:tc>
        <w:tc>
          <w:tcPr>
            <w:tcW w:w="558" w:type="pct"/>
            <w:tcBorders>
              <w:top w:val="single" w:sz="4" w:space="0" w:color="auto"/>
              <w:left w:val="nil"/>
              <w:bottom w:val="single" w:sz="4" w:space="0" w:color="auto"/>
              <w:right w:val="single" w:sz="4" w:space="0" w:color="auto"/>
            </w:tcBorders>
            <w:shd w:val="clear" w:color="auto" w:fill="auto"/>
            <w:noWrap/>
            <w:vAlign w:val="center"/>
          </w:tcPr>
          <w:p w14:paraId="4F602C97" w14:textId="77777777" w:rsidR="00423548" w:rsidRPr="0093321E" w:rsidRDefault="00423548" w:rsidP="000833B8">
            <w:pPr>
              <w:jc w:val="center"/>
              <w:rPr>
                <w:rFonts w:asciiTheme="minorHAnsi" w:hAnsiTheme="minorHAnsi" w:cs="Calibri"/>
                <w:color w:val="000000"/>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379B6BD5" w14:textId="77777777" w:rsidR="00423548" w:rsidRPr="0093321E" w:rsidRDefault="00423548" w:rsidP="000833B8">
            <w:pPr>
              <w:jc w:val="center"/>
              <w:rPr>
                <w:rFonts w:asciiTheme="minorHAnsi" w:hAnsiTheme="minorHAnsi" w:cs="Calibri"/>
                <w:color w:val="000000"/>
              </w:rPr>
            </w:pPr>
          </w:p>
        </w:tc>
        <w:tc>
          <w:tcPr>
            <w:tcW w:w="304" w:type="pct"/>
            <w:tcBorders>
              <w:top w:val="single" w:sz="4" w:space="0" w:color="auto"/>
              <w:left w:val="nil"/>
              <w:bottom w:val="single" w:sz="4" w:space="0" w:color="auto"/>
              <w:right w:val="single" w:sz="4" w:space="0" w:color="auto"/>
            </w:tcBorders>
            <w:vAlign w:val="center"/>
          </w:tcPr>
          <w:p w14:paraId="60848F16" w14:textId="77777777" w:rsidR="00423548" w:rsidRPr="0093321E" w:rsidRDefault="00423548" w:rsidP="000833B8">
            <w:pPr>
              <w:jc w:val="center"/>
              <w:rPr>
                <w:rFonts w:asciiTheme="minorHAnsi" w:hAnsiTheme="minorHAnsi" w:cs="Calibri"/>
                <w:color w:val="000000"/>
              </w:rPr>
            </w:pPr>
          </w:p>
        </w:tc>
        <w:tc>
          <w:tcPr>
            <w:tcW w:w="457" w:type="pct"/>
            <w:tcBorders>
              <w:top w:val="single" w:sz="4" w:space="0" w:color="auto"/>
              <w:left w:val="single" w:sz="4" w:space="0" w:color="auto"/>
              <w:bottom w:val="single" w:sz="4" w:space="0" w:color="auto"/>
              <w:right w:val="single" w:sz="4" w:space="0" w:color="auto"/>
            </w:tcBorders>
            <w:vAlign w:val="center"/>
          </w:tcPr>
          <w:p w14:paraId="58722E7C" w14:textId="77777777" w:rsidR="00423548" w:rsidRPr="0093321E" w:rsidRDefault="00423548" w:rsidP="000833B8">
            <w:pPr>
              <w:jc w:val="center"/>
              <w:rPr>
                <w:rFonts w:asciiTheme="minorHAnsi" w:hAnsiTheme="minorHAnsi" w:cs="Calibri"/>
                <w:color w:val="000000"/>
              </w:rPr>
            </w:pPr>
          </w:p>
        </w:tc>
      </w:tr>
      <w:tr w:rsidR="00423548" w:rsidRPr="0093321E" w14:paraId="67F7D9B7" w14:textId="77777777" w:rsidTr="000833B8">
        <w:trPr>
          <w:trHeight w:val="60"/>
          <w:jc w:val="center"/>
        </w:trPr>
        <w:tc>
          <w:tcPr>
            <w:tcW w:w="328" w:type="pct"/>
            <w:vMerge/>
            <w:tcBorders>
              <w:left w:val="single" w:sz="4" w:space="0" w:color="auto"/>
              <w:bottom w:val="single" w:sz="4" w:space="0" w:color="auto"/>
              <w:right w:val="single" w:sz="4" w:space="0" w:color="auto"/>
            </w:tcBorders>
          </w:tcPr>
          <w:p w14:paraId="3127D784" w14:textId="77777777" w:rsidR="00423548" w:rsidRPr="0093321E" w:rsidRDefault="00423548" w:rsidP="000833B8">
            <w:pPr>
              <w:jc w:val="center"/>
              <w:rPr>
                <w:rFonts w:asciiTheme="minorHAnsi" w:hAnsiTheme="minorHAnsi" w:cs="Calibri"/>
                <w:color w:val="000000"/>
              </w:rPr>
            </w:pPr>
          </w:p>
        </w:tc>
        <w:tc>
          <w:tcPr>
            <w:tcW w:w="329" w:type="pct"/>
            <w:tcBorders>
              <w:top w:val="single" w:sz="4" w:space="0" w:color="auto"/>
              <w:left w:val="single" w:sz="4" w:space="0" w:color="auto"/>
              <w:bottom w:val="single" w:sz="4" w:space="0" w:color="auto"/>
              <w:right w:val="single" w:sz="4" w:space="0" w:color="auto"/>
            </w:tcBorders>
          </w:tcPr>
          <w:p w14:paraId="6083AA5C" w14:textId="77777777" w:rsidR="00423548" w:rsidRPr="0093321E" w:rsidRDefault="00423548" w:rsidP="000833B8">
            <w:pPr>
              <w:jc w:val="center"/>
              <w:rPr>
                <w:rFonts w:asciiTheme="minorHAnsi" w:hAnsiTheme="minorHAnsi" w:cs="Calibri"/>
                <w:color w:val="000000"/>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B693C" w14:textId="77777777" w:rsidR="00423548" w:rsidRPr="00D85843" w:rsidRDefault="00423548" w:rsidP="000833B8">
            <w:pPr>
              <w:spacing w:line="276" w:lineRule="auto"/>
              <w:jc w:val="center"/>
              <w:rPr>
                <w:rFonts w:asciiTheme="minorHAnsi" w:hAnsiTheme="minorHAnsi"/>
                <w:sz w:val="16"/>
                <w:szCs w:val="14"/>
              </w:rPr>
            </w:pPr>
          </w:p>
        </w:tc>
        <w:tc>
          <w:tcPr>
            <w:tcW w:w="436" w:type="pct"/>
            <w:tcBorders>
              <w:top w:val="single" w:sz="4" w:space="0" w:color="auto"/>
              <w:left w:val="nil"/>
              <w:bottom w:val="single" w:sz="4" w:space="0" w:color="auto"/>
              <w:right w:val="single" w:sz="4" w:space="0" w:color="auto"/>
            </w:tcBorders>
            <w:vAlign w:val="center"/>
          </w:tcPr>
          <w:p w14:paraId="3A70E628" w14:textId="77777777" w:rsidR="00423548" w:rsidRPr="0093321E" w:rsidRDefault="00423548" w:rsidP="000833B8">
            <w:pPr>
              <w:jc w:val="center"/>
              <w:rPr>
                <w:rFonts w:asciiTheme="minorHAnsi" w:hAnsiTheme="minorHAnsi" w:cs="Calibri"/>
                <w:color w:val="000000"/>
              </w:rPr>
            </w:pPr>
          </w:p>
        </w:tc>
        <w:tc>
          <w:tcPr>
            <w:tcW w:w="365" w:type="pct"/>
            <w:tcBorders>
              <w:top w:val="single" w:sz="4" w:space="0" w:color="auto"/>
              <w:left w:val="single" w:sz="4" w:space="0" w:color="auto"/>
              <w:bottom w:val="single" w:sz="4" w:space="0" w:color="auto"/>
              <w:right w:val="single" w:sz="4" w:space="0" w:color="auto"/>
            </w:tcBorders>
            <w:vAlign w:val="center"/>
          </w:tcPr>
          <w:p w14:paraId="183A71B0" w14:textId="77777777" w:rsidR="00423548" w:rsidRPr="0093321E" w:rsidRDefault="00423548" w:rsidP="000833B8">
            <w:pPr>
              <w:jc w:val="center"/>
              <w:rPr>
                <w:rFonts w:asciiTheme="minorHAnsi" w:hAnsiTheme="minorHAnsi" w:cs="Calibri"/>
                <w:color w:val="000000"/>
              </w:rPr>
            </w:pPr>
          </w:p>
        </w:tc>
        <w:tc>
          <w:tcPr>
            <w:tcW w:w="490" w:type="pct"/>
            <w:tcBorders>
              <w:top w:val="single" w:sz="4" w:space="0" w:color="auto"/>
              <w:left w:val="single" w:sz="4" w:space="0" w:color="auto"/>
              <w:bottom w:val="single" w:sz="4" w:space="0" w:color="auto"/>
              <w:right w:val="single" w:sz="4" w:space="0" w:color="auto"/>
            </w:tcBorders>
            <w:vAlign w:val="center"/>
          </w:tcPr>
          <w:p w14:paraId="152828A9" w14:textId="77777777" w:rsidR="00423548" w:rsidRPr="0093321E" w:rsidRDefault="00423548" w:rsidP="000833B8">
            <w:pPr>
              <w:jc w:val="center"/>
              <w:rPr>
                <w:rFonts w:asciiTheme="minorHAnsi" w:hAnsiTheme="minorHAnsi" w:cs="Calibri"/>
                <w:color w:val="000000"/>
              </w:rPr>
            </w:pPr>
          </w:p>
        </w:tc>
        <w:tc>
          <w:tcPr>
            <w:tcW w:w="411" w:type="pct"/>
            <w:tcBorders>
              <w:top w:val="single" w:sz="4" w:space="0" w:color="auto"/>
              <w:left w:val="single" w:sz="4" w:space="0" w:color="auto"/>
              <w:bottom w:val="single" w:sz="4" w:space="0" w:color="auto"/>
              <w:right w:val="single" w:sz="4" w:space="0" w:color="auto"/>
            </w:tcBorders>
            <w:vAlign w:val="center"/>
          </w:tcPr>
          <w:p w14:paraId="40AC85F4" w14:textId="77777777" w:rsidR="00423548" w:rsidRPr="0093321E" w:rsidRDefault="00423548" w:rsidP="000833B8">
            <w:pPr>
              <w:jc w:val="center"/>
              <w:rPr>
                <w:rFonts w:asciiTheme="minorHAnsi" w:hAnsiTheme="minorHAnsi" w:cs="Calibri"/>
                <w:color w:val="000000"/>
              </w:rPr>
            </w:pP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BC213" w14:textId="77777777" w:rsidR="00423548" w:rsidRPr="0093321E" w:rsidRDefault="00423548" w:rsidP="000833B8">
            <w:pPr>
              <w:jc w:val="center"/>
              <w:rPr>
                <w:rFonts w:asciiTheme="minorHAnsi" w:hAnsiTheme="minorHAnsi" w:cs="Calibri"/>
                <w:color w:val="000000"/>
              </w:rPr>
            </w:pPr>
          </w:p>
        </w:tc>
        <w:tc>
          <w:tcPr>
            <w:tcW w:w="558" w:type="pct"/>
            <w:tcBorders>
              <w:top w:val="single" w:sz="4" w:space="0" w:color="auto"/>
              <w:left w:val="nil"/>
              <w:bottom w:val="single" w:sz="4" w:space="0" w:color="auto"/>
              <w:right w:val="single" w:sz="4" w:space="0" w:color="auto"/>
            </w:tcBorders>
            <w:shd w:val="clear" w:color="auto" w:fill="auto"/>
            <w:noWrap/>
            <w:vAlign w:val="center"/>
          </w:tcPr>
          <w:p w14:paraId="337123FA" w14:textId="77777777" w:rsidR="00423548" w:rsidRPr="0093321E" w:rsidRDefault="00423548" w:rsidP="000833B8">
            <w:pPr>
              <w:jc w:val="center"/>
              <w:rPr>
                <w:rFonts w:asciiTheme="minorHAnsi" w:hAnsiTheme="minorHAnsi" w:cs="Calibri"/>
                <w:color w:val="000000"/>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167DF5D4" w14:textId="77777777" w:rsidR="00423548" w:rsidRPr="0093321E" w:rsidRDefault="00423548" w:rsidP="000833B8">
            <w:pPr>
              <w:jc w:val="center"/>
              <w:rPr>
                <w:rFonts w:asciiTheme="minorHAnsi" w:hAnsiTheme="minorHAnsi" w:cs="Calibri"/>
                <w:color w:val="000000"/>
              </w:rPr>
            </w:pPr>
          </w:p>
        </w:tc>
        <w:tc>
          <w:tcPr>
            <w:tcW w:w="304" w:type="pct"/>
            <w:tcBorders>
              <w:top w:val="single" w:sz="4" w:space="0" w:color="auto"/>
              <w:left w:val="nil"/>
              <w:bottom w:val="single" w:sz="4" w:space="0" w:color="auto"/>
              <w:right w:val="single" w:sz="4" w:space="0" w:color="auto"/>
            </w:tcBorders>
            <w:vAlign w:val="center"/>
          </w:tcPr>
          <w:p w14:paraId="794C8ED8" w14:textId="77777777" w:rsidR="00423548" w:rsidRPr="0093321E" w:rsidRDefault="00423548" w:rsidP="000833B8">
            <w:pPr>
              <w:jc w:val="center"/>
              <w:rPr>
                <w:rFonts w:asciiTheme="minorHAnsi" w:hAnsiTheme="minorHAnsi" w:cs="Calibri"/>
                <w:color w:val="000000"/>
              </w:rPr>
            </w:pPr>
          </w:p>
        </w:tc>
        <w:tc>
          <w:tcPr>
            <w:tcW w:w="457" w:type="pct"/>
            <w:tcBorders>
              <w:top w:val="single" w:sz="4" w:space="0" w:color="auto"/>
              <w:left w:val="single" w:sz="4" w:space="0" w:color="auto"/>
              <w:bottom w:val="single" w:sz="4" w:space="0" w:color="auto"/>
              <w:right w:val="single" w:sz="4" w:space="0" w:color="auto"/>
            </w:tcBorders>
            <w:vAlign w:val="center"/>
          </w:tcPr>
          <w:p w14:paraId="0910E397" w14:textId="77777777" w:rsidR="00423548" w:rsidRPr="0093321E" w:rsidRDefault="00423548" w:rsidP="000833B8">
            <w:pPr>
              <w:jc w:val="center"/>
              <w:rPr>
                <w:rFonts w:asciiTheme="minorHAnsi" w:hAnsiTheme="minorHAnsi" w:cs="Calibri"/>
                <w:color w:val="000000"/>
              </w:rPr>
            </w:pPr>
          </w:p>
        </w:tc>
      </w:tr>
    </w:tbl>
    <w:p w14:paraId="2A6834B9" w14:textId="77777777" w:rsidR="00423548" w:rsidRDefault="00423548" w:rsidP="00423548">
      <w:pPr>
        <w:rPr>
          <w:rFonts w:ascii="Calibri" w:hAnsi="Calibri"/>
        </w:rPr>
      </w:pPr>
    </w:p>
    <w:p w14:paraId="7ABB5E9E" w14:textId="77777777" w:rsidR="00423548" w:rsidRPr="002522C8" w:rsidRDefault="00423548" w:rsidP="00423548">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23548" w:rsidRPr="002522C8" w14:paraId="56F41CAA" w14:textId="77777777" w:rsidTr="000833B8">
        <w:trPr>
          <w:trHeight w:val="321"/>
          <w:jc w:val="center"/>
        </w:trPr>
        <w:tc>
          <w:tcPr>
            <w:tcW w:w="3071" w:type="dxa"/>
            <w:tcBorders>
              <w:top w:val="single" w:sz="4" w:space="0" w:color="auto"/>
              <w:left w:val="single" w:sz="4" w:space="0" w:color="auto"/>
              <w:bottom w:val="single" w:sz="4" w:space="0" w:color="auto"/>
            </w:tcBorders>
            <w:shd w:val="clear" w:color="auto" w:fill="69E2FF"/>
            <w:vAlign w:val="center"/>
          </w:tcPr>
          <w:p w14:paraId="0129C332" w14:textId="77777777" w:rsidR="00423548" w:rsidRPr="002522C8" w:rsidRDefault="00423548" w:rsidP="000833B8">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69E2FF"/>
            <w:vAlign w:val="center"/>
          </w:tcPr>
          <w:p w14:paraId="3A3208F1" w14:textId="77777777" w:rsidR="00423548" w:rsidRPr="002522C8" w:rsidRDefault="00423548" w:rsidP="000833B8">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69E2FF"/>
            <w:vAlign w:val="center"/>
          </w:tcPr>
          <w:p w14:paraId="2C8DCCBC" w14:textId="77777777" w:rsidR="00423548" w:rsidRPr="002522C8" w:rsidRDefault="00423548" w:rsidP="000833B8">
            <w:pPr>
              <w:jc w:val="center"/>
              <w:rPr>
                <w:rFonts w:ascii="Calibri" w:hAnsi="Calibri"/>
                <w:b/>
                <w:noProof/>
              </w:rPr>
            </w:pPr>
            <w:r w:rsidRPr="002522C8">
              <w:rPr>
                <w:rFonts w:ascii="Calibri" w:hAnsi="Calibri"/>
                <w:b/>
                <w:noProof/>
              </w:rPr>
              <w:t>Total incluyendo I.V.A.</w:t>
            </w:r>
          </w:p>
        </w:tc>
      </w:tr>
      <w:tr w:rsidR="00423548" w:rsidRPr="002522C8" w14:paraId="1162D857" w14:textId="77777777" w:rsidTr="000833B8">
        <w:trPr>
          <w:trHeight w:val="566"/>
          <w:jc w:val="center"/>
        </w:trPr>
        <w:tc>
          <w:tcPr>
            <w:tcW w:w="3071" w:type="dxa"/>
            <w:tcBorders>
              <w:top w:val="single" w:sz="4" w:space="0" w:color="auto"/>
            </w:tcBorders>
            <w:vAlign w:val="center"/>
          </w:tcPr>
          <w:p w14:paraId="6DFC93D3" w14:textId="77777777" w:rsidR="00423548" w:rsidRPr="002522C8" w:rsidRDefault="00423548" w:rsidP="000833B8">
            <w:pPr>
              <w:jc w:val="center"/>
              <w:rPr>
                <w:rFonts w:ascii="Calibri" w:hAnsi="Calibri"/>
                <w:noProof/>
              </w:rPr>
            </w:pPr>
          </w:p>
        </w:tc>
        <w:tc>
          <w:tcPr>
            <w:tcW w:w="3071" w:type="dxa"/>
            <w:tcBorders>
              <w:top w:val="single" w:sz="4" w:space="0" w:color="auto"/>
            </w:tcBorders>
            <w:vAlign w:val="center"/>
          </w:tcPr>
          <w:p w14:paraId="0DBFFF57" w14:textId="77777777" w:rsidR="00423548" w:rsidRPr="002522C8" w:rsidRDefault="00423548" w:rsidP="000833B8">
            <w:pPr>
              <w:jc w:val="center"/>
              <w:rPr>
                <w:rFonts w:ascii="Calibri" w:hAnsi="Calibri"/>
                <w:noProof/>
              </w:rPr>
            </w:pPr>
          </w:p>
        </w:tc>
        <w:tc>
          <w:tcPr>
            <w:tcW w:w="3072" w:type="dxa"/>
            <w:tcBorders>
              <w:top w:val="single" w:sz="4" w:space="0" w:color="auto"/>
            </w:tcBorders>
            <w:vAlign w:val="center"/>
          </w:tcPr>
          <w:p w14:paraId="19B35F7C" w14:textId="77777777" w:rsidR="00423548" w:rsidRPr="002522C8" w:rsidRDefault="00423548" w:rsidP="000833B8">
            <w:pPr>
              <w:jc w:val="center"/>
              <w:rPr>
                <w:rFonts w:ascii="Calibri" w:hAnsi="Calibri"/>
                <w:noProof/>
              </w:rPr>
            </w:pPr>
          </w:p>
        </w:tc>
      </w:tr>
    </w:tbl>
    <w:p w14:paraId="18122F3D" w14:textId="77777777" w:rsidR="00423548" w:rsidRPr="002522C8" w:rsidRDefault="00423548" w:rsidP="00423548">
      <w:pPr>
        <w:rPr>
          <w:rFonts w:ascii="Calibri" w:hAnsi="Calibri"/>
        </w:rPr>
      </w:pPr>
    </w:p>
    <w:p w14:paraId="0CAB0264" w14:textId="77777777" w:rsidR="00423548" w:rsidRDefault="00423548" w:rsidP="00423548">
      <w:pPr>
        <w:tabs>
          <w:tab w:val="left" w:pos="5245"/>
          <w:tab w:val="left" w:pos="8364"/>
        </w:tabs>
        <w:ind w:left="567"/>
        <w:jc w:val="center"/>
        <w:rPr>
          <w:rFonts w:ascii="Calibri" w:hAnsi="Calibri"/>
        </w:rPr>
      </w:pPr>
    </w:p>
    <w:p w14:paraId="178777E5" w14:textId="77777777" w:rsidR="00423548" w:rsidRPr="002522C8" w:rsidRDefault="00423548" w:rsidP="00423548">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430F3D32" w14:textId="77777777" w:rsidR="00423548" w:rsidRPr="002522C8" w:rsidRDefault="00423548" w:rsidP="00423548">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3AAB7910" w14:textId="77777777" w:rsidR="00423548" w:rsidRPr="002522C8" w:rsidRDefault="00423548" w:rsidP="00423548">
      <w:pPr>
        <w:tabs>
          <w:tab w:val="left" w:pos="3686"/>
          <w:tab w:val="left" w:pos="6804"/>
          <w:tab w:val="left" w:pos="7655"/>
          <w:tab w:val="left" w:pos="9356"/>
        </w:tabs>
        <w:ind w:left="567"/>
        <w:rPr>
          <w:rFonts w:ascii="Calibri" w:hAnsi="Calibri"/>
          <w:b/>
        </w:rPr>
      </w:pPr>
    </w:p>
    <w:p w14:paraId="5F5022BE" w14:textId="77777777" w:rsidR="00423548" w:rsidRDefault="00423548" w:rsidP="00423548">
      <w:pPr>
        <w:tabs>
          <w:tab w:val="left" w:pos="4253"/>
          <w:tab w:val="left" w:pos="8080"/>
        </w:tabs>
        <w:ind w:right="1"/>
        <w:jc w:val="center"/>
        <w:rPr>
          <w:rFonts w:ascii="Calibri" w:hAnsi="Calibri"/>
          <w:b/>
        </w:rPr>
      </w:pPr>
      <w:r w:rsidRPr="002522C8">
        <w:rPr>
          <w:rFonts w:ascii="Calibri" w:hAnsi="Calibri"/>
          <w:b/>
        </w:rPr>
        <w:t>*Anexar en sobre Económico</w:t>
      </w:r>
    </w:p>
    <w:p w14:paraId="2051BB40" w14:textId="77777777" w:rsidR="00423548" w:rsidRPr="002522C8" w:rsidRDefault="00423548" w:rsidP="00423548">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7A895320" w14:textId="77777777" w:rsidR="00423548" w:rsidRDefault="00423548" w:rsidP="00423548">
      <w:pPr>
        <w:tabs>
          <w:tab w:val="left" w:pos="8080"/>
        </w:tabs>
        <w:spacing w:line="360" w:lineRule="auto"/>
        <w:jc w:val="both"/>
        <w:rPr>
          <w:rFonts w:ascii="Calibri" w:hAnsi="Calibri" w:cs="Arial"/>
        </w:rPr>
      </w:pPr>
    </w:p>
    <w:p w14:paraId="0146DA68" w14:textId="77777777" w:rsidR="00423548" w:rsidRDefault="00423548" w:rsidP="00423548">
      <w:pPr>
        <w:tabs>
          <w:tab w:val="left" w:pos="8080"/>
        </w:tabs>
        <w:spacing w:line="360" w:lineRule="auto"/>
        <w:jc w:val="both"/>
        <w:rPr>
          <w:rFonts w:ascii="Calibri" w:hAnsi="Calibri" w:cs="Arial"/>
        </w:rPr>
      </w:pPr>
    </w:p>
    <w:p w14:paraId="16356AED" w14:textId="77777777" w:rsidR="00423548" w:rsidRDefault="00423548" w:rsidP="00423548">
      <w:pPr>
        <w:tabs>
          <w:tab w:val="left" w:pos="8080"/>
        </w:tabs>
        <w:spacing w:line="360" w:lineRule="auto"/>
        <w:jc w:val="both"/>
        <w:rPr>
          <w:rFonts w:ascii="Calibri" w:hAnsi="Calibri" w:cs="Arial"/>
        </w:rPr>
      </w:pPr>
    </w:p>
    <w:p w14:paraId="1A53C0D8" w14:textId="77777777" w:rsidR="00423548" w:rsidRDefault="00423548" w:rsidP="00423548">
      <w:pPr>
        <w:tabs>
          <w:tab w:val="left" w:pos="8080"/>
        </w:tabs>
        <w:spacing w:line="360" w:lineRule="auto"/>
        <w:jc w:val="both"/>
        <w:rPr>
          <w:rFonts w:ascii="Calibri" w:hAnsi="Calibri" w:cs="Arial"/>
        </w:rPr>
      </w:pPr>
    </w:p>
    <w:p w14:paraId="49DAA69A" w14:textId="77777777" w:rsidR="003B4871" w:rsidRDefault="003B4871" w:rsidP="00423548">
      <w:pPr>
        <w:tabs>
          <w:tab w:val="left" w:pos="8080"/>
        </w:tabs>
        <w:spacing w:line="360" w:lineRule="auto"/>
        <w:jc w:val="both"/>
        <w:rPr>
          <w:rFonts w:ascii="Calibri" w:hAnsi="Calibri" w:cs="Arial"/>
        </w:rPr>
      </w:pPr>
    </w:p>
    <w:p w14:paraId="0D89B7C0" w14:textId="77777777" w:rsidR="003B4871" w:rsidRDefault="003B4871" w:rsidP="00423548">
      <w:pPr>
        <w:tabs>
          <w:tab w:val="left" w:pos="8080"/>
        </w:tabs>
        <w:spacing w:line="360" w:lineRule="auto"/>
        <w:jc w:val="both"/>
        <w:rPr>
          <w:rFonts w:ascii="Calibri" w:hAnsi="Calibri" w:cs="Arial"/>
        </w:rPr>
      </w:pPr>
    </w:p>
    <w:p w14:paraId="772A28CF" w14:textId="77777777" w:rsidR="003B4871" w:rsidRDefault="003B4871" w:rsidP="00423548">
      <w:pPr>
        <w:tabs>
          <w:tab w:val="left" w:pos="8080"/>
        </w:tabs>
        <w:spacing w:line="360" w:lineRule="auto"/>
        <w:jc w:val="both"/>
        <w:rPr>
          <w:rFonts w:ascii="Calibri" w:hAnsi="Calibri" w:cs="Arial"/>
        </w:rPr>
      </w:pPr>
    </w:p>
    <w:p w14:paraId="08D00D4F" w14:textId="77777777" w:rsidR="003B4871" w:rsidRDefault="003B4871" w:rsidP="00423548">
      <w:pPr>
        <w:tabs>
          <w:tab w:val="left" w:pos="8080"/>
        </w:tabs>
        <w:spacing w:line="360" w:lineRule="auto"/>
        <w:jc w:val="both"/>
        <w:rPr>
          <w:rFonts w:ascii="Calibri" w:hAnsi="Calibri" w:cs="Arial"/>
        </w:rPr>
      </w:pPr>
    </w:p>
    <w:p w14:paraId="4FD1827E" w14:textId="77777777" w:rsidR="003B4871" w:rsidRDefault="003B4871" w:rsidP="00423548">
      <w:pPr>
        <w:tabs>
          <w:tab w:val="left" w:pos="8080"/>
        </w:tabs>
        <w:spacing w:line="360" w:lineRule="auto"/>
        <w:jc w:val="both"/>
        <w:rPr>
          <w:rFonts w:ascii="Calibri" w:hAnsi="Calibri" w:cs="Arial"/>
        </w:rPr>
      </w:pPr>
    </w:p>
    <w:p w14:paraId="0336AA94" w14:textId="77777777" w:rsidR="003B4871" w:rsidRDefault="003B4871" w:rsidP="00423548">
      <w:pPr>
        <w:tabs>
          <w:tab w:val="left" w:pos="8080"/>
        </w:tabs>
        <w:spacing w:line="360" w:lineRule="auto"/>
        <w:jc w:val="both"/>
        <w:rPr>
          <w:rFonts w:ascii="Calibri" w:hAnsi="Calibri" w:cs="Arial"/>
        </w:rPr>
      </w:pPr>
    </w:p>
    <w:p w14:paraId="1A19ED09" w14:textId="77777777" w:rsidR="00423548" w:rsidRDefault="00423548" w:rsidP="00423548">
      <w:pPr>
        <w:pBdr>
          <w:top w:val="single" w:sz="4" w:space="1" w:color="auto"/>
          <w:left w:val="single" w:sz="4" w:space="4" w:color="auto"/>
          <w:bottom w:val="single" w:sz="4" w:space="1" w:color="auto"/>
          <w:right w:val="single" w:sz="4" w:space="4" w:color="auto"/>
        </w:pBdr>
        <w:shd w:val="clear" w:color="auto" w:fill="69E2FF"/>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6FA723D5" w14:textId="77777777" w:rsidR="00423548" w:rsidRPr="005B113B" w:rsidRDefault="00423548" w:rsidP="0042354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7A16955A" w14:textId="77777777" w:rsidR="00423548" w:rsidRDefault="00423548" w:rsidP="00423548">
      <w:pPr>
        <w:tabs>
          <w:tab w:val="left" w:pos="4253"/>
          <w:tab w:val="left" w:pos="7938"/>
        </w:tabs>
        <w:jc w:val="right"/>
        <w:rPr>
          <w:rFonts w:ascii="Calibri" w:hAnsi="Calibri" w:cs="Arial"/>
        </w:rPr>
      </w:pPr>
    </w:p>
    <w:p w14:paraId="4F6CA6BD" w14:textId="77777777" w:rsidR="00423548" w:rsidRPr="005B113B" w:rsidRDefault="00423548" w:rsidP="00423548">
      <w:pPr>
        <w:tabs>
          <w:tab w:val="left" w:pos="4253"/>
          <w:tab w:val="left" w:pos="7938"/>
        </w:tabs>
        <w:jc w:val="right"/>
        <w:rPr>
          <w:rFonts w:ascii="Calibri" w:hAnsi="Calibri" w:cs="Arial"/>
        </w:rPr>
      </w:pPr>
      <w:r w:rsidRPr="005B113B">
        <w:rPr>
          <w:rFonts w:ascii="Calibri" w:hAnsi="Calibri" w:cs="Arial"/>
        </w:rPr>
        <w:t>______________________</w:t>
      </w:r>
    </w:p>
    <w:p w14:paraId="1645830B" w14:textId="77777777" w:rsidR="00423548" w:rsidRPr="005B113B" w:rsidRDefault="00423548" w:rsidP="00423548">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03C1036F" w14:textId="77777777" w:rsidR="00423548" w:rsidRPr="005B113B" w:rsidRDefault="00423548" w:rsidP="00423548">
      <w:pPr>
        <w:tabs>
          <w:tab w:val="left" w:pos="4253"/>
          <w:tab w:val="left" w:pos="7938"/>
        </w:tabs>
        <w:rPr>
          <w:rFonts w:ascii="Calibri" w:hAnsi="Calibri" w:cs="Arial"/>
        </w:rPr>
      </w:pPr>
    </w:p>
    <w:p w14:paraId="1EAD62E9" w14:textId="77777777" w:rsidR="00423548" w:rsidRDefault="00423548" w:rsidP="00423548">
      <w:pPr>
        <w:pStyle w:val="Default"/>
        <w:rPr>
          <w:rFonts w:asciiTheme="minorHAnsi" w:hAnsiTheme="minorHAnsi"/>
          <w:b/>
          <w:bCs/>
          <w:sz w:val="22"/>
          <w:szCs w:val="22"/>
        </w:rPr>
      </w:pPr>
      <w:r w:rsidRPr="00F00843">
        <w:rPr>
          <w:rFonts w:asciiTheme="minorHAnsi" w:hAnsiTheme="minorHAnsi"/>
          <w:b/>
          <w:bCs/>
          <w:sz w:val="22"/>
          <w:szCs w:val="22"/>
        </w:rPr>
        <w:t xml:space="preserve">LIC. VICENTE ARTURO LÓPEZ LIMÓN </w:t>
      </w:r>
    </w:p>
    <w:p w14:paraId="7CB85736" w14:textId="77777777" w:rsidR="00423548" w:rsidRDefault="00423548" w:rsidP="00423548">
      <w:pPr>
        <w:pStyle w:val="Default"/>
        <w:rPr>
          <w:rFonts w:asciiTheme="minorHAnsi" w:hAnsiTheme="minorHAnsi"/>
          <w:b/>
          <w:sz w:val="22"/>
          <w:szCs w:val="22"/>
        </w:rPr>
      </w:pPr>
      <w:r>
        <w:rPr>
          <w:rFonts w:asciiTheme="minorHAnsi" w:hAnsiTheme="minorHAnsi"/>
          <w:b/>
          <w:sz w:val="22"/>
          <w:szCs w:val="22"/>
        </w:rPr>
        <w:t>DIRECTOR ADMINISTRATIVO</w:t>
      </w:r>
    </w:p>
    <w:p w14:paraId="46F6B943" w14:textId="77777777" w:rsidR="00423548" w:rsidRPr="00277C68" w:rsidRDefault="00423548" w:rsidP="00423548">
      <w:pPr>
        <w:pStyle w:val="Default"/>
        <w:rPr>
          <w:rFonts w:asciiTheme="minorHAnsi" w:hAnsiTheme="minorHAnsi"/>
          <w:b/>
          <w:sz w:val="22"/>
          <w:szCs w:val="22"/>
        </w:rPr>
      </w:pPr>
      <w:r>
        <w:rPr>
          <w:rFonts w:asciiTheme="minorHAnsi" w:hAnsiTheme="minorHAnsi"/>
          <w:b/>
          <w:sz w:val="22"/>
          <w:szCs w:val="22"/>
        </w:rPr>
        <w:t>SERVICIOS DE SALUD DE NUEVO LEÓN, O.P.D.</w:t>
      </w:r>
    </w:p>
    <w:p w14:paraId="022E28EB" w14:textId="77777777" w:rsidR="00423548" w:rsidRPr="00277C68" w:rsidRDefault="00423548" w:rsidP="00423548">
      <w:pPr>
        <w:pStyle w:val="Default"/>
        <w:rPr>
          <w:rFonts w:asciiTheme="minorHAnsi" w:hAnsiTheme="minorHAnsi"/>
          <w:b/>
          <w:sz w:val="22"/>
          <w:szCs w:val="22"/>
        </w:rPr>
      </w:pPr>
      <w:r w:rsidRPr="00277C68">
        <w:rPr>
          <w:rFonts w:asciiTheme="minorHAnsi" w:hAnsiTheme="minorHAnsi"/>
          <w:b/>
          <w:sz w:val="22"/>
          <w:szCs w:val="22"/>
        </w:rPr>
        <w:t xml:space="preserve">PRESENTE. - </w:t>
      </w:r>
    </w:p>
    <w:p w14:paraId="3FE4703A" w14:textId="77777777" w:rsidR="00423548" w:rsidRPr="005B113B" w:rsidRDefault="00423548" w:rsidP="00423548">
      <w:pPr>
        <w:tabs>
          <w:tab w:val="left" w:pos="4253"/>
          <w:tab w:val="left" w:pos="7938"/>
        </w:tabs>
        <w:rPr>
          <w:rFonts w:ascii="Calibri" w:hAnsi="Calibri" w:cs="Arial"/>
        </w:rPr>
      </w:pPr>
    </w:p>
    <w:p w14:paraId="39B22509" w14:textId="77777777" w:rsidR="00423548" w:rsidRPr="005B113B" w:rsidRDefault="00423548" w:rsidP="00423548">
      <w:pPr>
        <w:tabs>
          <w:tab w:val="left" w:pos="1985"/>
          <w:tab w:val="left" w:pos="6096"/>
          <w:tab w:val="left" w:pos="8647"/>
        </w:tabs>
        <w:rPr>
          <w:rFonts w:ascii="Calibri" w:hAnsi="Calibri" w:cs="Arial"/>
        </w:rPr>
      </w:pPr>
    </w:p>
    <w:p w14:paraId="02438B16" w14:textId="77777777" w:rsidR="00423548" w:rsidRPr="005B113B" w:rsidRDefault="00423548" w:rsidP="00423548">
      <w:pPr>
        <w:tabs>
          <w:tab w:val="left" w:pos="1985"/>
          <w:tab w:val="left" w:pos="6096"/>
          <w:tab w:val="left" w:pos="8647"/>
        </w:tabs>
        <w:jc w:val="both"/>
        <w:rPr>
          <w:rFonts w:ascii="Calibri" w:hAnsi="Calibri" w:cs="Arial"/>
        </w:rPr>
      </w:pPr>
      <w:r w:rsidRPr="005B113B">
        <w:rPr>
          <w:rFonts w:ascii="Calibri" w:hAnsi="Calibri" w:cs="Arial"/>
        </w:rPr>
        <w:t xml:space="preserve">Me refiero a su </w:t>
      </w:r>
      <w:r>
        <w:rPr>
          <w:rFonts w:ascii="Calibri" w:hAnsi="Calibri" w:cs="Arial"/>
        </w:rPr>
        <w:t>C</w:t>
      </w:r>
      <w:r w:rsidRPr="005B113B">
        <w:rPr>
          <w:rFonts w:ascii="Calibri" w:hAnsi="Calibri" w:cs="Arial"/>
        </w:rPr>
        <w:t xml:space="preserve">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743B8309" w14:textId="77777777" w:rsidR="00423548" w:rsidRPr="005B113B" w:rsidRDefault="00423548" w:rsidP="00423548">
      <w:pPr>
        <w:tabs>
          <w:tab w:val="left" w:pos="8080"/>
        </w:tabs>
        <w:jc w:val="both"/>
        <w:rPr>
          <w:rFonts w:ascii="Calibri" w:hAnsi="Calibri" w:cs="Arial"/>
          <w:b/>
        </w:rPr>
      </w:pPr>
    </w:p>
    <w:p w14:paraId="2A1EEB61" w14:textId="77777777" w:rsidR="00423548" w:rsidRPr="005B113B" w:rsidRDefault="00423548" w:rsidP="0042354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7F38C36C" w14:textId="77777777" w:rsidR="00423548" w:rsidRPr="005B113B" w:rsidRDefault="00423548" w:rsidP="00423548">
      <w:pPr>
        <w:tabs>
          <w:tab w:val="left" w:pos="8080"/>
        </w:tabs>
        <w:jc w:val="both"/>
        <w:rPr>
          <w:rFonts w:ascii="Calibri" w:hAnsi="Calibri" w:cs="Arial"/>
          <w:b/>
        </w:rPr>
      </w:pPr>
    </w:p>
    <w:p w14:paraId="3FAE089C" w14:textId="77777777" w:rsidR="00423548" w:rsidRPr="005B113B" w:rsidRDefault="00423548" w:rsidP="0042354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Pr>
          <w:rFonts w:ascii="Calibri" w:hAnsi="Calibri" w:cs="Arial"/>
        </w:rPr>
        <w:t>,</w:t>
      </w:r>
      <w:r w:rsidRPr="005B113B">
        <w:rPr>
          <w:rFonts w:ascii="Calibri" w:hAnsi="Calibri" w:cs="Arial"/>
        </w:rPr>
        <w:t xml:space="preserve"> O.P.D.</w:t>
      </w:r>
    </w:p>
    <w:p w14:paraId="128D249D" w14:textId="77777777" w:rsidR="00423548" w:rsidRPr="005B113B" w:rsidRDefault="00423548" w:rsidP="00423548">
      <w:pPr>
        <w:tabs>
          <w:tab w:val="left" w:pos="8080"/>
        </w:tabs>
        <w:jc w:val="both"/>
        <w:rPr>
          <w:rFonts w:ascii="Calibri" w:hAnsi="Calibri" w:cs="Arial"/>
        </w:rPr>
      </w:pPr>
    </w:p>
    <w:p w14:paraId="4BC249A4" w14:textId="77777777" w:rsidR="00423548" w:rsidRPr="005B113B" w:rsidRDefault="00423548" w:rsidP="0042354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78FF1AA" w14:textId="77777777" w:rsidR="00423548" w:rsidRPr="005B113B" w:rsidRDefault="00423548" w:rsidP="00423548">
      <w:pPr>
        <w:tabs>
          <w:tab w:val="left" w:pos="8080"/>
        </w:tabs>
        <w:jc w:val="both"/>
        <w:rPr>
          <w:rFonts w:ascii="Calibri" w:hAnsi="Calibri" w:cs="Arial"/>
          <w:b/>
        </w:rPr>
      </w:pPr>
    </w:p>
    <w:p w14:paraId="683705D6" w14:textId="77777777" w:rsidR="00423548" w:rsidRPr="005B113B" w:rsidRDefault="00423548" w:rsidP="0042354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Pr>
          <w:rFonts w:ascii="Calibri" w:hAnsi="Calibri" w:cs="Arial"/>
        </w:rPr>
        <w:t>,</w:t>
      </w:r>
      <w:r w:rsidRPr="005B113B">
        <w:rPr>
          <w:rFonts w:ascii="Calibri" w:hAnsi="Calibri" w:cs="Arial"/>
        </w:rPr>
        <w:t xml:space="preserve"> O.P.D.</w:t>
      </w:r>
    </w:p>
    <w:p w14:paraId="21E7BEFB" w14:textId="77777777" w:rsidR="00423548" w:rsidRPr="005B113B" w:rsidRDefault="00423548" w:rsidP="00423548">
      <w:pPr>
        <w:tabs>
          <w:tab w:val="left" w:pos="5245"/>
          <w:tab w:val="left" w:pos="7655"/>
        </w:tabs>
        <w:rPr>
          <w:rFonts w:ascii="Calibri" w:hAnsi="Calibri" w:cs="Arial"/>
          <w:b/>
        </w:rPr>
      </w:pPr>
    </w:p>
    <w:p w14:paraId="52966DA9" w14:textId="77777777" w:rsidR="00423548" w:rsidRPr="005B113B" w:rsidRDefault="00423548" w:rsidP="0042354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FF9DB5C" w14:textId="77777777" w:rsidR="00423548" w:rsidRPr="005B113B" w:rsidRDefault="00423548" w:rsidP="00423548">
      <w:pPr>
        <w:tabs>
          <w:tab w:val="left" w:pos="5245"/>
          <w:tab w:val="left" w:pos="7655"/>
        </w:tabs>
        <w:rPr>
          <w:rFonts w:ascii="Calibri" w:hAnsi="Calibri" w:cs="Arial"/>
        </w:rPr>
      </w:pPr>
    </w:p>
    <w:p w14:paraId="5F6158FF" w14:textId="77777777" w:rsidR="00423548" w:rsidRPr="005B113B" w:rsidRDefault="00423548" w:rsidP="0042354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34A02327" w14:textId="77777777" w:rsidR="00423548" w:rsidRPr="005B113B" w:rsidRDefault="00423548" w:rsidP="00423548">
      <w:pPr>
        <w:tabs>
          <w:tab w:val="left" w:pos="5245"/>
          <w:tab w:val="left" w:pos="7655"/>
        </w:tabs>
        <w:rPr>
          <w:rFonts w:ascii="Calibri" w:hAnsi="Calibri" w:cs="Arial"/>
        </w:rPr>
      </w:pPr>
    </w:p>
    <w:p w14:paraId="7E7153F3" w14:textId="77777777" w:rsidR="00423548" w:rsidRPr="005B113B" w:rsidRDefault="00423548" w:rsidP="0042354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CAE87BD" w14:textId="77777777" w:rsidR="00423548" w:rsidRPr="005B113B" w:rsidRDefault="00423548" w:rsidP="00423548">
      <w:pPr>
        <w:tabs>
          <w:tab w:val="left" w:pos="5245"/>
          <w:tab w:val="left" w:pos="7655"/>
        </w:tabs>
        <w:jc w:val="center"/>
        <w:rPr>
          <w:rFonts w:ascii="Calibri" w:hAnsi="Calibri" w:cs="Arial"/>
        </w:rPr>
      </w:pPr>
      <w:r w:rsidRPr="005B113B">
        <w:rPr>
          <w:rFonts w:ascii="Calibri" w:hAnsi="Calibri" w:cs="Arial"/>
        </w:rPr>
        <w:t>Nombre, Firma y Cargo del Representante</w:t>
      </w:r>
    </w:p>
    <w:p w14:paraId="2E9A3E3E" w14:textId="77777777" w:rsidR="00423548" w:rsidRPr="005B113B" w:rsidRDefault="00423548" w:rsidP="00423548">
      <w:pPr>
        <w:tabs>
          <w:tab w:val="left" w:pos="5245"/>
          <w:tab w:val="left" w:pos="7655"/>
        </w:tabs>
        <w:jc w:val="center"/>
        <w:rPr>
          <w:rFonts w:ascii="Calibri" w:hAnsi="Calibri" w:cs="Arial"/>
        </w:rPr>
      </w:pPr>
      <w:r w:rsidRPr="005B113B">
        <w:rPr>
          <w:rFonts w:ascii="Calibri" w:hAnsi="Calibri" w:cs="Arial"/>
        </w:rPr>
        <w:t>de la Empresa</w:t>
      </w:r>
    </w:p>
    <w:p w14:paraId="6E52AF88" w14:textId="77777777" w:rsidR="00423548" w:rsidRPr="005B113B" w:rsidRDefault="00423548" w:rsidP="00423548">
      <w:pPr>
        <w:tabs>
          <w:tab w:val="left" w:pos="5245"/>
          <w:tab w:val="left" w:pos="7655"/>
        </w:tabs>
        <w:jc w:val="center"/>
        <w:rPr>
          <w:rFonts w:ascii="Calibri" w:hAnsi="Calibri" w:cs="Arial"/>
        </w:rPr>
      </w:pPr>
    </w:p>
    <w:p w14:paraId="7524DA88" w14:textId="77777777" w:rsidR="00423548" w:rsidRPr="005B113B" w:rsidRDefault="00423548" w:rsidP="00423548">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1E0836D" w14:textId="77777777" w:rsidR="00423548" w:rsidRDefault="00423548" w:rsidP="00423548">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3D1EB55B" w14:textId="77777777" w:rsidR="00423548" w:rsidRDefault="00423548" w:rsidP="00423548">
      <w:pPr>
        <w:tabs>
          <w:tab w:val="left" w:pos="5245"/>
          <w:tab w:val="left" w:pos="7655"/>
        </w:tabs>
        <w:jc w:val="center"/>
        <w:rPr>
          <w:rFonts w:ascii="Calibri" w:hAnsi="Calibri" w:cs="Arial"/>
          <w:b/>
          <w:i/>
          <w:u w:val="single"/>
        </w:rPr>
      </w:pPr>
    </w:p>
    <w:p w14:paraId="5E2025D8" w14:textId="77777777" w:rsidR="00423548" w:rsidRDefault="00423548" w:rsidP="00423548">
      <w:pPr>
        <w:tabs>
          <w:tab w:val="left" w:pos="5245"/>
          <w:tab w:val="left" w:pos="7655"/>
        </w:tabs>
        <w:jc w:val="center"/>
        <w:rPr>
          <w:rFonts w:ascii="Calibri" w:hAnsi="Calibri" w:cs="Arial"/>
          <w:b/>
          <w:i/>
          <w:u w:val="single"/>
        </w:rPr>
      </w:pPr>
    </w:p>
    <w:p w14:paraId="5DFF5764" w14:textId="77777777" w:rsidR="003B4871" w:rsidRDefault="003B4871" w:rsidP="00423548">
      <w:pPr>
        <w:tabs>
          <w:tab w:val="left" w:pos="5245"/>
          <w:tab w:val="left" w:pos="7655"/>
        </w:tabs>
        <w:jc w:val="center"/>
        <w:rPr>
          <w:rFonts w:ascii="Calibri" w:hAnsi="Calibri" w:cs="Arial"/>
          <w:b/>
          <w:i/>
          <w:u w:val="single"/>
        </w:rPr>
      </w:pPr>
    </w:p>
    <w:p w14:paraId="527EAFB4" w14:textId="77777777" w:rsidR="003B4871" w:rsidRDefault="003B4871" w:rsidP="00423548">
      <w:pPr>
        <w:tabs>
          <w:tab w:val="left" w:pos="5245"/>
          <w:tab w:val="left" w:pos="7655"/>
        </w:tabs>
        <w:jc w:val="center"/>
        <w:rPr>
          <w:rFonts w:ascii="Calibri" w:hAnsi="Calibri" w:cs="Arial"/>
          <w:b/>
          <w:i/>
          <w:u w:val="single"/>
        </w:rPr>
      </w:pPr>
    </w:p>
    <w:p w14:paraId="3F10FC8A" w14:textId="77777777" w:rsidR="003B4871" w:rsidRDefault="003B4871" w:rsidP="00423548">
      <w:pPr>
        <w:tabs>
          <w:tab w:val="left" w:pos="5245"/>
          <w:tab w:val="left" w:pos="7655"/>
        </w:tabs>
        <w:jc w:val="center"/>
        <w:rPr>
          <w:rFonts w:ascii="Calibri" w:hAnsi="Calibri" w:cs="Arial"/>
          <w:b/>
          <w:i/>
          <w:u w:val="single"/>
        </w:rPr>
      </w:pPr>
    </w:p>
    <w:p w14:paraId="7FEC2A3C" w14:textId="77777777" w:rsidR="003B4871" w:rsidRDefault="003B4871" w:rsidP="00423548">
      <w:pPr>
        <w:tabs>
          <w:tab w:val="left" w:pos="5245"/>
          <w:tab w:val="left" w:pos="7655"/>
        </w:tabs>
        <w:jc w:val="center"/>
        <w:rPr>
          <w:rFonts w:ascii="Calibri" w:hAnsi="Calibri" w:cs="Arial"/>
          <w:b/>
          <w:i/>
          <w:u w:val="single"/>
        </w:rPr>
      </w:pPr>
    </w:p>
    <w:p w14:paraId="543BF3A1" w14:textId="77777777" w:rsidR="003B4871" w:rsidRDefault="003B4871" w:rsidP="00423548">
      <w:pPr>
        <w:tabs>
          <w:tab w:val="left" w:pos="5245"/>
          <w:tab w:val="left" w:pos="7655"/>
        </w:tabs>
        <w:jc w:val="center"/>
        <w:rPr>
          <w:rFonts w:ascii="Calibri" w:hAnsi="Calibri" w:cs="Arial"/>
          <w:b/>
          <w:i/>
          <w:u w:val="single"/>
        </w:rPr>
      </w:pPr>
    </w:p>
    <w:p w14:paraId="28EBD05E" w14:textId="77777777" w:rsidR="003B4871" w:rsidRDefault="003B4871" w:rsidP="00423548">
      <w:pPr>
        <w:tabs>
          <w:tab w:val="left" w:pos="5245"/>
          <w:tab w:val="left" w:pos="7655"/>
        </w:tabs>
        <w:jc w:val="center"/>
        <w:rPr>
          <w:rFonts w:ascii="Calibri" w:hAnsi="Calibri" w:cs="Arial"/>
          <w:b/>
          <w:i/>
          <w:u w:val="single"/>
        </w:rPr>
      </w:pPr>
    </w:p>
    <w:p w14:paraId="5B6892E3" w14:textId="77777777" w:rsidR="003B4871" w:rsidRDefault="003B4871" w:rsidP="00423548">
      <w:pPr>
        <w:tabs>
          <w:tab w:val="left" w:pos="5245"/>
          <w:tab w:val="left" w:pos="7655"/>
        </w:tabs>
        <w:jc w:val="center"/>
        <w:rPr>
          <w:rFonts w:ascii="Calibri" w:hAnsi="Calibri" w:cs="Arial"/>
          <w:b/>
          <w:i/>
          <w:u w:val="single"/>
        </w:rPr>
      </w:pPr>
    </w:p>
    <w:p w14:paraId="56231394" w14:textId="77777777" w:rsidR="003B4871" w:rsidRDefault="003B4871" w:rsidP="00423548">
      <w:pPr>
        <w:tabs>
          <w:tab w:val="left" w:pos="5245"/>
          <w:tab w:val="left" w:pos="7655"/>
        </w:tabs>
        <w:jc w:val="center"/>
        <w:rPr>
          <w:rFonts w:ascii="Calibri" w:hAnsi="Calibri" w:cs="Arial"/>
          <w:b/>
          <w:i/>
          <w:u w:val="single"/>
        </w:rPr>
      </w:pPr>
    </w:p>
    <w:p w14:paraId="5D1C861E" w14:textId="77777777" w:rsidR="003B4871" w:rsidRDefault="003B4871" w:rsidP="00423548">
      <w:pPr>
        <w:tabs>
          <w:tab w:val="left" w:pos="5245"/>
          <w:tab w:val="left" w:pos="7655"/>
        </w:tabs>
        <w:jc w:val="center"/>
        <w:rPr>
          <w:rFonts w:ascii="Calibri" w:hAnsi="Calibri" w:cs="Arial"/>
          <w:b/>
          <w:i/>
          <w:u w:val="single"/>
        </w:rPr>
      </w:pPr>
    </w:p>
    <w:p w14:paraId="2A4BF624" w14:textId="77777777" w:rsidR="003B4871" w:rsidRDefault="003B4871" w:rsidP="00423548">
      <w:pPr>
        <w:tabs>
          <w:tab w:val="left" w:pos="5245"/>
          <w:tab w:val="left" w:pos="7655"/>
        </w:tabs>
        <w:jc w:val="center"/>
        <w:rPr>
          <w:rFonts w:ascii="Calibri" w:hAnsi="Calibri" w:cs="Arial"/>
          <w:b/>
          <w:i/>
          <w:u w:val="single"/>
        </w:rPr>
      </w:pPr>
    </w:p>
    <w:p w14:paraId="1258BBBE" w14:textId="77777777" w:rsidR="00423548" w:rsidRDefault="00423548" w:rsidP="00423548">
      <w:pPr>
        <w:tabs>
          <w:tab w:val="left" w:pos="5245"/>
          <w:tab w:val="left" w:pos="7655"/>
        </w:tabs>
        <w:jc w:val="center"/>
        <w:rPr>
          <w:rFonts w:ascii="Calibri" w:hAnsi="Calibri" w:cs="Arial"/>
          <w:b/>
          <w:i/>
          <w:u w:val="single"/>
        </w:rPr>
      </w:pPr>
    </w:p>
    <w:p w14:paraId="71272D8E" w14:textId="77777777" w:rsidR="00423548" w:rsidRPr="00C40ADF"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070B9002" w14:textId="77777777" w:rsidR="00423548" w:rsidRPr="00C40ADF" w:rsidRDefault="00423548" w:rsidP="00423548">
      <w:pPr>
        <w:tabs>
          <w:tab w:val="left" w:pos="4253"/>
          <w:tab w:val="left" w:pos="8080"/>
        </w:tabs>
        <w:ind w:right="1"/>
        <w:jc w:val="center"/>
        <w:rPr>
          <w:rFonts w:ascii="Calibri" w:hAnsi="Calibri" w:cs="Arial"/>
          <w:b/>
          <w:bCs/>
        </w:rPr>
      </w:pPr>
    </w:p>
    <w:p w14:paraId="61A05419" w14:textId="77777777" w:rsidR="00423548" w:rsidRDefault="00423548" w:rsidP="0042354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5EC725D6" w14:textId="77777777" w:rsidR="00423548" w:rsidRDefault="00423548" w:rsidP="0042354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19036C05" w14:textId="77777777" w:rsidR="00423548" w:rsidRDefault="00423548" w:rsidP="0042354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3353B729" w14:textId="77777777" w:rsidR="00423548" w:rsidRPr="00B300E6" w:rsidRDefault="00423548" w:rsidP="00423548">
      <w:pPr>
        <w:tabs>
          <w:tab w:val="left" w:pos="4253"/>
          <w:tab w:val="left" w:pos="7938"/>
        </w:tabs>
        <w:ind w:right="-91"/>
        <w:jc w:val="right"/>
        <w:rPr>
          <w:rFonts w:ascii="Calibri" w:hAnsi="Calibri" w:cs="Arial"/>
          <w:b/>
          <w:bCs/>
          <w:lang w:val="es-MX"/>
        </w:rPr>
      </w:pPr>
    </w:p>
    <w:p w14:paraId="2DA67457" w14:textId="77777777" w:rsidR="00423548" w:rsidRPr="00C40ADF" w:rsidRDefault="00423548" w:rsidP="00423548">
      <w:pPr>
        <w:tabs>
          <w:tab w:val="left" w:pos="4253"/>
          <w:tab w:val="left" w:pos="7938"/>
        </w:tabs>
        <w:ind w:right="-91"/>
        <w:jc w:val="right"/>
        <w:rPr>
          <w:rFonts w:ascii="Calibri" w:hAnsi="Calibri" w:cs="Arial"/>
          <w:b/>
          <w:bCs/>
        </w:rPr>
      </w:pPr>
    </w:p>
    <w:p w14:paraId="65C9FC47" w14:textId="77777777" w:rsidR="00423548" w:rsidRDefault="00423548" w:rsidP="0042354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10E0255C" w14:textId="77777777" w:rsidR="00423548" w:rsidRDefault="00423548" w:rsidP="0042354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0205EDAD" w14:textId="77777777" w:rsidR="00423548" w:rsidRPr="00C40ADF" w:rsidRDefault="00423548" w:rsidP="0042354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387BC29E" w14:textId="77777777" w:rsidR="00423548" w:rsidRPr="00C40ADF" w:rsidRDefault="00423548" w:rsidP="00423548">
      <w:pPr>
        <w:tabs>
          <w:tab w:val="left" w:pos="4253"/>
          <w:tab w:val="left" w:pos="7938"/>
        </w:tabs>
        <w:ind w:right="-91"/>
        <w:jc w:val="right"/>
        <w:rPr>
          <w:rFonts w:ascii="Calibri" w:hAnsi="Calibri" w:cs="Arial"/>
          <w:b/>
          <w:bCs/>
        </w:rPr>
      </w:pPr>
    </w:p>
    <w:p w14:paraId="7EE5E6C9" w14:textId="77777777" w:rsidR="00423548" w:rsidRPr="00C40ADF" w:rsidRDefault="00423548" w:rsidP="00423548">
      <w:pPr>
        <w:tabs>
          <w:tab w:val="left" w:pos="4253"/>
          <w:tab w:val="left" w:pos="7938"/>
        </w:tabs>
        <w:ind w:right="-91"/>
        <w:jc w:val="right"/>
        <w:rPr>
          <w:rFonts w:ascii="Calibri" w:hAnsi="Calibri" w:cs="Arial"/>
          <w:b/>
          <w:bCs/>
        </w:rPr>
      </w:pPr>
    </w:p>
    <w:p w14:paraId="54D3B77C" w14:textId="77777777" w:rsidR="00423548" w:rsidRPr="00C40ADF" w:rsidRDefault="00423548" w:rsidP="00423548">
      <w:pPr>
        <w:tabs>
          <w:tab w:val="left" w:pos="4253"/>
          <w:tab w:val="left" w:pos="7938"/>
        </w:tabs>
        <w:ind w:right="-91"/>
        <w:jc w:val="right"/>
        <w:rPr>
          <w:rFonts w:ascii="Calibri" w:hAnsi="Calibri" w:cs="Arial"/>
          <w:b/>
          <w:bCs/>
        </w:rPr>
      </w:pPr>
    </w:p>
    <w:p w14:paraId="593303A9" w14:textId="77777777" w:rsidR="00423548" w:rsidRDefault="00423548" w:rsidP="00423548">
      <w:pPr>
        <w:tabs>
          <w:tab w:val="left" w:pos="4253"/>
          <w:tab w:val="left" w:pos="7938"/>
        </w:tabs>
        <w:ind w:right="-91"/>
        <w:jc w:val="right"/>
        <w:rPr>
          <w:rFonts w:ascii="Calibri" w:hAnsi="Calibri" w:cs="Arial"/>
          <w:b/>
          <w:bCs/>
        </w:rPr>
      </w:pPr>
    </w:p>
    <w:p w14:paraId="15204EA7" w14:textId="77777777" w:rsidR="00423548" w:rsidRPr="00C40ADF" w:rsidRDefault="00423548" w:rsidP="0042354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423548" w:rsidRPr="00C40ADF" w14:paraId="0ADAC794" w14:textId="77777777" w:rsidTr="000833B8">
        <w:trPr>
          <w:trHeight w:val="360"/>
          <w:jc w:val="center"/>
        </w:trPr>
        <w:tc>
          <w:tcPr>
            <w:tcW w:w="4962" w:type="dxa"/>
          </w:tcPr>
          <w:p w14:paraId="1376117F" w14:textId="77777777" w:rsidR="00423548" w:rsidRPr="00C40ADF" w:rsidRDefault="00423548" w:rsidP="000833B8">
            <w:pPr>
              <w:tabs>
                <w:tab w:val="left" w:pos="5103"/>
                <w:tab w:val="left" w:pos="8080"/>
              </w:tabs>
              <w:jc w:val="center"/>
              <w:rPr>
                <w:rFonts w:ascii="Calibri" w:hAnsi="Calibri"/>
                <w:sz w:val="22"/>
              </w:rPr>
            </w:pPr>
          </w:p>
        </w:tc>
        <w:tc>
          <w:tcPr>
            <w:tcW w:w="2215" w:type="dxa"/>
            <w:vAlign w:val="center"/>
          </w:tcPr>
          <w:p w14:paraId="3389EAC9" w14:textId="77777777" w:rsidR="00423548" w:rsidRPr="00B300E6" w:rsidRDefault="00423548" w:rsidP="000833B8">
            <w:pPr>
              <w:tabs>
                <w:tab w:val="left" w:pos="5103"/>
                <w:tab w:val="left" w:pos="8080"/>
              </w:tabs>
              <w:jc w:val="center"/>
              <w:rPr>
                <w:rFonts w:ascii="Calibri" w:hAnsi="Calibri"/>
                <w:b/>
                <w:sz w:val="22"/>
              </w:rPr>
            </w:pPr>
            <w:r w:rsidRPr="00B300E6">
              <w:rPr>
                <w:rFonts w:ascii="Calibri" w:hAnsi="Calibri"/>
                <w:b/>
                <w:sz w:val="22"/>
              </w:rPr>
              <w:t>Proposiciones</w:t>
            </w:r>
          </w:p>
          <w:p w14:paraId="4D00FCF5" w14:textId="77777777" w:rsidR="00423548" w:rsidRPr="00B300E6" w:rsidRDefault="00423548" w:rsidP="000833B8">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9F517F9" w14:textId="77777777" w:rsidR="00423548" w:rsidRPr="00B300E6" w:rsidRDefault="00423548" w:rsidP="000833B8">
            <w:pPr>
              <w:jc w:val="center"/>
              <w:rPr>
                <w:rFonts w:ascii="Calibri" w:hAnsi="Calibri"/>
                <w:b/>
                <w:sz w:val="22"/>
              </w:rPr>
            </w:pPr>
            <w:r w:rsidRPr="00B300E6">
              <w:rPr>
                <w:rFonts w:ascii="Calibri" w:hAnsi="Calibri"/>
                <w:b/>
                <w:sz w:val="22"/>
              </w:rPr>
              <w:t>Proposiciones</w:t>
            </w:r>
          </w:p>
          <w:p w14:paraId="0AA5848D" w14:textId="77777777" w:rsidR="00423548" w:rsidRPr="00B300E6" w:rsidRDefault="00423548" w:rsidP="000833B8">
            <w:pPr>
              <w:jc w:val="center"/>
              <w:rPr>
                <w:rFonts w:ascii="Calibri" w:hAnsi="Calibri"/>
                <w:b/>
                <w:sz w:val="22"/>
              </w:rPr>
            </w:pPr>
            <w:r w:rsidRPr="00B300E6">
              <w:rPr>
                <w:rFonts w:ascii="Calibri" w:hAnsi="Calibri"/>
                <w:b/>
                <w:sz w:val="22"/>
              </w:rPr>
              <w:t>Económicas</w:t>
            </w:r>
          </w:p>
        </w:tc>
      </w:tr>
      <w:tr w:rsidR="00423548" w:rsidRPr="00C40ADF" w14:paraId="58258F4C" w14:textId="77777777" w:rsidTr="000833B8">
        <w:trPr>
          <w:trHeight w:val="1108"/>
          <w:jc w:val="center"/>
        </w:trPr>
        <w:tc>
          <w:tcPr>
            <w:tcW w:w="4962" w:type="dxa"/>
            <w:vAlign w:val="center"/>
          </w:tcPr>
          <w:p w14:paraId="06272EA5" w14:textId="77777777" w:rsidR="00423548" w:rsidRPr="00C40ADF" w:rsidRDefault="00423548" w:rsidP="000833B8">
            <w:pPr>
              <w:tabs>
                <w:tab w:val="left" w:pos="5103"/>
                <w:tab w:val="left" w:pos="8222"/>
              </w:tabs>
              <w:rPr>
                <w:rFonts w:ascii="Calibri" w:hAnsi="Calibri"/>
                <w:sz w:val="22"/>
              </w:rPr>
            </w:pPr>
            <w:proofErr w:type="gramStart"/>
            <w:r w:rsidRPr="00C40ADF">
              <w:rPr>
                <w:rFonts w:ascii="Calibri" w:hAnsi="Calibri"/>
                <w:sz w:val="22"/>
              </w:rPr>
              <w:t>Total  de</w:t>
            </w:r>
            <w:proofErr w:type="gramEnd"/>
            <w:r w:rsidRPr="00C40ADF">
              <w:rPr>
                <w:rFonts w:ascii="Calibri" w:hAnsi="Calibri"/>
                <w:sz w:val="22"/>
              </w:rPr>
              <w:t xml:space="preserve">  propuestas</w:t>
            </w:r>
          </w:p>
        </w:tc>
        <w:tc>
          <w:tcPr>
            <w:tcW w:w="2215" w:type="dxa"/>
            <w:vAlign w:val="center"/>
          </w:tcPr>
          <w:p w14:paraId="2835140F" w14:textId="77777777" w:rsidR="00423548" w:rsidRPr="00C40ADF" w:rsidRDefault="00423548" w:rsidP="000833B8">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174F4C0F" w14:textId="77777777" w:rsidR="00423548" w:rsidRPr="00C40ADF" w:rsidRDefault="00423548" w:rsidP="000833B8">
            <w:pPr>
              <w:jc w:val="center"/>
              <w:rPr>
                <w:rFonts w:ascii="Calibri" w:hAnsi="Calibri"/>
                <w:sz w:val="22"/>
              </w:rPr>
            </w:pPr>
            <w:r w:rsidRPr="00C40ADF">
              <w:rPr>
                <w:rFonts w:ascii="Calibri" w:hAnsi="Calibri"/>
                <w:sz w:val="22"/>
              </w:rPr>
              <w:t>(                )</w:t>
            </w:r>
          </w:p>
        </w:tc>
      </w:tr>
    </w:tbl>
    <w:p w14:paraId="33F74B20" w14:textId="77777777" w:rsidR="00423548" w:rsidRPr="00C40ADF" w:rsidRDefault="00423548" w:rsidP="00423548">
      <w:pPr>
        <w:tabs>
          <w:tab w:val="left" w:pos="5103"/>
          <w:tab w:val="left" w:pos="8080"/>
        </w:tabs>
        <w:ind w:left="567"/>
        <w:jc w:val="center"/>
        <w:rPr>
          <w:rFonts w:ascii="Calibri" w:hAnsi="Calibri"/>
          <w:sz w:val="22"/>
        </w:rPr>
      </w:pPr>
    </w:p>
    <w:p w14:paraId="3109CF69" w14:textId="77777777" w:rsidR="00423548" w:rsidRPr="00C40ADF" w:rsidRDefault="00423548" w:rsidP="00423548">
      <w:pPr>
        <w:tabs>
          <w:tab w:val="left" w:pos="5103"/>
          <w:tab w:val="left" w:pos="8080"/>
        </w:tabs>
        <w:ind w:left="567"/>
        <w:rPr>
          <w:rFonts w:ascii="Calibri" w:hAnsi="Calibri"/>
          <w:sz w:val="22"/>
        </w:rPr>
      </w:pPr>
    </w:p>
    <w:p w14:paraId="6066BF3E" w14:textId="77777777" w:rsidR="00423548" w:rsidRPr="00C40ADF" w:rsidRDefault="00423548" w:rsidP="00423548">
      <w:pPr>
        <w:tabs>
          <w:tab w:val="left" w:pos="5103"/>
          <w:tab w:val="left" w:pos="8080"/>
        </w:tabs>
        <w:ind w:left="567"/>
        <w:rPr>
          <w:rFonts w:ascii="Calibri" w:hAnsi="Calibri"/>
          <w:sz w:val="22"/>
        </w:rPr>
      </w:pPr>
    </w:p>
    <w:p w14:paraId="60C38E08" w14:textId="77777777" w:rsidR="00423548" w:rsidRPr="00B300E6" w:rsidRDefault="00423548" w:rsidP="0042354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92CA0F2" w14:textId="77777777" w:rsidR="00423548" w:rsidRPr="00C40ADF" w:rsidRDefault="00423548" w:rsidP="0042354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423548" w:rsidRPr="002522C8" w14:paraId="538BD4C6" w14:textId="77777777" w:rsidTr="000833B8">
        <w:trPr>
          <w:trHeight w:val="1055"/>
          <w:jc w:val="center"/>
        </w:trPr>
        <w:tc>
          <w:tcPr>
            <w:tcW w:w="3106" w:type="dxa"/>
            <w:shd w:val="clear" w:color="auto" w:fill="auto"/>
            <w:vAlign w:val="center"/>
          </w:tcPr>
          <w:p w14:paraId="50274E29" w14:textId="77777777" w:rsidR="00423548" w:rsidRPr="002522C8" w:rsidRDefault="00423548" w:rsidP="000833B8">
            <w:pPr>
              <w:tabs>
                <w:tab w:val="left" w:pos="5103"/>
                <w:tab w:val="left" w:pos="8080"/>
              </w:tabs>
              <w:jc w:val="center"/>
              <w:rPr>
                <w:rFonts w:ascii="Calibri" w:hAnsi="Calibri"/>
                <w:sz w:val="22"/>
              </w:rPr>
            </w:pPr>
          </w:p>
        </w:tc>
        <w:tc>
          <w:tcPr>
            <w:tcW w:w="3107" w:type="dxa"/>
            <w:shd w:val="clear" w:color="auto" w:fill="auto"/>
            <w:vAlign w:val="center"/>
          </w:tcPr>
          <w:p w14:paraId="0EEE6A77" w14:textId="77777777" w:rsidR="00423548" w:rsidRPr="002522C8" w:rsidRDefault="00423548" w:rsidP="000833B8">
            <w:pPr>
              <w:tabs>
                <w:tab w:val="left" w:pos="5103"/>
                <w:tab w:val="left" w:pos="8080"/>
              </w:tabs>
              <w:jc w:val="center"/>
              <w:rPr>
                <w:rFonts w:ascii="Calibri" w:hAnsi="Calibri"/>
                <w:sz w:val="22"/>
              </w:rPr>
            </w:pPr>
          </w:p>
        </w:tc>
        <w:tc>
          <w:tcPr>
            <w:tcW w:w="3107" w:type="dxa"/>
            <w:shd w:val="clear" w:color="auto" w:fill="auto"/>
            <w:vAlign w:val="center"/>
          </w:tcPr>
          <w:p w14:paraId="6B771C76" w14:textId="77777777" w:rsidR="00423548" w:rsidRPr="002522C8" w:rsidRDefault="00423548" w:rsidP="000833B8">
            <w:pPr>
              <w:tabs>
                <w:tab w:val="left" w:pos="5103"/>
                <w:tab w:val="left" w:pos="8080"/>
              </w:tabs>
              <w:jc w:val="center"/>
              <w:rPr>
                <w:rFonts w:ascii="Calibri" w:hAnsi="Calibri"/>
                <w:sz w:val="22"/>
              </w:rPr>
            </w:pPr>
          </w:p>
        </w:tc>
      </w:tr>
      <w:tr w:rsidR="00423548" w:rsidRPr="002522C8" w14:paraId="0C6C0B9B" w14:textId="77777777" w:rsidTr="000833B8">
        <w:trPr>
          <w:jc w:val="center"/>
        </w:trPr>
        <w:tc>
          <w:tcPr>
            <w:tcW w:w="3106" w:type="dxa"/>
            <w:shd w:val="clear" w:color="auto" w:fill="auto"/>
          </w:tcPr>
          <w:p w14:paraId="366E9E26" w14:textId="77777777" w:rsidR="00423548" w:rsidRPr="002522C8" w:rsidRDefault="00423548" w:rsidP="000833B8">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4CB5F910" w14:textId="77777777" w:rsidR="00423548" w:rsidRPr="002522C8" w:rsidRDefault="00423548" w:rsidP="000833B8">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7C20ABCE" w14:textId="77777777" w:rsidR="00423548" w:rsidRPr="002522C8" w:rsidRDefault="00423548" w:rsidP="000833B8">
            <w:pPr>
              <w:tabs>
                <w:tab w:val="left" w:pos="5103"/>
                <w:tab w:val="left" w:pos="8080"/>
              </w:tabs>
              <w:jc w:val="center"/>
              <w:rPr>
                <w:rFonts w:ascii="Calibri" w:hAnsi="Calibri"/>
                <w:b/>
                <w:sz w:val="22"/>
              </w:rPr>
            </w:pPr>
            <w:r w:rsidRPr="002522C8">
              <w:rPr>
                <w:rFonts w:ascii="Calibri" w:hAnsi="Calibri"/>
                <w:b/>
                <w:sz w:val="22"/>
              </w:rPr>
              <w:t>F E C H A</w:t>
            </w:r>
          </w:p>
        </w:tc>
      </w:tr>
    </w:tbl>
    <w:p w14:paraId="2805DFE6" w14:textId="77777777" w:rsidR="00423548" w:rsidRPr="00C40ADF" w:rsidRDefault="00423548" w:rsidP="00423548">
      <w:pPr>
        <w:tabs>
          <w:tab w:val="left" w:pos="5103"/>
          <w:tab w:val="left" w:pos="8080"/>
        </w:tabs>
        <w:ind w:left="567"/>
        <w:rPr>
          <w:rFonts w:ascii="Calibri" w:hAnsi="Calibri"/>
          <w:sz w:val="22"/>
        </w:rPr>
      </w:pPr>
    </w:p>
    <w:p w14:paraId="046B42F0" w14:textId="77777777" w:rsidR="00423548" w:rsidRDefault="00423548" w:rsidP="00423548">
      <w:pPr>
        <w:tabs>
          <w:tab w:val="left" w:pos="1985"/>
          <w:tab w:val="left" w:pos="6096"/>
          <w:tab w:val="left" w:pos="8647"/>
        </w:tabs>
        <w:ind w:left="567"/>
        <w:rPr>
          <w:rFonts w:ascii="Calibri" w:hAnsi="Calibri"/>
          <w:sz w:val="22"/>
        </w:rPr>
      </w:pPr>
    </w:p>
    <w:p w14:paraId="21F3B680" w14:textId="77777777" w:rsidR="00423548" w:rsidRPr="00C40ADF" w:rsidRDefault="00423548" w:rsidP="00423548">
      <w:pPr>
        <w:tabs>
          <w:tab w:val="left" w:pos="1985"/>
          <w:tab w:val="left" w:pos="6096"/>
          <w:tab w:val="left" w:pos="8647"/>
        </w:tabs>
        <w:ind w:left="567"/>
        <w:rPr>
          <w:rFonts w:ascii="Calibri" w:hAnsi="Calibri"/>
          <w:sz w:val="22"/>
        </w:rPr>
      </w:pPr>
    </w:p>
    <w:p w14:paraId="1DAD00A7" w14:textId="77777777" w:rsidR="00423548" w:rsidRDefault="00423548" w:rsidP="00423548">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p>
    <w:p w14:paraId="10FECA55" w14:textId="77777777" w:rsidR="00423548" w:rsidRDefault="00423548" w:rsidP="00423548">
      <w:pPr>
        <w:tabs>
          <w:tab w:val="left" w:pos="1985"/>
          <w:tab w:val="left" w:pos="6096"/>
          <w:tab w:val="left" w:pos="8647"/>
        </w:tabs>
        <w:ind w:left="567"/>
        <w:jc w:val="center"/>
        <w:rPr>
          <w:rFonts w:ascii="Calibri" w:hAnsi="Calibri"/>
          <w:b/>
          <w:i/>
          <w:sz w:val="22"/>
        </w:rPr>
      </w:pPr>
    </w:p>
    <w:p w14:paraId="19A4D32E" w14:textId="77777777" w:rsidR="00423548" w:rsidRDefault="00423548" w:rsidP="00423548">
      <w:pPr>
        <w:tabs>
          <w:tab w:val="left" w:pos="1985"/>
          <w:tab w:val="left" w:pos="6096"/>
          <w:tab w:val="left" w:pos="8647"/>
        </w:tabs>
        <w:ind w:left="567"/>
        <w:jc w:val="center"/>
        <w:rPr>
          <w:rFonts w:ascii="Calibri" w:hAnsi="Calibri"/>
          <w:b/>
          <w:i/>
          <w:sz w:val="22"/>
        </w:rPr>
      </w:pPr>
    </w:p>
    <w:p w14:paraId="63465D4E" w14:textId="77777777" w:rsidR="00423548" w:rsidRDefault="00423548" w:rsidP="00423548">
      <w:pPr>
        <w:tabs>
          <w:tab w:val="left" w:pos="1985"/>
          <w:tab w:val="left" w:pos="6096"/>
          <w:tab w:val="left" w:pos="8647"/>
        </w:tabs>
        <w:ind w:left="567"/>
        <w:jc w:val="center"/>
        <w:rPr>
          <w:rFonts w:ascii="Calibri" w:hAnsi="Calibri"/>
          <w:b/>
          <w:i/>
          <w:sz w:val="22"/>
        </w:rPr>
      </w:pPr>
    </w:p>
    <w:p w14:paraId="1D76721F" w14:textId="77777777" w:rsidR="00423548" w:rsidRDefault="00423548" w:rsidP="00423548">
      <w:pPr>
        <w:tabs>
          <w:tab w:val="left" w:pos="1985"/>
          <w:tab w:val="left" w:pos="6096"/>
          <w:tab w:val="left" w:pos="8647"/>
        </w:tabs>
        <w:ind w:left="567"/>
        <w:jc w:val="center"/>
        <w:rPr>
          <w:rFonts w:ascii="Calibri" w:hAnsi="Calibri"/>
          <w:b/>
          <w:i/>
          <w:sz w:val="22"/>
        </w:rPr>
      </w:pPr>
    </w:p>
    <w:p w14:paraId="77CE517E" w14:textId="77777777" w:rsidR="003B4871" w:rsidRDefault="003B4871" w:rsidP="00423548">
      <w:pPr>
        <w:tabs>
          <w:tab w:val="left" w:pos="1985"/>
          <w:tab w:val="left" w:pos="6096"/>
          <w:tab w:val="left" w:pos="8647"/>
        </w:tabs>
        <w:ind w:left="567"/>
        <w:jc w:val="center"/>
        <w:rPr>
          <w:rFonts w:ascii="Calibri" w:hAnsi="Calibri"/>
          <w:b/>
          <w:i/>
          <w:sz w:val="22"/>
        </w:rPr>
      </w:pPr>
    </w:p>
    <w:p w14:paraId="00C9F7A9" w14:textId="77777777" w:rsidR="003B4871" w:rsidRDefault="003B4871" w:rsidP="00423548">
      <w:pPr>
        <w:tabs>
          <w:tab w:val="left" w:pos="1985"/>
          <w:tab w:val="left" w:pos="6096"/>
          <w:tab w:val="left" w:pos="8647"/>
        </w:tabs>
        <w:ind w:left="567"/>
        <w:jc w:val="center"/>
        <w:rPr>
          <w:rFonts w:ascii="Calibri" w:hAnsi="Calibri"/>
          <w:b/>
          <w:i/>
          <w:sz w:val="22"/>
        </w:rPr>
      </w:pPr>
    </w:p>
    <w:p w14:paraId="1FDEB90A" w14:textId="77777777" w:rsidR="003B4871" w:rsidRDefault="003B4871" w:rsidP="00423548">
      <w:pPr>
        <w:tabs>
          <w:tab w:val="left" w:pos="1985"/>
          <w:tab w:val="left" w:pos="6096"/>
          <w:tab w:val="left" w:pos="8647"/>
        </w:tabs>
        <w:ind w:left="567"/>
        <w:jc w:val="center"/>
        <w:rPr>
          <w:rFonts w:ascii="Calibri" w:hAnsi="Calibri"/>
          <w:b/>
          <w:i/>
          <w:sz w:val="22"/>
        </w:rPr>
      </w:pPr>
    </w:p>
    <w:p w14:paraId="0A8F9A30" w14:textId="77777777" w:rsidR="003B4871" w:rsidRDefault="003B4871" w:rsidP="00423548">
      <w:pPr>
        <w:tabs>
          <w:tab w:val="left" w:pos="1985"/>
          <w:tab w:val="left" w:pos="6096"/>
          <w:tab w:val="left" w:pos="8647"/>
        </w:tabs>
        <w:ind w:left="567"/>
        <w:jc w:val="center"/>
        <w:rPr>
          <w:rFonts w:ascii="Calibri" w:hAnsi="Calibri"/>
          <w:b/>
          <w:i/>
          <w:sz w:val="22"/>
        </w:rPr>
      </w:pPr>
    </w:p>
    <w:p w14:paraId="2187EACC" w14:textId="77777777" w:rsidR="003B4871" w:rsidRDefault="003B4871" w:rsidP="00423548">
      <w:pPr>
        <w:tabs>
          <w:tab w:val="left" w:pos="1985"/>
          <w:tab w:val="left" w:pos="6096"/>
          <w:tab w:val="left" w:pos="8647"/>
        </w:tabs>
        <w:ind w:left="567"/>
        <w:jc w:val="center"/>
        <w:rPr>
          <w:rFonts w:ascii="Calibri" w:hAnsi="Calibri"/>
          <w:b/>
          <w:i/>
          <w:sz w:val="22"/>
        </w:rPr>
      </w:pPr>
    </w:p>
    <w:p w14:paraId="6404E19B" w14:textId="77777777" w:rsidR="00423548" w:rsidRDefault="00423548" w:rsidP="00423548">
      <w:pPr>
        <w:tabs>
          <w:tab w:val="left" w:pos="1985"/>
          <w:tab w:val="left" w:pos="6096"/>
          <w:tab w:val="left" w:pos="8647"/>
        </w:tabs>
        <w:ind w:left="567"/>
        <w:jc w:val="center"/>
        <w:rPr>
          <w:rFonts w:ascii="Calibri" w:hAnsi="Calibri"/>
          <w:b/>
          <w:i/>
          <w:sz w:val="22"/>
        </w:rPr>
      </w:pPr>
    </w:p>
    <w:p w14:paraId="2A4FE90D" w14:textId="77777777" w:rsidR="00423548" w:rsidRPr="00C40ADF" w:rsidRDefault="00423548" w:rsidP="00423548">
      <w:pPr>
        <w:pBdr>
          <w:top w:val="single" w:sz="4" w:space="1" w:color="auto"/>
          <w:left w:val="single" w:sz="4" w:space="4" w:color="auto"/>
          <w:bottom w:val="single" w:sz="4" w:space="1" w:color="auto"/>
          <w:right w:val="single" w:sz="4" w:space="4" w:color="auto"/>
        </w:pBdr>
        <w:shd w:val="clear" w:color="auto" w:fill="69E2FF"/>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56AC6738" w14:textId="77777777" w:rsidR="00423548" w:rsidRPr="001C3B83" w:rsidRDefault="00423548" w:rsidP="00423548">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w:t>
      </w:r>
      <w:r>
        <w:rPr>
          <w:rFonts w:ascii="Calibri" w:hAnsi="Calibri"/>
          <w:sz w:val="18"/>
        </w:rPr>
        <w:t>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2F00C4D5" w14:textId="77777777" w:rsidR="00423548" w:rsidRPr="00B63CD0" w:rsidRDefault="00423548" w:rsidP="00423548">
      <w:pPr>
        <w:pStyle w:val="Default"/>
        <w:jc w:val="right"/>
        <w:rPr>
          <w:rFonts w:ascii="Calibri" w:hAnsi="Calibri" w:cs="Calibri"/>
          <w:sz w:val="20"/>
          <w:szCs w:val="20"/>
        </w:rPr>
      </w:pPr>
      <w:r w:rsidRPr="00B63CD0">
        <w:rPr>
          <w:rFonts w:ascii="Calibri" w:hAnsi="Calibri" w:cs="Calibri"/>
          <w:sz w:val="20"/>
          <w:szCs w:val="20"/>
        </w:rPr>
        <w:t>____________</w:t>
      </w:r>
      <w:r>
        <w:rPr>
          <w:rFonts w:ascii="Calibri" w:hAnsi="Calibri" w:cs="Calibri"/>
          <w:sz w:val="20"/>
          <w:szCs w:val="20"/>
        </w:rPr>
        <w:t xml:space="preserve">_, ____ de _____________ </w:t>
      </w:r>
      <w:proofErr w:type="spellStart"/>
      <w:r>
        <w:rPr>
          <w:rFonts w:ascii="Calibri" w:hAnsi="Calibri" w:cs="Calibri"/>
          <w:sz w:val="20"/>
          <w:szCs w:val="20"/>
        </w:rPr>
        <w:t>de</w:t>
      </w:r>
      <w:proofErr w:type="spellEnd"/>
      <w:r>
        <w:rPr>
          <w:rFonts w:ascii="Calibri" w:hAnsi="Calibri" w:cs="Calibri"/>
          <w:sz w:val="20"/>
          <w:szCs w:val="20"/>
        </w:rPr>
        <w:t xml:space="preserve"> 20__</w:t>
      </w:r>
    </w:p>
    <w:p w14:paraId="4B8BF206" w14:textId="77777777" w:rsidR="00423548" w:rsidRPr="00B63CD0" w:rsidRDefault="00423548" w:rsidP="00423548">
      <w:pPr>
        <w:pStyle w:val="Default"/>
        <w:rPr>
          <w:rFonts w:ascii="Calibri" w:hAnsi="Calibri" w:cs="Calibri"/>
          <w:sz w:val="20"/>
          <w:szCs w:val="20"/>
        </w:rPr>
      </w:pPr>
    </w:p>
    <w:p w14:paraId="52D0B76E" w14:textId="77777777" w:rsidR="00423548" w:rsidRPr="00277C68" w:rsidRDefault="00423548" w:rsidP="00423548">
      <w:pPr>
        <w:pStyle w:val="Default"/>
        <w:rPr>
          <w:rFonts w:asciiTheme="minorHAnsi" w:hAnsiTheme="minorHAnsi"/>
          <w:b/>
          <w:sz w:val="22"/>
          <w:szCs w:val="22"/>
        </w:rPr>
      </w:pPr>
      <w:r w:rsidRPr="00B3291A">
        <w:rPr>
          <w:rFonts w:asciiTheme="minorHAnsi" w:hAnsiTheme="minorHAnsi"/>
          <w:b/>
          <w:bCs/>
          <w:sz w:val="22"/>
          <w:szCs w:val="22"/>
          <w:lang w:val="es-ES_tradnl"/>
        </w:rPr>
        <w:t>LIC. VICENTE ARTURO LÓPEZ LIMÓN</w:t>
      </w:r>
    </w:p>
    <w:p w14:paraId="2C19DC57" w14:textId="77777777" w:rsidR="00423548" w:rsidRDefault="00423548" w:rsidP="00423548">
      <w:pPr>
        <w:pStyle w:val="Default"/>
        <w:rPr>
          <w:rFonts w:asciiTheme="minorHAnsi" w:hAnsiTheme="minorHAnsi"/>
          <w:b/>
          <w:sz w:val="22"/>
          <w:szCs w:val="22"/>
        </w:rPr>
      </w:pPr>
      <w:r>
        <w:rPr>
          <w:rFonts w:asciiTheme="minorHAnsi" w:hAnsiTheme="minorHAnsi"/>
          <w:b/>
          <w:sz w:val="22"/>
          <w:szCs w:val="22"/>
        </w:rPr>
        <w:t>DIRECTOR ADMINISTRATIVO</w:t>
      </w:r>
    </w:p>
    <w:p w14:paraId="7726C63A" w14:textId="77777777" w:rsidR="00423548" w:rsidRPr="00277C68" w:rsidRDefault="00423548" w:rsidP="00423548">
      <w:pPr>
        <w:pStyle w:val="Default"/>
        <w:rPr>
          <w:rFonts w:asciiTheme="minorHAnsi" w:hAnsiTheme="minorHAnsi"/>
          <w:b/>
          <w:sz w:val="22"/>
          <w:szCs w:val="22"/>
        </w:rPr>
      </w:pPr>
      <w:r>
        <w:rPr>
          <w:rFonts w:asciiTheme="minorHAnsi" w:hAnsiTheme="minorHAnsi"/>
          <w:b/>
          <w:sz w:val="22"/>
          <w:szCs w:val="22"/>
        </w:rPr>
        <w:t>SERVICIOS DE SALUD DE NUEVO LEÓN, O.P.D.</w:t>
      </w:r>
    </w:p>
    <w:p w14:paraId="258F89FF" w14:textId="77777777" w:rsidR="00423548" w:rsidRPr="00277C68" w:rsidRDefault="00423548" w:rsidP="00423548">
      <w:pPr>
        <w:pStyle w:val="Default"/>
        <w:rPr>
          <w:rFonts w:asciiTheme="minorHAnsi" w:hAnsiTheme="minorHAnsi"/>
          <w:b/>
          <w:sz w:val="22"/>
          <w:szCs w:val="22"/>
        </w:rPr>
      </w:pPr>
      <w:r w:rsidRPr="00277C68">
        <w:rPr>
          <w:rFonts w:asciiTheme="minorHAnsi" w:hAnsiTheme="minorHAnsi"/>
          <w:b/>
          <w:sz w:val="22"/>
          <w:szCs w:val="22"/>
        </w:rPr>
        <w:t xml:space="preserve">PRESENTE. - </w:t>
      </w:r>
    </w:p>
    <w:p w14:paraId="0EADB6E9" w14:textId="77777777" w:rsidR="00423548" w:rsidRPr="00B63CD0" w:rsidRDefault="00423548" w:rsidP="00423548">
      <w:pPr>
        <w:pStyle w:val="Default"/>
        <w:rPr>
          <w:rFonts w:ascii="Calibri" w:hAnsi="Calibri" w:cs="Calibri"/>
          <w:sz w:val="20"/>
          <w:szCs w:val="20"/>
        </w:rPr>
      </w:pPr>
    </w:p>
    <w:p w14:paraId="394EAFC2" w14:textId="6FDA159E" w:rsidR="00423548" w:rsidRPr="00B63CD0" w:rsidRDefault="00423548" w:rsidP="0042354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sidR="004D3982">
        <w:rPr>
          <w:rFonts w:ascii="Calibri" w:hAnsi="Calibri" w:cs="Calibri"/>
          <w:b/>
          <w:bCs/>
          <w:sz w:val="20"/>
          <w:szCs w:val="20"/>
        </w:rPr>
        <w:t>LP-919044992-I27-2024</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AB97846" w14:textId="77777777" w:rsidR="00423548" w:rsidRPr="00B63CD0" w:rsidRDefault="00423548" w:rsidP="00423548">
      <w:pPr>
        <w:pStyle w:val="Default"/>
        <w:jc w:val="both"/>
        <w:rPr>
          <w:rFonts w:ascii="Calibri" w:hAnsi="Calibri" w:cs="Calibri"/>
          <w:sz w:val="20"/>
          <w:szCs w:val="20"/>
        </w:rPr>
      </w:pPr>
    </w:p>
    <w:p w14:paraId="5847E441" w14:textId="77777777" w:rsidR="00423548" w:rsidRPr="00B63CD0" w:rsidRDefault="00423548">
      <w:pPr>
        <w:pStyle w:val="Default"/>
        <w:numPr>
          <w:ilvl w:val="0"/>
          <w:numId w:val="17"/>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w:t>
      </w:r>
      <w:r>
        <w:rPr>
          <w:rFonts w:ascii="Calibri" w:hAnsi="Calibri"/>
          <w:sz w:val="20"/>
        </w:rPr>
        <w:t xml:space="preserv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590C6EBF" w14:textId="77777777" w:rsidR="00423548" w:rsidRPr="00B63CD0" w:rsidRDefault="00423548">
      <w:pPr>
        <w:pStyle w:val="Default"/>
        <w:numPr>
          <w:ilvl w:val="0"/>
          <w:numId w:val="17"/>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w:t>
      </w:r>
      <w:r>
        <w:rPr>
          <w:rFonts w:ascii="Calibri" w:hAnsi="Calibri" w:cs="Calibri"/>
          <w:sz w:val="20"/>
          <w:szCs w:val="20"/>
        </w:rPr>
        <w:t xml:space="preserve">os de Salud de Nuevo León, O.P.D., </w:t>
      </w:r>
      <w:r w:rsidRPr="00B63CD0">
        <w:rPr>
          <w:rFonts w:ascii="Calibri" w:hAnsi="Calibri" w:cs="Calibri"/>
          <w:sz w:val="20"/>
          <w:szCs w:val="20"/>
        </w:rPr>
        <w:t xml:space="preserve">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D018D1F" w14:textId="77777777" w:rsidR="00423548" w:rsidRPr="00B63CD0" w:rsidRDefault="00423548">
      <w:pPr>
        <w:pStyle w:val="Default"/>
        <w:numPr>
          <w:ilvl w:val="0"/>
          <w:numId w:val="17"/>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F8FC224" w14:textId="77777777" w:rsidR="00423548" w:rsidRPr="00B63CD0" w:rsidRDefault="00423548" w:rsidP="00423548">
      <w:pPr>
        <w:pStyle w:val="Default"/>
        <w:jc w:val="both"/>
        <w:rPr>
          <w:rFonts w:ascii="Calibri" w:hAnsi="Calibri" w:cs="Calibri"/>
          <w:sz w:val="20"/>
          <w:szCs w:val="20"/>
        </w:rPr>
      </w:pPr>
    </w:p>
    <w:p w14:paraId="5917BDC9" w14:textId="77777777" w:rsidR="00423548" w:rsidRPr="00B63CD0" w:rsidRDefault="00423548" w:rsidP="0042354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ED8B8A2" w14:textId="77777777" w:rsidR="00423548" w:rsidRPr="00B63CD0" w:rsidRDefault="00423548" w:rsidP="0042354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5B301F47" w14:textId="77777777" w:rsidR="00423548" w:rsidRPr="00B63CD0" w:rsidRDefault="00423548" w:rsidP="00423548">
      <w:pPr>
        <w:rPr>
          <w:rFonts w:ascii="Calibri" w:hAnsi="Calibri"/>
          <w:lang w:val="es-MX"/>
        </w:rPr>
      </w:pPr>
    </w:p>
    <w:p w14:paraId="602CCD85" w14:textId="77777777" w:rsidR="00423548" w:rsidRPr="00B63CD0" w:rsidRDefault="00423548" w:rsidP="00423548">
      <w:pPr>
        <w:pStyle w:val="Default"/>
        <w:jc w:val="center"/>
        <w:rPr>
          <w:rFonts w:ascii="Calibri" w:hAnsi="Calibri" w:cs="Calibri"/>
          <w:sz w:val="20"/>
          <w:szCs w:val="20"/>
        </w:rPr>
      </w:pPr>
      <w:r w:rsidRPr="00B63CD0">
        <w:rPr>
          <w:rFonts w:ascii="Calibri" w:hAnsi="Calibri" w:cs="Calibri"/>
          <w:sz w:val="20"/>
          <w:szCs w:val="20"/>
        </w:rPr>
        <w:t>A T E N T A M E N T E</w:t>
      </w:r>
    </w:p>
    <w:p w14:paraId="31D54248" w14:textId="77777777" w:rsidR="00423548" w:rsidRPr="00B63CD0" w:rsidRDefault="00423548" w:rsidP="0042354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423548" w:rsidRPr="004A4C14" w14:paraId="2177DF68" w14:textId="77777777" w:rsidTr="000833B8">
        <w:trPr>
          <w:trHeight w:val="457"/>
          <w:jc w:val="center"/>
        </w:trPr>
        <w:tc>
          <w:tcPr>
            <w:tcW w:w="3106" w:type="dxa"/>
          </w:tcPr>
          <w:p w14:paraId="5D5C8B43" w14:textId="77777777" w:rsidR="00423548" w:rsidRPr="00B63CD0" w:rsidRDefault="00423548" w:rsidP="000833B8">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25771A4" w14:textId="77777777" w:rsidR="00423548" w:rsidRPr="00B63CD0" w:rsidRDefault="00423548" w:rsidP="000833B8">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2FAF746D" w14:textId="77777777" w:rsidR="00423548" w:rsidRPr="00B63CD0" w:rsidRDefault="00423548" w:rsidP="000833B8">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91236E3" w14:textId="77777777" w:rsidR="00423548" w:rsidRPr="00B63CD0" w:rsidRDefault="00423548" w:rsidP="000833B8">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4AD092A2" w14:textId="77777777" w:rsidR="00423548" w:rsidRPr="00B63CD0" w:rsidRDefault="00423548" w:rsidP="000833B8">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3E96278B" w14:textId="77777777" w:rsidR="00423548" w:rsidRPr="00B63CD0" w:rsidRDefault="00423548" w:rsidP="000833B8">
            <w:pPr>
              <w:pStyle w:val="Default"/>
              <w:jc w:val="center"/>
              <w:rPr>
                <w:rFonts w:ascii="Calibri" w:hAnsi="Calibri" w:cs="Calibri"/>
                <w:sz w:val="20"/>
                <w:szCs w:val="20"/>
              </w:rPr>
            </w:pPr>
            <w:r w:rsidRPr="00B63CD0">
              <w:rPr>
                <w:rFonts w:ascii="Calibri" w:hAnsi="Calibri" w:cs="Calibri"/>
                <w:b/>
                <w:bCs/>
                <w:sz w:val="20"/>
                <w:szCs w:val="20"/>
              </w:rPr>
              <w:t>Firma</w:t>
            </w:r>
          </w:p>
        </w:tc>
      </w:tr>
    </w:tbl>
    <w:p w14:paraId="0EC25F71" w14:textId="77777777" w:rsidR="00423548" w:rsidRDefault="00423548" w:rsidP="0042354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1D4308A" w14:textId="77777777" w:rsidR="00423548" w:rsidRDefault="00423548" w:rsidP="00423548">
      <w:pPr>
        <w:tabs>
          <w:tab w:val="left" w:pos="5245"/>
          <w:tab w:val="left" w:pos="7655"/>
        </w:tabs>
        <w:ind w:right="-1"/>
        <w:rPr>
          <w:rFonts w:ascii="Calibri" w:hAnsi="Calibri" w:cs="Arial"/>
          <w:b/>
          <w:i/>
        </w:rPr>
      </w:pPr>
    </w:p>
    <w:p w14:paraId="54570AB4" w14:textId="77777777" w:rsidR="00423548" w:rsidRDefault="00423548" w:rsidP="00423548">
      <w:pPr>
        <w:tabs>
          <w:tab w:val="left" w:pos="5245"/>
          <w:tab w:val="left" w:pos="7655"/>
        </w:tabs>
        <w:ind w:right="-1"/>
        <w:rPr>
          <w:rFonts w:ascii="Calibri" w:hAnsi="Calibri" w:cs="Arial"/>
          <w:b/>
          <w:i/>
        </w:rPr>
      </w:pPr>
    </w:p>
    <w:p w14:paraId="2A427CCD" w14:textId="77777777" w:rsidR="00423548" w:rsidRDefault="00423548" w:rsidP="00423548">
      <w:pPr>
        <w:tabs>
          <w:tab w:val="left" w:pos="5245"/>
          <w:tab w:val="left" w:pos="7655"/>
        </w:tabs>
        <w:ind w:right="-1"/>
        <w:rPr>
          <w:rFonts w:ascii="Calibri" w:hAnsi="Calibri" w:cs="Arial"/>
          <w:b/>
          <w:i/>
        </w:rPr>
      </w:pPr>
    </w:p>
    <w:p w14:paraId="67B230AE" w14:textId="77777777" w:rsidR="003B4871" w:rsidRDefault="003B4871" w:rsidP="00423548">
      <w:pPr>
        <w:tabs>
          <w:tab w:val="left" w:pos="5245"/>
          <w:tab w:val="left" w:pos="7655"/>
        </w:tabs>
        <w:ind w:right="-1"/>
        <w:rPr>
          <w:rFonts w:ascii="Calibri" w:hAnsi="Calibri" w:cs="Arial"/>
          <w:b/>
          <w:i/>
        </w:rPr>
      </w:pPr>
    </w:p>
    <w:p w14:paraId="0B5BE37F" w14:textId="77777777" w:rsidR="003B4871" w:rsidRDefault="003B4871" w:rsidP="00423548">
      <w:pPr>
        <w:tabs>
          <w:tab w:val="left" w:pos="5245"/>
          <w:tab w:val="left" w:pos="7655"/>
        </w:tabs>
        <w:ind w:right="-1"/>
        <w:rPr>
          <w:rFonts w:ascii="Calibri" w:hAnsi="Calibri" w:cs="Arial"/>
          <w:b/>
          <w:i/>
        </w:rPr>
      </w:pPr>
    </w:p>
    <w:p w14:paraId="4B37B68D" w14:textId="77777777" w:rsidR="003B4871" w:rsidRDefault="003B4871" w:rsidP="00423548">
      <w:pPr>
        <w:tabs>
          <w:tab w:val="left" w:pos="5245"/>
          <w:tab w:val="left" w:pos="7655"/>
        </w:tabs>
        <w:ind w:right="-1"/>
        <w:rPr>
          <w:rFonts w:ascii="Calibri" w:hAnsi="Calibri" w:cs="Arial"/>
          <w:b/>
          <w:i/>
        </w:rPr>
      </w:pPr>
    </w:p>
    <w:p w14:paraId="7B2453B9" w14:textId="77777777" w:rsidR="003B4871" w:rsidRDefault="003B4871" w:rsidP="00423548">
      <w:pPr>
        <w:tabs>
          <w:tab w:val="left" w:pos="5245"/>
          <w:tab w:val="left" w:pos="7655"/>
        </w:tabs>
        <w:ind w:right="-1"/>
        <w:rPr>
          <w:rFonts w:ascii="Calibri" w:hAnsi="Calibri" w:cs="Arial"/>
          <w:b/>
          <w:i/>
        </w:rPr>
      </w:pPr>
    </w:p>
    <w:p w14:paraId="722FADA1" w14:textId="77777777" w:rsidR="003B4871" w:rsidRDefault="003B4871" w:rsidP="00423548">
      <w:pPr>
        <w:tabs>
          <w:tab w:val="left" w:pos="5245"/>
          <w:tab w:val="left" w:pos="7655"/>
        </w:tabs>
        <w:ind w:right="-1"/>
        <w:rPr>
          <w:rFonts w:ascii="Calibri" w:hAnsi="Calibri" w:cs="Arial"/>
          <w:b/>
          <w:i/>
        </w:rPr>
      </w:pPr>
    </w:p>
    <w:p w14:paraId="53BA7D0B" w14:textId="77777777" w:rsidR="00423548" w:rsidRDefault="00423548" w:rsidP="00423548">
      <w:pPr>
        <w:tabs>
          <w:tab w:val="left" w:pos="5245"/>
          <w:tab w:val="left" w:pos="7655"/>
        </w:tabs>
        <w:ind w:right="-1"/>
        <w:rPr>
          <w:rFonts w:ascii="Calibri" w:hAnsi="Calibri" w:cs="Arial"/>
          <w:b/>
          <w:i/>
        </w:rPr>
      </w:pPr>
    </w:p>
    <w:p w14:paraId="345BEE28" w14:textId="77777777" w:rsidR="00423548" w:rsidRDefault="00423548" w:rsidP="00423548">
      <w:pPr>
        <w:tabs>
          <w:tab w:val="left" w:pos="5245"/>
          <w:tab w:val="left" w:pos="7655"/>
        </w:tabs>
        <w:ind w:right="-1"/>
        <w:rPr>
          <w:rFonts w:ascii="Calibri" w:hAnsi="Calibri" w:cs="Arial"/>
          <w:b/>
          <w:i/>
        </w:rPr>
      </w:pPr>
    </w:p>
    <w:p w14:paraId="45CC423B" w14:textId="77777777" w:rsidR="00423548" w:rsidRPr="001C3B83" w:rsidRDefault="00423548" w:rsidP="00423548">
      <w:pPr>
        <w:pBdr>
          <w:top w:val="single" w:sz="4" w:space="1" w:color="auto"/>
          <w:left w:val="single" w:sz="4" w:space="4" w:color="auto"/>
          <w:bottom w:val="single" w:sz="4" w:space="1" w:color="auto"/>
          <w:right w:val="single" w:sz="4" w:space="4" w:color="auto"/>
        </w:pBdr>
        <w:shd w:val="clear" w:color="auto" w:fill="69E2FF"/>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4815B922" w14:textId="77777777" w:rsidR="00423548" w:rsidRPr="002128B5" w:rsidRDefault="00423548" w:rsidP="00423548">
      <w:pPr>
        <w:jc w:val="center"/>
        <w:rPr>
          <w:rFonts w:ascii="Calibri" w:hAnsi="Calibri" w:cs="Arial"/>
          <w:b/>
          <w:sz w:val="16"/>
          <w:szCs w:val="16"/>
        </w:rPr>
      </w:pPr>
      <w:r w:rsidRPr="002128B5">
        <w:rPr>
          <w:rFonts w:ascii="Calibri" w:hAnsi="Calibri" w:cs="Arial"/>
          <w:b/>
          <w:sz w:val="16"/>
          <w:szCs w:val="16"/>
        </w:rPr>
        <w:t>INFORMACIÓN SOBRE LA COMPAÑIA</w:t>
      </w:r>
    </w:p>
    <w:p w14:paraId="046C362E" w14:textId="77777777" w:rsidR="00423548" w:rsidRPr="002128B5" w:rsidRDefault="00423548" w:rsidP="00423548">
      <w:pPr>
        <w:jc w:val="center"/>
        <w:rPr>
          <w:rFonts w:ascii="Calibri" w:hAnsi="Calibri" w:cs="Arial"/>
          <w:b/>
          <w:sz w:val="16"/>
          <w:szCs w:val="16"/>
          <w:u w:val="single"/>
        </w:rPr>
      </w:pPr>
    </w:p>
    <w:p w14:paraId="46673A9B" w14:textId="77777777" w:rsidR="00423548" w:rsidRPr="002128B5" w:rsidRDefault="00423548" w:rsidP="00423548">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14:paraId="0140397C" w14:textId="77777777" w:rsidR="00423548" w:rsidRPr="002128B5" w:rsidRDefault="00423548" w:rsidP="00423548">
      <w:pPr>
        <w:tabs>
          <w:tab w:val="left" w:pos="1985"/>
        </w:tabs>
        <w:jc w:val="both"/>
        <w:rPr>
          <w:rFonts w:ascii="Calibri" w:hAnsi="Calibri" w:cs="Arial"/>
          <w:sz w:val="16"/>
          <w:szCs w:val="16"/>
        </w:rPr>
      </w:pPr>
    </w:p>
    <w:p w14:paraId="17E9F01D" w14:textId="77777777" w:rsidR="00423548" w:rsidRPr="002128B5" w:rsidRDefault="00423548" w:rsidP="00423548">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04AD4682" w14:textId="77777777" w:rsidR="00423548" w:rsidRPr="002128B5" w:rsidRDefault="00423548" w:rsidP="00423548">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06768A29" w14:textId="77777777" w:rsidR="00423548" w:rsidRPr="002128B5" w:rsidRDefault="00423548" w:rsidP="00423548">
      <w:pPr>
        <w:tabs>
          <w:tab w:val="left" w:pos="1985"/>
        </w:tabs>
        <w:jc w:val="both"/>
        <w:rPr>
          <w:rFonts w:ascii="Calibri" w:hAnsi="Calibri" w:cs="Arial"/>
          <w:sz w:val="16"/>
          <w:szCs w:val="16"/>
        </w:rPr>
      </w:pPr>
    </w:p>
    <w:p w14:paraId="0C9F0713" w14:textId="77777777" w:rsidR="00423548" w:rsidRPr="002128B5" w:rsidRDefault="00423548" w:rsidP="00423548">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4BDF1A43" w14:textId="77777777" w:rsidR="00423548" w:rsidRPr="002128B5" w:rsidRDefault="00423548" w:rsidP="00423548">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48FF60EE" w14:textId="77777777" w:rsidR="00423548" w:rsidRPr="002128B5" w:rsidRDefault="00423548" w:rsidP="00423548">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083671DE" w14:textId="77777777" w:rsidR="00423548" w:rsidRPr="002128B5" w:rsidRDefault="00423548" w:rsidP="00423548">
      <w:pPr>
        <w:tabs>
          <w:tab w:val="left" w:pos="1985"/>
        </w:tabs>
        <w:jc w:val="both"/>
        <w:rPr>
          <w:rFonts w:ascii="Calibri" w:hAnsi="Calibri" w:cs="Arial"/>
          <w:sz w:val="16"/>
          <w:szCs w:val="16"/>
        </w:rPr>
      </w:pPr>
      <w:r w:rsidRPr="002128B5">
        <w:rPr>
          <w:rFonts w:ascii="Calibri" w:hAnsi="Calibri" w:cs="Arial"/>
          <w:sz w:val="16"/>
          <w:szCs w:val="16"/>
        </w:rPr>
        <w:t>Correo Electrónico:</w:t>
      </w:r>
    </w:p>
    <w:p w14:paraId="2BBAF83D" w14:textId="77777777" w:rsidR="00423548" w:rsidRPr="002128B5" w:rsidRDefault="00423548" w:rsidP="00423548">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3ED2048B" w14:textId="77777777" w:rsidR="00423548" w:rsidRPr="002128B5" w:rsidRDefault="00423548" w:rsidP="00423548">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14:paraId="1A050DCF" w14:textId="77777777" w:rsidR="00423548" w:rsidRPr="002128B5" w:rsidRDefault="00423548" w:rsidP="00423548">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4EEF7259" w14:textId="77777777" w:rsidR="00423548" w:rsidRPr="002128B5" w:rsidRDefault="00423548" w:rsidP="00423548">
      <w:pPr>
        <w:jc w:val="both"/>
        <w:rPr>
          <w:rFonts w:ascii="Calibri" w:hAnsi="Calibri" w:cs="Arial"/>
          <w:sz w:val="16"/>
          <w:szCs w:val="16"/>
        </w:rPr>
      </w:pPr>
      <w:r w:rsidRPr="002128B5">
        <w:rPr>
          <w:rFonts w:ascii="Calibri" w:hAnsi="Calibri" w:cs="Arial"/>
          <w:sz w:val="16"/>
          <w:szCs w:val="16"/>
        </w:rPr>
        <w:t>Relación de accionistas. -</w:t>
      </w:r>
    </w:p>
    <w:p w14:paraId="5302AA5B" w14:textId="77777777" w:rsidR="00423548" w:rsidRPr="002128B5" w:rsidRDefault="00423548" w:rsidP="00423548">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284E3FB9" w14:textId="77777777" w:rsidR="00423548" w:rsidRPr="002128B5" w:rsidRDefault="00423548" w:rsidP="00423548">
      <w:pPr>
        <w:jc w:val="both"/>
        <w:rPr>
          <w:rFonts w:ascii="Calibri" w:hAnsi="Calibri" w:cs="Arial"/>
          <w:sz w:val="16"/>
          <w:szCs w:val="16"/>
        </w:rPr>
      </w:pPr>
      <w:r w:rsidRPr="002128B5">
        <w:rPr>
          <w:rFonts w:ascii="Calibri" w:hAnsi="Calibri" w:cs="Arial"/>
          <w:sz w:val="16"/>
          <w:szCs w:val="16"/>
        </w:rPr>
        <w:t>Descripción del objeto social:</w:t>
      </w:r>
    </w:p>
    <w:p w14:paraId="5CEF6DCD" w14:textId="77777777" w:rsidR="00423548" w:rsidRPr="002128B5" w:rsidRDefault="00423548" w:rsidP="00423548">
      <w:pPr>
        <w:jc w:val="both"/>
        <w:rPr>
          <w:rFonts w:ascii="Calibri" w:hAnsi="Calibri" w:cs="Arial"/>
          <w:sz w:val="16"/>
          <w:szCs w:val="16"/>
        </w:rPr>
      </w:pPr>
      <w:r w:rsidRPr="002128B5">
        <w:rPr>
          <w:rFonts w:ascii="Calibri" w:hAnsi="Calibri" w:cs="Arial"/>
          <w:sz w:val="16"/>
          <w:szCs w:val="16"/>
        </w:rPr>
        <w:t>Reformas al acta constitutiva:</w:t>
      </w:r>
    </w:p>
    <w:p w14:paraId="68544A41" w14:textId="77777777" w:rsidR="00423548" w:rsidRPr="002128B5" w:rsidRDefault="00423548" w:rsidP="00423548">
      <w:pPr>
        <w:jc w:val="both"/>
        <w:rPr>
          <w:rFonts w:ascii="Calibri" w:hAnsi="Calibri" w:cs="Arial"/>
          <w:sz w:val="16"/>
          <w:szCs w:val="16"/>
        </w:rPr>
      </w:pPr>
      <w:r w:rsidRPr="002128B5">
        <w:rPr>
          <w:rFonts w:ascii="Calibri" w:hAnsi="Calibri" w:cs="Arial"/>
          <w:sz w:val="16"/>
          <w:szCs w:val="16"/>
        </w:rPr>
        <w:t xml:space="preserve">Monto de </w:t>
      </w:r>
      <w:r>
        <w:rPr>
          <w:rFonts w:ascii="Calibri" w:hAnsi="Calibri" w:cs="Arial"/>
          <w:sz w:val="16"/>
          <w:szCs w:val="16"/>
        </w:rPr>
        <w:t>ingresos nominales</w:t>
      </w:r>
      <w:r w:rsidRPr="002128B5">
        <w:rPr>
          <w:rFonts w:ascii="Calibri" w:hAnsi="Calibri" w:cs="Arial"/>
          <w:sz w:val="16"/>
          <w:szCs w:val="16"/>
        </w:rPr>
        <w:t xml:space="preserve"> del Ejercicio Fiscal 202</w:t>
      </w:r>
      <w:r>
        <w:rPr>
          <w:rFonts w:ascii="Calibri" w:hAnsi="Calibri" w:cs="Arial"/>
          <w:sz w:val="16"/>
          <w:szCs w:val="16"/>
        </w:rPr>
        <w:t>3</w:t>
      </w:r>
      <w:r w:rsidRPr="002128B5">
        <w:rPr>
          <w:rFonts w:ascii="Calibri" w:hAnsi="Calibri" w:cs="Arial"/>
          <w:sz w:val="16"/>
          <w:szCs w:val="16"/>
        </w:rPr>
        <w:t>:</w:t>
      </w:r>
    </w:p>
    <w:p w14:paraId="04B19854" w14:textId="77777777" w:rsidR="00423548" w:rsidRPr="002128B5" w:rsidRDefault="00423548" w:rsidP="00423548">
      <w:pPr>
        <w:jc w:val="both"/>
        <w:rPr>
          <w:rFonts w:ascii="Calibri" w:hAnsi="Calibri" w:cs="Arial"/>
          <w:sz w:val="16"/>
          <w:szCs w:val="16"/>
        </w:rPr>
      </w:pPr>
      <w:r w:rsidRPr="002128B5">
        <w:rPr>
          <w:rFonts w:ascii="Calibri" w:hAnsi="Calibri" w:cs="Arial"/>
          <w:sz w:val="16"/>
          <w:szCs w:val="16"/>
        </w:rPr>
        <w:t>Nombre del apoderado o representante:</w:t>
      </w:r>
    </w:p>
    <w:p w14:paraId="2C2D7388" w14:textId="77777777" w:rsidR="00423548" w:rsidRPr="002128B5" w:rsidRDefault="00423548" w:rsidP="00423548">
      <w:pPr>
        <w:jc w:val="both"/>
        <w:rPr>
          <w:rFonts w:ascii="Calibri" w:hAnsi="Calibri" w:cs="Arial"/>
          <w:sz w:val="16"/>
          <w:szCs w:val="16"/>
        </w:rPr>
      </w:pPr>
      <w:r w:rsidRPr="002128B5">
        <w:rPr>
          <w:rFonts w:ascii="Calibri" w:hAnsi="Calibri" w:cs="Arial"/>
          <w:sz w:val="16"/>
          <w:szCs w:val="16"/>
        </w:rPr>
        <w:t>Datos del documento mediante el cual acredita su personalidad y facultades. -</w:t>
      </w:r>
    </w:p>
    <w:p w14:paraId="66B5F7E7" w14:textId="77777777" w:rsidR="00423548" w:rsidRPr="002128B5" w:rsidRDefault="00423548" w:rsidP="00423548">
      <w:pPr>
        <w:jc w:val="both"/>
        <w:rPr>
          <w:rFonts w:ascii="Calibri" w:hAnsi="Calibri" w:cs="Arial"/>
          <w:sz w:val="16"/>
          <w:szCs w:val="16"/>
        </w:rPr>
      </w:pPr>
      <w:r w:rsidRPr="002128B5">
        <w:rPr>
          <w:rFonts w:ascii="Calibri" w:hAnsi="Calibri" w:cs="Arial"/>
          <w:sz w:val="16"/>
          <w:szCs w:val="16"/>
        </w:rPr>
        <w:t>Escritura pública número: Fecha:</w:t>
      </w:r>
    </w:p>
    <w:p w14:paraId="6DF44E67" w14:textId="77777777" w:rsidR="00423548" w:rsidRPr="002128B5" w:rsidRDefault="00423548" w:rsidP="00423548">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5070BE6D" w14:textId="77777777" w:rsidR="00423548" w:rsidRPr="002128B5" w:rsidRDefault="00423548" w:rsidP="00423548">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104642ED" w14:textId="77777777" w:rsidR="00423548" w:rsidRPr="002128B5" w:rsidRDefault="00423548" w:rsidP="00423548">
      <w:pPr>
        <w:jc w:val="center"/>
        <w:rPr>
          <w:rFonts w:ascii="Calibri" w:hAnsi="Calibri" w:cs="Arial"/>
          <w:sz w:val="16"/>
          <w:szCs w:val="16"/>
        </w:rPr>
      </w:pPr>
    </w:p>
    <w:p w14:paraId="72824414" w14:textId="77777777" w:rsidR="00423548" w:rsidRPr="002128B5" w:rsidRDefault="00423548" w:rsidP="00423548">
      <w:pPr>
        <w:jc w:val="center"/>
        <w:rPr>
          <w:rFonts w:ascii="Calibri" w:hAnsi="Calibri" w:cs="Arial"/>
          <w:b/>
          <w:sz w:val="16"/>
          <w:szCs w:val="16"/>
        </w:rPr>
      </w:pPr>
      <w:r w:rsidRPr="002128B5">
        <w:rPr>
          <w:rFonts w:ascii="Calibri" w:hAnsi="Calibri" w:cs="Arial"/>
          <w:b/>
          <w:sz w:val="16"/>
          <w:szCs w:val="16"/>
        </w:rPr>
        <w:t>(Lugar y fecha)</w:t>
      </w:r>
    </w:p>
    <w:p w14:paraId="0A7AA622" w14:textId="77777777" w:rsidR="00423548" w:rsidRPr="002128B5" w:rsidRDefault="00423548" w:rsidP="00423548">
      <w:pPr>
        <w:jc w:val="center"/>
        <w:rPr>
          <w:rFonts w:ascii="Calibri" w:hAnsi="Calibri" w:cs="Arial"/>
          <w:b/>
          <w:sz w:val="16"/>
          <w:szCs w:val="16"/>
        </w:rPr>
      </w:pPr>
      <w:r w:rsidRPr="002128B5">
        <w:rPr>
          <w:rFonts w:ascii="Calibri" w:hAnsi="Calibri" w:cs="Arial"/>
          <w:b/>
          <w:sz w:val="16"/>
          <w:szCs w:val="16"/>
        </w:rPr>
        <w:t>Protesto lo necesario.</w:t>
      </w:r>
    </w:p>
    <w:p w14:paraId="1E442B5D" w14:textId="77777777" w:rsidR="00423548" w:rsidRPr="002128B5" w:rsidRDefault="00423548" w:rsidP="00423548">
      <w:pPr>
        <w:jc w:val="center"/>
        <w:rPr>
          <w:rFonts w:ascii="Calibri" w:hAnsi="Calibri" w:cs="Arial"/>
          <w:b/>
          <w:sz w:val="16"/>
          <w:szCs w:val="16"/>
        </w:rPr>
      </w:pPr>
      <w:r w:rsidRPr="002128B5">
        <w:rPr>
          <w:rFonts w:ascii="Calibri" w:hAnsi="Calibri" w:cs="Arial"/>
          <w:b/>
          <w:sz w:val="16"/>
          <w:szCs w:val="16"/>
        </w:rPr>
        <w:t>(firma)</w:t>
      </w:r>
    </w:p>
    <w:p w14:paraId="38404D6D" w14:textId="77777777" w:rsidR="00423548" w:rsidRPr="001C3B83" w:rsidRDefault="00423548" w:rsidP="00423548">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15E722BF" w14:textId="77777777" w:rsidR="00423548" w:rsidRPr="00D97745" w:rsidRDefault="00423548">
      <w:pPr>
        <w:numPr>
          <w:ilvl w:val="0"/>
          <w:numId w:val="20"/>
        </w:numPr>
        <w:ind w:left="284" w:hanging="284"/>
        <w:jc w:val="both"/>
        <w:rPr>
          <w:rFonts w:ascii="Calibri" w:hAnsi="Calibri"/>
          <w:sz w:val="15"/>
          <w:szCs w:val="15"/>
        </w:rPr>
      </w:pPr>
      <w:r w:rsidRPr="00D97745">
        <w:rPr>
          <w:rFonts w:ascii="Calibri" w:hAnsi="Calibri"/>
          <w:sz w:val="15"/>
          <w:szCs w:val="15"/>
        </w:rPr>
        <w:t>Al presente anexo se deberá anexar copia simple legible de todas las actas, reformas y poderes.</w:t>
      </w:r>
    </w:p>
    <w:p w14:paraId="5F2CAC30" w14:textId="77777777" w:rsidR="00423548" w:rsidRPr="00D97745" w:rsidRDefault="00423548">
      <w:pPr>
        <w:numPr>
          <w:ilvl w:val="0"/>
          <w:numId w:val="20"/>
        </w:numPr>
        <w:ind w:left="284" w:hanging="284"/>
        <w:jc w:val="both"/>
        <w:rPr>
          <w:rFonts w:ascii="Calibri" w:hAnsi="Calibri"/>
          <w:sz w:val="15"/>
          <w:szCs w:val="15"/>
        </w:rPr>
      </w:pPr>
      <w:r w:rsidRPr="00D97745">
        <w:rPr>
          <w:rFonts w:ascii="Calibri" w:hAnsi="Calibri"/>
          <w:sz w:val="15"/>
          <w:szCs w:val="15"/>
        </w:rPr>
        <w:t xml:space="preserve">Monto de </w:t>
      </w:r>
      <w:r>
        <w:rPr>
          <w:rFonts w:ascii="Calibri" w:hAnsi="Calibri"/>
          <w:sz w:val="15"/>
          <w:szCs w:val="15"/>
        </w:rPr>
        <w:t>ingresos nominales</w:t>
      </w:r>
      <w:r w:rsidRPr="00D97745">
        <w:rPr>
          <w:rFonts w:ascii="Calibri" w:hAnsi="Calibri"/>
          <w:sz w:val="15"/>
          <w:szCs w:val="15"/>
        </w:rPr>
        <w:t xml:space="preserve"> del Ejercicio Fiscal 202</w:t>
      </w:r>
      <w:r>
        <w:rPr>
          <w:rFonts w:ascii="Calibri" w:hAnsi="Calibri"/>
          <w:sz w:val="15"/>
          <w:szCs w:val="15"/>
        </w:rPr>
        <w:t>3</w:t>
      </w:r>
      <w:r w:rsidRPr="00D97745">
        <w:rPr>
          <w:rFonts w:ascii="Calibri" w:hAnsi="Calibri"/>
          <w:sz w:val="15"/>
          <w:szCs w:val="15"/>
        </w:rPr>
        <w:t>: deberá acreditarse con la declaración correspondiente al ejercicio fiscal del 202</w:t>
      </w:r>
      <w:r>
        <w:rPr>
          <w:rFonts w:ascii="Calibri" w:hAnsi="Calibri"/>
          <w:sz w:val="15"/>
          <w:szCs w:val="15"/>
        </w:rPr>
        <w:t>3</w:t>
      </w:r>
      <w:r w:rsidRPr="00D97745">
        <w:rPr>
          <w:rFonts w:ascii="Calibri" w:hAnsi="Calibri"/>
          <w:sz w:val="15"/>
          <w:szCs w:val="15"/>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sz w:val="15"/>
          <w:szCs w:val="15"/>
        </w:rPr>
        <w:t>3</w:t>
      </w:r>
      <w:r w:rsidRPr="00D97745">
        <w:rPr>
          <w:rFonts w:ascii="Calibri" w:hAnsi="Calibri"/>
          <w:sz w:val="15"/>
          <w:szCs w:val="15"/>
        </w:rPr>
        <w:t xml:space="preserve">, </w:t>
      </w:r>
      <w:r w:rsidRPr="00D97745">
        <w:rPr>
          <w:rFonts w:ascii="Calibri" w:hAnsi="Calibri" w:cs="Arial"/>
          <w:sz w:val="15"/>
          <w:szCs w:val="15"/>
        </w:rPr>
        <w:t>demostrando su capacidad financiera mediante la comprobación de que l</w:t>
      </w:r>
      <w:r>
        <w:rPr>
          <w:rFonts w:ascii="Calibri" w:hAnsi="Calibri" w:cs="Arial"/>
          <w:sz w:val="15"/>
          <w:szCs w:val="15"/>
        </w:rPr>
        <w:t>os</w:t>
      </w:r>
      <w:r w:rsidRPr="00D97745">
        <w:rPr>
          <w:rFonts w:ascii="Calibri" w:hAnsi="Calibri" w:cs="Arial"/>
          <w:sz w:val="15"/>
          <w:szCs w:val="15"/>
        </w:rPr>
        <w:t xml:space="preserve"> </w:t>
      </w:r>
      <w:r>
        <w:rPr>
          <w:rFonts w:ascii="Calibri" w:hAnsi="Calibri" w:cs="Arial"/>
          <w:sz w:val="15"/>
          <w:szCs w:val="15"/>
        </w:rPr>
        <w:t>ingresos nominales</w:t>
      </w:r>
      <w:r w:rsidRPr="00D97745">
        <w:rPr>
          <w:rFonts w:ascii="Calibri" w:hAnsi="Calibri" w:cs="Arial"/>
          <w:sz w:val="15"/>
          <w:szCs w:val="15"/>
        </w:rPr>
        <w:t xml:space="preserve"> son de por lo menos el 50% de su oferta económica que presente a la </w:t>
      </w:r>
      <w:r>
        <w:rPr>
          <w:rFonts w:ascii="Calibri" w:hAnsi="Calibri" w:cs="Arial"/>
          <w:sz w:val="15"/>
          <w:szCs w:val="15"/>
        </w:rPr>
        <w:t>C</w:t>
      </w:r>
      <w:r w:rsidRPr="00D97745">
        <w:rPr>
          <w:rFonts w:ascii="Calibri" w:hAnsi="Calibri" w:cs="Arial"/>
          <w:sz w:val="15"/>
          <w:szCs w:val="15"/>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D97745">
        <w:rPr>
          <w:rFonts w:ascii="Calibri" w:hAnsi="Calibri"/>
          <w:sz w:val="15"/>
          <w:szCs w:val="15"/>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sz w:val="15"/>
          <w:szCs w:val="15"/>
        </w:rPr>
        <w:t>ingresos nominales</w:t>
      </w:r>
      <w:r w:rsidRPr="00D97745">
        <w:rPr>
          <w:rFonts w:ascii="Calibri" w:hAnsi="Calibri"/>
          <w:sz w:val="15"/>
          <w:szCs w:val="15"/>
        </w:rPr>
        <w:t xml:space="preserve"> mínim</w:t>
      </w:r>
      <w:r>
        <w:rPr>
          <w:rFonts w:ascii="Calibri" w:hAnsi="Calibri"/>
          <w:sz w:val="15"/>
          <w:szCs w:val="15"/>
        </w:rPr>
        <w:t>o</w:t>
      </w:r>
      <w:r w:rsidRPr="00D97745">
        <w:rPr>
          <w:rFonts w:ascii="Calibri" w:hAnsi="Calibri"/>
          <w:sz w:val="15"/>
          <w:szCs w:val="15"/>
        </w:rPr>
        <w:t>s requerid</w:t>
      </w:r>
      <w:r>
        <w:rPr>
          <w:rFonts w:ascii="Calibri" w:hAnsi="Calibri"/>
          <w:sz w:val="15"/>
          <w:szCs w:val="15"/>
        </w:rPr>
        <w:t>o</w:t>
      </w:r>
      <w:r w:rsidRPr="00D97745">
        <w:rPr>
          <w:rFonts w:ascii="Calibri" w:hAnsi="Calibri"/>
          <w:sz w:val="15"/>
          <w:szCs w:val="15"/>
        </w:rPr>
        <w:t>s no tiene alteración alguna.</w:t>
      </w:r>
    </w:p>
    <w:p w14:paraId="4FD68D1F" w14:textId="77777777" w:rsidR="00423548" w:rsidRPr="00D97745" w:rsidRDefault="00423548">
      <w:pPr>
        <w:numPr>
          <w:ilvl w:val="0"/>
          <w:numId w:val="20"/>
        </w:numPr>
        <w:ind w:left="284" w:hanging="284"/>
        <w:jc w:val="both"/>
        <w:rPr>
          <w:rFonts w:ascii="Calibri" w:hAnsi="Calibri"/>
          <w:sz w:val="15"/>
          <w:szCs w:val="15"/>
        </w:rPr>
      </w:pPr>
      <w:r w:rsidRPr="00D97745">
        <w:rPr>
          <w:rFonts w:ascii="Calibri" w:hAnsi="Calibri"/>
          <w:sz w:val="15"/>
          <w:szCs w:val="15"/>
        </w:rPr>
        <w:t>Se deberá anexar Escrito simple en el cual manifieste, bajo protesta de decir verdad de estar al corriente en el cumplimiento de Obligaciones Estatales y Federales, en lo relativo al pago de impuestos.</w:t>
      </w:r>
    </w:p>
    <w:p w14:paraId="74F0B660" w14:textId="77777777" w:rsidR="00423548" w:rsidRPr="00D97745" w:rsidRDefault="00423548">
      <w:pPr>
        <w:numPr>
          <w:ilvl w:val="0"/>
          <w:numId w:val="20"/>
        </w:numPr>
        <w:ind w:left="284" w:hanging="284"/>
        <w:jc w:val="both"/>
        <w:rPr>
          <w:rFonts w:ascii="Calibri" w:hAnsi="Calibri"/>
          <w:sz w:val="15"/>
          <w:szCs w:val="15"/>
        </w:rPr>
      </w:pPr>
      <w:r w:rsidRPr="00D97745">
        <w:rPr>
          <w:rFonts w:ascii="Calibri" w:hAnsi="Calibri" w:cs="Arial"/>
          <w:sz w:val="15"/>
          <w:szCs w:val="15"/>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51917217" w14:textId="77777777" w:rsidR="00423548" w:rsidRPr="00D97745" w:rsidRDefault="00423548">
      <w:pPr>
        <w:numPr>
          <w:ilvl w:val="0"/>
          <w:numId w:val="20"/>
        </w:numPr>
        <w:ind w:left="284" w:hanging="284"/>
        <w:jc w:val="both"/>
        <w:rPr>
          <w:rFonts w:ascii="Calibri" w:hAnsi="Calibri"/>
          <w:sz w:val="15"/>
          <w:szCs w:val="15"/>
        </w:rPr>
      </w:pPr>
      <w:r w:rsidRPr="00D97745">
        <w:rPr>
          <w:rFonts w:ascii="Calibri" w:hAnsi="Calibri"/>
          <w:sz w:val="15"/>
          <w:szCs w:val="15"/>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53D2C7E0" w14:textId="77777777" w:rsidR="00423548" w:rsidRPr="00D97745" w:rsidRDefault="00423548">
      <w:pPr>
        <w:numPr>
          <w:ilvl w:val="0"/>
          <w:numId w:val="20"/>
        </w:numPr>
        <w:ind w:left="284" w:hanging="284"/>
        <w:jc w:val="both"/>
        <w:rPr>
          <w:rFonts w:ascii="Calibri" w:hAnsi="Calibri"/>
          <w:sz w:val="15"/>
          <w:szCs w:val="15"/>
        </w:rPr>
      </w:pPr>
      <w:r w:rsidRPr="00D97745">
        <w:rPr>
          <w:rFonts w:ascii="Calibri" w:hAnsi="Calibri"/>
          <w:sz w:val="15"/>
          <w:szCs w:val="15"/>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584ACF50" w14:textId="77777777" w:rsidR="00423548" w:rsidRPr="00D97745" w:rsidRDefault="00423548" w:rsidP="00423548">
      <w:pPr>
        <w:jc w:val="both"/>
        <w:rPr>
          <w:rFonts w:ascii="Calibri" w:hAnsi="Calibri" w:cs="Arial"/>
          <w:b/>
          <w:i/>
          <w:sz w:val="15"/>
          <w:szCs w:val="15"/>
        </w:rPr>
      </w:pPr>
      <w:r w:rsidRPr="00D97745">
        <w:rPr>
          <w:rFonts w:ascii="Calibri" w:hAnsi="Calibri" w:cs="Arial"/>
          <w:b/>
          <w:i/>
          <w:sz w:val="15"/>
          <w:szCs w:val="15"/>
        </w:rPr>
        <w:t>*ESTE FORMATO SE PRESENTARÁ DURANTE EL PERIODO DE REGISTRO DEL CONCURSO, EN ORIGINAL Y EN HOJA MEMBRETADA DEL PROVEEDOR.</w:t>
      </w:r>
    </w:p>
    <w:p w14:paraId="49002254" w14:textId="77777777" w:rsidR="00423548" w:rsidRDefault="00423548" w:rsidP="00423548">
      <w:pPr>
        <w:jc w:val="both"/>
        <w:rPr>
          <w:rFonts w:ascii="Calibri" w:hAnsi="Calibri" w:cs="Arial"/>
          <w:b/>
          <w:i/>
          <w:sz w:val="14"/>
          <w:szCs w:val="14"/>
        </w:rPr>
      </w:pPr>
    </w:p>
    <w:p w14:paraId="2531CA6E" w14:textId="77777777" w:rsidR="00423548" w:rsidRDefault="00423548" w:rsidP="00423548">
      <w:pPr>
        <w:jc w:val="both"/>
        <w:rPr>
          <w:rFonts w:ascii="Calibri" w:hAnsi="Calibri" w:cs="Arial"/>
          <w:b/>
          <w:i/>
          <w:sz w:val="14"/>
          <w:szCs w:val="14"/>
        </w:rPr>
      </w:pPr>
    </w:p>
    <w:p w14:paraId="2B209E91" w14:textId="77777777" w:rsidR="003B4871" w:rsidRDefault="003B4871" w:rsidP="00423548">
      <w:pPr>
        <w:jc w:val="both"/>
        <w:rPr>
          <w:rFonts w:ascii="Calibri" w:hAnsi="Calibri" w:cs="Arial"/>
          <w:b/>
          <w:i/>
          <w:sz w:val="14"/>
          <w:szCs w:val="14"/>
        </w:rPr>
      </w:pPr>
    </w:p>
    <w:p w14:paraId="6955495E" w14:textId="77777777" w:rsidR="003B4871" w:rsidRDefault="003B4871" w:rsidP="00423548">
      <w:pPr>
        <w:jc w:val="both"/>
        <w:rPr>
          <w:rFonts w:ascii="Calibri" w:hAnsi="Calibri" w:cs="Arial"/>
          <w:b/>
          <w:i/>
          <w:sz w:val="14"/>
          <w:szCs w:val="14"/>
        </w:rPr>
      </w:pPr>
    </w:p>
    <w:p w14:paraId="1950318B" w14:textId="77777777" w:rsidR="003B4871" w:rsidRDefault="003B4871" w:rsidP="00423548">
      <w:pPr>
        <w:jc w:val="both"/>
        <w:rPr>
          <w:rFonts w:ascii="Calibri" w:hAnsi="Calibri" w:cs="Arial"/>
          <w:b/>
          <w:i/>
          <w:sz w:val="14"/>
          <w:szCs w:val="14"/>
        </w:rPr>
      </w:pPr>
    </w:p>
    <w:p w14:paraId="17D7B4BB" w14:textId="77777777" w:rsidR="003B4871" w:rsidRDefault="003B4871" w:rsidP="00423548">
      <w:pPr>
        <w:jc w:val="both"/>
        <w:rPr>
          <w:rFonts w:ascii="Calibri" w:hAnsi="Calibri" w:cs="Arial"/>
          <w:b/>
          <w:i/>
          <w:sz w:val="14"/>
          <w:szCs w:val="14"/>
        </w:rPr>
      </w:pPr>
    </w:p>
    <w:p w14:paraId="485919EC" w14:textId="77777777" w:rsidR="003B4871" w:rsidRDefault="003B4871" w:rsidP="00423548">
      <w:pPr>
        <w:jc w:val="both"/>
        <w:rPr>
          <w:rFonts w:ascii="Calibri" w:hAnsi="Calibri" w:cs="Arial"/>
          <w:b/>
          <w:i/>
          <w:sz w:val="14"/>
          <w:szCs w:val="14"/>
        </w:rPr>
      </w:pPr>
    </w:p>
    <w:p w14:paraId="5DBC51C8" w14:textId="77777777" w:rsidR="003B4871" w:rsidRDefault="003B4871" w:rsidP="00423548">
      <w:pPr>
        <w:jc w:val="both"/>
        <w:rPr>
          <w:rFonts w:ascii="Calibri" w:hAnsi="Calibri" w:cs="Arial"/>
          <w:b/>
          <w:i/>
          <w:sz w:val="14"/>
          <w:szCs w:val="14"/>
        </w:rPr>
      </w:pPr>
    </w:p>
    <w:p w14:paraId="69510574" w14:textId="77777777" w:rsidR="003B4871" w:rsidRDefault="003B4871" w:rsidP="00423548">
      <w:pPr>
        <w:jc w:val="both"/>
        <w:rPr>
          <w:rFonts w:ascii="Calibri" w:hAnsi="Calibri" w:cs="Arial"/>
          <w:b/>
          <w:i/>
          <w:sz w:val="14"/>
          <w:szCs w:val="14"/>
        </w:rPr>
      </w:pPr>
    </w:p>
    <w:p w14:paraId="340EC7DE" w14:textId="77777777" w:rsidR="003B4871" w:rsidRDefault="003B4871" w:rsidP="00423548">
      <w:pPr>
        <w:jc w:val="both"/>
        <w:rPr>
          <w:rFonts w:ascii="Calibri" w:hAnsi="Calibri" w:cs="Arial"/>
          <w:b/>
          <w:i/>
          <w:sz w:val="14"/>
          <w:szCs w:val="14"/>
        </w:rPr>
      </w:pPr>
    </w:p>
    <w:p w14:paraId="1113DD8A" w14:textId="77777777" w:rsidR="003B4871" w:rsidRDefault="003B4871" w:rsidP="00423548">
      <w:pPr>
        <w:jc w:val="both"/>
        <w:rPr>
          <w:rFonts w:ascii="Calibri" w:hAnsi="Calibri" w:cs="Arial"/>
          <w:b/>
          <w:i/>
          <w:sz w:val="14"/>
          <w:szCs w:val="14"/>
        </w:rPr>
      </w:pPr>
    </w:p>
    <w:p w14:paraId="60E4AEE9" w14:textId="77777777" w:rsidR="003B4871" w:rsidRDefault="003B4871" w:rsidP="00423548">
      <w:pPr>
        <w:jc w:val="both"/>
        <w:rPr>
          <w:rFonts w:ascii="Calibri" w:hAnsi="Calibri" w:cs="Arial"/>
          <w:b/>
          <w:i/>
          <w:sz w:val="14"/>
          <w:szCs w:val="14"/>
        </w:rPr>
      </w:pPr>
    </w:p>
    <w:p w14:paraId="022FB69B" w14:textId="77777777" w:rsidR="00423548" w:rsidRDefault="00423548" w:rsidP="00423548">
      <w:pPr>
        <w:jc w:val="both"/>
        <w:rPr>
          <w:rFonts w:ascii="Calibri" w:hAnsi="Calibri" w:cs="Arial"/>
          <w:b/>
          <w:i/>
          <w:sz w:val="14"/>
          <w:szCs w:val="14"/>
        </w:rPr>
      </w:pPr>
    </w:p>
    <w:p w14:paraId="7B7D0736" w14:textId="77777777" w:rsidR="00423548" w:rsidRPr="00AB17B1" w:rsidRDefault="00423548" w:rsidP="004235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068A9796" w14:textId="77777777" w:rsidR="00423548" w:rsidRPr="00AB17B1" w:rsidRDefault="00423548" w:rsidP="004235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0DE60E5E" w14:textId="77777777" w:rsidR="00423548" w:rsidRDefault="00423548" w:rsidP="00423548">
      <w:pPr>
        <w:pStyle w:val="Default"/>
        <w:jc w:val="right"/>
        <w:rPr>
          <w:rFonts w:ascii="Calibri" w:hAnsi="Calibri" w:cs="Calibri"/>
          <w:sz w:val="22"/>
          <w:szCs w:val="22"/>
        </w:rPr>
      </w:pPr>
    </w:p>
    <w:p w14:paraId="4DC1DA74" w14:textId="77777777" w:rsidR="00423548" w:rsidRPr="00AB17B1" w:rsidRDefault="00423548" w:rsidP="00423548">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0E677B9" w14:textId="77777777" w:rsidR="00423548" w:rsidRPr="00012D21" w:rsidRDefault="00423548" w:rsidP="00423548">
      <w:pPr>
        <w:pStyle w:val="Default"/>
        <w:rPr>
          <w:rFonts w:ascii="Calibri" w:hAnsi="Calibri" w:cs="Calibri"/>
          <w:sz w:val="22"/>
          <w:szCs w:val="22"/>
        </w:rPr>
      </w:pPr>
    </w:p>
    <w:p w14:paraId="448BB70B" w14:textId="77777777" w:rsidR="00423548" w:rsidRDefault="00423548" w:rsidP="00423548">
      <w:pPr>
        <w:pStyle w:val="Default"/>
        <w:rPr>
          <w:rFonts w:asciiTheme="minorHAnsi" w:hAnsiTheme="minorHAnsi" w:cs="Arial"/>
          <w:b/>
          <w:sz w:val="22"/>
          <w:szCs w:val="22"/>
        </w:rPr>
      </w:pPr>
    </w:p>
    <w:p w14:paraId="3EF9FBBC" w14:textId="77777777" w:rsidR="00423548" w:rsidRDefault="00423548" w:rsidP="00423548">
      <w:pPr>
        <w:pStyle w:val="Default"/>
        <w:rPr>
          <w:rFonts w:asciiTheme="minorHAnsi" w:hAnsiTheme="minorHAnsi" w:cs="Arial"/>
          <w:b/>
          <w:sz w:val="18"/>
          <w:szCs w:val="18"/>
          <w:lang w:val="es-ES_tradnl"/>
        </w:rPr>
      </w:pPr>
      <w:r w:rsidRPr="00B3291A">
        <w:rPr>
          <w:rFonts w:asciiTheme="minorHAnsi" w:hAnsiTheme="minorHAnsi" w:cs="Arial"/>
          <w:b/>
          <w:sz w:val="18"/>
          <w:szCs w:val="18"/>
          <w:lang w:val="es-ES_tradnl"/>
        </w:rPr>
        <w:t xml:space="preserve">LIC. VICENTE ARTURO LÓPEZ LIMÓN </w:t>
      </w:r>
    </w:p>
    <w:p w14:paraId="173B33DD" w14:textId="77777777" w:rsidR="00423548" w:rsidRPr="00AB17B1" w:rsidRDefault="00423548" w:rsidP="00423548">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55417396" w14:textId="77777777" w:rsidR="00423548" w:rsidRPr="00AB17B1" w:rsidRDefault="00423548" w:rsidP="00423548">
      <w:pPr>
        <w:pStyle w:val="Default"/>
        <w:rPr>
          <w:rFonts w:ascii="Calibri" w:hAnsi="Calibri" w:cs="Calibri"/>
          <w:b/>
          <w:sz w:val="18"/>
          <w:szCs w:val="18"/>
        </w:rPr>
      </w:pPr>
      <w:r w:rsidRPr="00AB17B1">
        <w:rPr>
          <w:rFonts w:ascii="Calibri" w:hAnsi="Calibri" w:cs="Calibri"/>
          <w:b/>
          <w:sz w:val="18"/>
          <w:szCs w:val="18"/>
        </w:rPr>
        <w:t>Servicios de Salud de Nuevo León, OPD</w:t>
      </w:r>
    </w:p>
    <w:p w14:paraId="4AFC1436" w14:textId="77777777" w:rsidR="00423548" w:rsidRPr="00AB17B1" w:rsidRDefault="00423548" w:rsidP="00423548">
      <w:pPr>
        <w:pStyle w:val="Default"/>
        <w:rPr>
          <w:rFonts w:ascii="Calibri" w:hAnsi="Calibri" w:cs="Calibri"/>
          <w:b/>
          <w:sz w:val="18"/>
          <w:szCs w:val="18"/>
        </w:rPr>
      </w:pPr>
    </w:p>
    <w:p w14:paraId="43A049D6" w14:textId="77777777" w:rsidR="00423548" w:rsidRPr="00AB17B1" w:rsidRDefault="00423548" w:rsidP="00423548">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773D77FF" w14:textId="77777777" w:rsidR="00423548" w:rsidRPr="00AB17B1" w:rsidRDefault="00423548" w:rsidP="00423548">
      <w:pPr>
        <w:pStyle w:val="Default"/>
        <w:jc w:val="both"/>
        <w:rPr>
          <w:rFonts w:ascii="Calibri" w:hAnsi="Calibri" w:cs="Calibri"/>
          <w:sz w:val="18"/>
          <w:szCs w:val="18"/>
        </w:rPr>
      </w:pPr>
    </w:p>
    <w:p w14:paraId="0C316900" w14:textId="77777777" w:rsidR="00423548" w:rsidRPr="00AB17B1" w:rsidRDefault="00423548" w:rsidP="00423548">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5E95E61C" w14:textId="77777777" w:rsidR="00423548" w:rsidRPr="00AB17B1" w:rsidRDefault="00423548" w:rsidP="00423548">
      <w:pPr>
        <w:pStyle w:val="Default"/>
        <w:ind w:firstLine="708"/>
        <w:jc w:val="both"/>
        <w:rPr>
          <w:rFonts w:ascii="Calibri" w:hAnsi="Calibri" w:cs="Calibri"/>
          <w:sz w:val="18"/>
          <w:szCs w:val="18"/>
        </w:rPr>
      </w:pPr>
    </w:p>
    <w:p w14:paraId="37A9BA75" w14:textId="77777777" w:rsidR="00423548" w:rsidRPr="00AB17B1" w:rsidRDefault="00423548" w:rsidP="00423548">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0562DEC4" w14:textId="77777777" w:rsidR="00423548" w:rsidRPr="00AB17B1" w:rsidRDefault="00423548" w:rsidP="00423548">
      <w:pPr>
        <w:pStyle w:val="Default"/>
        <w:jc w:val="both"/>
        <w:rPr>
          <w:rFonts w:ascii="Calibri" w:hAnsi="Calibri" w:cs="Calibri"/>
          <w:sz w:val="18"/>
          <w:szCs w:val="18"/>
        </w:rPr>
      </w:pPr>
    </w:p>
    <w:p w14:paraId="3D08CAE3" w14:textId="77777777" w:rsidR="00423548" w:rsidRPr="00AB17B1" w:rsidRDefault="00423548" w:rsidP="00423548">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155C3D76" w14:textId="77777777" w:rsidR="00423548" w:rsidRPr="00AB17B1" w:rsidRDefault="00423548" w:rsidP="00423548">
      <w:pPr>
        <w:pStyle w:val="Default"/>
        <w:jc w:val="both"/>
        <w:rPr>
          <w:rFonts w:ascii="Calibri" w:hAnsi="Calibri" w:cs="Calibri"/>
          <w:sz w:val="18"/>
          <w:szCs w:val="18"/>
        </w:rPr>
      </w:pPr>
    </w:p>
    <w:p w14:paraId="0EAE86ED" w14:textId="77777777" w:rsidR="00423548" w:rsidRPr="00AB17B1" w:rsidRDefault="00423548" w:rsidP="00423548">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587AE845" w14:textId="77777777" w:rsidR="00423548" w:rsidRDefault="00423548" w:rsidP="00423548">
      <w:pPr>
        <w:rPr>
          <w:rFonts w:ascii="Calibri" w:hAnsi="Calibri"/>
          <w:sz w:val="22"/>
          <w:szCs w:val="22"/>
          <w:lang w:val="es-MX"/>
        </w:rPr>
      </w:pPr>
    </w:p>
    <w:p w14:paraId="7E2D856A" w14:textId="77777777" w:rsidR="00423548" w:rsidRPr="00012D21" w:rsidRDefault="00423548" w:rsidP="00423548">
      <w:pPr>
        <w:rPr>
          <w:rFonts w:ascii="Calibri" w:hAnsi="Calibri"/>
          <w:sz w:val="22"/>
          <w:szCs w:val="22"/>
          <w:lang w:val="es-MX"/>
        </w:rPr>
      </w:pPr>
    </w:p>
    <w:p w14:paraId="3364385B" w14:textId="77777777" w:rsidR="00423548" w:rsidRPr="00012D21" w:rsidRDefault="00423548" w:rsidP="00423548">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26D2D6D9" w14:textId="77777777" w:rsidR="00423548" w:rsidRPr="00012D21" w:rsidRDefault="00423548" w:rsidP="00423548">
      <w:pPr>
        <w:pStyle w:val="Default"/>
        <w:jc w:val="center"/>
        <w:rPr>
          <w:rFonts w:ascii="Calibri" w:hAnsi="Calibri" w:cs="Calibri"/>
          <w:sz w:val="22"/>
          <w:szCs w:val="22"/>
        </w:rPr>
      </w:pPr>
    </w:p>
    <w:p w14:paraId="018909DE" w14:textId="77777777" w:rsidR="00423548" w:rsidRPr="00012D21" w:rsidRDefault="00423548" w:rsidP="00423548">
      <w:pPr>
        <w:pStyle w:val="Default"/>
        <w:jc w:val="center"/>
        <w:rPr>
          <w:rFonts w:ascii="Calibri" w:hAnsi="Calibri" w:cs="Calibri"/>
          <w:sz w:val="22"/>
          <w:szCs w:val="22"/>
        </w:rPr>
      </w:pPr>
    </w:p>
    <w:p w14:paraId="014C449F" w14:textId="77777777" w:rsidR="00423548" w:rsidRPr="00012D21" w:rsidRDefault="00423548" w:rsidP="00423548">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423548" w:rsidRPr="00012D21" w14:paraId="7B393115" w14:textId="77777777" w:rsidTr="000833B8">
        <w:trPr>
          <w:trHeight w:val="457"/>
          <w:jc w:val="center"/>
        </w:trPr>
        <w:tc>
          <w:tcPr>
            <w:tcW w:w="3105" w:type="dxa"/>
            <w:tcBorders>
              <w:top w:val="nil"/>
              <w:left w:val="nil"/>
              <w:bottom w:val="nil"/>
              <w:right w:val="nil"/>
            </w:tcBorders>
            <w:hideMark/>
          </w:tcPr>
          <w:p w14:paraId="65F1395D" w14:textId="77777777" w:rsidR="00423548" w:rsidRPr="00012D21" w:rsidRDefault="00423548" w:rsidP="000833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2329390" w14:textId="77777777" w:rsidR="00423548" w:rsidRPr="00012D21" w:rsidRDefault="00423548" w:rsidP="000833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1953E6B0" w14:textId="77777777" w:rsidR="00423548" w:rsidRPr="00012D21" w:rsidRDefault="00423548" w:rsidP="000833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42C5ACA7" w14:textId="77777777" w:rsidR="00423548" w:rsidRPr="00012D21" w:rsidRDefault="00423548" w:rsidP="000833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347D5DC8" w14:textId="77777777" w:rsidR="00423548" w:rsidRPr="00012D21" w:rsidRDefault="00423548" w:rsidP="000833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488396B3" w14:textId="77777777" w:rsidR="00423548" w:rsidRPr="00012D21" w:rsidRDefault="00423548" w:rsidP="000833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5C1CED96" w14:textId="77777777" w:rsidR="00423548" w:rsidRDefault="00423548" w:rsidP="00423548">
      <w:pPr>
        <w:tabs>
          <w:tab w:val="left" w:pos="5245"/>
          <w:tab w:val="left" w:pos="7655"/>
        </w:tabs>
        <w:ind w:right="-1"/>
        <w:rPr>
          <w:rFonts w:ascii="Calibri" w:hAnsi="Calibri" w:cs="Arial"/>
          <w:b/>
          <w:i/>
          <w:sz w:val="22"/>
          <w:szCs w:val="22"/>
        </w:rPr>
      </w:pPr>
    </w:p>
    <w:p w14:paraId="4F51992A" w14:textId="77777777" w:rsidR="003B4871" w:rsidRDefault="003B4871" w:rsidP="00423548">
      <w:pPr>
        <w:tabs>
          <w:tab w:val="left" w:pos="5245"/>
          <w:tab w:val="left" w:pos="7655"/>
        </w:tabs>
        <w:ind w:right="-1"/>
        <w:rPr>
          <w:rFonts w:ascii="Calibri" w:hAnsi="Calibri" w:cs="Arial"/>
          <w:b/>
          <w:i/>
          <w:sz w:val="22"/>
          <w:szCs w:val="22"/>
        </w:rPr>
      </w:pPr>
    </w:p>
    <w:p w14:paraId="7341717F" w14:textId="77777777" w:rsidR="003B4871" w:rsidRDefault="003B4871" w:rsidP="00423548">
      <w:pPr>
        <w:tabs>
          <w:tab w:val="left" w:pos="5245"/>
          <w:tab w:val="left" w:pos="7655"/>
        </w:tabs>
        <w:ind w:right="-1"/>
        <w:rPr>
          <w:rFonts w:ascii="Calibri" w:hAnsi="Calibri" w:cs="Arial"/>
          <w:b/>
          <w:i/>
          <w:sz w:val="22"/>
          <w:szCs w:val="22"/>
        </w:rPr>
      </w:pPr>
    </w:p>
    <w:p w14:paraId="5054AF0C" w14:textId="77777777" w:rsidR="003B4871" w:rsidRDefault="003B4871" w:rsidP="00423548">
      <w:pPr>
        <w:tabs>
          <w:tab w:val="left" w:pos="5245"/>
          <w:tab w:val="left" w:pos="7655"/>
        </w:tabs>
        <w:ind w:right="-1"/>
        <w:rPr>
          <w:rFonts w:ascii="Calibri" w:hAnsi="Calibri" w:cs="Arial"/>
          <w:b/>
          <w:i/>
          <w:sz w:val="22"/>
          <w:szCs w:val="22"/>
        </w:rPr>
      </w:pPr>
    </w:p>
    <w:p w14:paraId="465638B5" w14:textId="77777777" w:rsidR="003B4871" w:rsidRDefault="003B4871" w:rsidP="00423548">
      <w:pPr>
        <w:tabs>
          <w:tab w:val="left" w:pos="5245"/>
          <w:tab w:val="left" w:pos="7655"/>
        </w:tabs>
        <w:ind w:right="-1"/>
        <w:rPr>
          <w:rFonts w:ascii="Calibri" w:hAnsi="Calibri" w:cs="Arial"/>
          <w:b/>
          <w:i/>
          <w:sz w:val="22"/>
          <w:szCs w:val="22"/>
        </w:rPr>
      </w:pPr>
    </w:p>
    <w:p w14:paraId="0E83FE98" w14:textId="77777777" w:rsidR="003B4871" w:rsidRDefault="003B4871" w:rsidP="00423548">
      <w:pPr>
        <w:tabs>
          <w:tab w:val="left" w:pos="5245"/>
          <w:tab w:val="left" w:pos="7655"/>
        </w:tabs>
        <w:ind w:right="-1"/>
        <w:rPr>
          <w:rFonts w:ascii="Calibri" w:hAnsi="Calibri" w:cs="Arial"/>
          <w:b/>
          <w:i/>
          <w:sz w:val="22"/>
          <w:szCs w:val="22"/>
        </w:rPr>
      </w:pPr>
    </w:p>
    <w:p w14:paraId="183A9CB7" w14:textId="77777777" w:rsidR="003B4871" w:rsidRDefault="003B4871" w:rsidP="00423548">
      <w:pPr>
        <w:tabs>
          <w:tab w:val="left" w:pos="5245"/>
          <w:tab w:val="left" w:pos="7655"/>
        </w:tabs>
        <w:ind w:right="-1"/>
        <w:rPr>
          <w:rFonts w:ascii="Calibri" w:hAnsi="Calibri" w:cs="Arial"/>
          <w:b/>
          <w:i/>
          <w:sz w:val="22"/>
          <w:szCs w:val="22"/>
        </w:rPr>
      </w:pPr>
    </w:p>
    <w:p w14:paraId="1CEB438A" w14:textId="77777777" w:rsidR="003B4871" w:rsidRDefault="003B4871" w:rsidP="00423548">
      <w:pPr>
        <w:tabs>
          <w:tab w:val="left" w:pos="5245"/>
          <w:tab w:val="left" w:pos="7655"/>
        </w:tabs>
        <w:ind w:right="-1"/>
        <w:rPr>
          <w:rFonts w:ascii="Calibri" w:hAnsi="Calibri" w:cs="Arial"/>
          <w:b/>
          <w:i/>
          <w:sz w:val="22"/>
          <w:szCs w:val="22"/>
        </w:rPr>
      </w:pPr>
    </w:p>
    <w:p w14:paraId="5CD3702D" w14:textId="77777777" w:rsidR="00423548" w:rsidRDefault="00423548" w:rsidP="00423548">
      <w:pPr>
        <w:pStyle w:val="Default"/>
        <w:jc w:val="center"/>
        <w:rPr>
          <w:rFonts w:ascii="Calibri" w:hAnsi="Calibri" w:cs="Calibri"/>
          <w:sz w:val="22"/>
          <w:szCs w:val="22"/>
        </w:rPr>
      </w:pPr>
    </w:p>
    <w:p w14:paraId="368362A3" w14:textId="77777777" w:rsidR="00423548" w:rsidRPr="00AB17B1" w:rsidRDefault="00423548" w:rsidP="004235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696BDD75" w14:textId="77777777" w:rsidR="00423548" w:rsidRPr="00AB17B1" w:rsidRDefault="00423548" w:rsidP="004235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6A1BADF7" w14:textId="77777777" w:rsidR="00423548" w:rsidRDefault="00423548" w:rsidP="00423548">
      <w:pPr>
        <w:pStyle w:val="Default"/>
        <w:jc w:val="right"/>
        <w:rPr>
          <w:rFonts w:ascii="Calibri" w:hAnsi="Calibri" w:cs="Calibri"/>
          <w:sz w:val="22"/>
          <w:szCs w:val="22"/>
        </w:rPr>
      </w:pPr>
    </w:p>
    <w:p w14:paraId="42EDBC1D" w14:textId="77777777" w:rsidR="00423548" w:rsidRDefault="00423548" w:rsidP="00423548">
      <w:pPr>
        <w:pStyle w:val="Default"/>
        <w:ind w:firstLine="708"/>
        <w:jc w:val="both"/>
        <w:rPr>
          <w:rFonts w:ascii="Calibri" w:hAnsi="Calibri" w:cs="Calibri"/>
          <w:sz w:val="22"/>
          <w:szCs w:val="22"/>
        </w:rPr>
      </w:pPr>
    </w:p>
    <w:p w14:paraId="35568724" w14:textId="77777777" w:rsidR="00423548" w:rsidRPr="00AB17B1" w:rsidRDefault="00423548" w:rsidP="00423548">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38B4B6A" w14:textId="77777777" w:rsidR="00423548" w:rsidRDefault="00423548" w:rsidP="00423548">
      <w:pPr>
        <w:pStyle w:val="Default"/>
        <w:ind w:firstLine="708"/>
        <w:jc w:val="both"/>
        <w:rPr>
          <w:rFonts w:ascii="Calibri" w:hAnsi="Calibri" w:cs="Calibri"/>
          <w:sz w:val="22"/>
          <w:szCs w:val="22"/>
        </w:rPr>
      </w:pPr>
    </w:p>
    <w:p w14:paraId="21D90B75" w14:textId="77777777" w:rsidR="00423548" w:rsidRDefault="00423548" w:rsidP="00423548">
      <w:pPr>
        <w:pStyle w:val="Default"/>
        <w:rPr>
          <w:rFonts w:asciiTheme="minorHAnsi" w:hAnsiTheme="minorHAnsi" w:cs="Arial"/>
          <w:b/>
          <w:sz w:val="22"/>
          <w:szCs w:val="22"/>
        </w:rPr>
      </w:pPr>
    </w:p>
    <w:p w14:paraId="1E995B34" w14:textId="77777777" w:rsidR="00423548" w:rsidRDefault="00423548" w:rsidP="00423548">
      <w:pPr>
        <w:pStyle w:val="Default"/>
        <w:rPr>
          <w:rFonts w:asciiTheme="minorHAnsi" w:hAnsiTheme="minorHAnsi" w:cs="Arial"/>
          <w:b/>
          <w:sz w:val="18"/>
          <w:szCs w:val="18"/>
          <w:lang w:val="es-ES_tradnl"/>
        </w:rPr>
      </w:pPr>
      <w:r w:rsidRPr="00B3291A">
        <w:rPr>
          <w:rFonts w:asciiTheme="minorHAnsi" w:hAnsiTheme="minorHAnsi" w:cs="Arial"/>
          <w:b/>
          <w:sz w:val="18"/>
          <w:szCs w:val="18"/>
          <w:lang w:val="es-ES_tradnl"/>
        </w:rPr>
        <w:t xml:space="preserve">LIC. VICENTE ARTURO LÓPEZ LIMÓN </w:t>
      </w:r>
    </w:p>
    <w:p w14:paraId="7C4C893E" w14:textId="77777777" w:rsidR="00423548" w:rsidRPr="00AB17B1" w:rsidRDefault="00423548" w:rsidP="00423548">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1F3A07EF" w14:textId="77777777" w:rsidR="00423548" w:rsidRPr="00AB17B1" w:rsidRDefault="00423548" w:rsidP="00423548">
      <w:pPr>
        <w:pStyle w:val="Default"/>
        <w:rPr>
          <w:rFonts w:ascii="Calibri" w:hAnsi="Calibri" w:cs="Calibri"/>
          <w:b/>
          <w:sz w:val="18"/>
          <w:szCs w:val="18"/>
        </w:rPr>
      </w:pPr>
      <w:r w:rsidRPr="00AB17B1">
        <w:rPr>
          <w:rFonts w:ascii="Calibri" w:hAnsi="Calibri" w:cs="Calibri"/>
          <w:b/>
          <w:sz w:val="18"/>
          <w:szCs w:val="18"/>
        </w:rPr>
        <w:t>Servicios de Salud de Nuevo León, OPD</w:t>
      </w:r>
    </w:p>
    <w:p w14:paraId="104F31C5" w14:textId="77777777" w:rsidR="00423548" w:rsidRDefault="00423548" w:rsidP="00423548">
      <w:pPr>
        <w:pStyle w:val="Default"/>
        <w:ind w:firstLine="708"/>
        <w:jc w:val="both"/>
        <w:rPr>
          <w:rFonts w:ascii="Calibri" w:hAnsi="Calibri" w:cs="Calibri"/>
          <w:sz w:val="22"/>
          <w:szCs w:val="22"/>
        </w:rPr>
      </w:pPr>
    </w:p>
    <w:p w14:paraId="49351328" w14:textId="77777777" w:rsidR="00423548" w:rsidRDefault="00423548" w:rsidP="00423548">
      <w:pPr>
        <w:pStyle w:val="Default"/>
        <w:ind w:firstLine="708"/>
        <w:jc w:val="both"/>
        <w:rPr>
          <w:rFonts w:ascii="Calibri" w:hAnsi="Calibri" w:cs="Calibri"/>
          <w:sz w:val="22"/>
          <w:szCs w:val="22"/>
        </w:rPr>
      </w:pPr>
    </w:p>
    <w:p w14:paraId="142CAF0A" w14:textId="77777777" w:rsidR="00423548" w:rsidRPr="00874110" w:rsidRDefault="00423548" w:rsidP="00423548">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1143CD61" w14:textId="77777777" w:rsidR="00423548" w:rsidRPr="00874110" w:rsidRDefault="00423548" w:rsidP="00423548">
      <w:pPr>
        <w:pStyle w:val="Default"/>
        <w:jc w:val="both"/>
        <w:rPr>
          <w:rFonts w:ascii="Calibri" w:hAnsi="Calibri" w:cs="Calibri"/>
          <w:sz w:val="18"/>
          <w:szCs w:val="18"/>
        </w:rPr>
      </w:pPr>
    </w:p>
    <w:p w14:paraId="712AC54C" w14:textId="77777777" w:rsidR="00423548" w:rsidRPr="00874110" w:rsidRDefault="00423548" w:rsidP="00423548">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10DFE441" w14:textId="77777777" w:rsidR="00423548" w:rsidRPr="00874110" w:rsidRDefault="00423548" w:rsidP="00423548">
      <w:pPr>
        <w:pStyle w:val="Default"/>
        <w:ind w:firstLine="708"/>
        <w:jc w:val="both"/>
        <w:rPr>
          <w:rFonts w:ascii="Calibri" w:hAnsi="Calibri" w:cs="Calibri"/>
          <w:sz w:val="18"/>
          <w:szCs w:val="18"/>
        </w:rPr>
      </w:pPr>
    </w:p>
    <w:p w14:paraId="78445DF6" w14:textId="77777777" w:rsidR="00423548" w:rsidRPr="00874110" w:rsidRDefault="00423548" w:rsidP="00423548">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1D5AA17" w14:textId="77777777" w:rsidR="00423548" w:rsidRPr="00874110" w:rsidRDefault="00423548" w:rsidP="00423548">
      <w:pPr>
        <w:pStyle w:val="Default"/>
        <w:jc w:val="both"/>
        <w:rPr>
          <w:rFonts w:ascii="Calibri" w:hAnsi="Calibri" w:cs="Calibri"/>
          <w:sz w:val="18"/>
          <w:szCs w:val="18"/>
        </w:rPr>
      </w:pPr>
    </w:p>
    <w:p w14:paraId="2CEB1AC9" w14:textId="77777777" w:rsidR="00423548" w:rsidRPr="00874110" w:rsidRDefault="00423548" w:rsidP="00423548">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526F502F" w14:textId="77777777" w:rsidR="00423548" w:rsidRPr="00874110" w:rsidRDefault="00423548" w:rsidP="00423548">
      <w:pPr>
        <w:pStyle w:val="Default"/>
        <w:jc w:val="both"/>
        <w:rPr>
          <w:rFonts w:ascii="Calibri" w:hAnsi="Calibri" w:cs="Calibri"/>
          <w:sz w:val="18"/>
          <w:szCs w:val="18"/>
        </w:rPr>
      </w:pPr>
    </w:p>
    <w:p w14:paraId="1363F9A3" w14:textId="77777777" w:rsidR="00423548" w:rsidRPr="00874110" w:rsidRDefault="00423548" w:rsidP="00423548">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7D6C9E87" w14:textId="77777777" w:rsidR="00423548" w:rsidRPr="00874110" w:rsidRDefault="00423548" w:rsidP="00423548">
      <w:pPr>
        <w:rPr>
          <w:rFonts w:ascii="Calibri" w:hAnsi="Calibri"/>
          <w:sz w:val="18"/>
          <w:szCs w:val="18"/>
          <w:lang w:val="es-MX"/>
        </w:rPr>
      </w:pPr>
    </w:p>
    <w:p w14:paraId="4B0AA9B6" w14:textId="77777777" w:rsidR="00423548" w:rsidRPr="00874110" w:rsidRDefault="00423548" w:rsidP="00423548">
      <w:pPr>
        <w:rPr>
          <w:rFonts w:ascii="Calibri" w:hAnsi="Calibri"/>
          <w:sz w:val="18"/>
          <w:szCs w:val="18"/>
          <w:lang w:val="es-MX"/>
        </w:rPr>
      </w:pPr>
    </w:p>
    <w:p w14:paraId="731D90F1" w14:textId="77777777" w:rsidR="00423548" w:rsidRPr="00874110" w:rsidRDefault="00423548" w:rsidP="00423548">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504E67FC" w14:textId="77777777" w:rsidR="00423548" w:rsidRPr="00874110" w:rsidRDefault="00423548" w:rsidP="00423548">
      <w:pPr>
        <w:pStyle w:val="Default"/>
        <w:jc w:val="center"/>
        <w:rPr>
          <w:rFonts w:ascii="Calibri" w:hAnsi="Calibri" w:cs="Calibri"/>
          <w:sz w:val="18"/>
          <w:szCs w:val="18"/>
        </w:rPr>
      </w:pPr>
    </w:p>
    <w:p w14:paraId="6AF800E4" w14:textId="77777777" w:rsidR="00423548" w:rsidRPr="00012D21" w:rsidRDefault="00423548" w:rsidP="00423548">
      <w:pPr>
        <w:pStyle w:val="Default"/>
        <w:jc w:val="center"/>
        <w:rPr>
          <w:rFonts w:ascii="Calibri" w:hAnsi="Calibri" w:cs="Calibri"/>
          <w:sz w:val="22"/>
          <w:szCs w:val="22"/>
        </w:rPr>
      </w:pPr>
    </w:p>
    <w:p w14:paraId="47471C92" w14:textId="77777777" w:rsidR="00423548" w:rsidRPr="00012D21" w:rsidRDefault="00423548" w:rsidP="00423548">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423548" w:rsidRPr="00012D21" w14:paraId="6452CDEB" w14:textId="77777777" w:rsidTr="000833B8">
        <w:trPr>
          <w:trHeight w:val="457"/>
        </w:trPr>
        <w:tc>
          <w:tcPr>
            <w:tcW w:w="3105" w:type="dxa"/>
            <w:tcBorders>
              <w:top w:val="nil"/>
              <w:left w:val="nil"/>
              <w:bottom w:val="nil"/>
              <w:right w:val="nil"/>
            </w:tcBorders>
            <w:hideMark/>
          </w:tcPr>
          <w:p w14:paraId="0E1FDCB1" w14:textId="77777777" w:rsidR="00423548" w:rsidRPr="00012D21" w:rsidRDefault="00423548" w:rsidP="000833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76228FF" w14:textId="77777777" w:rsidR="00423548" w:rsidRPr="00012D21" w:rsidRDefault="00423548" w:rsidP="000833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0BCBAF68" w14:textId="77777777" w:rsidR="00423548" w:rsidRPr="00012D21" w:rsidRDefault="00423548" w:rsidP="000833B8">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2014EA7F" w14:textId="77777777" w:rsidR="00423548" w:rsidRPr="00012D21" w:rsidRDefault="00423548" w:rsidP="000833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5D74C913" w14:textId="77777777" w:rsidR="00423548" w:rsidRPr="00012D21" w:rsidRDefault="00423548" w:rsidP="000833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57B29F6A" w14:textId="77777777" w:rsidR="00423548" w:rsidRPr="00012D21" w:rsidRDefault="00423548" w:rsidP="00423548">
      <w:pPr>
        <w:tabs>
          <w:tab w:val="left" w:pos="5245"/>
          <w:tab w:val="left" w:pos="7655"/>
        </w:tabs>
        <w:ind w:right="-1"/>
        <w:rPr>
          <w:rFonts w:ascii="Calibri" w:hAnsi="Calibri" w:cs="Arial"/>
          <w:b/>
          <w:i/>
          <w:sz w:val="22"/>
          <w:szCs w:val="22"/>
        </w:rPr>
      </w:pPr>
    </w:p>
    <w:p w14:paraId="7A9A86B0" w14:textId="77777777" w:rsidR="00423548" w:rsidRDefault="00423548" w:rsidP="00423548">
      <w:pPr>
        <w:rPr>
          <w:sz w:val="22"/>
          <w:szCs w:val="22"/>
        </w:rPr>
      </w:pPr>
    </w:p>
    <w:p w14:paraId="152DFE55" w14:textId="77777777" w:rsidR="00423548" w:rsidRDefault="00423548" w:rsidP="00423548">
      <w:pPr>
        <w:rPr>
          <w:sz w:val="22"/>
          <w:szCs w:val="22"/>
        </w:rPr>
      </w:pPr>
    </w:p>
    <w:p w14:paraId="2082C80A" w14:textId="77777777" w:rsidR="00423548" w:rsidRDefault="00423548" w:rsidP="00423548">
      <w:pPr>
        <w:rPr>
          <w:sz w:val="22"/>
          <w:szCs w:val="22"/>
        </w:rPr>
      </w:pPr>
    </w:p>
    <w:p w14:paraId="5440F435" w14:textId="77777777" w:rsidR="00423548" w:rsidRDefault="00423548" w:rsidP="00423548">
      <w:pPr>
        <w:rPr>
          <w:sz w:val="22"/>
          <w:szCs w:val="22"/>
        </w:rPr>
      </w:pPr>
    </w:p>
    <w:p w14:paraId="5003A5E0" w14:textId="77777777" w:rsidR="003B4871" w:rsidRDefault="003B4871" w:rsidP="00423548">
      <w:pPr>
        <w:rPr>
          <w:sz w:val="22"/>
          <w:szCs w:val="22"/>
        </w:rPr>
      </w:pPr>
    </w:p>
    <w:p w14:paraId="7BC10FD3" w14:textId="77777777" w:rsidR="003B4871" w:rsidRDefault="003B4871" w:rsidP="00423548">
      <w:pPr>
        <w:rPr>
          <w:sz w:val="22"/>
          <w:szCs w:val="22"/>
        </w:rPr>
      </w:pPr>
    </w:p>
    <w:p w14:paraId="7C09211D" w14:textId="77777777" w:rsidR="003B4871" w:rsidRDefault="003B4871" w:rsidP="00423548">
      <w:pPr>
        <w:rPr>
          <w:sz w:val="22"/>
          <w:szCs w:val="22"/>
        </w:rPr>
      </w:pPr>
    </w:p>
    <w:p w14:paraId="43D45C69" w14:textId="77777777" w:rsidR="003B4871" w:rsidRDefault="003B4871" w:rsidP="00423548">
      <w:pPr>
        <w:rPr>
          <w:sz w:val="22"/>
          <w:szCs w:val="22"/>
        </w:rPr>
      </w:pPr>
    </w:p>
    <w:p w14:paraId="5DEB2E48" w14:textId="77777777" w:rsidR="003B4871" w:rsidRDefault="003B4871" w:rsidP="00423548">
      <w:pPr>
        <w:rPr>
          <w:sz w:val="22"/>
          <w:szCs w:val="22"/>
        </w:rPr>
      </w:pPr>
    </w:p>
    <w:p w14:paraId="27502986" w14:textId="77777777" w:rsidR="003B4871" w:rsidRDefault="003B4871" w:rsidP="00423548">
      <w:pPr>
        <w:rPr>
          <w:sz w:val="22"/>
          <w:szCs w:val="22"/>
        </w:rPr>
      </w:pPr>
    </w:p>
    <w:p w14:paraId="7A0E249A" w14:textId="77777777" w:rsidR="003B4871" w:rsidRDefault="003B4871" w:rsidP="00423548">
      <w:pPr>
        <w:rPr>
          <w:sz w:val="22"/>
          <w:szCs w:val="22"/>
        </w:rPr>
      </w:pPr>
    </w:p>
    <w:p w14:paraId="717586C3" w14:textId="77777777" w:rsidR="003B4871" w:rsidRDefault="003B4871" w:rsidP="00423548">
      <w:pPr>
        <w:rPr>
          <w:sz w:val="22"/>
          <w:szCs w:val="22"/>
        </w:rPr>
      </w:pPr>
    </w:p>
    <w:p w14:paraId="0F1299B6" w14:textId="77777777" w:rsidR="003B4871" w:rsidRDefault="003B4871" w:rsidP="00423548">
      <w:pPr>
        <w:rPr>
          <w:sz w:val="22"/>
          <w:szCs w:val="22"/>
        </w:rPr>
      </w:pPr>
    </w:p>
    <w:p w14:paraId="5AE58785" w14:textId="77777777" w:rsidR="00423548" w:rsidRDefault="00423548" w:rsidP="00423548">
      <w:pPr>
        <w:jc w:val="both"/>
        <w:rPr>
          <w:rFonts w:ascii="Calibri" w:hAnsi="Calibri" w:cs="Arial"/>
          <w:b/>
          <w:i/>
          <w:sz w:val="18"/>
        </w:rPr>
      </w:pPr>
    </w:p>
    <w:p w14:paraId="328CD33B" w14:textId="77777777" w:rsidR="00423548" w:rsidRDefault="00423548" w:rsidP="00423548">
      <w:pPr>
        <w:jc w:val="both"/>
        <w:rPr>
          <w:rFonts w:ascii="Calibri" w:hAnsi="Calibri" w:cs="Arial"/>
          <w:b/>
          <w:i/>
          <w:sz w:val="18"/>
        </w:rPr>
      </w:pPr>
    </w:p>
    <w:p w14:paraId="5F905712" w14:textId="77777777" w:rsidR="00423548" w:rsidRDefault="00423548" w:rsidP="00423548">
      <w:pPr>
        <w:jc w:val="both"/>
        <w:rPr>
          <w:rFonts w:ascii="Calibri" w:hAnsi="Calibri" w:cs="Arial"/>
          <w:b/>
          <w:i/>
          <w:sz w:val="18"/>
        </w:rPr>
      </w:pPr>
    </w:p>
    <w:p w14:paraId="3F69492C" w14:textId="77777777" w:rsidR="00423548" w:rsidRDefault="00423548" w:rsidP="00423548">
      <w:pPr>
        <w:jc w:val="both"/>
        <w:rPr>
          <w:rFonts w:ascii="Calibri" w:hAnsi="Calibri" w:cs="Arial"/>
          <w:b/>
          <w:i/>
          <w:sz w:val="18"/>
        </w:rPr>
      </w:pPr>
    </w:p>
    <w:p w14:paraId="4528EB96" w14:textId="77777777" w:rsidR="00423548" w:rsidRPr="00396725"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tabs>
          <w:tab w:val="left" w:pos="4253"/>
          <w:tab w:val="left" w:pos="8080"/>
        </w:tabs>
        <w:ind w:right="1"/>
        <w:jc w:val="center"/>
        <w:rPr>
          <w:rFonts w:ascii="Calibri" w:hAnsi="Calibri" w:cs="Arial"/>
        </w:rPr>
      </w:pPr>
      <w:r w:rsidRPr="00396725">
        <w:rPr>
          <w:rFonts w:ascii="Calibri" w:hAnsi="Calibri" w:cs="Arial"/>
          <w:b/>
          <w:bCs/>
        </w:rPr>
        <w:t>ANEXO</w:t>
      </w:r>
      <w:r w:rsidRPr="00396725">
        <w:rPr>
          <w:rFonts w:ascii="Calibri" w:hAnsi="Calibri" w:cs="Arial"/>
          <w:b/>
        </w:rPr>
        <w:t xml:space="preserve"> 9</w:t>
      </w:r>
    </w:p>
    <w:p w14:paraId="4DE2A1B9" w14:textId="77777777" w:rsidR="00423548" w:rsidRPr="00396725" w:rsidRDefault="00423548" w:rsidP="00423548">
      <w:pPr>
        <w:jc w:val="center"/>
        <w:rPr>
          <w:rFonts w:ascii="Calibri" w:hAnsi="Calibri"/>
          <w:b/>
        </w:rPr>
      </w:pPr>
    </w:p>
    <w:p w14:paraId="0A6313F2" w14:textId="77777777" w:rsidR="00423548" w:rsidRPr="00396725" w:rsidRDefault="00423548" w:rsidP="00423548">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14:paraId="1600E74F" w14:textId="77777777" w:rsidR="00423548" w:rsidRPr="00396725" w:rsidRDefault="00423548" w:rsidP="00423548">
      <w:pPr>
        <w:pStyle w:val="Default"/>
        <w:jc w:val="center"/>
        <w:rPr>
          <w:rFonts w:ascii="Calibri" w:hAnsi="Calibri"/>
          <w:b/>
          <w:bCs/>
          <w:color w:val="auto"/>
          <w:sz w:val="22"/>
          <w:szCs w:val="22"/>
        </w:rPr>
      </w:pPr>
    </w:p>
    <w:p w14:paraId="3BB6849C" w14:textId="77777777" w:rsidR="00423548" w:rsidRPr="00396725" w:rsidRDefault="00423548" w:rsidP="00423548">
      <w:pPr>
        <w:pStyle w:val="Ttul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640A3660" w14:textId="77777777" w:rsidR="00423548" w:rsidRPr="00396725" w:rsidRDefault="00423548" w:rsidP="00423548">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14:paraId="76D4FBAE" w14:textId="77777777" w:rsidR="00423548" w:rsidRPr="00396725" w:rsidRDefault="00423548" w:rsidP="00423548">
      <w:pPr>
        <w:pStyle w:val="ANOTACION"/>
        <w:spacing w:after="0" w:line="240" w:lineRule="auto"/>
        <w:rPr>
          <w:rFonts w:ascii="Calibri" w:hAnsi="Calibri"/>
          <w:sz w:val="14"/>
          <w:szCs w:val="14"/>
          <w:lang w:val="es-MX"/>
        </w:rPr>
      </w:pPr>
    </w:p>
    <w:p w14:paraId="63C8373F" w14:textId="77777777" w:rsidR="00423548" w:rsidRPr="00396725" w:rsidRDefault="00423548" w:rsidP="00423548">
      <w:pPr>
        <w:pStyle w:val="Texto"/>
        <w:spacing w:after="0" w:line="240" w:lineRule="auto"/>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12FC619A" w14:textId="77777777" w:rsidR="00423548" w:rsidRPr="00396725" w:rsidRDefault="00423548" w:rsidP="00423548">
      <w:pPr>
        <w:pStyle w:val="Texto"/>
        <w:spacing w:after="0" w:line="240" w:lineRule="auto"/>
        <w:ind w:firstLine="0"/>
        <w:rPr>
          <w:rFonts w:ascii="Calibri" w:hAnsi="Calibri"/>
          <w:szCs w:val="23"/>
        </w:rPr>
      </w:pPr>
      <w:r w:rsidRPr="00396725">
        <w:rPr>
          <w:rFonts w:ascii="Calibri" w:hAnsi="Calibri"/>
          <w:szCs w:val="23"/>
        </w:rPr>
        <w:t>_______</w:t>
      </w:r>
      <w:proofErr w:type="gramStart"/>
      <w:r w:rsidRPr="00396725">
        <w:rPr>
          <w:rFonts w:ascii="Calibri" w:hAnsi="Calibri"/>
          <w:szCs w:val="23"/>
        </w:rPr>
        <w:t>_(</w:t>
      </w:r>
      <w:proofErr w:type="gramEnd"/>
      <w:r w:rsidRPr="00396725">
        <w:rPr>
          <w:rFonts w:ascii="Calibri" w:hAnsi="Calibri"/>
          <w:szCs w:val="23"/>
        </w:rPr>
        <w:t>2)____________</w:t>
      </w:r>
    </w:p>
    <w:p w14:paraId="77391221" w14:textId="77777777" w:rsidR="00423548" w:rsidRPr="00396725" w:rsidRDefault="00423548" w:rsidP="00423548">
      <w:pPr>
        <w:pStyle w:val="Texto"/>
        <w:spacing w:after="0" w:line="240" w:lineRule="auto"/>
        <w:ind w:firstLine="0"/>
        <w:rPr>
          <w:rFonts w:ascii="Calibri" w:hAnsi="Calibri"/>
          <w:szCs w:val="23"/>
        </w:rPr>
      </w:pPr>
      <w:r w:rsidRPr="00396725">
        <w:rPr>
          <w:rFonts w:ascii="Calibri" w:hAnsi="Calibri"/>
          <w:szCs w:val="23"/>
        </w:rPr>
        <w:t>PRESENTE.</w:t>
      </w:r>
    </w:p>
    <w:p w14:paraId="63797D3D" w14:textId="77777777" w:rsidR="00423548" w:rsidRPr="00396725" w:rsidRDefault="00423548" w:rsidP="00423548">
      <w:pPr>
        <w:pStyle w:val="Texto"/>
        <w:spacing w:after="0" w:line="240" w:lineRule="auto"/>
        <w:ind w:firstLine="0"/>
        <w:rPr>
          <w:rFonts w:ascii="Calibri" w:hAnsi="Calibri"/>
          <w:sz w:val="16"/>
          <w:szCs w:val="16"/>
        </w:rPr>
      </w:pPr>
    </w:p>
    <w:p w14:paraId="46C673BD" w14:textId="77777777" w:rsidR="00423548" w:rsidRPr="00967600" w:rsidRDefault="00423548" w:rsidP="00423548">
      <w:pPr>
        <w:pStyle w:val="Texto"/>
        <w:spacing w:after="0" w:line="240" w:lineRule="auto"/>
        <w:ind w:firstLine="0"/>
        <w:rPr>
          <w:rFonts w:ascii="Calibri" w:hAnsi="Calibri"/>
          <w:sz w:val="16"/>
          <w:szCs w:val="16"/>
        </w:rPr>
      </w:pPr>
      <w:r w:rsidRPr="00396725">
        <w:rPr>
          <w:rFonts w:ascii="Calibri" w:hAnsi="Calibri"/>
          <w:sz w:val="16"/>
          <w:szCs w:val="16"/>
        </w:rPr>
        <w:t>Me refiero al procedimiento ________</w:t>
      </w:r>
      <w:proofErr w:type="gramStart"/>
      <w:r w:rsidRPr="00396725">
        <w:rPr>
          <w:rFonts w:ascii="Calibri" w:hAnsi="Calibri"/>
          <w:sz w:val="16"/>
          <w:szCs w:val="16"/>
        </w:rPr>
        <w:t>_(</w:t>
      </w:r>
      <w:proofErr w:type="gramEnd"/>
      <w:r w:rsidRPr="00396725">
        <w:rPr>
          <w:rFonts w:ascii="Calibri" w:hAnsi="Calibri"/>
          <w:sz w:val="16"/>
          <w:szCs w:val="16"/>
        </w:rPr>
        <w:t xml:space="preserve">3)_________ No._____(4)____ en el que mi representada, la empresa __________________(5)_____________participa a </w:t>
      </w:r>
      <w:r w:rsidRPr="00967600">
        <w:rPr>
          <w:rFonts w:ascii="Calibri" w:hAnsi="Calibri"/>
          <w:sz w:val="16"/>
          <w:szCs w:val="16"/>
        </w:rPr>
        <w:t>través de la presente propuesta.</w:t>
      </w:r>
    </w:p>
    <w:p w14:paraId="4652E6B0" w14:textId="77777777" w:rsidR="00423548" w:rsidRPr="00967600" w:rsidRDefault="00423548" w:rsidP="00423548">
      <w:pPr>
        <w:pStyle w:val="Texto"/>
        <w:spacing w:after="0" w:line="240" w:lineRule="auto"/>
        <w:rPr>
          <w:rFonts w:ascii="Calibri" w:hAnsi="Calibri"/>
          <w:b/>
          <w:color w:val="000000"/>
          <w:sz w:val="16"/>
          <w:szCs w:val="16"/>
        </w:rPr>
      </w:pPr>
      <w:r w:rsidRPr="00967600">
        <w:rPr>
          <w:rFonts w:ascii="Calibri" w:hAnsi="Calibri"/>
          <w:sz w:val="16"/>
          <w:szCs w:val="16"/>
        </w:rPr>
        <w:t>Sobre el particular, y en los términos de lo previsto en las “</w:t>
      </w:r>
      <w:r w:rsidRPr="00967600">
        <w:rPr>
          <w:rFonts w:ascii="Calibri" w:hAnsi="Calibri"/>
          <w:i/>
          <w:sz w:val="16"/>
          <w:szCs w:val="16"/>
        </w:rPr>
        <w:t>Reglas para la celebración de licitaciones públicas internacionales bajo la cobertura de tratados de libre comercio suscritos por los Estados Unidos Mexicanos”</w:t>
      </w:r>
      <w:r w:rsidRPr="00967600">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w:t>
      </w:r>
      <w:r>
        <w:rPr>
          <w:rFonts w:ascii="Calibri" w:hAnsi="Calibri"/>
          <w:sz w:val="16"/>
          <w:szCs w:val="16"/>
        </w:rPr>
        <w:t xml:space="preserve"> y renglones</w:t>
      </w:r>
      <w:r w:rsidRPr="00967600">
        <w:rPr>
          <w:rFonts w:ascii="Calibri" w:hAnsi="Calibri"/>
          <w:sz w:val="16"/>
          <w:szCs w:val="16"/>
        </w:rPr>
        <w:t xml:space="preserve"> ____(6)______, será(n) producido(s) en los Estados Unidos Mexicanos y contarán con un porcentaje de contenido nacional de cuando menos el 50%</w:t>
      </w:r>
      <w:r w:rsidRPr="00967600">
        <w:rPr>
          <w:rFonts w:ascii="Calibri" w:hAnsi="Calibri"/>
          <w:b/>
          <w:sz w:val="16"/>
          <w:szCs w:val="16"/>
        </w:rPr>
        <w:t>*</w:t>
      </w:r>
      <w:r w:rsidRPr="00967600">
        <w:rPr>
          <w:rFonts w:ascii="Calibri" w:hAnsi="Calibri"/>
          <w:sz w:val="16"/>
          <w:szCs w:val="16"/>
        </w:rPr>
        <w:t>, o __(7)___% como caso de excepción.</w:t>
      </w:r>
    </w:p>
    <w:p w14:paraId="7568BD49" w14:textId="77777777" w:rsidR="00423548" w:rsidRPr="00396725" w:rsidRDefault="00423548" w:rsidP="00423548">
      <w:pPr>
        <w:pStyle w:val="Texto"/>
        <w:spacing w:after="0" w:line="240" w:lineRule="auto"/>
        <w:rPr>
          <w:rFonts w:ascii="Calibri" w:hAnsi="Calibri"/>
          <w:sz w:val="16"/>
          <w:szCs w:val="16"/>
        </w:rPr>
      </w:pPr>
      <w:r w:rsidRPr="00967600">
        <w:rPr>
          <w:rFonts w:ascii="Calibri" w:hAnsi="Calibri"/>
          <w:sz w:val="16"/>
          <w:szCs w:val="16"/>
        </w:rPr>
        <w:t>De igual forma, manifiesto bajo protesta de decir verdad, que tengo conocimiento de lo previsto en el artículo 57 de la Ley de Adquisiciones, Arrendamientos y Servicios del Sector Público; en</w:t>
      </w:r>
      <w:r w:rsidRPr="00396725">
        <w:rPr>
          <w:rFonts w:ascii="Calibri" w:hAnsi="Calibri"/>
          <w:sz w:val="16"/>
          <w:szCs w:val="16"/>
        </w:rPr>
        <w:t xml:space="preserve">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423548" w:rsidRPr="00396725" w14:paraId="2C9B7DD8" w14:textId="77777777" w:rsidTr="000833B8">
        <w:trPr>
          <w:cantSplit/>
          <w:trHeight w:val="604"/>
        </w:trPr>
        <w:tc>
          <w:tcPr>
            <w:tcW w:w="4370" w:type="dxa"/>
          </w:tcPr>
          <w:p w14:paraId="4E328112" w14:textId="77777777" w:rsidR="00423548" w:rsidRPr="00396725" w:rsidRDefault="00423548" w:rsidP="000833B8">
            <w:pPr>
              <w:pStyle w:val="Texto"/>
              <w:spacing w:after="0" w:line="240" w:lineRule="auto"/>
              <w:ind w:firstLine="0"/>
              <w:jc w:val="center"/>
              <w:rPr>
                <w:rFonts w:ascii="Calibri" w:hAnsi="Calibri"/>
                <w:sz w:val="14"/>
                <w:szCs w:val="14"/>
              </w:rPr>
            </w:pPr>
            <w:r w:rsidRPr="00396725">
              <w:rPr>
                <w:rFonts w:ascii="Calibri" w:hAnsi="Calibri"/>
                <w:sz w:val="14"/>
                <w:szCs w:val="14"/>
              </w:rPr>
              <w:t>ATENTAMENTE</w:t>
            </w:r>
          </w:p>
          <w:p w14:paraId="028E6A95" w14:textId="77777777" w:rsidR="00423548" w:rsidRPr="00396725" w:rsidRDefault="00423548" w:rsidP="000833B8">
            <w:pPr>
              <w:pStyle w:val="Texto"/>
              <w:spacing w:after="0" w:line="240" w:lineRule="auto"/>
              <w:ind w:firstLine="0"/>
              <w:jc w:val="center"/>
              <w:rPr>
                <w:rFonts w:ascii="Calibri" w:hAnsi="Calibri"/>
                <w:sz w:val="14"/>
                <w:szCs w:val="14"/>
              </w:rPr>
            </w:pPr>
            <w:r w:rsidRPr="00396725">
              <w:rPr>
                <w:rFonts w:ascii="Calibri" w:hAnsi="Calibri"/>
                <w:sz w:val="14"/>
                <w:szCs w:val="14"/>
              </w:rPr>
              <w:t>_______________</w:t>
            </w:r>
            <w:proofErr w:type="gramStart"/>
            <w:r w:rsidRPr="00396725">
              <w:rPr>
                <w:rFonts w:ascii="Calibri" w:hAnsi="Calibri"/>
                <w:sz w:val="14"/>
                <w:szCs w:val="14"/>
              </w:rPr>
              <w:t>_(</w:t>
            </w:r>
            <w:proofErr w:type="gramEnd"/>
            <w:r w:rsidRPr="00396725">
              <w:rPr>
                <w:rFonts w:ascii="Calibri" w:hAnsi="Calibri"/>
                <w:sz w:val="14"/>
                <w:szCs w:val="14"/>
              </w:rPr>
              <w:t>8)_____________</w:t>
            </w:r>
          </w:p>
        </w:tc>
      </w:tr>
    </w:tbl>
    <w:p w14:paraId="64378549" w14:textId="77777777" w:rsidR="00423548" w:rsidRPr="00396725" w:rsidRDefault="00423548" w:rsidP="00423548">
      <w:pPr>
        <w:pStyle w:val="Texto"/>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41012CBE" w14:textId="77777777" w:rsidR="00423548" w:rsidRPr="00396725" w:rsidRDefault="00423548" w:rsidP="00423548">
      <w:pPr>
        <w:pStyle w:val="Texto"/>
        <w:spacing w:after="0" w:line="240" w:lineRule="auto"/>
        <w:ind w:firstLine="0"/>
        <w:rPr>
          <w:rFonts w:ascii="Calibri" w:hAnsi="Calibri"/>
          <w:sz w:val="12"/>
          <w:szCs w:val="12"/>
        </w:rPr>
      </w:pPr>
    </w:p>
    <w:p w14:paraId="651E4C17" w14:textId="77777777" w:rsidR="00423548" w:rsidRPr="00396725" w:rsidRDefault="00423548" w:rsidP="00423548">
      <w:pPr>
        <w:pStyle w:val="Texto"/>
        <w:spacing w:after="0" w:line="240" w:lineRule="auto"/>
        <w:rPr>
          <w:rFonts w:ascii="Calibri" w:hAnsi="Calibri"/>
          <w:b/>
        </w:rPr>
      </w:pPr>
    </w:p>
    <w:p w14:paraId="5659EABE" w14:textId="77777777" w:rsidR="00423548" w:rsidRPr="00396725" w:rsidRDefault="00423548" w:rsidP="00423548">
      <w:pPr>
        <w:pStyle w:val="Texto"/>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28F5370" w14:textId="77777777" w:rsidR="00423548" w:rsidRPr="00396725" w:rsidRDefault="00423548" w:rsidP="00423548">
      <w:pPr>
        <w:pStyle w:val="Texto"/>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423548" w:rsidRPr="00396725" w14:paraId="7CC39810" w14:textId="77777777" w:rsidTr="000833B8">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69E2FF"/>
            <w:noWrap/>
          </w:tcPr>
          <w:p w14:paraId="5F80D66A" w14:textId="77777777" w:rsidR="00423548" w:rsidRPr="00396725" w:rsidRDefault="00423548" w:rsidP="000833B8">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69E2FF"/>
          </w:tcPr>
          <w:p w14:paraId="6CAE7B78" w14:textId="77777777" w:rsidR="00423548" w:rsidRPr="00396725" w:rsidRDefault="00423548" w:rsidP="000833B8">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423548" w:rsidRPr="00396725" w14:paraId="2F55E8BB" w14:textId="77777777" w:rsidTr="000833B8">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76AD862F"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7A01BA53" w14:textId="77777777" w:rsidR="00423548" w:rsidRPr="00396725" w:rsidRDefault="00423548" w:rsidP="000833B8">
            <w:pPr>
              <w:pStyle w:val="Texto"/>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423548" w:rsidRPr="00396725" w14:paraId="3006A3EC" w14:textId="77777777" w:rsidTr="000833B8">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DCE1B0A"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36EFFE96" w14:textId="77777777" w:rsidR="00423548" w:rsidRPr="00396725" w:rsidRDefault="00423548" w:rsidP="000833B8">
            <w:pPr>
              <w:pStyle w:val="Texto"/>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423548" w:rsidRPr="00396725" w14:paraId="4517C137" w14:textId="77777777" w:rsidTr="000833B8">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9CB7000"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5C946C9E" w14:textId="77777777" w:rsidR="00423548" w:rsidRPr="00396725" w:rsidRDefault="00423548" w:rsidP="000833B8">
            <w:pPr>
              <w:pStyle w:val="Texto"/>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423548" w:rsidRPr="00396725" w14:paraId="2E663E51" w14:textId="77777777" w:rsidTr="000833B8">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B5C3053"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5AB6B5B8" w14:textId="77777777" w:rsidR="00423548" w:rsidRPr="00396725" w:rsidRDefault="00423548" w:rsidP="000833B8">
            <w:pPr>
              <w:pStyle w:val="Texto"/>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423548" w:rsidRPr="00396725" w14:paraId="49476508" w14:textId="77777777" w:rsidTr="000833B8">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371878A"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55697201" w14:textId="77777777" w:rsidR="00423548" w:rsidRPr="00396725" w:rsidRDefault="00423548" w:rsidP="000833B8">
            <w:pPr>
              <w:pStyle w:val="Texto"/>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423548" w:rsidRPr="00396725" w14:paraId="24D550A0" w14:textId="77777777" w:rsidTr="000833B8">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2FBC77C"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2020C940" w14:textId="77777777" w:rsidR="00423548" w:rsidRPr="00396725" w:rsidRDefault="00423548" w:rsidP="000833B8">
            <w:pPr>
              <w:pStyle w:val="Texto"/>
              <w:spacing w:after="0" w:line="240" w:lineRule="auto"/>
              <w:ind w:firstLine="0"/>
              <w:rPr>
                <w:rFonts w:ascii="Calibri" w:hAnsi="Calibri"/>
                <w:sz w:val="12"/>
                <w:szCs w:val="12"/>
              </w:rPr>
            </w:pPr>
            <w:r w:rsidRPr="00396725">
              <w:rPr>
                <w:rFonts w:ascii="Calibri" w:hAnsi="Calibri"/>
                <w:sz w:val="12"/>
                <w:szCs w:val="12"/>
              </w:rPr>
              <w:t>Señalar el número de partida</w:t>
            </w:r>
            <w:r>
              <w:rPr>
                <w:rFonts w:ascii="Calibri" w:hAnsi="Calibri"/>
                <w:sz w:val="12"/>
                <w:szCs w:val="12"/>
              </w:rPr>
              <w:t>/renglones</w:t>
            </w:r>
            <w:r w:rsidRPr="00396725">
              <w:rPr>
                <w:rFonts w:ascii="Calibri" w:hAnsi="Calibri"/>
                <w:sz w:val="12"/>
                <w:szCs w:val="12"/>
              </w:rPr>
              <w:t xml:space="preserve"> que corresponda.</w:t>
            </w:r>
          </w:p>
        </w:tc>
      </w:tr>
      <w:tr w:rsidR="00423548" w:rsidRPr="00396725" w14:paraId="4A82DCAA" w14:textId="77777777" w:rsidTr="000833B8">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2682E2B1"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063F6E9B" w14:textId="77777777" w:rsidR="00423548" w:rsidRPr="00396725" w:rsidRDefault="00423548" w:rsidP="000833B8">
            <w:pPr>
              <w:pStyle w:val="Texto"/>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423548" w:rsidRPr="00396725" w14:paraId="7E09F342" w14:textId="77777777" w:rsidTr="000833B8">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95853FB"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6C9A7F13" w14:textId="77777777" w:rsidR="00423548" w:rsidRPr="00396725" w:rsidRDefault="00423548" w:rsidP="000833B8">
            <w:pPr>
              <w:pStyle w:val="Texto"/>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5EC638D0" w14:textId="77777777" w:rsidR="00423548" w:rsidRPr="00396725" w:rsidRDefault="00423548" w:rsidP="00423548">
      <w:pPr>
        <w:pStyle w:val="Texto"/>
        <w:spacing w:after="0" w:line="240" w:lineRule="auto"/>
        <w:ind w:firstLine="289"/>
        <w:rPr>
          <w:rFonts w:ascii="Calibri" w:hAnsi="Calibri"/>
          <w:b/>
          <w:sz w:val="6"/>
          <w:szCs w:val="6"/>
        </w:rPr>
      </w:pPr>
    </w:p>
    <w:p w14:paraId="757E7DEB" w14:textId="77777777" w:rsidR="00423548" w:rsidRPr="00396725" w:rsidRDefault="00423548" w:rsidP="00423548">
      <w:pPr>
        <w:pStyle w:val="Texto"/>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10B191F7" w14:textId="77777777" w:rsidR="00423548" w:rsidRPr="00396725" w:rsidRDefault="00423548" w:rsidP="00423548">
      <w:pPr>
        <w:pStyle w:val="Texto"/>
        <w:spacing w:after="0" w:line="240" w:lineRule="auto"/>
        <w:ind w:firstLine="289"/>
        <w:rPr>
          <w:rFonts w:ascii="Calibri" w:hAnsi="Calibri"/>
          <w:sz w:val="12"/>
          <w:szCs w:val="12"/>
        </w:rPr>
      </w:pPr>
    </w:p>
    <w:p w14:paraId="0739724C" w14:textId="77777777" w:rsidR="00423548" w:rsidRPr="00396725" w:rsidRDefault="00423548" w:rsidP="00423548">
      <w:pPr>
        <w:pStyle w:val="Texto"/>
        <w:spacing w:after="0" w:line="240" w:lineRule="auto"/>
        <w:ind w:firstLine="289"/>
        <w:rPr>
          <w:rFonts w:ascii="Calibri" w:hAnsi="Calibri"/>
          <w:sz w:val="12"/>
          <w:szCs w:val="12"/>
        </w:rPr>
      </w:pPr>
    </w:p>
    <w:p w14:paraId="41E27E9D" w14:textId="77777777" w:rsidR="00423548" w:rsidRPr="00396725" w:rsidRDefault="00423548" w:rsidP="00423548">
      <w:pPr>
        <w:pStyle w:val="Texto"/>
        <w:spacing w:after="0" w:line="240" w:lineRule="auto"/>
        <w:ind w:firstLine="289"/>
        <w:rPr>
          <w:rFonts w:ascii="Calibri" w:hAnsi="Calibri"/>
          <w:sz w:val="12"/>
          <w:szCs w:val="12"/>
        </w:rPr>
      </w:pPr>
    </w:p>
    <w:p w14:paraId="29201EEF" w14:textId="77777777" w:rsidR="00423548" w:rsidRPr="00396725" w:rsidRDefault="00423548" w:rsidP="00423548">
      <w:pPr>
        <w:pStyle w:val="Texto"/>
        <w:spacing w:after="0" w:line="240" w:lineRule="auto"/>
        <w:ind w:firstLine="289"/>
        <w:rPr>
          <w:rFonts w:ascii="Calibri" w:hAnsi="Calibri"/>
          <w:sz w:val="12"/>
          <w:szCs w:val="12"/>
        </w:rPr>
      </w:pPr>
    </w:p>
    <w:p w14:paraId="504F7EC1" w14:textId="77777777" w:rsidR="00423548" w:rsidRPr="00396725" w:rsidRDefault="00423548" w:rsidP="00423548">
      <w:pPr>
        <w:pStyle w:val="Texto"/>
        <w:spacing w:after="0" w:line="240" w:lineRule="auto"/>
        <w:ind w:firstLine="289"/>
        <w:rPr>
          <w:rFonts w:ascii="Calibri" w:hAnsi="Calibri"/>
          <w:sz w:val="12"/>
          <w:szCs w:val="12"/>
        </w:rPr>
      </w:pPr>
    </w:p>
    <w:p w14:paraId="14BE9A57" w14:textId="77777777" w:rsidR="00423548" w:rsidRPr="00396725" w:rsidRDefault="00423548" w:rsidP="00423548">
      <w:pPr>
        <w:pStyle w:val="Texto"/>
        <w:spacing w:after="0" w:line="240" w:lineRule="auto"/>
        <w:ind w:firstLine="289"/>
        <w:rPr>
          <w:rFonts w:ascii="Calibri" w:hAnsi="Calibri"/>
          <w:sz w:val="12"/>
          <w:szCs w:val="12"/>
        </w:rPr>
      </w:pPr>
    </w:p>
    <w:p w14:paraId="6F33C87B" w14:textId="77777777" w:rsidR="00423548" w:rsidRPr="00396725" w:rsidRDefault="00423548" w:rsidP="00423548">
      <w:pPr>
        <w:pStyle w:val="Texto"/>
        <w:spacing w:after="0" w:line="240" w:lineRule="auto"/>
        <w:ind w:firstLine="289"/>
        <w:rPr>
          <w:rFonts w:ascii="Calibri" w:hAnsi="Calibri"/>
          <w:sz w:val="12"/>
          <w:szCs w:val="12"/>
        </w:rPr>
      </w:pPr>
    </w:p>
    <w:p w14:paraId="309EFE76" w14:textId="77777777" w:rsidR="00423548" w:rsidRPr="00396725" w:rsidRDefault="00423548" w:rsidP="00423548">
      <w:pPr>
        <w:pStyle w:val="Texto"/>
        <w:spacing w:after="0" w:line="240" w:lineRule="auto"/>
        <w:ind w:firstLine="289"/>
        <w:rPr>
          <w:rFonts w:ascii="Calibri" w:hAnsi="Calibri"/>
          <w:sz w:val="12"/>
          <w:szCs w:val="12"/>
        </w:rPr>
      </w:pPr>
    </w:p>
    <w:p w14:paraId="5E94BE5F" w14:textId="77777777" w:rsidR="00423548" w:rsidRPr="00396725" w:rsidRDefault="00423548" w:rsidP="00423548">
      <w:pPr>
        <w:pStyle w:val="Texto"/>
        <w:spacing w:after="0" w:line="240" w:lineRule="auto"/>
        <w:ind w:firstLine="289"/>
        <w:rPr>
          <w:rFonts w:ascii="Calibri" w:hAnsi="Calibri"/>
          <w:sz w:val="12"/>
          <w:szCs w:val="12"/>
        </w:rPr>
      </w:pPr>
    </w:p>
    <w:p w14:paraId="0B58239F" w14:textId="77777777" w:rsidR="00423548" w:rsidRDefault="00423548" w:rsidP="00423548">
      <w:pPr>
        <w:pStyle w:val="Texto"/>
        <w:spacing w:after="0" w:line="240" w:lineRule="auto"/>
        <w:ind w:firstLine="289"/>
        <w:rPr>
          <w:rFonts w:ascii="Calibri" w:hAnsi="Calibri"/>
          <w:sz w:val="12"/>
          <w:szCs w:val="12"/>
        </w:rPr>
      </w:pPr>
    </w:p>
    <w:p w14:paraId="4F5B4DD2" w14:textId="77777777" w:rsidR="00423548" w:rsidRPr="00396725" w:rsidRDefault="00423548" w:rsidP="00423548">
      <w:pPr>
        <w:pStyle w:val="Texto"/>
        <w:spacing w:after="0" w:line="240" w:lineRule="auto"/>
        <w:ind w:firstLine="289"/>
        <w:rPr>
          <w:rFonts w:ascii="Calibri" w:hAnsi="Calibri"/>
          <w:sz w:val="12"/>
          <w:szCs w:val="12"/>
        </w:rPr>
      </w:pPr>
    </w:p>
    <w:p w14:paraId="7CC560EE" w14:textId="77777777" w:rsidR="00423548" w:rsidRDefault="00423548" w:rsidP="00423548">
      <w:pPr>
        <w:pStyle w:val="Texto"/>
        <w:spacing w:after="0" w:line="240" w:lineRule="auto"/>
        <w:ind w:firstLine="289"/>
        <w:rPr>
          <w:rFonts w:ascii="Calibri" w:hAnsi="Calibri"/>
          <w:sz w:val="12"/>
          <w:szCs w:val="12"/>
        </w:rPr>
      </w:pPr>
    </w:p>
    <w:p w14:paraId="3B247D07" w14:textId="77777777" w:rsidR="00423548" w:rsidRPr="00396725" w:rsidRDefault="00423548" w:rsidP="00423548">
      <w:pPr>
        <w:pStyle w:val="Texto"/>
        <w:spacing w:after="0" w:line="240" w:lineRule="auto"/>
        <w:ind w:firstLine="289"/>
        <w:rPr>
          <w:rFonts w:ascii="Calibri" w:hAnsi="Calibri"/>
          <w:sz w:val="12"/>
          <w:szCs w:val="12"/>
        </w:rPr>
      </w:pPr>
    </w:p>
    <w:p w14:paraId="01DD450C" w14:textId="77777777" w:rsidR="00423548" w:rsidRDefault="00423548" w:rsidP="00423548">
      <w:pPr>
        <w:pStyle w:val="Texto"/>
        <w:spacing w:after="0" w:line="240" w:lineRule="auto"/>
        <w:ind w:firstLine="289"/>
        <w:rPr>
          <w:rFonts w:ascii="Calibri" w:hAnsi="Calibri"/>
          <w:sz w:val="12"/>
          <w:szCs w:val="12"/>
        </w:rPr>
      </w:pPr>
    </w:p>
    <w:p w14:paraId="2147B6B5" w14:textId="77777777" w:rsidR="003B4871" w:rsidRDefault="003B4871" w:rsidP="00423548">
      <w:pPr>
        <w:pStyle w:val="Texto"/>
        <w:spacing w:after="0" w:line="240" w:lineRule="auto"/>
        <w:ind w:firstLine="289"/>
        <w:rPr>
          <w:rFonts w:ascii="Calibri" w:hAnsi="Calibri"/>
          <w:sz w:val="12"/>
          <w:szCs w:val="12"/>
        </w:rPr>
      </w:pPr>
    </w:p>
    <w:p w14:paraId="43B85A7C" w14:textId="77777777" w:rsidR="003B4871" w:rsidRDefault="003B4871" w:rsidP="00423548">
      <w:pPr>
        <w:pStyle w:val="Texto"/>
        <w:spacing w:after="0" w:line="240" w:lineRule="auto"/>
        <w:ind w:firstLine="289"/>
        <w:rPr>
          <w:rFonts w:ascii="Calibri" w:hAnsi="Calibri"/>
          <w:sz w:val="12"/>
          <w:szCs w:val="12"/>
        </w:rPr>
      </w:pPr>
    </w:p>
    <w:p w14:paraId="0ECD773B" w14:textId="77777777" w:rsidR="003B4871" w:rsidRDefault="003B4871" w:rsidP="00423548">
      <w:pPr>
        <w:pStyle w:val="Texto"/>
        <w:spacing w:after="0" w:line="240" w:lineRule="auto"/>
        <w:ind w:firstLine="289"/>
        <w:rPr>
          <w:rFonts w:ascii="Calibri" w:hAnsi="Calibri"/>
          <w:sz w:val="12"/>
          <w:szCs w:val="12"/>
        </w:rPr>
      </w:pPr>
    </w:p>
    <w:p w14:paraId="3F7B187F" w14:textId="77777777" w:rsidR="003B4871" w:rsidRDefault="003B4871" w:rsidP="00423548">
      <w:pPr>
        <w:pStyle w:val="Texto"/>
        <w:spacing w:after="0" w:line="240" w:lineRule="auto"/>
        <w:ind w:firstLine="289"/>
        <w:rPr>
          <w:rFonts w:ascii="Calibri" w:hAnsi="Calibri"/>
          <w:sz w:val="12"/>
          <w:szCs w:val="12"/>
        </w:rPr>
      </w:pPr>
    </w:p>
    <w:p w14:paraId="4FCA71AB" w14:textId="77777777" w:rsidR="003B4871" w:rsidRDefault="003B4871" w:rsidP="00423548">
      <w:pPr>
        <w:pStyle w:val="Texto"/>
        <w:spacing w:after="0" w:line="240" w:lineRule="auto"/>
        <w:ind w:firstLine="289"/>
        <w:rPr>
          <w:rFonts w:ascii="Calibri" w:hAnsi="Calibri"/>
          <w:sz w:val="12"/>
          <w:szCs w:val="12"/>
        </w:rPr>
      </w:pPr>
    </w:p>
    <w:p w14:paraId="17116D98" w14:textId="77777777" w:rsidR="003B4871" w:rsidRDefault="003B4871" w:rsidP="00423548">
      <w:pPr>
        <w:pStyle w:val="Texto"/>
        <w:spacing w:after="0" w:line="240" w:lineRule="auto"/>
        <w:ind w:firstLine="289"/>
        <w:rPr>
          <w:rFonts w:ascii="Calibri" w:hAnsi="Calibri"/>
          <w:sz w:val="12"/>
          <w:szCs w:val="12"/>
        </w:rPr>
      </w:pPr>
    </w:p>
    <w:p w14:paraId="17998E4C" w14:textId="77777777" w:rsidR="003B4871" w:rsidRDefault="003B4871" w:rsidP="00423548">
      <w:pPr>
        <w:pStyle w:val="Texto"/>
        <w:spacing w:after="0" w:line="240" w:lineRule="auto"/>
        <w:ind w:firstLine="289"/>
        <w:rPr>
          <w:rFonts w:ascii="Calibri" w:hAnsi="Calibri"/>
          <w:sz w:val="12"/>
          <w:szCs w:val="12"/>
        </w:rPr>
      </w:pPr>
    </w:p>
    <w:p w14:paraId="20AE861F" w14:textId="77777777" w:rsidR="00423548" w:rsidRDefault="00423548" w:rsidP="00423548">
      <w:pPr>
        <w:pStyle w:val="Texto"/>
        <w:spacing w:after="0" w:line="240" w:lineRule="auto"/>
        <w:ind w:firstLine="289"/>
        <w:rPr>
          <w:rFonts w:ascii="Calibri" w:hAnsi="Calibri"/>
          <w:sz w:val="12"/>
          <w:szCs w:val="12"/>
        </w:rPr>
      </w:pPr>
    </w:p>
    <w:p w14:paraId="625C25E8" w14:textId="77777777" w:rsidR="00423548" w:rsidRPr="00396725" w:rsidRDefault="00423548" w:rsidP="004235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Calibri" w:hAnsi="Calibri"/>
          <w:b/>
          <w:bCs/>
          <w:sz w:val="22"/>
          <w:szCs w:val="22"/>
        </w:rPr>
      </w:pPr>
      <w:r w:rsidRPr="00396725">
        <w:rPr>
          <w:rFonts w:ascii="Calibri" w:hAnsi="Calibri"/>
          <w:b/>
          <w:bCs/>
          <w:sz w:val="22"/>
          <w:szCs w:val="22"/>
        </w:rPr>
        <w:t>ANEXO 9-A</w:t>
      </w:r>
    </w:p>
    <w:p w14:paraId="0427338A" w14:textId="77777777" w:rsidR="00423548" w:rsidRPr="00396725" w:rsidRDefault="00423548" w:rsidP="00423548">
      <w:pPr>
        <w:pStyle w:val="Default"/>
        <w:jc w:val="center"/>
        <w:rPr>
          <w:rFonts w:ascii="Calibri" w:hAnsi="Calibri"/>
          <w:b/>
          <w:bCs/>
          <w:sz w:val="22"/>
          <w:szCs w:val="22"/>
        </w:rPr>
      </w:pPr>
      <w:r w:rsidRPr="00396725">
        <w:rPr>
          <w:rFonts w:ascii="Calibri" w:hAnsi="Calibri"/>
          <w:b/>
          <w:bCs/>
          <w:sz w:val="22"/>
          <w:szCs w:val="22"/>
        </w:rPr>
        <w:t>BIENES NACIONALES CON REGLAS DE ORIGEN</w:t>
      </w:r>
    </w:p>
    <w:p w14:paraId="6EF0EB14" w14:textId="77777777" w:rsidR="00423548" w:rsidRPr="00396725" w:rsidRDefault="00423548" w:rsidP="00423548">
      <w:pPr>
        <w:pStyle w:val="Default"/>
        <w:jc w:val="center"/>
        <w:rPr>
          <w:rFonts w:ascii="Calibri" w:hAnsi="Calibri"/>
          <w:b/>
          <w:bCs/>
          <w:sz w:val="22"/>
          <w:szCs w:val="22"/>
        </w:rPr>
      </w:pPr>
    </w:p>
    <w:p w14:paraId="2B775614" w14:textId="77777777" w:rsidR="00423548" w:rsidRPr="00396725" w:rsidRDefault="00423548" w:rsidP="00423548">
      <w:pPr>
        <w:pStyle w:val="Ttulo"/>
        <w:jc w:val="both"/>
        <w:rPr>
          <w:rFonts w:ascii="Calibri" w:eastAsia="Calibri" w:hAnsi="Calibri"/>
          <w:color w:val="000000"/>
          <w:sz w:val="18"/>
          <w:szCs w:val="18"/>
          <w:lang w:eastAsia="en-US"/>
        </w:rPr>
      </w:pPr>
      <w:bookmarkStart w:id="10"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0"/>
    </w:p>
    <w:p w14:paraId="1C2E01D4" w14:textId="77777777" w:rsidR="00423548" w:rsidRPr="00396725" w:rsidRDefault="00423548" w:rsidP="00423548">
      <w:pPr>
        <w:jc w:val="center"/>
        <w:rPr>
          <w:rFonts w:ascii="Calibri" w:hAnsi="Calibri" w:cs="Arial"/>
          <w:b/>
          <w:bCs/>
          <w:i/>
          <w:iCs/>
          <w:sz w:val="18"/>
          <w:szCs w:val="18"/>
          <w:lang w:val="es-MX"/>
        </w:rPr>
      </w:pPr>
    </w:p>
    <w:p w14:paraId="2C08DD36" w14:textId="77777777" w:rsidR="00423548" w:rsidRPr="00396725" w:rsidRDefault="00423548" w:rsidP="00423548">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14:paraId="6B1B271F" w14:textId="77777777" w:rsidR="00423548" w:rsidRPr="00396725" w:rsidRDefault="00423548" w:rsidP="00423548">
      <w:pPr>
        <w:jc w:val="center"/>
        <w:rPr>
          <w:rFonts w:ascii="Calibri" w:hAnsi="Calibri" w:cs="Arial"/>
          <w:sz w:val="18"/>
          <w:szCs w:val="18"/>
          <w:lang w:val="es-MX"/>
        </w:rPr>
      </w:pPr>
    </w:p>
    <w:p w14:paraId="0BB8CD8C" w14:textId="77777777" w:rsidR="00423548" w:rsidRPr="00396725" w:rsidRDefault="00423548" w:rsidP="00423548">
      <w:pPr>
        <w:jc w:val="center"/>
        <w:rPr>
          <w:rFonts w:ascii="Calibri" w:hAnsi="Calibri" w:cs="Arial"/>
          <w:sz w:val="18"/>
          <w:szCs w:val="18"/>
          <w:lang w:val="es-MX"/>
        </w:rPr>
      </w:pPr>
    </w:p>
    <w:p w14:paraId="4BB21BF2" w14:textId="77777777" w:rsidR="00423548" w:rsidRPr="00396725" w:rsidRDefault="00423548" w:rsidP="00423548">
      <w:pPr>
        <w:pStyle w:val="Texto"/>
        <w:spacing w:after="0" w:line="240" w:lineRule="auto"/>
        <w:ind w:firstLine="0"/>
        <w:jc w:val="right"/>
        <w:rPr>
          <w:rFonts w:ascii="Calibri" w:hAnsi="Calibri"/>
          <w:szCs w:val="23"/>
        </w:rPr>
      </w:pPr>
      <w:r w:rsidRPr="00396725">
        <w:rPr>
          <w:rFonts w:ascii="Calibri" w:hAnsi="Calibri"/>
          <w:szCs w:val="23"/>
        </w:rPr>
        <w:t xml:space="preserve">____ de_______________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0AE6F393" w14:textId="77777777" w:rsidR="00423548" w:rsidRPr="00396725" w:rsidRDefault="00423548" w:rsidP="00423548">
      <w:pPr>
        <w:pStyle w:val="Texto"/>
        <w:spacing w:after="0" w:line="240" w:lineRule="auto"/>
        <w:ind w:firstLine="0"/>
        <w:rPr>
          <w:rFonts w:ascii="Calibri" w:hAnsi="Calibri"/>
          <w:szCs w:val="23"/>
        </w:rPr>
      </w:pPr>
      <w:r w:rsidRPr="00396725">
        <w:rPr>
          <w:rFonts w:ascii="Calibri" w:hAnsi="Calibri"/>
          <w:szCs w:val="23"/>
        </w:rPr>
        <w:t>_______</w:t>
      </w:r>
      <w:proofErr w:type="gramStart"/>
      <w:r w:rsidRPr="00396725">
        <w:rPr>
          <w:rFonts w:ascii="Calibri" w:hAnsi="Calibri"/>
          <w:szCs w:val="23"/>
        </w:rPr>
        <w:t>_(</w:t>
      </w:r>
      <w:proofErr w:type="gramEnd"/>
      <w:r w:rsidRPr="00396725">
        <w:rPr>
          <w:rFonts w:ascii="Calibri" w:hAnsi="Calibri"/>
          <w:szCs w:val="23"/>
        </w:rPr>
        <w:t>2)____________</w:t>
      </w:r>
    </w:p>
    <w:p w14:paraId="591B0E04" w14:textId="77777777" w:rsidR="00423548" w:rsidRPr="00396725" w:rsidRDefault="00423548" w:rsidP="00423548">
      <w:pPr>
        <w:pStyle w:val="Texto"/>
        <w:spacing w:after="0" w:line="240" w:lineRule="auto"/>
        <w:ind w:firstLine="0"/>
        <w:rPr>
          <w:rFonts w:ascii="Calibri" w:hAnsi="Calibri"/>
          <w:szCs w:val="23"/>
        </w:rPr>
      </w:pPr>
      <w:r w:rsidRPr="00396725">
        <w:rPr>
          <w:rFonts w:ascii="Calibri" w:hAnsi="Calibri"/>
          <w:szCs w:val="23"/>
        </w:rPr>
        <w:t>PRESENTE.</w:t>
      </w:r>
    </w:p>
    <w:p w14:paraId="7DF59175" w14:textId="77777777" w:rsidR="00423548" w:rsidRPr="00396725" w:rsidRDefault="00423548" w:rsidP="00423548">
      <w:pPr>
        <w:pStyle w:val="Texto"/>
        <w:spacing w:after="0" w:line="240" w:lineRule="auto"/>
        <w:ind w:firstLine="0"/>
        <w:rPr>
          <w:rFonts w:ascii="Calibri" w:hAnsi="Calibri"/>
        </w:rPr>
      </w:pPr>
      <w:r w:rsidRPr="00396725">
        <w:rPr>
          <w:rFonts w:ascii="Calibri" w:hAnsi="Calibri"/>
        </w:rPr>
        <w:t>Me refiero al procedimiento ________</w:t>
      </w:r>
      <w:proofErr w:type="gramStart"/>
      <w:r w:rsidRPr="00396725">
        <w:rPr>
          <w:rFonts w:ascii="Calibri" w:hAnsi="Calibri"/>
        </w:rPr>
        <w:t>_(</w:t>
      </w:r>
      <w:proofErr w:type="gramEnd"/>
      <w:r w:rsidRPr="00396725">
        <w:rPr>
          <w:rFonts w:ascii="Calibri" w:hAnsi="Calibri"/>
        </w:rPr>
        <w:t>3)_________ No._____(4)____ en el que mi representada, la empresa __________________(5)_____________participa a través de la presente propuesta.</w:t>
      </w:r>
    </w:p>
    <w:p w14:paraId="50DA25D2" w14:textId="77777777" w:rsidR="00423548" w:rsidRPr="00396725" w:rsidRDefault="00423548" w:rsidP="00423548">
      <w:pPr>
        <w:pStyle w:val="Texto"/>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w:t>
      </w:r>
      <w:r>
        <w:rPr>
          <w:rFonts w:ascii="Calibri" w:hAnsi="Calibri"/>
        </w:rPr>
        <w:t xml:space="preserve"> renglón (es)</w:t>
      </w:r>
      <w:r w:rsidRPr="00396725">
        <w:rPr>
          <w:rFonts w:ascii="Calibri" w:hAnsi="Calibri"/>
        </w:rPr>
        <w:t xml:space="preserve"> número ____(6)_____, son originarios de México y cumplen con la regla de origen aplicable en materia de contratación pública de conformidad con el Tratado de Libre Comercio _______(7)______.</w:t>
      </w:r>
    </w:p>
    <w:p w14:paraId="5BE9CDEB" w14:textId="77777777" w:rsidR="00423548" w:rsidRPr="00396725" w:rsidRDefault="00423548" w:rsidP="00423548">
      <w:pPr>
        <w:pStyle w:val="Texto"/>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423548" w:rsidRPr="00396725" w14:paraId="7D4FF071" w14:textId="77777777" w:rsidTr="000833B8">
        <w:trPr>
          <w:trHeight w:val="102"/>
        </w:trPr>
        <w:tc>
          <w:tcPr>
            <w:tcW w:w="5072" w:type="dxa"/>
            <w:noWrap/>
          </w:tcPr>
          <w:p w14:paraId="338D880A" w14:textId="77777777" w:rsidR="00423548" w:rsidRPr="00396725" w:rsidRDefault="00423548" w:rsidP="000833B8">
            <w:pPr>
              <w:pStyle w:val="Texto"/>
              <w:spacing w:after="0" w:line="240" w:lineRule="auto"/>
              <w:ind w:firstLine="0"/>
              <w:jc w:val="center"/>
              <w:rPr>
                <w:rFonts w:ascii="Calibri" w:hAnsi="Calibri"/>
                <w:szCs w:val="23"/>
              </w:rPr>
            </w:pPr>
            <w:r w:rsidRPr="00396725">
              <w:rPr>
                <w:rFonts w:ascii="Calibri" w:hAnsi="Calibri"/>
                <w:szCs w:val="23"/>
              </w:rPr>
              <w:t>ATENTAMENTE</w:t>
            </w:r>
          </w:p>
          <w:p w14:paraId="57A8AF0A" w14:textId="77777777" w:rsidR="00423548" w:rsidRPr="00396725" w:rsidRDefault="00423548" w:rsidP="000833B8">
            <w:pPr>
              <w:pStyle w:val="Texto"/>
              <w:spacing w:after="0" w:line="240" w:lineRule="auto"/>
              <w:ind w:firstLine="0"/>
              <w:jc w:val="center"/>
              <w:rPr>
                <w:rFonts w:ascii="Calibri" w:hAnsi="Calibri"/>
                <w:szCs w:val="23"/>
              </w:rPr>
            </w:pPr>
            <w:r w:rsidRPr="00396725">
              <w:rPr>
                <w:rFonts w:ascii="Calibri" w:hAnsi="Calibri"/>
                <w:szCs w:val="23"/>
              </w:rPr>
              <w:t>_____________</w:t>
            </w:r>
            <w:proofErr w:type="gramStart"/>
            <w:r w:rsidRPr="00396725">
              <w:rPr>
                <w:rFonts w:ascii="Calibri" w:hAnsi="Calibri"/>
                <w:szCs w:val="23"/>
              </w:rPr>
              <w:t>_(</w:t>
            </w:r>
            <w:proofErr w:type="gramEnd"/>
            <w:r w:rsidRPr="00396725">
              <w:rPr>
                <w:rFonts w:ascii="Calibri" w:hAnsi="Calibri"/>
                <w:szCs w:val="23"/>
              </w:rPr>
              <w:t>8)______________</w:t>
            </w:r>
          </w:p>
        </w:tc>
      </w:tr>
    </w:tbl>
    <w:p w14:paraId="7EC808C5" w14:textId="77777777" w:rsidR="00423548" w:rsidRPr="00396725" w:rsidRDefault="00423548" w:rsidP="00423548">
      <w:pPr>
        <w:pStyle w:val="Texto"/>
        <w:spacing w:after="0" w:line="240" w:lineRule="auto"/>
        <w:ind w:firstLine="0"/>
        <w:rPr>
          <w:rFonts w:ascii="Calibri" w:hAnsi="Calibri"/>
          <w:b/>
        </w:rPr>
      </w:pPr>
    </w:p>
    <w:p w14:paraId="5B057928" w14:textId="77777777" w:rsidR="00423548" w:rsidRPr="00396725" w:rsidRDefault="00423548" w:rsidP="00423548">
      <w:pPr>
        <w:pStyle w:val="Texto"/>
        <w:spacing w:after="0" w:line="240" w:lineRule="auto"/>
        <w:ind w:firstLine="0"/>
        <w:rPr>
          <w:rFonts w:ascii="Calibri" w:hAnsi="Calibri"/>
          <w:b/>
        </w:rPr>
      </w:pPr>
    </w:p>
    <w:p w14:paraId="7C05DCA7" w14:textId="77777777" w:rsidR="00423548" w:rsidRPr="00396725" w:rsidRDefault="00423548" w:rsidP="00423548">
      <w:pPr>
        <w:pStyle w:val="Texto"/>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07EEECCE" w14:textId="77777777" w:rsidR="00423548" w:rsidRPr="00396725" w:rsidRDefault="00423548" w:rsidP="00423548">
      <w:pPr>
        <w:pStyle w:val="Texto"/>
        <w:spacing w:after="0" w:line="240" w:lineRule="auto"/>
        <w:ind w:firstLine="0"/>
        <w:rPr>
          <w:rFonts w:ascii="Calibri" w:hAnsi="Calibri"/>
          <w:b/>
          <w:sz w:val="12"/>
          <w:szCs w:val="12"/>
        </w:rPr>
      </w:pPr>
    </w:p>
    <w:p w14:paraId="73FF514E" w14:textId="77777777" w:rsidR="00423548" w:rsidRPr="00396725" w:rsidRDefault="00423548" w:rsidP="00423548">
      <w:pPr>
        <w:pStyle w:val="Texto"/>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423548" w:rsidRPr="00396725" w14:paraId="5F3A8B03" w14:textId="77777777" w:rsidTr="000833B8">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69E2FF"/>
            <w:noWrap/>
          </w:tcPr>
          <w:p w14:paraId="24DF1F90" w14:textId="77777777" w:rsidR="00423548" w:rsidRPr="00396725" w:rsidRDefault="00423548" w:rsidP="000833B8">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69E2FF"/>
          </w:tcPr>
          <w:p w14:paraId="1ECAA577" w14:textId="77777777" w:rsidR="00423548" w:rsidRPr="00396725" w:rsidRDefault="00423548" w:rsidP="000833B8">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423548" w:rsidRPr="00396725" w14:paraId="277262FA" w14:textId="77777777" w:rsidTr="000833B8">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3F3E88D"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1F2D49BC" w14:textId="77777777" w:rsidR="00423548" w:rsidRPr="00396725" w:rsidRDefault="00423548" w:rsidP="000833B8">
            <w:pPr>
              <w:pStyle w:val="Texto"/>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423548" w:rsidRPr="00396725" w14:paraId="022E5E9B" w14:textId="77777777" w:rsidTr="000833B8">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A4BD4B4"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7A2BECF5" w14:textId="77777777" w:rsidR="00423548" w:rsidRPr="00396725" w:rsidRDefault="00423548" w:rsidP="000833B8">
            <w:pPr>
              <w:pStyle w:val="Texto"/>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423548" w:rsidRPr="00396725" w14:paraId="10CBD2E1" w14:textId="77777777" w:rsidTr="000833B8">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47F00D7D"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F42628E" w14:textId="77777777" w:rsidR="00423548" w:rsidRPr="00396725" w:rsidRDefault="00423548" w:rsidP="000833B8">
            <w:pPr>
              <w:pStyle w:val="Texto"/>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423548" w:rsidRPr="00396725" w14:paraId="73BA1C58" w14:textId="77777777" w:rsidTr="000833B8">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665CDCA"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3A94A63C" w14:textId="77777777" w:rsidR="00423548" w:rsidRPr="00396725" w:rsidRDefault="00423548" w:rsidP="000833B8">
            <w:pPr>
              <w:pStyle w:val="Texto"/>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423548" w:rsidRPr="00396725" w14:paraId="169F3663" w14:textId="77777777" w:rsidTr="000833B8">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5DE3FEC"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7A47268F" w14:textId="77777777" w:rsidR="00423548" w:rsidRPr="00396725" w:rsidRDefault="00423548" w:rsidP="000833B8">
            <w:pPr>
              <w:pStyle w:val="Texto"/>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423548" w:rsidRPr="00396725" w14:paraId="750594AD" w14:textId="77777777" w:rsidTr="000833B8">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4F61FF2"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213478A8" w14:textId="77777777" w:rsidR="00423548" w:rsidRPr="00396725" w:rsidRDefault="00423548" w:rsidP="000833B8">
            <w:pPr>
              <w:pStyle w:val="Texto"/>
              <w:spacing w:after="0" w:line="240" w:lineRule="auto"/>
              <w:ind w:firstLine="0"/>
              <w:rPr>
                <w:rFonts w:ascii="Calibri" w:hAnsi="Calibri"/>
                <w:sz w:val="12"/>
                <w:szCs w:val="12"/>
              </w:rPr>
            </w:pPr>
            <w:r w:rsidRPr="00396725">
              <w:rPr>
                <w:rFonts w:ascii="Calibri" w:hAnsi="Calibri"/>
                <w:sz w:val="12"/>
                <w:szCs w:val="12"/>
              </w:rPr>
              <w:t>Señalar el número de partida</w:t>
            </w:r>
            <w:r>
              <w:rPr>
                <w:rFonts w:ascii="Calibri" w:hAnsi="Calibri"/>
                <w:sz w:val="12"/>
                <w:szCs w:val="12"/>
              </w:rPr>
              <w:t>/renglones</w:t>
            </w:r>
            <w:r w:rsidRPr="00396725">
              <w:rPr>
                <w:rFonts w:ascii="Calibri" w:hAnsi="Calibri"/>
                <w:sz w:val="12"/>
                <w:szCs w:val="12"/>
              </w:rPr>
              <w:t xml:space="preserve"> que corresponda.</w:t>
            </w:r>
          </w:p>
        </w:tc>
      </w:tr>
      <w:tr w:rsidR="00423548" w:rsidRPr="00396725" w14:paraId="28AFB233" w14:textId="77777777" w:rsidTr="000833B8">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225B445"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2B81ABFC" w14:textId="77777777" w:rsidR="00423548" w:rsidRPr="00396725" w:rsidRDefault="00423548" w:rsidP="000833B8">
            <w:pPr>
              <w:pStyle w:val="Texto"/>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423548" w:rsidRPr="00396725" w14:paraId="15D7A609" w14:textId="77777777" w:rsidTr="000833B8">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77540539"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D594C79" w14:textId="77777777" w:rsidR="00423548" w:rsidRPr="00396725" w:rsidRDefault="00423548" w:rsidP="000833B8">
            <w:pPr>
              <w:pStyle w:val="Texto"/>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0D09664A" w14:textId="77777777" w:rsidR="00423548" w:rsidRPr="00396725" w:rsidRDefault="00423548" w:rsidP="00423548">
      <w:pPr>
        <w:pStyle w:val="Texto"/>
        <w:spacing w:after="0" w:line="240" w:lineRule="auto"/>
        <w:ind w:firstLine="289"/>
        <w:rPr>
          <w:rFonts w:ascii="Calibri" w:hAnsi="Calibri"/>
          <w:b/>
          <w:sz w:val="12"/>
          <w:szCs w:val="12"/>
        </w:rPr>
      </w:pPr>
    </w:p>
    <w:p w14:paraId="3CA5CF25" w14:textId="77777777" w:rsidR="00423548" w:rsidRPr="00396725" w:rsidRDefault="00423548" w:rsidP="00423548">
      <w:pPr>
        <w:pStyle w:val="Texto"/>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40088300" w14:textId="77777777" w:rsidR="00423548" w:rsidRPr="00396725" w:rsidRDefault="00423548" w:rsidP="00423548">
      <w:pPr>
        <w:jc w:val="center"/>
        <w:rPr>
          <w:rFonts w:ascii="Calibri" w:hAnsi="Calibri" w:cs="Arial"/>
          <w:b/>
          <w:bCs/>
        </w:rPr>
      </w:pPr>
    </w:p>
    <w:p w14:paraId="2196788F" w14:textId="77777777" w:rsidR="00423548" w:rsidRPr="00396725" w:rsidRDefault="00423548" w:rsidP="00423548">
      <w:pPr>
        <w:jc w:val="center"/>
        <w:rPr>
          <w:rFonts w:ascii="Calibri" w:hAnsi="Calibri" w:cs="Arial"/>
          <w:b/>
          <w:bCs/>
        </w:rPr>
      </w:pPr>
    </w:p>
    <w:p w14:paraId="249BCC75" w14:textId="77777777" w:rsidR="00423548" w:rsidRPr="00396725" w:rsidRDefault="00423548" w:rsidP="00423548">
      <w:pPr>
        <w:jc w:val="center"/>
        <w:rPr>
          <w:rFonts w:ascii="Calibri" w:hAnsi="Calibri" w:cs="Arial"/>
          <w:b/>
          <w:bCs/>
        </w:rPr>
      </w:pPr>
    </w:p>
    <w:p w14:paraId="07FF7B6D" w14:textId="77777777" w:rsidR="00423548" w:rsidRPr="00396725" w:rsidRDefault="00423548" w:rsidP="00423548">
      <w:pPr>
        <w:jc w:val="center"/>
        <w:rPr>
          <w:rFonts w:ascii="Calibri" w:hAnsi="Calibri" w:cs="Arial"/>
          <w:b/>
          <w:bCs/>
        </w:rPr>
      </w:pPr>
    </w:p>
    <w:p w14:paraId="6F2EACAF" w14:textId="77777777" w:rsidR="00423548" w:rsidRPr="00396725" w:rsidRDefault="00423548" w:rsidP="00423548">
      <w:pPr>
        <w:jc w:val="center"/>
        <w:rPr>
          <w:rFonts w:ascii="Calibri" w:hAnsi="Calibri" w:cs="Arial"/>
          <w:b/>
          <w:bCs/>
        </w:rPr>
      </w:pPr>
    </w:p>
    <w:p w14:paraId="6CA3963B" w14:textId="77777777" w:rsidR="00423548" w:rsidRPr="00396725" w:rsidRDefault="00423548" w:rsidP="00423548">
      <w:pPr>
        <w:jc w:val="center"/>
        <w:rPr>
          <w:rFonts w:ascii="Calibri" w:hAnsi="Calibri" w:cs="Arial"/>
          <w:b/>
          <w:bCs/>
        </w:rPr>
      </w:pPr>
    </w:p>
    <w:p w14:paraId="5AC73B8F" w14:textId="77777777" w:rsidR="00423548" w:rsidRDefault="00423548" w:rsidP="00423548">
      <w:pPr>
        <w:jc w:val="center"/>
        <w:rPr>
          <w:rFonts w:ascii="Calibri" w:hAnsi="Calibri" w:cs="Arial"/>
          <w:b/>
          <w:bCs/>
        </w:rPr>
      </w:pPr>
    </w:p>
    <w:p w14:paraId="2844CCF8" w14:textId="77777777" w:rsidR="00423548" w:rsidRDefault="00423548" w:rsidP="00423548">
      <w:pPr>
        <w:jc w:val="center"/>
        <w:rPr>
          <w:rFonts w:ascii="Calibri" w:hAnsi="Calibri" w:cs="Arial"/>
          <w:b/>
          <w:bCs/>
        </w:rPr>
      </w:pPr>
    </w:p>
    <w:p w14:paraId="60A35401" w14:textId="77777777" w:rsidR="003B4871" w:rsidRDefault="003B4871" w:rsidP="00423548">
      <w:pPr>
        <w:jc w:val="center"/>
        <w:rPr>
          <w:rFonts w:ascii="Calibri" w:hAnsi="Calibri" w:cs="Arial"/>
          <w:b/>
          <w:bCs/>
        </w:rPr>
      </w:pPr>
    </w:p>
    <w:p w14:paraId="7F39831C" w14:textId="77777777" w:rsidR="003B4871" w:rsidRDefault="003B4871" w:rsidP="00423548">
      <w:pPr>
        <w:jc w:val="center"/>
        <w:rPr>
          <w:rFonts w:ascii="Calibri" w:hAnsi="Calibri" w:cs="Arial"/>
          <w:b/>
          <w:bCs/>
        </w:rPr>
      </w:pPr>
    </w:p>
    <w:p w14:paraId="139CC586" w14:textId="77777777" w:rsidR="003B4871" w:rsidRDefault="003B4871" w:rsidP="00423548">
      <w:pPr>
        <w:jc w:val="center"/>
        <w:rPr>
          <w:rFonts w:ascii="Calibri" w:hAnsi="Calibri" w:cs="Arial"/>
          <w:b/>
          <w:bCs/>
        </w:rPr>
      </w:pPr>
    </w:p>
    <w:p w14:paraId="7280C1B5" w14:textId="77777777" w:rsidR="003B4871" w:rsidRDefault="003B4871" w:rsidP="00423548">
      <w:pPr>
        <w:jc w:val="center"/>
        <w:rPr>
          <w:rFonts w:ascii="Calibri" w:hAnsi="Calibri" w:cs="Arial"/>
          <w:b/>
          <w:bCs/>
        </w:rPr>
      </w:pPr>
    </w:p>
    <w:p w14:paraId="6274BD3E" w14:textId="77777777" w:rsidR="003B4871" w:rsidRDefault="003B4871" w:rsidP="00423548">
      <w:pPr>
        <w:jc w:val="center"/>
        <w:rPr>
          <w:rFonts w:ascii="Calibri" w:hAnsi="Calibri" w:cs="Arial"/>
          <w:b/>
          <w:bCs/>
        </w:rPr>
      </w:pPr>
    </w:p>
    <w:p w14:paraId="3BDA5885" w14:textId="77777777" w:rsidR="003B4871" w:rsidRDefault="003B4871" w:rsidP="00423548">
      <w:pPr>
        <w:jc w:val="center"/>
        <w:rPr>
          <w:rFonts w:ascii="Calibri" w:hAnsi="Calibri" w:cs="Arial"/>
          <w:b/>
          <w:bCs/>
        </w:rPr>
      </w:pPr>
    </w:p>
    <w:p w14:paraId="297D9976" w14:textId="77777777" w:rsidR="003B4871" w:rsidRDefault="003B4871" w:rsidP="00423548">
      <w:pPr>
        <w:jc w:val="center"/>
        <w:rPr>
          <w:rFonts w:ascii="Calibri" w:hAnsi="Calibri" w:cs="Arial"/>
          <w:b/>
          <w:bCs/>
        </w:rPr>
      </w:pPr>
    </w:p>
    <w:p w14:paraId="0147DAE3" w14:textId="77777777" w:rsidR="003B4871" w:rsidRDefault="003B4871" w:rsidP="00423548">
      <w:pPr>
        <w:jc w:val="center"/>
        <w:rPr>
          <w:rFonts w:ascii="Calibri" w:hAnsi="Calibri" w:cs="Arial"/>
          <w:b/>
          <w:bCs/>
        </w:rPr>
      </w:pPr>
    </w:p>
    <w:p w14:paraId="72780EC5" w14:textId="77777777" w:rsidR="00423548" w:rsidRPr="00396725" w:rsidRDefault="00423548" w:rsidP="00423548">
      <w:pPr>
        <w:jc w:val="center"/>
        <w:rPr>
          <w:rFonts w:ascii="Calibri" w:hAnsi="Calibri" w:cs="Arial"/>
          <w:b/>
          <w:bCs/>
        </w:rPr>
      </w:pPr>
    </w:p>
    <w:p w14:paraId="02DBA31E" w14:textId="77777777" w:rsidR="00423548" w:rsidRPr="00396725"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Calibri" w:hAnsi="Calibri" w:cs="Arial"/>
          <w:b/>
          <w:bCs/>
        </w:rPr>
      </w:pPr>
      <w:r w:rsidRPr="00396725">
        <w:rPr>
          <w:rFonts w:ascii="Calibri" w:hAnsi="Calibri" w:cs="Arial"/>
          <w:b/>
          <w:bCs/>
        </w:rPr>
        <w:t>ANEXO 9-B</w:t>
      </w:r>
    </w:p>
    <w:p w14:paraId="3F0D59A4" w14:textId="77777777" w:rsidR="00423548" w:rsidRPr="00396725" w:rsidRDefault="00423548" w:rsidP="00423548">
      <w:pPr>
        <w:jc w:val="center"/>
        <w:rPr>
          <w:rFonts w:ascii="Calibri" w:hAnsi="Calibri" w:cs="Arial"/>
          <w:b/>
          <w:bCs/>
        </w:rPr>
      </w:pPr>
      <w:r w:rsidRPr="00396725">
        <w:rPr>
          <w:rFonts w:ascii="Calibri" w:hAnsi="Calibri" w:cs="Arial"/>
          <w:b/>
          <w:bCs/>
        </w:rPr>
        <w:t>BIENES DE ORIGEN IMPORTADO</w:t>
      </w:r>
    </w:p>
    <w:p w14:paraId="7E34B4B4" w14:textId="77777777" w:rsidR="00423548" w:rsidRPr="00396725" w:rsidRDefault="00423548" w:rsidP="00423548">
      <w:pPr>
        <w:jc w:val="center"/>
        <w:rPr>
          <w:rFonts w:ascii="Calibri" w:hAnsi="Calibri" w:cs="Arial"/>
          <w:b/>
          <w:bCs/>
        </w:rPr>
      </w:pPr>
    </w:p>
    <w:p w14:paraId="47056336" w14:textId="77777777" w:rsidR="00423548" w:rsidRPr="00396725" w:rsidRDefault="00423548" w:rsidP="00423548">
      <w:pPr>
        <w:pStyle w:val="Ttulo"/>
        <w:jc w:val="both"/>
        <w:rPr>
          <w:rFonts w:ascii="Calibri" w:eastAsia="Calibri" w:hAnsi="Calibri"/>
          <w:color w:val="000000"/>
          <w:sz w:val="20"/>
          <w:szCs w:val="20"/>
          <w:lang w:eastAsia="en-US"/>
        </w:rPr>
      </w:pPr>
      <w:bookmarkStart w:id="11"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1"/>
    </w:p>
    <w:p w14:paraId="34BBF858" w14:textId="77777777" w:rsidR="00423548" w:rsidRPr="00396725" w:rsidRDefault="00423548" w:rsidP="00423548">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14:paraId="2A3306C3" w14:textId="77777777" w:rsidR="00423548" w:rsidRPr="00396725" w:rsidRDefault="00423548" w:rsidP="00423548">
      <w:pPr>
        <w:pStyle w:val="Texto"/>
        <w:spacing w:after="0" w:line="240" w:lineRule="auto"/>
        <w:ind w:firstLine="0"/>
        <w:jc w:val="right"/>
        <w:rPr>
          <w:rFonts w:ascii="Calibri" w:hAnsi="Calibri"/>
          <w:szCs w:val="23"/>
        </w:rPr>
      </w:pPr>
    </w:p>
    <w:p w14:paraId="02972290" w14:textId="77777777" w:rsidR="00423548" w:rsidRPr="00396725" w:rsidRDefault="00423548" w:rsidP="00423548">
      <w:pPr>
        <w:pStyle w:val="Texto"/>
        <w:spacing w:after="0" w:line="240" w:lineRule="auto"/>
        <w:ind w:firstLine="0"/>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7B1598DE" w14:textId="77777777" w:rsidR="00423548" w:rsidRPr="00396725" w:rsidRDefault="00423548" w:rsidP="00423548">
      <w:pPr>
        <w:pStyle w:val="Texto"/>
        <w:spacing w:after="0" w:line="240" w:lineRule="auto"/>
        <w:ind w:firstLine="0"/>
        <w:rPr>
          <w:rFonts w:ascii="Calibri" w:hAnsi="Calibri"/>
          <w:szCs w:val="23"/>
        </w:rPr>
      </w:pPr>
      <w:r w:rsidRPr="00396725">
        <w:rPr>
          <w:rFonts w:ascii="Calibri" w:hAnsi="Calibri"/>
          <w:szCs w:val="23"/>
        </w:rPr>
        <w:t>_______</w:t>
      </w:r>
      <w:proofErr w:type="gramStart"/>
      <w:r w:rsidRPr="00396725">
        <w:rPr>
          <w:rFonts w:ascii="Calibri" w:hAnsi="Calibri"/>
          <w:szCs w:val="23"/>
        </w:rPr>
        <w:t>_(</w:t>
      </w:r>
      <w:proofErr w:type="gramEnd"/>
      <w:r w:rsidRPr="00396725">
        <w:rPr>
          <w:rFonts w:ascii="Calibri" w:hAnsi="Calibri"/>
          <w:szCs w:val="23"/>
        </w:rPr>
        <w:t>2)____________</w:t>
      </w:r>
    </w:p>
    <w:p w14:paraId="06968373" w14:textId="77777777" w:rsidR="00423548" w:rsidRPr="00396725" w:rsidRDefault="00423548" w:rsidP="00423548">
      <w:pPr>
        <w:pStyle w:val="Texto"/>
        <w:spacing w:after="0" w:line="240" w:lineRule="auto"/>
        <w:ind w:firstLine="0"/>
        <w:rPr>
          <w:rFonts w:ascii="Calibri" w:hAnsi="Calibri"/>
          <w:szCs w:val="23"/>
        </w:rPr>
      </w:pPr>
      <w:r w:rsidRPr="00396725">
        <w:rPr>
          <w:rFonts w:ascii="Calibri" w:hAnsi="Calibri"/>
          <w:szCs w:val="23"/>
        </w:rPr>
        <w:t>PRESENTE.</w:t>
      </w:r>
    </w:p>
    <w:p w14:paraId="573D947D" w14:textId="77777777" w:rsidR="00423548" w:rsidRPr="00396725" w:rsidRDefault="00423548" w:rsidP="00423548">
      <w:pPr>
        <w:pStyle w:val="Texto"/>
        <w:spacing w:after="0" w:line="240" w:lineRule="auto"/>
        <w:ind w:firstLine="0"/>
        <w:rPr>
          <w:rFonts w:ascii="Calibri" w:hAnsi="Calibri"/>
          <w:sz w:val="17"/>
          <w:szCs w:val="17"/>
        </w:rPr>
      </w:pPr>
      <w:r w:rsidRPr="00396725">
        <w:rPr>
          <w:rFonts w:ascii="Calibri" w:hAnsi="Calibri"/>
          <w:sz w:val="17"/>
          <w:szCs w:val="17"/>
        </w:rPr>
        <w:t>Me refiero al procedimiento ________</w:t>
      </w:r>
      <w:proofErr w:type="gramStart"/>
      <w:r w:rsidRPr="00396725">
        <w:rPr>
          <w:rFonts w:ascii="Calibri" w:hAnsi="Calibri"/>
          <w:sz w:val="17"/>
          <w:szCs w:val="17"/>
        </w:rPr>
        <w:t>_(</w:t>
      </w:r>
      <w:proofErr w:type="gramEnd"/>
      <w:r w:rsidRPr="00396725">
        <w:rPr>
          <w:rFonts w:ascii="Calibri" w:hAnsi="Calibri"/>
          <w:sz w:val="17"/>
          <w:szCs w:val="17"/>
        </w:rPr>
        <w:t>3)_________ No._____(4)____ en el que mi representada, la empresa __________________(5)_____________participa a través de la presente propuesta.</w:t>
      </w:r>
    </w:p>
    <w:p w14:paraId="707664B6" w14:textId="77777777" w:rsidR="00423548" w:rsidRPr="00396725" w:rsidRDefault="00423548" w:rsidP="00423548">
      <w:pPr>
        <w:pStyle w:val="Texto"/>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xml:space="preserve">, el que suscribe manifiesta bajo protesta de decir verdad que, en el supuesto de que me sea adjudicado el contrato respectivo, el (la totalidad de los) bien(es) que oferto, con la marca y/o modelo indicado en mi proposición, bajo la partida(s) </w:t>
      </w:r>
      <w:r>
        <w:rPr>
          <w:rFonts w:ascii="Calibri" w:hAnsi="Calibri"/>
          <w:sz w:val="17"/>
          <w:szCs w:val="17"/>
        </w:rPr>
        <w:t xml:space="preserve">renglones (es) </w:t>
      </w:r>
      <w:r w:rsidRPr="00396725">
        <w:rPr>
          <w:rFonts w:ascii="Calibri" w:hAnsi="Calibri"/>
          <w:sz w:val="17"/>
          <w:szCs w:val="17"/>
        </w:rPr>
        <w:t>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09028A23" w14:textId="77777777" w:rsidR="00423548" w:rsidRPr="00396725" w:rsidRDefault="00423548" w:rsidP="00423548">
      <w:pPr>
        <w:pStyle w:val="Texto"/>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423548" w:rsidRPr="00396725" w14:paraId="1661E225" w14:textId="77777777" w:rsidTr="000833B8">
        <w:trPr>
          <w:cantSplit/>
          <w:trHeight w:val="1006"/>
          <w:jc w:val="center"/>
        </w:trPr>
        <w:tc>
          <w:tcPr>
            <w:tcW w:w="4398" w:type="dxa"/>
          </w:tcPr>
          <w:p w14:paraId="417A2978" w14:textId="77777777" w:rsidR="00423548" w:rsidRPr="00396725" w:rsidRDefault="00423548" w:rsidP="000833B8">
            <w:pPr>
              <w:pStyle w:val="Texto"/>
              <w:spacing w:after="0" w:line="240" w:lineRule="auto"/>
              <w:ind w:firstLine="0"/>
              <w:jc w:val="center"/>
              <w:rPr>
                <w:rFonts w:ascii="Calibri" w:hAnsi="Calibri"/>
                <w:szCs w:val="23"/>
              </w:rPr>
            </w:pPr>
            <w:r w:rsidRPr="00396725">
              <w:rPr>
                <w:rFonts w:ascii="Calibri" w:hAnsi="Calibri"/>
                <w:szCs w:val="23"/>
              </w:rPr>
              <w:t>ATENTAMENTE</w:t>
            </w:r>
          </w:p>
          <w:p w14:paraId="0695C8BF" w14:textId="77777777" w:rsidR="00423548" w:rsidRPr="00396725" w:rsidRDefault="00423548" w:rsidP="000833B8">
            <w:pPr>
              <w:pStyle w:val="Texto"/>
              <w:spacing w:after="0" w:line="240" w:lineRule="auto"/>
              <w:ind w:firstLine="0"/>
              <w:jc w:val="center"/>
              <w:rPr>
                <w:rFonts w:ascii="Calibri" w:hAnsi="Calibri"/>
                <w:szCs w:val="23"/>
              </w:rPr>
            </w:pPr>
            <w:r w:rsidRPr="00396725">
              <w:rPr>
                <w:rFonts w:ascii="Calibri" w:hAnsi="Calibri"/>
                <w:szCs w:val="23"/>
              </w:rPr>
              <w:t>_____________</w:t>
            </w:r>
            <w:proofErr w:type="gramStart"/>
            <w:r w:rsidRPr="00396725">
              <w:rPr>
                <w:rFonts w:ascii="Calibri" w:hAnsi="Calibri"/>
                <w:szCs w:val="23"/>
              </w:rPr>
              <w:t>_(</w:t>
            </w:r>
            <w:proofErr w:type="gramEnd"/>
            <w:r w:rsidRPr="00396725">
              <w:rPr>
                <w:rFonts w:ascii="Calibri" w:hAnsi="Calibri"/>
                <w:szCs w:val="23"/>
              </w:rPr>
              <w:t>9)______________</w:t>
            </w:r>
          </w:p>
          <w:p w14:paraId="3B430D4C" w14:textId="77777777" w:rsidR="00423548" w:rsidRPr="00396725" w:rsidRDefault="00423548" w:rsidP="000833B8">
            <w:pPr>
              <w:pStyle w:val="Texto"/>
              <w:spacing w:after="0" w:line="240" w:lineRule="auto"/>
              <w:ind w:firstLine="0"/>
              <w:rPr>
                <w:rFonts w:ascii="Calibri" w:hAnsi="Calibri"/>
                <w:szCs w:val="23"/>
              </w:rPr>
            </w:pPr>
          </w:p>
        </w:tc>
      </w:tr>
    </w:tbl>
    <w:p w14:paraId="442D6E7F" w14:textId="77777777" w:rsidR="00423548" w:rsidRPr="00396725" w:rsidRDefault="00423548" w:rsidP="00423548">
      <w:pPr>
        <w:pStyle w:val="Texto"/>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DF4DBCD" w14:textId="77777777" w:rsidR="00423548" w:rsidRPr="00396725" w:rsidRDefault="00423548" w:rsidP="00423548">
      <w:pPr>
        <w:pStyle w:val="Texto"/>
        <w:spacing w:after="0" w:line="240" w:lineRule="auto"/>
        <w:ind w:firstLine="0"/>
        <w:rPr>
          <w:rFonts w:ascii="Calibri" w:hAnsi="Calibri"/>
          <w:b/>
          <w:sz w:val="12"/>
          <w:szCs w:val="12"/>
        </w:rPr>
      </w:pPr>
    </w:p>
    <w:p w14:paraId="55A0FCE5" w14:textId="77777777" w:rsidR="00423548" w:rsidRPr="00396725" w:rsidRDefault="00423548" w:rsidP="00423548">
      <w:pPr>
        <w:pStyle w:val="Texto"/>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423548" w:rsidRPr="00396725" w14:paraId="56691F9E" w14:textId="77777777" w:rsidTr="000833B8">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69E2FF"/>
            <w:noWrap/>
          </w:tcPr>
          <w:p w14:paraId="1C12CA97" w14:textId="77777777" w:rsidR="00423548" w:rsidRPr="00396725" w:rsidRDefault="00423548" w:rsidP="000833B8">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69E2FF"/>
          </w:tcPr>
          <w:p w14:paraId="17F2BDD4" w14:textId="77777777" w:rsidR="00423548" w:rsidRPr="00396725" w:rsidRDefault="00423548" w:rsidP="000833B8">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423548" w:rsidRPr="00396725" w14:paraId="58CB7DFE" w14:textId="77777777" w:rsidTr="000833B8">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19EED3AE"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A3B8789" w14:textId="77777777" w:rsidR="00423548" w:rsidRPr="00396725" w:rsidRDefault="00423548" w:rsidP="000833B8">
            <w:pPr>
              <w:pStyle w:val="Texto"/>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423548" w:rsidRPr="00396725" w14:paraId="3F035394" w14:textId="77777777" w:rsidTr="000833B8">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11AD506B"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40F2D5DD" w14:textId="77777777" w:rsidR="00423548" w:rsidRPr="00396725" w:rsidRDefault="00423548" w:rsidP="000833B8">
            <w:pPr>
              <w:pStyle w:val="Texto"/>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423548" w:rsidRPr="00396725" w14:paraId="302FCA4C" w14:textId="77777777" w:rsidTr="000833B8">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DAA3BDD"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6C78B18" w14:textId="77777777" w:rsidR="00423548" w:rsidRPr="00396725" w:rsidRDefault="00423548" w:rsidP="000833B8">
            <w:pPr>
              <w:pStyle w:val="Texto"/>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423548" w:rsidRPr="00396725" w14:paraId="487D8125" w14:textId="77777777" w:rsidTr="000833B8">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4709064"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D600A71" w14:textId="77777777" w:rsidR="00423548" w:rsidRPr="00396725" w:rsidRDefault="00423548" w:rsidP="000833B8">
            <w:pPr>
              <w:pStyle w:val="Texto"/>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423548" w:rsidRPr="00396725" w14:paraId="59977E46" w14:textId="77777777" w:rsidTr="000833B8">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1D03818"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7C04A76A" w14:textId="77777777" w:rsidR="00423548" w:rsidRPr="00396725" w:rsidRDefault="00423548" w:rsidP="000833B8">
            <w:pPr>
              <w:pStyle w:val="Texto"/>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423548" w:rsidRPr="00396725" w14:paraId="18B91047" w14:textId="77777777" w:rsidTr="000833B8">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23D42B82"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1D95D92B" w14:textId="77777777" w:rsidR="00423548" w:rsidRPr="00396725" w:rsidRDefault="00423548" w:rsidP="000833B8">
            <w:pPr>
              <w:pStyle w:val="Texto"/>
              <w:spacing w:after="0" w:line="240" w:lineRule="auto"/>
              <w:ind w:firstLine="0"/>
              <w:jc w:val="left"/>
              <w:rPr>
                <w:rFonts w:ascii="Calibri" w:hAnsi="Calibri"/>
                <w:sz w:val="12"/>
                <w:szCs w:val="12"/>
              </w:rPr>
            </w:pPr>
            <w:r w:rsidRPr="00396725">
              <w:rPr>
                <w:rFonts w:ascii="Calibri" w:hAnsi="Calibri"/>
                <w:sz w:val="12"/>
                <w:szCs w:val="12"/>
              </w:rPr>
              <w:t>Señalar el número de partida</w:t>
            </w:r>
            <w:r>
              <w:rPr>
                <w:rFonts w:ascii="Calibri" w:hAnsi="Calibri"/>
                <w:sz w:val="12"/>
                <w:szCs w:val="12"/>
              </w:rPr>
              <w:t>/renglones</w:t>
            </w:r>
            <w:r w:rsidRPr="00396725">
              <w:rPr>
                <w:rFonts w:ascii="Calibri" w:hAnsi="Calibri"/>
                <w:sz w:val="12"/>
                <w:szCs w:val="12"/>
              </w:rPr>
              <w:t xml:space="preserve"> que corresponda.</w:t>
            </w:r>
          </w:p>
        </w:tc>
      </w:tr>
      <w:tr w:rsidR="00423548" w:rsidRPr="00396725" w14:paraId="7405621B" w14:textId="77777777" w:rsidTr="000833B8">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EB23C7A"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6C6CF23" w14:textId="77777777" w:rsidR="00423548" w:rsidRPr="00396725" w:rsidRDefault="00423548" w:rsidP="000833B8">
            <w:pPr>
              <w:pStyle w:val="Texto"/>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423548" w:rsidRPr="00396725" w14:paraId="0C15D248" w14:textId="77777777" w:rsidTr="000833B8">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D919156"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4813688" w14:textId="77777777" w:rsidR="00423548" w:rsidRPr="00396725" w:rsidRDefault="00423548" w:rsidP="000833B8">
            <w:pPr>
              <w:pStyle w:val="Texto"/>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423548" w:rsidRPr="00396725" w14:paraId="74878EF8" w14:textId="77777777" w:rsidTr="000833B8">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C30C396" w14:textId="77777777" w:rsidR="00423548" w:rsidRPr="00396725" w:rsidRDefault="00423548" w:rsidP="000833B8">
            <w:pPr>
              <w:pStyle w:val="Texto"/>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35CC2A82" w14:textId="77777777" w:rsidR="00423548" w:rsidRPr="00396725" w:rsidRDefault="00423548" w:rsidP="000833B8">
            <w:pPr>
              <w:pStyle w:val="Texto"/>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0F84C6D1" w14:textId="77777777" w:rsidR="00423548" w:rsidRPr="00396725" w:rsidRDefault="00423548" w:rsidP="00423548">
      <w:pPr>
        <w:pStyle w:val="Texto"/>
        <w:spacing w:after="0" w:line="240" w:lineRule="auto"/>
        <w:rPr>
          <w:rFonts w:ascii="Calibri" w:hAnsi="Calibri"/>
          <w:b/>
          <w:sz w:val="12"/>
          <w:szCs w:val="12"/>
        </w:rPr>
      </w:pPr>
    </w:p>
    <w:p w14:paraId="73CC0A2D" w14:textId="77777777" w:rsidR="00423548" w:rsidRPr="00396725" w:rsidRDefault="00423548" w:rsidP="00423548">
      <w:pPr>
        <w:pStyle w:val="Texto"/>
        <w:spacing w:after="0" w:line="240" w:lineRule="auto"/>
        <w:rPr>
          <w:rFonts w:ascii="Calibri" w:hAnsi="Calibri"/>
          <w:b/>
          <w:sz w:val="12"/>
          <w:szCs w:val="12"/>
        </w:rPr>
      </w:pPr>
    </w:p>
    <w:p w14:paraId="75AF60C6" w14:textId="77777777" w:rsidR="00423548" w:rsidRDefault="00423548" w:rsidP="00423548">
      <w:pPr>
        <w:pStyle w:val="Texto"/>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642072A8" w14:textId="77777777" w:rsidR="00423548" w:rsidRDefault="00423548" w:rsidP="00423548">
      <w:pPr>
        <w:pStyle w:val="Texto"/>
        <w:spacing w:after="0" w:line="240" w:lineRule="auto"/>
        <w:rPr>
          <w:rFonts w:ascii="Calibri" w:hAnsi="Calibri"/>
          <w:sz w:val="12"/>
          <w:szCs w:val="12"/>
        </w:rPr>
      </w:pPr>
    </w:p>
    <w:p w14:paraId="4BDB7212" w14:textId="77777777" w:rsidR="00423548" w:rsidRDefault="00423548" w:rsidP="00423548">
      <w:pPr>
        <w:pStyle w:val="Texto"/>
        <w:spacing w:after="0" w:line="240" w:lineRule="auto"/>
        <w:rPr>
          <w:rFonts w:ascii="Calibri" w:hAnsi="Calibri"/>
          <w:sz w:val="12"/>
          <w:szCs w:val="12"/>
        </w:rPr>
      </w:pPr>
    </w:p>
    <w:p w14:paraId="3CB3EA9D" w14:textId="77777777" w:rsidR="00423548" w:rsidRDefault="00423548" w:rsidP="00423548">
      <w:pPr>
        <w:pStyle w:val="Texto"/>
        <w:spacing w:after="0" w:line="240" w:lineRule="auto"/>
        <w:rPr>
          <w:rFonts w:ascii="Calibri" w:hAnsi="Calibri"/>
          <w:sz w:val="12"/>
          <w:szCs w:val="12"/>
        </w:rPr>
      </w:pPr>
    </w:p>
    <w:p w14:paraId="5D3C6D36" w14:textId="77777777" w:rsidR="00423548" w:rsidRDefault="00423548" w:rsidP="00423548">
      <w:pPr>
        <w:pStyle w:val="Texto"/>
        <w:spacing w:after="0" w:line="240" w:lineRule="auto"/>
        <w:rPr>
          <w:rFonts w:ascii="Calibri" w:hAnsi="Calibri"/>
          <w:sz w:val="12"/>
          <w:szCs w:val="12"/>
        </w:rPr>
      </w:pPr>
    </w:p>
    <w:p w14:paraId="7236AB32" w14:textId="77777777" w:rsidR="00423548" w:rsidRDefault="00423548" w:rsidP="00423548">
      <w:pPr>
        <w:pStyle w:val="Texto"/>
        <w:spacing w:after="0" w:line="240" w:lineRule="auto"/>
        <w:rPr>
          <w:rFonts w:ascii="Calibri" w:hAnsi="Calibri"/>
          <w:sz w:val="12"/>
          <w:szCs w:val="12"/>
        </w:rPr>
      </w:pPr>
    </w:p>
    <w:p w14:paraId="3652A3A9" w14:textId="77777777" w:rsidR="00423548" w:rsidRDefault="00423548" w:rsidP="00423548">
      <w:pPr>
        <w:pStyle w:val="Texto"/>
        <w:spacing w:after="0" w:line="240" w:lineRule="auto"/>
        <w:rPr>
          <w:rFonts w:ascii="Calibri" w:hAnsi="Calibri"/>
          <w:sz w:val="12"/>
          <w:szCs w:val="12"/>
        </w:rPr>
      </w:pPr>
    </w:p>
    <w:p w14:paraId="1B5D6609" w14:textId="77777777" w:rsidR="00423548" w:rsidRDefault="00423548" w:rsidP="00423548">
      <w:pPr>
        <w:pStyle w:val="Texto"/>
        <w:spacing w:after="0" w:line="240" w:lineRule="auto"/>
        <w:rPr>
          <w:rFonts w:ascii="Calibri" w:hAnsi="Calibri"/>
          <w:sz w:val="12"/>
          <w:szCs w:val="12"/>
        </w:rPr>
      </w:pPr>
    </w:p>
    <w:p w14:paraId="6920205D" w14:textId="77777777" w:rsidR="00423548" w:rsidRDefault="00423548" w:rsidP="00423548">
      <w:pPr>
        <w:pStyle w:val="Texto"/>
        <w:spacing w:after="0" w:line="240" w:lineRule="auto"/>
        <w:rPr>
          <w:rFonts w:ascii="Calibri" w:hAnsi="Calibri"/>
          <w:sz w:val="12"/>
          <w:szCs w:val="12"/>
        </w:rPr>
      </w:pPr>
    </w:p>
    <w:p w14:paraId="1086795D" w14:textId="77777777" w:rsidR="00423548" w:rsidRDefault="00423548" w:rsidP="00423548">
      <w:pPr>
        <w:pStyle w:val="Texto"/>
        <w:spacing w:after="0" w:line="240" w:lineRule="auto"/>
        <w:rPr>
          <w:rFonts w:ascii="Calibri" w:hAnsi="Calibri"/>
          <w:sz w:val="12"/>
          <w:szCs w:val="12"/>
        </w:rPr>
      </w:pPr>
    </w:p>
    <w:p w14:paraId="11EA95A4" w14:textId="77777777" w:rsidR="00423548" w:rsidRDefault="00423548" w:rsidP="00423548">
      <w:pPr>
        <w:pStyle w:val="Texto"/>
        <w:spacing w:after="0" w:line="240" w:lineRule="auto"/>
        <w:rPr>
          <w:rFonts w:ascii="Calibri" w:hAnsi="Calibri"/>
          <w:sz w:val="12"/>
          <w:szCs w:val="12"/>
        </w:rPr>
      </w:pPr>
    </w:p>
    <w:p w14:paraId="6F7B7889" w14:textId="77777777" w:rsidR="00423548" w:rsidRDefault="00423548" w:rsidP="00423548">
      <w:pPr>
        <w:pStyle w:val="Texto"/>
        <w:spacing w:after="0" w:line="240" w:lineRule="auto"/>
        <w:rPr>
          <w:rFonts w:ascii="Calibri" w:hAnsi="Calibri"/>
          <w:sz w:val="12"/>
          <w:szCs w:val="12"/>
        </w:rPr>
      </w:pPr>
    </w:p>
    <w:p w14:paraId="1B6DCE39" w14:textId="77777777" w:rsidR="003B4871" w:rsidRDefault="003B4871" w:rsidP="00423548">
      <w:pPr>
        <w:pStyle w:val="Texto"/>
        <w:spacing w:after="0" w:line="240" w:lineRule="auto"/>
        <w:rPr>
          <w:rFonts w:ascii="Calibri" w:hAnsi="Calibri"/>
          <w:sz w:val="12"/>
          <w:szCs w:val="12"/>
        </w:rPr>
      </w:pPr>
    </w:p>
    <w:p w14:paraId="6499E8C3" w14:textId="77777777" w:rsidR="003B4871" w:rsidRDefault="003B4871" w:rsidP="00423548">
      <w:pPr>
        <w:pStyle w:val="Texto"/>
        <w:spacing w:after="0" w:line="240" w:lineRule="auto"/>
        <w:rPr>
          <w:rFonts w:ascii="Calibri" w:hAnsi="Calibri"/>
          <w:sz w:val="12"/>
          <w:szCs w:val="12"/>
        </w:rPr>
      </w:pPr>
    </w:p>
    <w:p w14:paraId="70F4EBF2" w14:textId="77777777" w:rsidR="003B4871" w:rsidRDefault="003B4871" w:rsidP="00423548">
      <w:pPr>
        <w:pStyle w:val="Texto"/>
        <w:spacing w:after="0" w:line="240" w:lineRule="auto"/>
        <w:rPr>
          <w:rFonts w:ascii="Calibri" w:hAnsi="Calibri"/>
          <w:sz w:val="12"/>
          <w:szCs w:val="12"/>
        </w:rPr>
      </w:pPr>
    </w:p>
    <w:p w14:paraId="1EFDB423" w14:textId="77777777" w:rsidR="003B4871" w:rsidRDefault="003B4871" w:rsidP="00423548">
      <w:pPr>
        <w:pStyle w:val="Texto"/>
        <w:spacing w:after="0" w:line="240" w:lineRule="auto"/>
        <w:rPr>
          <w:rFonts w:ascii="Calibri" w:hAnsi="Calibri"/>
          <w:sz w:val="12"/>
          <w:szCs w:val="12"/>
        </w:rPr>
      </w:pPr>
    </w:p>
    <w:p w14:paraId="0A535F33" w14:textId="77777777" w:rsidR="003B4871" w:rsidRDefault="003B4871" w:rsidP="00423548">
      <w:pPr>
        <w:pStyle w:val="Texto"/>
        <w:spacing w:after="0" w:line="240" w:lineRule="auto"/>
        <w:rPr>
          <w:rFonts w:ascii="Calibri" w:hAnsi="Calibri"/>
          <w:sz w:val="12"/>
          <w:szCs w:val="12"/>
        </w:rPr>
      </w:pPr>
    </w:p>
    <w:p w14:paraId="00C03F8A" w14:textId="77777777" w:rsidR="003B4871" w:rsidRDefault="003B4871" w:rsidP="00423548">
      <w:pPr>
        <w:pStyle w:val="Texto"/>
        <w:spacing w:after="0" w:line="240" w:lineRule="auto"/>
        <w:rPr>
          <w:rFonts w:ascii="Calibri" w:hAnsi="Calibri"/>
          <w:sz w:val="12"/>
          <w:szCs w:val="12"/>
        </w:rPr>
      </w:pPr>
    </w:p>
    <w:p w14:paraId="6FBA7661" w14:textId="77777777" w:rsidR="003B4871" w:rsidRDefault="003B4871" w:rsidP="00423548">
      <w:pPr>
        <w:pStyle w:val="Texto"/>
        <w:spacing w:after="0" w:line="240" w:lineRule="auto"/>
        <w:rPr>
          <w:rFonts w:ascii="Calibri" w:hAnsi="Calibri"/>
          <w:sz w:val="12"/>
          <w:szCs w:val="12"/>
        </w:rPr>
      </w:pPr>
    </w:p>
    <w:p w14:paraId="74B765DD" w14:textId="77777777" w:rsidR="003B4871" w:rsidRDefault="003B4871" w:rsidP="00423548">
      <w:pPr>
        <w:pStyle w:val="Texto"/>
        <w:spacing w:after="0" w:line="240" w:lineRule="auto"/>
        <w:rPr>
          <w:rFonts w:ascii="Calibri" w:hAnsi="Calibri"/>
          <w:sz w:val="12"/>
          <w:szCs w:val="12"/>
        </w:rPr>
      </w:pPr>
    </w:p>
    <w:p w14:paraId="379063FC" w14:textId="77777777" w:rsidR="003B4871" w:rsidRDefault="003B4871" w:rsidP="00423548">
      <w:pPr>
        <w:pStyle w:val="Texto"/>
        <w:spacing w:after="0" w:line="240" w:lineRule="auto"/>
        <w:rPr>
          <w:rFonts w:ascii="Calibri" w:hAnsi="Calibri"/>
          <w:sz w:val="12"/>
          <w:szCs w:val="12"/>
        </w:rPr>
      </w:pPr>
    </w:p>
    <w:p w14:paraId="1330AEF2" w14:textId="77777777" w:rsidR="003B4871" w:rsidRDefault="003B4871" w:rsidP="00423548">
      <w:pPr>
        <w:pStyle w:val="Texto"/>
        <w:spacing w:after="0" w:line="240" w:lineRule="auto"/>
        <w:rPr>
          <w:rFonts w:ascii="Calibri" w:hAnsi="Calibri"/>
          <w:sz w:val="12"/>
          <w:szCs w:val="12"/>
        </w:rPr>
      </w:pPr>
    </w:p>
    <w:p w14:paraId="160CF22E" w14:textId="77777777" w:rsidR="003B4871" w:rsidRDefault="003B4871" w:rsidP="00423548">
      <w:pPr>
        <w:pStyle w:val="Texto"/>
        <w:spacing w:after="0" w:line="240" w:lineRule="auto"/>
        <w:rPr>
          <w:rFonts w:ascii="Calibri" w:hAnsi="Calibri"/>
          <w:sz w:val="12"/>
          <w:szCs w:val="12"/>
        </w:rPr>
      </w:pPr>
    </w:p>
    <w:p w14:paraId="4A92AF33" w14:textId="77777777" w:rsidR="003B4871" w:rsidRDefault="003B4871" w:rsidP="00423548">
      <w:pPr>
        <w:pStyle w:val="Texto"/>
        <w:spacing w:after="0" w:line="240" w:lineRule="auto"/>
        <w:rPr>
          <w:rFonts w:ascii="Calibri" w:hAnsi="Calibri"/>
          <w:sz w:val="12"/>
          <w:szCs w:val="12"/>
        </w:rPr>
      </w:pPr>
    </w:p>
    <w:p w14:paraId="64C77E85" w14:textId="77777777" w:rsidR="003B4871" w:rsidRDefault="003B4871" w:rsidP="00423548">
      <w:pPr>
        <w:pStyle w:val="Texto"/>
        <w:spacing w:after="0" w:line="240" w:lineRule="auto"/>
        <w:rPr>
          <w:rFonts w:ascii="Calibri" w:hAnsi="Calibri"/>
          <w:sz w:val="12"/>
          <w:szCs w:val="12"/>
        </w:rPr>
      </w:pPr>
    </w:p>
    <w:p w14:paraId="3E98631A" w14:textId="77777777" w:rsidR="003B4871" w:rsidRDefault="003B4871" w:rsidP="00423548">
      <w:pPr>
        <w:pStyle w:val="Texto"/>
        <w:spacing w:after="0" w:line="240" w:lineRule="auto"/>
        <w:rPr>
          <w:rFonts w:ascii="Calibri" w:hAnsi="Calibri"/>
          <w:sz w:val="12"/>
          <w:szCs w:val="12"/>
        </w:rPr>
      </w:pPr>
    </w:p>
    <w:p w14:paraId="6CDFC73F" w14:textId="77777777" w:rsidR="003B4871" w:rsidRDefault="003B4871" w:rsidP="00423548">
      <w:pPr>
        <w:pStyle w:val="Texto"/>
        <w:spacing w:after="0" w:line="240" w:lineRule="auto"/>
        <w:rPr>
          <w:rFonts w:ascii="Calibri" w:hAnsi="Calibri"/>
          <w:sz w:val="12"/>
          <w:szCs w:val="12"/>
        </w:rPr>
      </w:pPr>
    </w:p>
    <w:p w14:paraId="268095F7" w14:textId="77777777" w:rsidR="00423548" w:rsidRDefault="00423548" w:rsidP="00423548">
      <w:pPr>
        <w:pStyle w:val="Texto"/>
        <w:spacing w:after="0" w:line="240" w:lineRule="auto"/>
        <w:rPr>
          <w:rFonts w:ascii="Calibri" w:hAnsi="Calibri"/>
          <w:sz w:val="12"/>
          <w:szCs w:val="12"/>
        </w:rPr>
      </w:pPr>
    </w:p>
    <w:p w14:paraId="2E05E04D" w14:textId="77777777" w:rsidR="00423548" w:rsidRPr="008B4324" w:rsidRDefault="00423548" w:rsidP="00423548">
      <w:pPr>
        <w:pStyle w:val="Texto"/>
        <w:spacing w:after="0" w:line="240" w:lineRule="auto"/>
        <w:rPr>
          <w:rFonts w:ascii="Calibri" w:hAnsi="Calibri"/>
          <w:sz w:val="12"/>
          <w:szCs w:val="12"/>
        </w:rPr>
      </w:pPr>
    </w:p>
    <w:p w14:paraId="327AACF6" w14:textId="77777777" w:rsidR="00423548" w:rsidRPr="002522C8" w:rsidRDefault="00423548" w:rsidP="00423548">
      <w:pPr>
        <w:pBdr>
          <w:top w:val="single" w:sz="4" w:space="2" w:color="auto"/>
          <w:left w:val="single" w:sz="4" w:space="4" w:color="auto"/>
          <w:bottom w:val="single" w:sz="4" w:space="1" w:color="auto"/>
          <w:right w:val="single" w:sz="4" w:space="4" w:color="auto"/>
        </w:pBdr>
        <w:shd w:val="clear" w:color="auto" w:fill="69E2FF"/>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274A1BAE" w14:textId="77777777" w:rsidR="00423548" w:rsidRPr="002522C8" w:rsidRDefault="00423548" w:rsidP="0042354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 xml:space="preserve">A </w:t>
      </w:r>
      <w:proofErr w:type="gramStart"/>
      <w:r w:rsidRPr="002522C8">
        <w:rPr>
          <w:rFonts w:ascii="Calibri" w:hAnsi="Calibri" w:cs="Arial"/>
          <w:b/>
          <w:u w:val="single"/>
        </w:rPr>
        <w:t>F  I</w:t>
      </w:r>
      <w:proofErr w:type="gramEnd"/>
      <w:r w:rsidRPr="002522C8">
        <w:rPr>
          <w:rFonts w:ascii="Calibri" w:hAnsi="Calibri" w:cs="Arial"/>
          <w:b/>
          <w:u w:val="single"/>
        </w:rPr>
        <w:t xml:space="preserve">  A  N  Z  A  D  O  R  A</w:t>
      </w:r>
    </w:p>
    <w:p w14:paraId="6114B288" w14:textId="77777777" w:rsidR="00423548" w:rsidRPr="002522C8" w:rsidRDefault="00423548" w:rsidP="0042354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721200D1" w14:textId="77777777" w:rsidR="00423548" w:rsidRPr="002522C8" w:rsidRDefault="00423548" w:rsidP="00423548">
      <w:pPr>
        <w:tabs>
          <w:tab w:val="left" w:pos="3969"/>
          <w:tab w:val="left" w:pos="8080"/>
        </w:tabs>
        <w:ind w:right="1"/>
        <w:jc w:val="center"/>
        <w:rPr>
          <w:rFonts w:ascii="Calibri" w:hAnsi="Calibri" w:cs="Arial"/>
          <w:b/>
          <w:u w:val="single"/>
        </w:rPr>
      </w:pPr>
    </w:p>
    <w:p w14:paraId="37B643F8" w14:textId="77777777" w:rsidR="00423548" w:rsidRPr="002522C8" w:rsidRDefault="00423548" w:rsidP="00423548">
      <w:pPr>
        <w:tabs>
          <w:tab w:val="left" w:pos="3969"/>
          <w:tab w:val="left" w:pos="8080"/>
        </w:tabs>
        <w:ind w:right="1"/>
        <w:jc w:val="center"/>
        <w:rPr>
          <w:rFonts w:ascii="Calibri" w:hAnsi="Calibri" w:cs="Arial"/>
          <w:b/>
          <w:u w:val="single"/>
        </w:rPr>
      </w:pPr>
    </w:p>
    <w:p w14:paraId="665A4640" w14:textId="77777777" w:rsidR="00423548" w:rsidRPr="008E13E4" w:rsidRDefault="00423548" w:rsidP="00423548">
      <w:pPr>
        <w:pStyle w:val="NormalWeb"/>
        <w:spacing w:before="0" w:beforeAutospacing="0" w:after="0" w:afterAutospacing="0"/>
        <w:ind w:right="-5"/>
        <w:jc w:val="both"/>
        <w:rPr>
          <w:sz w:val="16"/>
          <w:szCs w:val="16"/>
        </w:rPr>
      </w:pPr>
      <w:r w:rsidRPr="008E13E4">
        <w:rPr>
          <w:rFonts w:ascii="Calibri" w:hAnsi="Calibri"/>
          <w:b/>
          <w:sz w:val="16"/>
          <w:szCs w:val="16"/>
        </w:rPr>
        <w:t>GARANTÍA DE</w:t>
      </w:r>
      <w:r w:rsidRPr="008E13E4">
        <w:rPr>
          <w:rFonts w:ascii="Calibri" w:hAnsi="Calibri" w:cs="Tahoma"/>
          <w:b/>
          <w:bCs/>
          <w:sz w:val="16"/>
          <w:szCs w:val="16"/>
        </w:rPr>
        <w:t xml:space="preserve"> BUEN CUMPLIMIENTO. -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3045F831" w14:textId="77777777" w:rsidR="00423548" w:rsidRPr="008E13E4" w:rsidRDefault="00423548" w:rsidP="00423548">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074F3BB5" w14:textId="77777777" w:rsidR="00423548" w:rsidRPr="008E13E4" w:rsidRDefault="00423548" w:rsidP="00423548">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5B2424F" w14:textId="77777777" w:rsidR="00423548" w:rsidRPr="008E13E4" w:rsidRDefault="00423548" w:rsidP="00423548">
      <w:pPr>
        <w:pStyle w:val="NormalWeb"/>
        <w:spacing w:before="0" w:beforeAutospacing="0" w:after="0" w:afterAutospacing="0"/>
        <w:jc w:val="both"/>
        <w:rPr>
          <w:sz w:val="16"/>
          <w:szCs w:val="16"/>
        </w:rPr>
      </w:pPr>
      <w:r w:rsidRPr="008E13E4">
        <w:rPr>
          <w:rFonts w:ascii="Calibri" w:hAnsi="Calibri" w:cs="Tahoma"/>
          <w:sz w:val="16"/>
          <w:szCs w:val="16"/>
        </w:rPr>
        <w:t> </w:t>
      </w:r>
    </w:p>
    <w:p w14:paraId="22A682FA" w14:textId="77777777" w:rsidR="00423548" w:rsidRPr="008E13E4" w:rsidRDefault="00423548">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68FB8616" w14:textId="77777777" w:rsidR="00423548" w:rsidRPr="008E13E4" w:rsidRDefault="00423548" w:rsidP="00423548">
      <w:pPr>
        <w:pStyle w:val="NormalWeb"/>
        <w:spacing w:before="0" w:beforeAutospacing="0" w:after="0" w:afterAutospacing="0"/>
        <w:ind w:left="720" w:firstLine="45"/>
        <w:jc w:val="both"/>
        <w:rPr>
          <w:color w:val="000000"/>
          <w:sz w:val="16"/>
          <w:szCs w:val="16"/>
        </w:rPr>
      </w:pPr>
    </w:p>
    <w:p w14:paraId="1453EEF5" w14:textId="77777777" w:rsidR="00423548" w:rsidRPr="00EB11D0" w:rsidRDefault="00423548">
      <w:pPr>
        <w:pStyle w:val="NormalWeb"/>
        <w:numPr>
          <w:ilvl w:val="0"/>
          <w:numId w:val="33"/>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Pr="00EB11D0">
        <w:rPr>
          <w:rFonts w:ascii="Calibri" w:hAnsi="Calibri" w:cs="Tahoma"/>
          <w:color w:val="000000"/>
          <w:sz w:val="16"/>
          <w:szCs w:val="16"/>
        </w:rPr>
        <w:t xml:space="preserve">Licitación Pública </w:t>
      </w:r>
      <w:r>
        <w:rPr>
          <w:rFonts w:ascii="Calibri" w:hAnsi="Calibri" w:cs="Tahoma"/>
          <w:color w:val="000000"/>
          <w:sz w:val="16"/>
          <w:szCs w:val="16"/>
        </w:rPr>
        <w:t>Intern</w:t>
      </w:r>
      <w:r w:rsidRPr="00EB11D0">
        <w:rPr>
          <w:rFonts w:ascii="Calibri" w:hAnsi="Calibri" w:cs="Tahoma"/>
          <w:color w:val="000000"/>
          <w:sz w:val="16"/>
          <w:szCs w:val="16"/>
        </w:rPr>
        <w:t>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Pr>
          <w:rFonts w:ascii="Calibri" w:hAnsi="Calibri" w:cs="Tahoma"/>
          <w:color w:val="000000"/>
          <w:sz w:val="16"/>
          <w:szCs w:val="16"/>
        </w:rPr>
        <w:t>sustancias químicas y material de laboratorio</w:t>
      </w:r>
      <w:r w:rsidRPr="008E13E4">
        <w:rPr>
          <w:rFonts w:ascii="Calibri" w:hAnsi="Calibri" w:cs="Tahoma"/>
          <w:color w:val="000000"/>
          <w:sz w:val="16"/>
          <w:szCs w:val="16"/>
        </w:rPr>
        <w:t>, por un importe de (monto total del contrato incluyendo el I.V.A).</w:t>
      </w:r>
    </w:p>
    <w:p w14:paraId="7302F53B" w14:textId="77777777" w:rsidR="00423548" w:rsidRPr="00EB11D0" w:rsidRDefault="00423548" w:rsidP="00423548">
      <w:pPr>
        <w:pStyle w:val="NormalWeb"/>
        <w:spacing w:before="0" w:beforeAutospacing="0" w:after="0" w:afterAutospacing="0"/>
        <w:ind w:left="720" w:firstLine="45"/>
        <w:jc w:val="both"/>
        <w:rPr>
          <w:rFonts w:ascii="Calibri" w:hAnsi="Calibri" w:cs="Tahoma"/>
          <w:color w:val="000000"/>
          <w:sz w:val="16"/>
          <w:szCs w:val="16"/>
        </w:rPr>
      </w:pPr>
    </w:p>
    <w:p w14:paraId="5386DC88" w14:textId="77777777" w:rsidR="00423548" w:rsidRPr="00EB11D0" w:rsidRDefault="00423548">
      <w:pPr>
        <w:pStyle w:val="NormalWeb"/>
        <w:numPr>
          <w:ilvl w:val="0"/>
          <w:numId w:val="33"/>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 xml:space="preserve">Que la Fianza se otorga en los términos del presente contrato, para garantizar todas y cada una de las obligaciones derivadas de la </w:t>
      </w:r>
      <w:r w:rsidRPr="00EB11D0">
        <w:rPr>
          <w:rFonts w:ascii="Calibri" w:hAnsi="Calibri" w:cs="Tahoma"/>
          <w:color w:val="000000"/>
          <w:sz w:val="16"/>
          <w:szCs w:val="16"/>
        </w:rPr>
        <w:t xml:space="preserve">Licitación Pública </w:t>
      </w:r>
      <w:r>
        <w:rPr>
          <w:rFonts w:ascii="Calibri" w:hAnsi="Calibri" w:cs="Tahoma"/>
          <w:color w:val="000000"/>
          <w:sz w:val="16"/>
          <w:szCs w:val="16"/>
        </w:rPr>
        <w:t>Internacional</w:t>
      </w:r>
      <w:r w:rsidRPr="008E13E4">
        <w:rPr>
          <w:rFonts w:ascii="Calibri" w:hAnsi="Calibri" w:cs="Tahoma"/>
          <w:color w:val="000000"/>
          <w:sz w:val="16"/>
          <w:szCs w:val="16"/>
        </w:rPr>
        <w:t>.</w:t>
      </w:r>
    </w:p>
    <w:p w14:paraId="77C7303C" w14:textId="77777777" w:rsidR="00423548" w:rsidRPr="008E13E4" w:rsidRDefault="00423548" w:rsidP="00423548">
      <w:pPr>
        <w:pStyle w:val="NormalWeb"/>
        <w:spacing w:before="0" w:beforeAutospacing="0" w:after="0" w:afterAutospacing="0"/>
        <w:ind w:left="720" w:firstLine="45"/>
        <w:jc w:val="both"/>
        <w:rPr>
          <w:color w:val="000000"/>
          <w:sz w:val="16"/>
          <w:szCs w:val="16"/>
        </w:rPr>
      </w:pPr>
    </w:p>
    <w:p w14:paraId="2F925E0A" w14:textId="77777777" w:rsidR="00423548" w:rsidRPr="008E13E4" w:rsidRDefault="00423548">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1D2E835F" w14:textId="77777777" w:rsidR="00423548" w:rsidRPr="008E13E4" w:rsidRDefault="00423548" w:rsidP="00423548">
      <w:pPr>
        <w:pStyle w:val="NormalWeb"/>
        <w:spacing w:before="0" w:beforeAutospacing="0" w:after="0" w:afterAutospacing="0"/>
        <w:ind w:left="720" w:firstLine="45"/>
        <w:jc w:val="both"/>
        <w:rPr>
          <w:color w:val="000000"/>
          <w:sz w:val="16"/>
          <w:szCs w:val="16"/>
        </w:rPr>
      </w:pPr>
    </w:p>
    <w:p w14:paraId="1C728FE8" w14:textId="77777777" w:rsidR="00423548" w:rsidRPr="008E13E4" w:rsidRDefault="00423548">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72077A31" w14:textId="77777777" w:rsidR="00423548" w:rsidRPr="008E13E4" w:rsidRDefault="00423548" w:rsidP="00423548">
      <w:pPr>
        <w:pStyle w:val="NormalWeb"/>
        <w:spacing w:before="0" w:beforeAutospacing="0" w:after="0" w:afterAutospacing="0"/>
        <w:ind w:left="720" w:firstLine="45"/>
        <w:jc w:val="both"/>
        <w:rPr>
          <w:color w:val="000000"/>
          <w:sz w:val="16"/>
          <w:szCs w:val="16"/>
        </w:rPr>
      </w:pPr>
    </w:p>
    <w:p w14:paraId="23E78B82" w14:textId="77777777" w:rsidR="00423548" w:rsidRPr="008E13E4" w:rsidRDefault="00423548">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04DFCEAD" w14:textId="77777777" w:rsidR="00423548" w:rsidRPr="008E13E4" w:rsidRDefault="00423548" w:rsidP="00423548">
      <w:pPr>
        <w:pStyle w:val="NormalWeb"/>
        <w:spacing w:before="0" w:beforeAutospacing="0" w:after="0" w:afterAutospacing="0"/>
        <w:ind w:left="720" w:firstLine="45"/>
        <w:jc w:val="both"/>
        <w:rPr>
          <w:color w:val="000000"/>
          <w:sz w:val="16"/>
          <w:szCs w:val="16"/>
        </w:rPr>
      </w:pPr>
    </w:p>
    <w:p w14:paraId="19086B29" w14:textId="77777777" w:rsidR="00423548" w:rsidRPr="008E13E4" w:rsidRDefault="00423548">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7303D317" w14:textId="77777777" w:rsidR="00423548" w:rsidRPr="008E13E4" w:rsidRDefault="00423548" w:rsidP="00423548">
      <w:pPr>
        <w:pStyle w:val="NormalWeb"/>
        <w:spacing w:before="0" w:beforeAutospacing="0" w:after="0" w:afterAutospacing="0"/>
        <w:ind w:left="720" w:firstLine="45"/>
        <w:jc w:val="both"/>
        <w:rPr>
          <w:color w:val="000000"/>
          <w:sz w:val="16"/>
          <w:szCs w:val="16"/>
        </w:rPr>
      </w:pPr>
    </w:p>
    <w:p w14:paraId="74C61955" w14:textId="77777777" w:rsidR="00423548" w:rsidRPr="008E13E4" w:rsidRDefault="00423548">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6EC6B502" w14:textId="77777777" w:rsidR="00423548" w:rsidRPr="008E13E4" w:rsidRDefault="00423548" w:rsidP="00423548">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81AF38E" w14:textId="77777777" w:rsidR="00423548" w:rsidRPr="008E13E4" w:rsidRDefault="00423548" w:rsidP="00423548">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1CFE62BC" w14:textId="77777777" w:rsidR="00423548" w:rsidRPr="008E13E4" w:rsidRDefault="00423548" w:rsidP="00423548">
      <w:pPr>
        <w:tabs>
          <w:tab w:val="left" w:pos="8080"/>
        </w:tabs>
        <w:spacing w:line="360" w:lineRule="auto"/>
        <w:jc w:val="both"/>
        <w:rPr>
          <w:rFonts w:ascii="Calibri" w:hAnsi="Calibri" w:cs="Arial"/>
          <w:sz w:val="16"/>
          <w:szCs w:val="16"/>
          <w:lang w:val="es-ES"/>
        </w:rPr>
      </w:pPr>
    </w:p>
    <w:p w14:paraId="661E7919" w14:textId="77777777" w:rsidR="00423548" w:rsidRDefault="00423548" w:rsidP="00423548">
      <w:pPr>
        <w:jc w:val="center"/>
        <w:rPr>
          <w:rFonts w:ascii="Calibri" w:hAnsi="Calibri" w:cs="Arial"/>
          <w:b/>
          <w:i/>
          <w:sz w:val="18"/>
        </w:rPr>
      </w:pPr>
    </w:p>
    <w:p w14:paraId="3A1893C4" w14:textId="77777777" w:rsidR="00423548" w:rsidRDefault="00423548" w:rsidP="00423548">
      <w:pPr>
        <w:jc w:val="center"/>
        <w:rPr>
          <w:rFonts w:ascii="Calibri" w:hAnsi="Calibri" w:cs="Arial"/>
          <w:b/>
          <w:i/>
          <w:sz w:val="18"/>
        </w:rPr>
      </w:pPr>
    </w:p>
    <w:p w14:paraId="5BE99E51" w14:textId="77777777" w:rsidR="00423548" w:rsidRDefault="00423548" w:rsidP="00423548">
      <w:pPr>
        <w:jc w:val="center"/>
        <w:rPr>
          <w:rFonts w:ascii="Calibri" w:hAnsi="Calibri" w:cs="Arial"/>
          <w:b/>
          <w:i/>
          <w:sz w:val="18"/>
        </w:rPr>
      </w:pPr>
    </w:p>
    <w:p w14:paraId="2C6B7AA5" w14:textId="77777777" w:rsidR="00423548" w:rsidRDefault="00423548" w:rsidP="00423548">
      <w:pPr>
        <w:jc w:val="center"/>
        <w:rPr>
          <w:rFonts w:ascii="Calibri" w:hAnsi="Calibri" w:cs="Arial"/>
          <w:b/>
          <w:i/>
          <w:sz w:val="18"/>
        </w:rPr>
      </w:pPr>
    </w:p>
    <w:p w14:paraId="4558EE9E" w14:textId="77777777" w:rsidR="003B4871" w:rsidRDefault="003B4871" w:rsidP="00423548">
      <w:pPr>
        <w:jc w:val="center"/>
        <w:rPr>
          <w:rFonts w:ascii="Calibri" w:hAnsi="Calibri" w:cs="Arial"/>
          <w:b/>
          <w:i/>
          <w:sz w:val="18"/>
        </w:rPr>
      </w:pPr>
    </w:p>
    <w:p w14:paraId="0DBD580E" w14:textId="77777777" w:rsidR="003B4871" w:rsidRDefault="003B4871" w:rsidP="00423548">
      <w:pPr>
        <w:jc w:val="center"/>
        <w:rPr>
          <w:rFonts w:ascii="Calibri" w:hAnsi="Calibri" w:cs="Arial"/>
          <w:b/>
          <w:i/>
          <w:sz w:val="18"/>
        </w:rPr>
      </w:pPr>
    </w:p>
    <w:p w14:paraId="5D109E1F" w14:textId="77777777" w:rsidR="003B4871" w:rsidRDefault="003B4871" w:rsidP="00423548">
      <w:pPr>
        <w:jc w:val="center"/>
        <w:rPr>
          <w:rFonts w:ascii="Calibri" w:hAnsi="Calibri" w:cs="Arial"/>
          <w:b/>
          <w:i/>
          <w:sz w:val="18"/>
        </w:rPr>
      </w:pPr>
    </w:p>
    <w:p w14:paraId="446A8BED" w14:textId="77777777" w:rsidR="003B4871" w:rsidRDefault="003B4871" w:rsidP="00423548">
      <w:pPr>
        <w:jc w:val="center"/>
        <w:rPr>
          <w:rFonts w:ascii="Calibri" w:hAnsi="Calibri" w:cs="Arial"/>
          <w:b/>
          <w:i/>
          <w:sz w:val="18"/>
        </w:rPr>
      </w:pPr>
    </w:p>
    <w:p w14:paraId="3C5E5150" w14:textId="77777777" w:rsidR="003B4871" w:rsidRDefault="003B4871" w:rsidP="00423548">
      <w:pPr>
        <w:jc w:val="center"/>
        <w:rPr>
          <w:rFonts w:ascii="Calibri" w:hAnsi="Calibri" w:cs="Arial"/>
          <w:b/>
          <w:i/>
          <w:sz w:val="18"/>
        </w:rPr>
      </w:pPr>
    </w:p>
    <w:p w14:paraId="17A61FAF" w14:textId="77777777" w:rsidR="003B4871" w:rsidRDefault="003B4871" w:rsidP="00423548">
      <w:pPr>
        <w:jc w:val="center"/>
        <w:rPr>
          <w:rFonts w:ascii="Calibri" w:hAnsi="Calibri" w:cs="Arial"/>
          <w:b/>
          <w:i/>
          <w:sz w:val="18"/>
        </w:rPr>
      </w:pPr>
    </w:p>
    <w:p w14:paraId="15B53FC7" w14:textId="77777777" w:rsidR="003B4871" w:rsidRDefault="003B4871" w:rsidP="00423548">
      <w:pPr>
        <w:jc w:val="center"/>
        <w:rPr>
          <w:rFonts w:ascii="Calibri" w:hAnsi="Calibri" w:cs="Arial"/>
          <w:b/>
          <w:i/>
          <w:sz w:val="18"/>
        </w:rPr>
      </w:pPr>
    </w:p>
    <w:p w14:paraId="27B5C203" w14:textId="77777777" w:rsidR="003B4871" w:rsidRDefault="003B4871" w:rsidP="00423548">
      <w:pPr>
        <w:jc w:val="center"/>
        <w:rPr>
          <w:rFonts w:ascii="Calibri" w:hAnsi="Calibri" w:cs="Arial"/>
          <w:b/>
          <w:i/>
          <w:sz w:val="18"/>
        </w:rPr>
      </w:pPr>
    </w:p>
    <w:p w14:paraId="0292FD47" w14:textId="77777777" w:rsidR="003B4871" w:rsidRDefault="003B4871" w:rsidP="00423548">
      <w:pPr>
        <w:jc w:val="center"/>
        <w:rPr>
          <w:rFonts w:ascii="Calibri" w:hAnsi="Calibri" w:cs="Arial"/>
          <w:b/>
          <w:i/>
          <w:sz w:val="18"/>
        </w:rPr>
      </w:pPr>
    </w:p>
    <w:p w14:paraId="3606C73D" w14:textId="77777777" w:rsidR="003B4871" w:rsidRDefault="003B4871" w:rsidP="00423548">
      <w:pPr>
        <w:jc w:val="center"/>
        <w:rPr>
          <w:rFonts w:ascii="Calibri" w:hAnsi="Calibri" w:cs="Arial"/>
          <w:b/>
          <w:i/>
          <w:sz w:val="18"/>
        </w:rPr>
      </w:pPr>
    </w:p>
    <w:p w14:paraId="19BC4508" w14:textId="77777777" w:rsidR="003B4871" w:rsidRDefault="003B4871" w:rsidP="00423548">
      <w:pPr>
        <w:jc w:val="center"/>
        <w:rPr>
          <w:rFonts w:ascii="Calibri" w:hAnsi="Calibri" w:cs="Arial"/>
          <w:b/>
          <w:i/>
          <w:sz w:val="18"/>
        </w:rPr>
      </w:pPr>
    </w:p>
    <w:p w14:paraId="2D8DE218" w14:textId="77777777" w:rsidR="003B4871" w:rsidRDefault="003B4871" w:rsidP="00423548">
      <w:pPr>
        <w:jc w:val="center"/>
        <w:rPr>
          <w:rFonts w:ascii="Calibri" w:hAnsi="Calibri" w:cs="Arial"/>
          <w:b/>
          <w:i/>
          <w:sz w:val="18"/>
        </w:rPr>
      </w:pPr>
    </w:p>
    <w:p w14:paraId="1FE10B32" w14:textId="77777777" w:rsidR="00423548" w:rsidRDefault="00423548" w:rsidP="00423548">
      <w:pPr>
        <w:autoSpaceDE w:val="0"/>
        <w:autoSpaceDN w:val="0"/>
        <w:adjustRightInd w:val="0"/>
        <w:rPr>
          <w:rFonts w:ascii="Arial" w:hAnsi="Arial" w:cs="Arial"/>
          <w:sz w:val="18"/>
          <w:szCs w:val="18"/>
        </w:rPr>
      </w:pPr>
    </w:p>
    <w:p w14:paraId="17773058" w14:textId="77777777" w:rsidR="00423548" w:rsidRPr="00174D9C" w:rsidRDefault="00423548" w:rsidP="004235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Calibri" w:hAnsi="Calibri" w:cs="Calibri"/>
          <w:b/>
          <w:bCs/>
          <w:sz w:val="20"/>
          <w:szCs w:val="20"/>
        </w:rPr>
      </w:pPr>
      <w:r>
        <w:rPr>
          <w:rFonts w:ascii="Calibri" w:hAnsi="Calibri" w:cs="Calibri"/>
          <w:b/>
          <w:bCs/>
          <w:sz w:val="20"/>
          <w:szCs w:val="20"/>
        </w:rPr>
        <w:t>ANEXO 11</w:t>
      </w:r>
    </w:p>
    <w:p w14:paraId="528655C4" w14:textId="77777777" w:rsidR="00423548" w:rsidRPr="00174D9C" w:rsidRDefault="00423548" w:rsidP="0042354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6952A15" w14:textId="77777777" w:rsidR="00423548" w:rsidRPr="00174D9C" w:rsidRDefault="00423548" w:rsidP="00423548">
      <w:pPr>
        <w:pStyle w:val="Default"/>
        <w:rPr>
          <w:rFonts w:ascii="Calibri" w:hAnsi="Calibri" w:cs="Calibri"/>
          <w:b/>
          <w:bCs/>
          <w:sz w:val="20"/>
          <w:szCs w:val="20"/>
        </w:rPr>
      </w:pPr>
    </w:p>
    <w:p w14:paraId="237C0DFF" w14:textId="77777777" w:rsidR="00423548" w:rsidRDefault="00423548" w:rsidP="00423548">
      <w:pPr>
        <w:pStyle w:val="Default"/>
        <w:rPr>
          <w:rFonts w:ascii="Calibri" w:hAnsi="Calibri" w:cs="Calibri"/>
          <w:b/>
          <w:bCs/>
          <w:sz w:val="20"/>
          <w:szCs w:val="20"/>
        </w:rPr>
      </w:pPr>
    </w:p>
    <w:p w14:paraId="6931A31C" w14:textId="77777777" w:rsidR="00423548" w:rsidRPr="00174D9C" w:rsidRDefault="00423548" w:rsidP="00423548">
      <w:pPr>
        <w:pStyle w:val="Default"/>
        <w:rPr>
          <w:rFonts w:ascii="Calibri" w:hAnsi="Calibri" w:cs="Calibri"/>
          <w:b/>
          <w:bCs/>
          <w:sz w:val="20"/>
          <w:szCs w:val="20"/>
        </w:rPr>
      </w:pPr>
    </w:p>
    <w:p w14:paraId="304B6135" w14:textId="77777777" w:rsidR="00423548" w:rsidRPr="00174D9C" w:rsidRDefault="00423548" w:rsidP="00423548">
      <w:pPr>
        <w:pStyle w:val="Default"/>
        <w:rPr>
          <w:rFonts w:ascii="Calibri" w:hAnsi="Calibri" w:cs="Calibri"/>
          <w:b/>
          <w:bCs/>
          <w:sz w:val="20"/>
          <w:szCs w:val="20"/>
        </w:rPr>
      </w:pPr>
    </w:p>
    <w:p w14:paraId="56DD07A4" w14:textId="77777777" w:rsidR="00423548" w:rsidRDefault="00423548" w:rsidP="00423548">
      <w:pPr>
        <w:pStyle w:val="Default"/>
        <w:rPr>
          <w:rFonts w:asciiTheme="minorHAnsi" w:hAnsiTheme="minorHAnsi"/>
          <w:b/>
          <w:bCs/>
          <w:sz w:val="22"/>
          <w:szCs w:val="22"/>
          <w:lang w:val="es-ES_tradnl"/>
        </w:rPr>
      </w:pPr>
      <w:r w:rsidRPr="00B3291A">
        <w:rPr>
          <w:rFonts w:asciiTheme="minorHAnsi" w:hAnsiTheme="minorHAnsi"/>
          <w:b/>
          <w:bCs/>
          <w:sz w:val="22"/>
          <w:szCs w:val="22"/>
          <w:lang w:val="es-ES_tradnl"/>
        </w:rPr>
        <w:t xml:space="preserve">LIC. VICENTE ARTURO LÓPEZ LIMÓN </w:t>
      </w:r>
    </w:p>
    <w:p w14:paraId="787B132A" w14:textId="77777777" w:rsidR="00423548" w:rsidRDefault="00423548" w:rsidP="00423548">
      <w:pPr>
        <w:pStyle w:val="Default"/>
        <w:rPr>
          <w:rFonts w:asciiTheme="minorHAnsi" w:hAnsiTheme="minorHAnsi"/>
          <w:b/>
          <w:sz w:val="22"/>
          <w:szCs w:val="22"/>
        </w:rPr>
      </w:pPr>
      <w:r>
        <w:rPr>
          <w:rFonts w:asciiTheme="minorHAnsi" w:hAnsiTheme="minorHAnsi"/>
          <w:b/>
          <w:sz w:val="22"/>
          <w:szCs w:val="22"/>
        </w:rPr>
        <w:t>DIRECTOR ADMINISTRATIVO</w:t>
      </w:r>
    </w:p>
    <w:p w14:paraId="249B2460" w14:textId="77777777" w:rsidR="00423548" w:rsidRPr="00277C68" w:rsidRDefault="00423548" w:rsidP="00423548">
      <w:pPr>
        <w:pStyle w:val="Default"/>
        <w:rPr>
          <w:rFonts w:asciiTheme="minorHAnsi" w:hAnsiTheme="minorHAnsi"/>
          <w:b/>
          <w:sz w:val="22"/>
          <w:szCs w:val="22"/>
        </w:rPr>
      </w:pPr>
      <w:r>
        <w:rPr>
          <w:rFonts w:asciiTheme="minorHAnsi" w:hAnsiTheme="minorHAnsi"/>
          <w:b/>
          <w:sz w:val="22"/>
          <w:szCs w:val="22"/>
        </w:rPr>
        <w:t>SERVICIOS DE SALUD DE NUEVO LEÓN, O.P.D.</w:t>
      </w:r>
    </w:p>
    <w:p w14:paraId="6ECF42ED" w14:textId="77777777" w:rsidR="00423548" w:rsidRPr="00277C68" w:rsidRDefault="00423548" w:rsidP="00423548">
      <w:pPr>
        <w:pStyle w:val="Default"/>
        <w:rPr>
          <w:rFonts w:asciiTheme="minorHAnsi" w:hAnsiTheme="minorHAnsi"/>
          <w:b/>
          <w:sz w:val="22"/>
          <w:szCs w:val="22"/>
        </w:rPr>
      </w:pPr>
      <w:r w:rsidRPr="00277C68">
        <w:rPr>
          <w:rFonts w:asciiTheme="minorHAnsi" w:hAnsiTheme="minorHAnsi"/>
          <w:b/>
          <w:sz w:val="22"/>
          <w:szCs w:val="22"/>
        </w:rPr>
        <w:t xml:space="preserve">PRESENTE. - </w:t>
      </w:r>
    </w:p>
    <w:p w14:paraId="204765F3" w14:textId="77777777" w:rsidR="00423548" w:rsidRPr="00174D9C" w:rsidRDefault="00423548" w:rsidP="00423548">
      <w:pPr>
        <w:pStyle w:val="Default"/>
        <w:rPr>
          <w:rFonts w:ascii="Calibri" w:hAnsi="Calibri" w:cs="Calibri"/>
          <w:sz w:val="20"/>
          <w:szCs w:val="20"/>
        </w:rPr>
      </w:pPr>
    </w:p>
    <w:p w14:paraId="6E1EEBD3" w14:textId="77777777" w:rsidR="00423548" w:rsidRPr="00174D9C" w:rsidRDefault="00423548" w:rsidP="0042354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349E19C" w14:textId="77777777" w:rsidR="00423548" w:rsidRPr="00174D9C" w:rsidRDefault="00423548" w:rsidP="00423548">
      <w:pPr>
        <w:pStyle w:val="Default"/>
        <w:rPr>
          <w:rFonts w:ascii="Calibri" w:hAnsi="Calibri" w:cs="Calibri"/>
          <w:sz w:val="20"/>
          <w:szCs w:val="20"/>
        </w:rPr>
      </w:pPr>
    </w:p>
    <w:p w14:paraId="3460DD23" w14:textId="77777777" w:rsidR="00423548" w:rsidRPr="00174D9C" w:rsidRDefault="00423548" w:rsidP="00423548">
      <w:pPr>
        <w:pStyle w:val="Default"/>
        <w:rPr>
          <w:rFonts w:ascii="Calibri" w:hAnsi="Calibri" w:cs="Calibri"/>
          <w:sz w:val="20"/>
          <w:szCs w:val="20"/>
        </w:rPr>
      </w:pPr>
    </w:p>
    <w:p w14:paraId="03105BCA" w14:textId="64EF1D93" w:rsidR="00423548" w:rsidRPr="00174D9C" w:rsidRDefault="00423548" w:rsidP="0042354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 ___________________________________________, declaro bajo protesta de decir verdad que mi representada o por su conducto, no participan en este procedimiento de </w:t>
      </w:r>
      <w:r w:rsidRPr="00B85FF1">
        <w:rPr>
          <w:rFonts w:ascii="Calibri" w:hAnsi="Calibri" w:cs="Calibri"/>
          <w:b/>
          <w:bCs/>
          <w:sz w:val="20"/>
          <w:szCs w:val="20"/>
        </w:rPr>
        <w:t>Licitación Pública Internacional Bajo la Cobertura de Tratado</w:t>
      </w:r>
      <w:r>
        <w:rPr>
          <w:rFonts w:ascii="Calibri" w:hAnsi="Calibri" w:cs="Calibri"/>
          <w:b/>
          <w:bCs/>
          <w:sz w:val="20"/>
          <w:szCs w:val="20"/>
        </w:rPr>
        <w:t xml:space="preserve">s Presencial No. </w:t>
      </w:r>
      <w:r w:rsidR="004D3982">
        <w:rPr>
          <w:rFonts w:ascii="Calibri" w:hAnsi="Calibri" w:cs="Calibri"/>
          <w:b/>
          <w:bCs/>
          <w:sz w:val="20"/>
          <w:szCs w:val="20"/>
        </w:rPr>
        <w:t>LP-919044992-I27-2024</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259E0038" w14:textId="77777777" w:rsidR="00423548" w:rsidRPr="00174D9C" w:rsidRDefault="00423548" w:rsidP="00423548">
      <w:pPr>
        <w:pStyle w:val="Default"/>
        <w:spacing w:line="360" w:lineRule="auto"/>
        <w:jc w:val="both"/>
        <w:rPr>
          <w:rFonts w:ascii="Calibri" w:hAnsi="Calibri" w:cs="Calibri"/>
          <w:sz w:val="20"/>
          <w:szCs w:val="20"/>
        </w:rPr>
      </w:pPr>
    </w:p>
    <w:p w14:paraId="397B21CA" w14:textId="77777777" w:rsidR="00423548" w:rsidRPr="00174D9C" w:rsidRDefault="00423548">
      <w:pPr>
        <w:pStyle w:val="Default"/>
        <w:numPr>
          <w:ilvl w:val="1"/>
          <w:numId w:val="18"/>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43CC0AC3" w14:textId="77777777" w:rsidR="00423548" w:rsidRPr="00174D9C" w:rsidRDefault="00423548" w:rsidP="00423548">
      <w:pPr>
        <w:pStyle w:val="Default"/>
        <w:spacing w:line="360" w:lineRule="auto"/>
        <w:ind w:left="993" w:right="709"/>
        <w:jc w:val="both"/>
        <w:rPr>
          <w:rFonts w:ascii="Calibri" w:hAnsi="Calibri" w:cs="Calibri"/>
          <w:sz w:val="20"/>
          <w:szCs w:val="20"/>
        </w:rPr>
      </w:pPr>
    </w:p>
    <w:p w14:paraId="05C5C684" w14:textId="77777777" w:rsidR="00423548" w:rsidRPr="00174D9C" w:rsidRDefault="00423548">
      <w:pPr>
        <w:pStyle w:val="Default"/>
        <w:numPr>
          <w:ilvl w:val="1"/>
          <w:numId w:val="18"/>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0F5D6A1B" w14:textId="77777777" w:rsidR="00423548" w:rsidRPr="00174D9C" w:rsidRDefault="00423548" w:rsidP="00423548">
      <w:pPr>
        <w:pStyle w:val="Default"/>
        <w:spacing w:line="360" w:lineRule="auto"/>
        <w:ind w:left="993" w:right="709"/>
        <w:jc w:val="both"/>
        <w:rPr>
          <w:rFonts w:ascii="Calibri" w:hAnsi="Calibri" w:cs="Calibri"/>
          <w:sz w:val="20"/>
          <w:szCs w:val="20"/>
        </w:rPr>
      </w:pPr>
    </w:p>
    <w:p w14:paraId="0DBC5179" w14:textId="77777777" w:rsidR="00423548" w:rsidRPr="00713544" w:rsidRDefault="00423548">
      <w:pPr>
        <w:pStyle w:val="Default"/>
        <w:numPr>
          <w:ilvl w:val="1"/>
          <w:numId w:val="18"/>
        </w:numPr>
        <w:spacing w:line="360" w:lineRule="auto"/>
        <w:ind w:left="993" w:right="709"/>
        <w:jc w:val="both"/>
        <w:rPr>
          <w:rFonts w:ascii="Calibri" w:hAnsi="Calibri" w:cs="Calibri"/>
          <w:b/>
          <w:bCs/>
          <w:sz w:val="20"/>
          <w:szCs w:val="20"/>
        </w:rPr>
      </w:pPr>
      <w:r w:rsidRPr="00713544">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0C8E4343" w14:textId="77777777" w:rsidR="00423548" w:rsidRPr="00174D9C" w:rsidRDefault="00423548" w:rsidP="00423548">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48B70C93" w14:textId="77777777" w:rsidR="00423548" w:rsidRPr="00174D9C" w:rsidRDefault="00423548" w:rsidP="00423548">
      <w:pPr>
        <w:autoSpaceDE w:val="0"/>
        <w:autoSpaceDN w:val="0"/>
        <w:adjustRightInd w:val="0"/>
        <w:jc w:val="center"/>
        <w:rPr>
          <w:rFonts w:ascii="Calibri" w:hAnsi="Calibri" w:cs="Calibri"/>
          <w:b/>
          <w:szCs w:val="22"/>
        </w:rPr>
      </w:pPr>
    </w:p>
    <w:p w14:paraId="316A35D3" w14:textId="77777777" w:rsidR="00423548" w:rsidRPr="00174D9C" w:rsidRDefault="00423548" w:rsidP="00423548">
      <w:pPr>
        <w:autoSpaceDE w:val="0"/>
        <w:autoSpaceDN w:val="0"/>
        <w:adjustRightInd w:val="0"/>
        <w:jc w:val="center"/>
        <w:rPr>
          <w:rFonts w:ascii="Calibri" w:hAnsi="Calibri" w:cs="Calibri"/>
          <w:b/>
          <w:szCs w:val="22"/>
        </w:rPr>
      </w:pPr>
    </w:p>
    <w:p w14:paraId="529FB1FF" w14:textId="77777777" w:rsidR="00423548" w:rsidRPr="00174D9C" w:rsidRDefault="00423548" w:rsidP="0042354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537C7561" w14:textId="77777777" w:rsidR="00423548" w:rsidRDefault="00423548" w:rsidP="0042354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68AFD9BC" w14:textId="77777777" w:rsidR="00423548" w:rsidRDefault="00423548" w:rsidP="00423548">
      <w:pPr>
        <w:tabs>
          <w:tab w:val="left" w:pos="5245"/>
          <w:tab w:val="left" w:pos="7655"/>
        </w:tabs>
        <w:ind w:right="-91"/>
        <w:jc w:val="center"/>
        <w:rPr>
          <w:rFonts w:ascii="Calibri" w:hAnsi="Calibri" w:cs="Arial"/>
          <w:b/>
        </w:rPr>
      </w:pPr>
    </w:p>
    <w:p w14:paraId="3D40F6C9" w14:textId="77777777" w:rsidR="00423548" w:rsidRDefault="00423548" w:rsidP="00423548">
      <w:pPr>
        <w:tabs>
          <w:tab w:val="left" w:pos="5245"/>
          <w:tab w:val="left" w:pos="7655"/>
        </w:tabs>
        <w:ind w:right="-91"/>
        <w:jc w:val="center"/>
        <w:rPr>
          <w:rFonts w:ascii="Calibri" w:hAnsi="Calibri" w:cs="Arial"/>
          <w:b/>
        </w:rPr>
      </w:pPr>
    </w:p>
    <w:p w14:paraId="00484FAB" w14:textId="77777777" w:rsidR="00423548" w:rsidRDefault="00423548" w:rsidP="00423548">
      <w:pPr>
        <w:tabs>
          <w:tab w:val="left" w:pos="5245"/>
          <w:tab w:val="left" w:pos="7655"/>
        </w:tabs>
        <w:ind w:right="-91"/>
        <w:jc w:val="center"/>
        <w:rPr>
          <w:rFonts w:ascii="Calibri" w:hAnsi="Calibri" w:cs="Arial"/>
          <w:b/>
        </w:rPr>
      </w:pPr>
    </w:p>
    <w:p w14:paraId="43544D89" w14:textId="77777777" w:rsidR="001B6D61" w:rsidRDefault="001B6D61" w:rsidP="00423548">
      <w:pPr>
        <w:tabs>
          <w:tab w:val="left" w:pos="5245"/>
          <w:tab w:val="left" w:pos="7655"/>
        </w:tabs>
        <w:ind w:right="-91"/>
        <w:jc w:val="center"/>
        <w:rPr>
          <w:rFonts w:ascii="Calibri" w:hAnsi="Calibri" w:cs="Arial"/>
          <w:b/>
        </w:rPr>
      </w:pPr>
    </w:p>
    <w:p w14:paraId="75697EB9" w14:textId="77777777" w:rsidR="001B6D61" w:rsidRDefault="001B6D61" w:rsidP="00423548">
      <w:pPr>
        <w:tabs>
          <w:tab w:val="left" w:pos="5245"/>
          <w:tab w:val="left" w:pos="7655"/>
        </w:tabs>
        <w:ind w:right="-91"/>
        <w:jc w:val="center"/>
        <w:rPr>
          <w:rFonts w:ascii="Calibri" w:hAnsi="Calibri" w:cs="Arial"/>
          <w:b/>
        </w:rPr>
      </w:pPr>
    </w:p>
    <w:p w14:paraId="17A7F75C" w14:textId="77777777" w:rsidR="001B6D61" w:rsidRDefault="001B6D61" w:rsidP="00423548">
      <w:pPr>
        <w:tabs>
          <w:tab w:val="left" w:pos="5245"/>
          <w:tab w:val="left" w:pos="7655"/>
        </w:tabs>
        <w:ind w:right="-91"/>
        <w:jc w:val="center"/>
        <w:rPr>
          <w:rFonts w:ascii="Calibri" w:hAnsi="Calibri" w:cs="Arial"/>
          <w:b/>
        </w:rPr>
      </w:pPr>
    </w:p>
    <w:p w14:paraId="42916046" w14:textId="77777777" w:rsidR="001B6D61" w:rsidRDefault="001B6D61" w:rsidP="00423548">
      <w:pPr>
        <w:tabs>
          <w:tab w:val="left" w:pos="5245"/>
          <w:tab w:val="left" w:pos="7655"/>
        </w:tabs>
        <w:ind w:right="-91"/>
        <w:jc w:val="center"/>
        <w:rPr>
          <w:rFonts w:ascii="Calibri" w:hAnsi="Calibri" w:cs="Arial"/>
          <w:b/>
        </w:rPr>
      </w:pPr>
    </w:p>
    <w:p w14:paraId="22381B77" w14:textId="77777777" w:rsidR="001B6D61" w:rsidRDefault="001B6D61" w:rsidP="00423548">
      <w:pPr>
        <w:tabs>
          <w:tab w:val="left" w:pos="5245"/>
          <w:tab w:val="left" w:pos="7655"/>
        </w:tabs>
        <w:ind w:right="-91"/>
        <w:jc w:val="center"/>
        <w:rPr>
          <w:rFonts w:ascii="Calibri" w:hAnsi="Calibri" w:cs="Arial"/>
          <w:b/>
        </w:rPr>
      </w:pPr>
    </w:p>
    <w:p w14:paraId="71251402" w14:textId="77777777" w:rsidR="00423548" w:rsidRDefault="00423548" w:rsidP="00423548">
      <w:pPr>
        <w:tabs>
          <w:tab w:val="left" w:pos="5245"/>
          <w:tab w:val="left" w:pos="7655"/>
        </w:tabs>
        <w:ind w:right="-91"/>
        <w:jc w:val="center"/>
        <w:rPr>
          <w:rFonts w:ascii="Calibri" w:hAnsi="Calibri" w:cs="Arial"/>
          <w:b/>
        </w:rPr>
      </w:pPr>
    </w:p>
    <w:p w14:paraId="367D761B" w14:textId="77777777" w:rsidR="00423548" w:rsidRPr="00174D9C"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autoSpaceDE w:val="0"/>
        <w:autoSpaceDN w:val="0"/>
        <w:adjustRightInd w:val="0"/>
        <w:jc w:val="center"/>
        <w:rPr>
          <w:rFonts w:ascii="Calibri" w:hAnsi="Calibri" w:cs="Calibri"/>
          <w:b/>
          <w:szCs w:val="18"/>
        </w:rPr>
      </w:pPr>
      <w:r>
        <w:rPr>
          <w:rFonts w:ascii="Calibri" w:hAnsi="Calibri" w:cs="Calibri"/>
          <w:b/>
          <w:szCs w:val="18"/>
        </w:rPr>
        <w:t>ANEXO 12</w:t>
      </w:r>
    </w:p>
    <w:p w14:paraId="0628C8E5" w14:textId="77777777" w:rsidR="00423548" w:rsidRPr="00174D9C" w:rsidRDefault="00423548" w:rsidP="00423548">
      <w:pPr>
        <w:pStyle w:val="Default"/>
        <w:jc w:val="both"/>
        <w:rPr>
          <w:rFonts w:ascii="Calibri" w:hAnsi="Calibri" w:cs="Calibri"/>
          <w:b/>
          <w:bCs/>
          <w:sz w:val="22"/>
          <w:szCs w:val="23"/>
        </w:rPr>
      </w:pPr>
    </w:p>
    <w:p w14:paraId="65AFBFEC" w14:textId="77777777" w:rsidR="00423548" w:rsidRPr="00174D9C" w:rsidRDefault="00423548" w:rsidP="0042354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2262AC8F" w14:textId="77777777" w:rsidR="00423548" w:rsidRPr="00174D9C" w:rsidRDefault="00423548" w:rsidP="00423548">
      <w:pPr>
        <w:pStyle w:val="Default"/>
        <w:rPr>
          <w:rFonts w:ascii="Calibri" w:hAnsi="Calibri" w:cs="Calibri"/>
          <w:i/>
          <w:iCs/>
          <w:sz w:val="20"/>
          <w:szCs w:val="22"/>
        </w:rPr>
      </w:pPr>
    </w:p>
    <w:p w14:paraId="3E82AC09" w14:textId="77777777" w:rsidR="00423548" w:rsidRPr="00174D9C" w:rsidRDefault="00423548" w:rsidP="0042354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60EB70D" w14:textId="77777777" w:rsidR="00423548" w:rsidRPr="00174D9C" w:rsidRDefault="00423548" w:rsidP="0042354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6D914922" w14:textId="77777777" w:rsidR="00423548" w:rsidRPr="00174D9C" w:rsidRDefault="00423548" w:rsidP="00423548">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14:paraId="79AF8E44" w14:textId="77777777" w:rsidR="00423548" w:rsidRPr="00174D9C" w:rsidRDefault="00423548" w:rsidP="0042354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14:paraId="5EF1BCB7" w14:textId="77777777" w:rsidR="00423548" w:rsidRPr="00174D9C" w:rsidRDefault="00423548" w:rsidP="00423548">
      <w:pPr>
        <w:spacing w:line="216" w:lineRule="exact"/>
        <w:ind w:firstLine="288"/>
        <w:jc w:val="both"/>
        <w:rPr>
          <w:rFonts w:ascii="Calibri" w:hAnsi="Calibri" w:cs="Calibri"/>
          <w:sz w:val="14"/>
          <w:szCs w:val="16"/>
          <w:lang w:val="es-MX"/>
        </w:rPr>
      </w:pPr>
    </w:p>
    <w:p w14:paraId="7AE1959D" w14:textId="77777777" w:rsidR="00423548" w:rsidRPr="00174D9C" w:rsidRDefault="00423548" w:rsidP="0042354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3B359FC5" w14:textId="77777777" w:rsidR="00423548" w:rsidRPr="00174D9C" w:rsidRDefault="00423548" w:rsidP="0042354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423548" w:rsidRPr="00EF115D" w14:paraId="799EAFDD" w14:textId="77777777" w:rsidTr="000833B8">
        <w:trPr>
          <w:trHeight w:val="96"/>
        </w:trPr>
        <w:tc>
          <w:tcPr>
            <w:tcW w:w="9639" w:type="dxa"/>
            <w:gridSpan w:val="5"/>
            <w:shd w:val="clear" w:color="auto" w:fill="69E2FF"/>
          </w:tcPr>
          <w:p w14:paraId="133F2C99"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423548" w:rsidRPr="00EF115D" w14:paraId="08B42224" w14:textId="77777777" w:rsidTr="000833B8">
        <w:tc>
          <w:tcPr>
            <w:tcW w:w="1687" w:type="dxa"/>
            <w:shd w:val="clear" w:color="auto" w:fill="69E2FF"/>
          </w:tcPr>
          <w:p w14:paraId="57CD99A9"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TAMAÑO</w:t>
            </w:r>
          </w:p>
          <w:p w14:paraId="058CC349"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69E2FF"/>
          </w:tcPr>
          <w:p w14:paraId="042C87AA"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SECTOR</w:t>
            </w:r>
          </w:p>
          <w:p w14:paraId="3B5D2474"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69E2FF"/>
          </w:tcPr>
          <w:p w14:paraId="7F4C499B"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69E2FF"/>
          </w:tcPr>
          <w:p w14:paraId="2CB0CCDA"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69E2FF"/>
          </w:tcPr>
          <w:p w14:paraId="15AF7F52"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423548" w:rsidRPr="00EF115D" w14:paraId="40117C05" w14:textId="77777777" w:rsidTr="000833B8">
        <w:tc>
          <w:tcPr>
            <w:tcW w:w="1687" w:type="dxa"/>
            <w:shd w:val="clear" w:color="auto" w:fill="69E2FF"/>
          </w:tcPr>
          <w:p w14:paraId="018E7F25"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2B06D88"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5566D1FF"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49315E7"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79BC18D4"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4.6</w:t>
            </w:r>
          </w:p>
        </w:tc>
      </w:tr>
      <w:tr w:rsidR="00423548" w:rsidRPr="00EF115D" w14:paraId="6C5F5B1F" w14:textId="77777777" w:rsidTr="000833B8">
        <w:tc>
          <w:tcPr>
            <w:tcW w:w="1687" w:type="dxa"/>
            <w:vMerge w:val="restart"/>
            <w:shd w:val="clear" w:color="auto" w:fill="69E2FF"/>
          </w:tcPr>
          <w:p w14:paraId="79CFA128" w14:textId="77777777" w:rsidR="00423548" w:rsidRPr="00174D9C" w:rsidRDefault="00423548" w:rsidP="000833B8">
            <w:pPr>
              <w:jc w:val="center"/>
              <w:rPr>
                <w:rFonts w:ascii="Calibri" w:hAnsi="Calibri" w:cs="Calibri"/>
                <w:sz w:val="2"/>
                <w:szCs w:val="4"/>
                <w:lang w:val="es-MX"/>
              </w:rPr>
            </w:pPr>
          </w:p>
          <w:p w14:paraId="2D667777"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4F01D47D"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1441AB76"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365B7E7F"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F10A38D"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93</w:t>
            </w:r>
          </w:p>
        </w:tc>
      </w:tr>
      <w:tr w:rsidR="00423548" w:rsidRPr="00EF115D" w14:paraId="001B2E83" w14:textId="77777777" w:rsidTr="000833B8">
        <w:tc>
          <w:tcPr>
            <w:tcW w:w="1687" w:type="dxa"/>
            <w:vMerge/>
            <w:shd w:val="clear" w:color="auto" w:fill="69E2FF"/>
          </w:tcPr>
          <w:p w14:paraId="21379AB1" w14:textId="77777777" w:rsidR="00423548" w:rsidRPr="00174D9C" w:rsidRDefault="00423548" w:rsidP="000833B8">
            <w:pPr>
              <w:jc w:val="center"/>
              <w:rPr>
                <w:rFonts w:ascii="Calibri" w:hAnsi="Calibri" w:cs="Calibri"/>
                <w:sz w:val="14"/>
                <w:szCs w:val="16"/>
                <w:lang w:val="es-MX"/>
              </w:rPr>
            </w:pPr>
          </w:p>
        </w:tc>
        <w:tc>
          <w:tcPr>
            <w:tcW w:w="1795" w:type="dxa"/>
          </w:tcPr>
          <w:p w14:paraId="6D363777"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53FAAECA"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3105E36"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35FB2DDC"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95</w:t>
            </w:r>
          </w:p>
        </w:tc>
      </w:tr>
      <w:tr w:rsidR="00423548" w:rsidRPr="00EF115D" w14:paraId="74D740FC" w14:textId="77777777" w:rsidTr="000833B8">
        <w:tc>
          <w:tcPr>
            <w:tcW w:w="1687" w:type="dxa"/>
            <w:vMerge w:val="restart"/>
            <w:shd w:val="clear" w:color="auto" w:fill="69E2FF"/>
          </w:tcPr>
          <w:p w14:paraId="2DD4060C" w14:textId="77777777" w:rsidR="00423548" w:rsidRPr="00174D9C" w:rsidRDefault="00423548" w:rsidP="000833B8">
            <w:pPr>
              <w:jc w:val="center"/>
              <w:rPr>
                <w:rFonts w:ascii="Calibri" w:hAnsi="Calibri" w:cs="Calibri"/>
                <w:sz w:val="8"/>
                <w:szCs w:val="10"/>
                <w:lang w:val="es-MX"/>
              </w:rPr>
            </w:pPr>
          </w:p>
          <w:p w14:paraId="39F8C584" w14:textId="77777777" w:rsidR="00423548" w:rsidRPr="00174D9C" w:rsidRDefault="00423548" w:rsidP="000833B8">
            <w:pPr>
              <w:jc w:val="center"/>
              <w:rPr>
                <w:rFonts w:ascii="Calibri" w:hAnsi="Calibri" w:cs="Calibri"/>
                <w:sz w:val="8"/>
                <w:szCs w:val="10"/>
                <w:lang w:val="es-MX"/>
              </w:rPr>
            </w:pPr>
          </w:p>
          <w:p w14:paraId="17BE21F0"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7428A483"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563C3BDC"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5FD153F1"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7C8E2967"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235</w:t>
            </w:r>
          </w:p>
        </w:tc>
      </w:tr>
      <w:tr w:rsidR="00423548" w:rsidRPr="00EF115D" w14:paraId="625CA0BE" w14:textId="77777777" w:rsidTr="000833B8">
        <w:tc>
          <w:tcPr>
            <w:tcW w:w="1687" w:type="dxa"/>
            <w:vMerge/>
            <w:shd w:val="clear" w:color="auto" w:fill="69E2FF"/>
          </w:tcPr>
          <w:p w14:paraId="00E50B65" w14:textId="77777777" w:rsidR="00423548" w:rsidRPr="00174D9C" w:rsidRDefault="00423548" w:rsidP="000833B8">
            <w:pPr>
              <w:jc w:val="center"/>
              <w:rPr>
                <w:rFonts w:ascii="Calibri" w:hAnsi="Calibri" w:cs="Calibri"/>
                <w:sz w:val="14"/>
                <w:szCs w:val="16"/>
                <w:lang w:val="es-MX"/>
              </w:rPr>
            </w:pPr>
          </w:p>
        </w:tc>
        <w:tc>
          <w:tcPr>
            <w:tcW w:w="1795" w:type="dxa"/>
          </w:tcPr>
          <w:p w14:paraId="6DF2E14E"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19BA4F59"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1B82B877" w14:textId="77777777" w:rsidR="00423548" w:rsidRPr="00174D9C" w:rsidRDefault="00423548" w:rsidP="000833B8">
            <w:pPr>
              <w:jc w:val="center"/>
              <w:rPr>
                <w:rFonts w:ascii="Calibri" w:hAnsi="Calibri" w:cs="Calibri"/>
                <w:sz w:val="14"/>
                <w:szCs w:val="16"/>
                <w:lang w:val="es-MX"/>
              </w:rPr>
            </w:pPr>
          </w:p>
        </w:tc>
        <w:tc>
          <w:tcPr>
            <w:tcW w:w="1701" w:type="dxa"/>
            <w:vMerge/>
          </w:tcPr>
          <w:p w14:paraId="00EB6A60" w14:textId="77777777" w:rsidR="00423548" w:rsidRPr="00174D9C" w:rsidRDefault="00423548" w:rsidP="000833B8">
            <w:pPr>
              <w:jc w:val="center"/>
              <w:rPr>
                <w:rFonts w:ascii="Calibri" w:hAnsi="Calibri" w:cs="Calibri"/>
                <w:sz w:val="14"/>
                <w:szCs w:val="16"/>
                <w:lang w:val="es-MX"/>
              </w:rPr>
            </w:pPr>
          </w:p>
        </w:tc>
      </w:tr>
      <w:tr w:rsidR="00423548" w:rsidRPr="00EF115D" w14:paraId="309DD1CB" w14:textId="77777777" w:rsidTr="000833B8">
        <w:tc>
          <w:tcPr>
            <w:tcW w:w="1687" w:type="dxa"/>
            <w:vMerge/>
            <w:shd w:val="clear" w:color="auto" w:fill="69E2FF"/>
          </w:tcPr>
          <w:p w14:paraId="168F77E3" w14:textId="77777777" w:rsidR="00423548" w:rsidRPr="00174D9C" w:rsidRDefault="00423548" w:rsidP="000833B8">
            <w:pPr>
              <w:jc w:val="center"/>
              <w:rPr>
                <w:rFonts w:ascii="Calibri" w:hAnsi="Calibri" w:cs="Calibri"/>
                <w:sz w:val="14"/>
                <w:szCs w:val="16"/>
                <w:lang w:val="es-MX"/>
              </w:rPr>
            </w:pPr>
          </w:p>
        </w:tc>
        <w:tc>
          <w:tcPr>
            <w:tcW w:w="1795" w:type="dxa"/>
          </w:tcPr>
          <w:p w14:paraId="18F6FCC2"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564B6848"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25EC68C6"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797C4CDE" w14:textId="77777777" w:rsidR="00423548" w:rsidRPr="00174D9C" w:rsidRDefault="00423548" w:rsidP="000833B8">
            <w:pPr>
              <w:jc w:val="center"/>
              <w:rPr>
                <w:rFonts w:ascii="Calibri" w:hAnsi="Calibri" w:cs="Calibri"/>
                <w:sz w:val="14"/>
                <w:szCs w:val="16"/>
                <w:lang w:val="es-MX"/>
              </w:rPr>
            </w:pPr>
            <w:r w:rsidRPr="00174D9C">
              <w:rPr>
                <w:rFonts w:ascii="Calibri" w:hAnsi="Calibri" w:cs="Calibri"/>
                <w:sz w:val="14"/>
                <w:szCs w:val="16"/>
                <w:lang w:val="es-MX"/>
              </w:rPr>
              <w:t>250</w:t>
            </w:r>
          </w:p>
        </w:tc>
      </w:tr>
    </w:tbl>
    <w:p w14:paraId="31861703" w14:textId="77777777" w:rsidR="00423548" w:rsidRPr="00174D9C" w:rsidRDefault="00423548" w:rsidP="0042354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002DA5C3" w14:textId="77777777" w:rsidR="00423548" w:rsidRPr="00174D9C" w:rsidRDefault="00423548" w:rsidP="0042354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723CCAE1" w14:textId="77777777" w:rsidR="00423548" w:rsidRPr="00174D9C" w:rsidRDefault="00423548" w:rsidP="00423548">
      <w:pPr>
        <w:spacing w:line="216" w:lineRule="exact"/>
        <w:jc w:val="both"/>
        <w:rPr>
          <w:rFonts w:ascii="Calibri" w:hAnsi="Calibri" w:cs="Calibri"/>
          <w:sz w:val="14"/>
          <w:szCs w:val="16"/>
          <w:lang w:val="es-MX"/>
        </w:rPr>
      </w:pPr>
    </w:p>
    <w:p w14:paraId="21401DEA" w14:textId="77777777" w:rsidR="00423548" w:rsidRPr="00174D9C" w:rsidRDefault="00423548">
      <w:pPr>
        <w:numPr>
          <w:ilvl w:val="0"/>
          <w:numId w:val="16"/>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33C86BC1" w14:textId="77777777" w:rsidR="00423548" w:rsidRPr="00174D9C" w:rsidRDefault="00423548" w:rsidP="00423548">
      <w:pPr>
        <w:spacing w:line="216" w:lineRule="exact"/>
        <w:jc w:val="both"/>
        <w:rPr>
          <w:rFonts w:ascii="Calibri" w:hAnsi="Calibri" w:cs="Calibri"/>
          <w:sz w:val="14"/>
          <w:szCs w:val="16"/>
          <w:lang w:val="es-MX"/>
        </w:rPr>
      </w:pPr>
    </w:p>
    <w:p w14:paraId="2ADAAB79" w14:textId="77777777" w:rsidR="00423548" w:rsidRPr="00174D9C" w:rsidRDefault="00423548" w:rsidP="0042354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21F10B10" w14:textId="77777777" w:rsidR="00423548" w:rsidRPr="00174D9C" w:rsidRDefault="00423548" w:rsidP="0042354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14:paraId="374230F1" w14:textId="77777777" w:rsidR="00423548" w:rsidRPr="00174D9C" w:rsidRDefault="00423548" w:rsidP="00423548">
      <w:pPr>
        <w:spacing w:line="216" w:lineRule="exact"/>
        <w:jc w:val="center"/>
        <w:rPr>
          <w:rFonts w:ascii="Calibri" w:hAnsi="Calibri" w:cs="Calibri"/>
          <w:b/>
          <w:sz w:val="16"/>
          <w:szCs w:val="16"/>
          <w:lang w:val="es-MX"/>
        </w:rPr>
      </w:pPr>
    </w:p>
    <w:p w14:paraId="015C5603" w14:textId="77777777" w:rsidR="00423548" w:rsidRDefault="00423548" w:rsidP="0042354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14:paraId="4E5C5701" w14:textId="77777777" w:rsidR="00423548" w:rsidRDefault="00423548" w:rsidP="00423548">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423548" w:rsidRPr="00EF115D" w14:paraId="68D291F1" w14:textId="77777777" w:rsidTr="000833B8">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69E2FF"/>
          </w:tcPr>
          <w:p w14:paraId="478297C2" w14:textId="77777777" w:rsidR="00423548" w:rsidRPr="00174D9C" w:rsidRDefault="00423548" w:rsidP="000833B8">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69E2FF"/>
          </w:tcPr>
          <w:p w14:paraId="7804BCF9" w14:textId="77777777" w:rsidR="00423548" w:rsidRPr="00174D9C" w:rsidRDefault="00423548" w:rsidP="000833B8">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423548" w:rsidRPr="00EF115D" w14:paraId="2058860F" w14:textId="77777777" w:rsidTr="000833B8">
        <w:trPr>
          <w:cantSplit/>
          <w:jc w:val="center"/>
        </w:trPr>
        <w:tc>
          <w:tcPr>
            <w:tcW w:w="1095" w:type="dxa"/>
            <w:tcBorders>
              <w:top w:val="single" w:sz="6" w:space="0" w:color="auto"/>
              <w:left w:val="single" w:sz="6" w:space="0" w:color="auto"/>
              <w:bottom w:val="single" w:sz="6" w:space="0" w:color="auto"/>
              <w:right w:val="single" w:sz="6" w:space="0" w:color="auto"/>
            </w:tcBorders>
          </w:tcPr>
          <w:p w14:paraId="7135C38F" w14:textId="77777777" w:rsidR="00423548" w:rsidRPr="00174D9C" w:rsidRDefault="00423548" w:rsidP="000833B8">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369C2C34" w14:textId="77777777" w:rsidR="00423548" w:rsidRPr="00174D9C" w:rsidRDefault="00423548" w:rsidP="000833B8">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423548" w:rsidRPr="00EF115D" w14:paraId="5D7BEF24" w14:textId="77777777" w:rsidTr="000833B8">
        <w:trPr>
          <w:cantSplit/>
          <w:jc w:val="center"/>
        </w:trPr>
        <w:tc>
          <w:tcPr>
            <w:tcW w:w="1095" w:type="dxa"/>
            <w:tcBorders>
              <w:top w:val="single" w:sz="6" w:space="0" w:color="auto"/>
              <w:left w:val="single" w:sz="6" w:space="0" w:color="auto"/>
              <w:bottom w:val="single" w:sz="6" w:space="0" w:color="auto"/>
              <w:right w:val="single" w:sz="6" w:space="0" w:color="auto"/>
            </w:tcBorders>
          </w:tcPr>
          <w:p w14:paraId="7F1BA5A4" w14:textId="77777777" w:rsidR="00423548" w:rsidRPr="00174D9C" w:rsidRDefault="00423548" w:rsidP="000833B8">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AE8D9F" w14:textId="77777777" w:rsidR="00423548" w:rsidRPr="00174D9C" w:rsidRDefault="00423548" w:rsidP="000833B8">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423548" w:rsidRPr="00EF115D" w14:paraId="36AAC3CD" w14:textId="77777777" w:rsidTr="000833B8">
        <w:trPr>
          <w:cantSplit/>
          <w:jc w:val="center"/>
        </w:trPr>
        <w:tc>
          <w:tcPr>
            <w:tcW w:w="1095" w:type="dxa"/>
            <w:tcBorders>
              <w:top w:val="single" w:sz="6" w:space="0" w:color="auto"/>
              <w:left w:val="single" w:sz="6" w:space="0" w:color="auto"/>
              <w:bottom w:val="single" w:sz="6" w:space="0" w:color="auto"/>
              <w:right w:val="single" w:sz="6" w:space="0" w:color="auto"/>
            </w:tcBorders>
          </w:tcPr>
          <w:p w14:paraId="769224DF" w14:textId="77777777" w:rsidR="00423548" w:rsidRPr="00174D9C" w:rsidRDefault="00423548" w:rsidP="000833B8">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5F9D7552" w14:textId="77777777" w:rsidR="00423548" w:rsidRPr="00174D9C" w:rsidRDefault="00423548" w:rsidP="000833B8">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423548" w:rsidRPr="00EF115D" w14:paraId="50D58F18" w14:textId="77777777" w:rsidTr="000833B8">
        <w:trPr>
          <w:cantSplit/>
          <w:jc w:val="center"/>
        </w:trPr>
        <w:tc>
          <w:tcPr>
            <w:tcW w:w="1095" w:type="dxa"/>
            <w:tcBorders>
              <w:top w:val="single" w:sz="6" w:space="0" w:color="auto"/>
              <w:left w:val="single" w:sz="6" w:space="0" w:color="auto"/>
              <w:bottom w:val="single" w:sz="6" w:space="0" w:color="auto"/>
              <w:right w:val="single" w:sz="6" w:space="0" w:color="auto"/>
            </w:tcBorders>
          </w:tcPr>
          <w:p w14:paraId="5026505C" w14:textId="77777777" w:rsidR="00423548" w:rsidRPr="00174D9C" w:rsidRDefault="00423548" w:rsidP="000833B8">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68E5BECC" w14:textId="77777777" w:rsidR="00423548" w:rsidRPr="00174D9C" w:rsidRDefault="00423548" w:rsidP="000833B8">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423548" w:rsidRPr="00EF115D" w14:paraId="7D9D2C38" w14:textId="77777777" w:rsidTr="000833B8">
        <w:trPr>
          <w:cantSplit/>
          <w:jc w:val="center"/>
        </w:trPr>
        <w:tc>
          <w:tcPr>
            <w:tcW w:w="1095" w:type="dxa"/>
            <w:tcBorders>
              <w:top w:val="single" w:sz="6" w:space="0" w:color="auto"/>
              <w:left w:val="single" w:sz="6" w:space="0" w:color="auto"/>
              <w:bottom w:val="single" w:sz="6" w:space="0" w:color="auto"/>
              <w:right w:val="single" w:sz="6" w:space="0" w:color="auto"/>
            </w:tcBorders>
          </w:tcPr>
          <w:p w14:paraId="2BDF76A5" w14:textId="77777777" w:rsidR="00423548" w:rsidRPr="00174D9C" w:rsidRDefault="00423548" w:rsidP="000833B8">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36D75323" w14:textId="77777777" w:rsidR="00423548" w:rsidRPr="00174D9C" w:rsidRDefault="00423548" w:rsidP="000833B8">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423548" w:rsidRPr="00EF115D" w14:paraId="5B07950F" w14:textId="77777777" w:rsidTr="000833B8">
        <w:trPr>
          <w:cantSplit/>
          <w:jc w:val="center"/>
        </w:trPr>
        <w:tc>
          <w:tcPr>
            <w:tcW w:w="1095" w:type="dxa"/>
            <w:tcBorders>
              <w:top w:val="single" w:sz="6" w:space="0" w:color="auto"/>
              <w:left w:val="single" w:sz="6" w:space="0" w:color="auto"/>
              <w:bottom w:val="single" w:sz="6" w:space="0" w:color="auto"/>
              <w:right w:val="single" w:sz="6" w:space="0" w:color="auto"/>
            </w:tcBorders>
          </w:tcPr>
          <w:p w14:paraId="11B65DA1" w14:textId="77777777" w:rsidR="00423548" w:rsidRPr="00174D9C" w:rsidRDefault="00423548" w:rsidP="000833B8">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1C329194" w14:textId="77777777" w:rsidR="00423548" w:rsidRPr="00174D9C" w:rsidRDefault="00423548" w:rsidP="000833B8">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423548" w:rsidRPr="00EF115D" w14:paraId="55ADF543" w14:textId="77777777" w:rsidTr="000833B8">
        <w:trPr>
          <w:cantSplit/>
          <w:jc w:val="center"/>
        </w:trPr>
        <w:tc>
          <w:tcPr>
            <w:tcW w:w="1095" w:type="dxa"/>
            <w:tcBorders>
              <w:top w:val="single" w:sz="6" w:space="0" w:color="auto"/>
              <w:left w:val="single" w:sz="6" w:space="0" w:color="auto"/>
              <w:bottom w:val="single" w:sz="6" w:space="0" w:color="auto"/>
              <w:right w:val="single" w:sz="6" w:space="0" w:color="auto"/>
            </w:tcBorders>
          </w:tcPr>
          <w:p w14:paraId="4CEE466D" w14:textId="77777777" w:rsidR="00423548" w:rsidRPr="00174D9C" w:rsidRDefault="00423548" w:rsidP="000833B8">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6C10A59A" w14:textId="77777777" w:rsidR="00423548" w:rsidRPr="00174D9C" w:rsidRDefault="00423548" w:rsidP="000833B8">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423548" w:rsidRPr="00EF115D" w14:paraId="2FFF043F" w14:textId="77777777" w:rsidTr="000833B8">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0DA6EFF9" w14:textId="77777777" w:rsidR="00423548" w:rsidRPr="00174D9C" w:rsidRDefault="00423548" w:rsidP="000833B8">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850D4C2" w14:textId="77777777" w:rsidR="00423548" w:rsidRPr="00174D9C" w:rsidRDefault="00423548" w:rsidP="000833B8">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423548" w:rsidRPr="00EF115D" w14:paraId="3DF58B1E" w14:textId="77777777" w:rsidTr="000833B8">
        <w:trPr>
          <w:cantSplit/>
          <w:jc w:val="center"/>
        </w:trPr>
        <w:tc>
          <w:tcPr>
            <w:tcW w:w="1095" w:type="dxa"/>
            <w:tcBorders>
              <w:top w:val="single" w:sz="6" w:space="0" w:color="auto"/>
              <w:left w:val="single" w:sz="6" w:space="0" w:color="auto"/>
              <w:bottom w:val="single" w:sz="6" w:space="0" w:color="auto"/>
              <w:right w:val="single" w:sz="6" w:space="0" w:color="auto"/>
            </w:tcBorders>
          </w:tcPr>
          <w:p w14:paraId="6552C2B2" w14:textId="77777777" w:rsidR="00423548" w:rsidRPr="00174D9C" w:rsidRDefault="00423548" w:rsidP="000833B8">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33041064" w14:textId="77777777" w:rsidR="00423548" w:rsidRPr="00174D9C" w:rsidRDefault="00423548" w:rsidP="000833B8">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423548" w:rsidRPr="00EF115D" w14:paraId="489EF93E" w14:textId="77777777" w:rsidTr="000833B8">
        <w:trPr>
          <w:cantSplit/>
          <w:jc w:val="center"/>
        </w:trPr>
        <w:tc>
          <w:tcPr>
            <w:tcW w:w="1095" w:type="dxa"/>
            <w:tcBorders>
              <w:top w:val="single" w:sz="6" w:space="0" w:color="auto"/>
              <w:left w:val="single" w:sz="6" w:space="0" w:color="auto"/>
              <w:bottom w:val="single" w:sz="6" w:space="0" w:color="auto"/>
              <w:right w:val="single" w:sz="6" w:space="0" w:color="auto"/>
            </w:tcBorders>
          </w:tcPr>
          <w:p w14:paraId="0FE6DFFC" w14:textId="77777777" w:rsidR="00423548" w:rsidRPr="00174D9C" w:rsidRDefault="00423548" w:rsidP="000833B8">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72B711C" w14:textId="77777777" w:rsidR="00423548" w:rsidRPr="00174D9C" w:rsidRDefault="00423548" w:rsidP="000833B8">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423548" w:rsidRPr="00EF115D" w14:paraId="57E73AAF" w14:textId="77777777" w:rsidTr="000833B8">
        <w:trPr>
          <w:cantSplit/>
          <w:jc w:val="center"/>
        </w:trPr>
        <w:tc>
          <w:tcPr>
            <w:tcW w:w="1095" w:type="dxa"/>
            <w:tcBorders>
              <w:top w:val="single" w:sz="6" w:space="0" w:color="auto"/>
              <w:left w:val="single" w:sz="6" w:space="0" w:color="auto"/>
              <w:bottom w:val="single" w:sz="6" w:space="0" w:color="auto"/>
              <w:right w:val="single" w:sz="6" w:space="0" w:color="auto"/>
            </w:tcBorders>
          </w:tcPr>
          <w:p w14:paraId="15CC9099" w14:textId="77777777" w:rsidR="00423548" w:rsidRPr="00174D9C" w:rsidRDefault="00423548" w:rsidP="000833B8">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3D40596" w14:textId="77777777" w:rsidR="00423548" w:rsidRPr="00174D9C" w:rsidRDefault="00423548" w:rsidP="000833B8">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5CC33AB1" w14:textId="77777777" w:rsidR="00423548" w:rsidRDefault="00423548" w:rsidP="00423548"/>
    <w:p w14:paraId="6D1244EC" w14:textId="77777777" w:rsidR="001B6D61" w:rsidRDefault="001B6D61" w:rsidP="00423548"/>
    <w:p w14:paraId="03B785FA" w14:textId="77777777" w:rsidR="001B6D61" w:rsidRDefault="001B6D61" w:rsidP="00423548"/>
    <w:p w14:paraId="0EEA85E9" w14:textId="77777777" w:rsidR="001B6D61" w:rsidRDefault="001B6D61" w:rsidP="00423548"/>
    <w:p w14:paraId="21AC8F5E" w14:textId="77777777" w:rsidR="001B6D61" w:rsidRDefault="001B6D61" w:rsidP="00423548"/>
    <w:p w14:paraId="77A4F6B0" w14:textId="77777777" w:rsidR="001B6D61" w:rsidRDefault="001B6D61" w:rsidP="00423548"/>
    <w:p w14:paraId="4450E274" w14:textId="77777777" w:rsidR="001B6D61" w:rsidRDefault="001B6D61" w:rsidP="00423548"/>
    <w:p w14:paraId="48AF8073" w14:textId="77777777" w:rsidR="00423548" w:rsidRPr="00AA0B61" w:rsidRDefault="00423548" w:rsidP="004235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0FDFA80D" w14:textId="77777777" w:rsidR="00423548" w:rsidRPr="00AA0B61" w:rsidRDefault="00423548" w:rsidP="0042354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123EC042" w14:textId="77777777" w:rsidR="00423548" w:rsidRDefault="00423548" w:rsidP="00423548">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14:paraId="0C626D09" w14:textId="111D6961" w:rsidR="00423548" w:rsidRPr="00AA0B61" w:rsidRDefault="00423548" w:rsidP="00423548">
      <w:pPr>
        <w:pStyle w:val="Default"/>
        <w:jc w:val="center"/>
        <w:rPr>
          <w:rFonts w:ascii="Calibri" w:hAnsi="Calibri"/>
          <w:b/>
          <w:bCs/>
          <w:color w:val="548DD4"/>
          <w:sz w:val="20"/>
          <w:szCs w:val="20"/>
        </w:rPr>
      </w:pPr>
      <w:r w:rsidRPr="00AA0B61">
        <w:rPr>
          <w:rFonts w:ascii="Calibri" w:hAnsi="Calibri"/>
          <w:b/>
          <w:bCs/>
          <w:sz w:val="20"/>
          <w:szCs w:val="20"/>
        </w:rPr>
        <w:t>No.</w:t>
      </w:r>
      <w:r>
        <w:rPr>
          <w:rFonts w:ascii="Calibri" w:hAnsi="Calibri"/>
          <w:b/>
          <w:bCs/>
          <w:sz w:val="20"/>
          <w:szCs w:val="20"/>
        </w:rPr>
        <w:t xml:space="preserve"> </w:t>
      </w:r>
      <w:r w:rsidR="004D3982">
        <w:rPr>
          <w:rFonts w:ascii="Calibri" w:hAnsi="Calibri"/>
          <w:b/>
          <w:bCs/>
          <w:sz w:val="20"/>
          <w:szCs w:val="20"/>
        </w:rPr>
        <w:t>LP-919044992-I27-2024</w:t>
      </w:r>
    </w:p>
    <w:p w14:paraId="36FDA991" w14:textId="77777777" w:rsidR="00423548" w:rsidRDefault="00423548" w:rsidP="0042354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3C5EFB77" w14:textId="77777777" w:rsidR="00423548" w:rsidRDefault="00423548" w:rsidP="00423548">
      <w:pPr>
        <w:pStyle w:val="Default"/>
        <w:rPr>
          <w:rFonts w:ascii="Calibri" w:hAnsi="Calibri"/>
          <w:b/>
          <w:bCs/>
          <w:sz w:val="20"/>
          <w:szCs w:val="20"/>
        </w:rPr>
      </w:pPr>
    </w:p>
    <w:tbl>
      <w:tblPr>
        <w:tblW w:w="11057" w:type="dxa"/>
        <w:tblInd w:w="-714" w:type="dxa"/>
        <w:tblCellMar>
          <w:left w:w="70" w:type="dxa"/>
          <w:right w:w="70" w:type="dxa"/>
        </w:tblCellMar>
        <w:tblLook w:val="04A0" w:firstRow="1" w:lastRow="0" w:firstColumn="1" w:lastColumn="0" w:noHBand="0" w:noVBand="1"/>
      </w:tblPr>
      <w:tblGrid>
        <w:gridCol w:w="709"/>
        <w:gridCol w:w="7640"/>
        <w:gridCol w:w="699"/>
        <w:gridCol w:w="741"/>
        <w:gridCol w:w="1268"/>
      </w:tblGrid>
      <w:tr w:rsidR="00423548" w:rsidRPr="0043122C" w14:paraId="76A0AFC6" w14:textId="77777777" w:rsidTr="001B6D61">
        <w:trPr>
          <w:trHeight w:val="390"/>
        </w:trPr>
        <w:tc>
          <w:tcPr>
            <w:tcW w:w="709" w:type="dxa"/>
            <w:tcBorders>
              <w:top w:val="single" w:sz="4" w:space="0" w:color="auto"/>
              <w:left w:val="single" w:sz="4" w:space="0" w:color="auto"/>
              <w:bottom w:val="single" w:sz="4" w:space="0" w:color="auto"/>
              <w:right w:val="single" w:sz="4" w:space="0" w:color="auto"/>
            </w:tcBorders>
            <w:shd w:val="clear" w:color="000000" w:fill="69E2FF"/>
            <w:vAlign w:val="center"/>
            <w:hideMark/>
          </w:tcPr>
          <w:p w14:paraId="22E1CB44"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No.</w:t>
            </w:r>
          </w:p>
        </w:tc>
        <w:tc>
          <w:tcPr>
            <w:tcW w:w="7640" w:type="dxa"/>
            <w:tcBorders>
              <w:top w:val="single" w:sz="4" w:space="0" w:color="auto"/>
              <w:left w:val="nil"/>
              <w:bottom w:val="single" w:sz="4" w:space="0" w:color="auto"/>
              <w:right w:val="single" w:sz="4" w:space="0" w:color="auto"/>
            </w:tcBorders>
            <w:shd w:val="clear" w:color="000000" w:fill="69E2FF"/>
            <w:vAlign w:val="center"/>
            <w:hideMark/>
          </w:tcPr>
          <w:p w14:paraId="4B3FAAAC"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DOCUMENTO</w:t>
            </w:r>
          </w:p>
        </w:tc>
        <w:tc>
          <w:tcPr>
            <w:tcW w:w="1440" w:type="dxa"/>
            <w:gridSpan w:val="2"/>
            <w:tcBorders>
              <w:top w:val="single" w:sz="4" w:space="0" w:color="auto"/>
              <w:left w:val="nil"/>
              <w:bottom w:val="single" w:sz="4" w:space="0" w:color="auto"/>
              <w:right w:val="single" w:sz="4" w:space="0" w:color="auto"/>
            </w:tcBorders>
            <w:shd w:val="clear" w:color="000000" w:fill="69E2FF"/>
            <w:vAlign w:val="center"/>
            <w:hideMark/>
          </w:tcPr>
          <w:p w14:paraId="64836073"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ENTREGA</w:t>
            </w:r>
          </w:p>
        </w:tc>
        <w:tc>
          <w:tcPr>
            <w:tcW w:w="1268" w:type="dxa"/>
            <w:tcBorders>
              <w:top w:val="single" w:sz="4" w:space="0" w:color="auto"/>
              <w:left w:val="nil"/>
              <w:bottom w:val="single" w:sz="4" w:space="0" w:color="auto"/>
              <w:right w:val="single" w:sz="4" w:space="0" w:color="auto"/>
            </w:tcBorders>
            <w:shd w:val="clear" w:color="000000" w:fill="69E2FF"/>
            <w:vAlign w:val="center"/>
            <w:hideMark/>
          </w:tcPr>
          <w:p w14:paraId="1F17FF0F"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OBSERVACIONES</w:t>
            </w:r>
          </w:p>
        </w:tc>
      </w:tr>
      <w:tr w:rsidR="00423548" w:rsidRPr="0043122C" w14:paraId="610B090C"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842A28"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1</w:t>
            </w:r>
          </w:p>
        </w:tc>
        <w:tc>
          <w:tcPr>
            <w:tcW w:w="7640" w:type="dxa"/>
            <w:tcBorders>
              <w:top w:val="nil"/>
              <w:left w:val="nil"/>
              <w:bottom w:val="single" w:sz="4" w:space="0" w:color="auto"/>
              <w:right w:val="single" w:sz="4" w:space="0" w:color="auto"/>
            </w:tcBorders>
            <w:shd w:val="clear" w:color="auto" w:fill="auto"/>
            <w:noWrap/>
            <w:vAlign w:val="center"/>
            <w:hideMark/>
          </w:tcPr>
          <w:p w14:paraId="2251F150"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ANEXO 13. Cédula de entrega de documentos.</w:t>
            </w:r>
          </w:p>
        </w:tc>
        <w:tc>
          <w:tcPr>
            <w:tcW w:w="699" w:type="dxa"/>
            <w:tcBorders>
              <w:top w:val="nil"/>
              <w:left w:val="nil"/>
              <w:bottom w:val="single" w:sz="4" w:space="0" w:color="auto"/>
              <w:right w:val="single" w:sz="4" w:space="0" w:color="auto"/>
            </w:tcBorders>
            <w:shd w:val="clear" w:color="auto" w:fill="auto"/>
            <w:vAlign w:val="center"/>
            <w:hideMark/>
          </w:tcPr>
          <w:p w14:paraId="3CA3470E"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5EE9B861"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47534857"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0A2211A4" w14:textId="77777777" w:rsidTr="001B6D61">
        <w:trPr>
          <w:trHeight w:val="19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66EA39"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2</w:t>
            </w:r>
          </w:p>
        </w:tc>
        <w:tc>
          <w:tcPr>
            <w:tcW w:w="7640" w:type="dxa"/>
            <w:tcBorders>
              <w:top w:val="nil"/>
              <w:left w:val="nil"/>
              <w:bottom w:val="single" w:sz="4" w:space="0" w:color="auto"/>
              <w:right w:val="single" w:sz="4" w:space="0" w:color="auto"/>
            </w:tcBorders>
            <w:shd w:val="clear" w:color="auto" w:fill="auto"/>
            <w:noWrap/>
            <w:vAlign w:val="center"/>
            <w:hideMark/>
          </w:tcPr>
          <w:p w14:paraId="2A3476E2"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Identificación oficial vigente de quien firma las proposiciones, quien deberá contar con facultades de administración y/o dominio, o poder especial para actos de licitación pública.</w:t>
            </w:r>
          </w:p>
        </w:tc>
        <w:tc>
          <w:tcPr>
            <w:tcW w:w="699" w:type="dxa"/>
            <w:tcBorders>
              <w:top w:val="nil"/>
              <w:left w:val="nil"/>
              <w:bottom w:val="single" w:sz="4" w:space="0" w:color="auto"/>
              <w:right w:val="single" w:sz="4" w:space="0" w:color="auto"/>
            </w:tcBorders>
            <w:shd w:val="clear" w:color="auto" w:fill="auto"/>
            <w:vAlign w:val="center"/>
            <w:hideMark/>
          </w:tcPr>
          <w:p w14:paraId="39C17E6A"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4F1B78D5"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6BF7526D"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76FA5BE2" w14:textId="77777777" w:rsidTr="001B6D61">
        <w:trPr>
          <w:trHeight w:val="7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0B85BC"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3</w:t>
            </w:r>
          </w:p>
        </w:tc>
        <w:tc>
          <w:tcPr>
            <w:tcW w:w="7640" w:type="dxa"/>
            <w:tcBorders>
              <w:top w:val="nil"/>
              <w:left w:val="nil"/>
              <w:bottom w:val="single" w:sz="4" w:space="0" w:color="auto"/>
              <w:right w:val="single" w:sz="4" w:space="0" w:color="auto"/>
            </w:tcBorders>
            <w:shd w:val="clear" w:color="auto" w:fill="auto"/>
            <w:noWrap/>
            <w:vAlign w:val="center"/>
            <w:hideMark/>
          </w:tcPr>
          <w:p w14:paraId="4D16703D"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sustancias químicas y material de laboratorio, que demuestre experiencia en Instituciones de Salud públicas o privadas, enfatizando su infraestructura física, capacidad de distribución y de recursos humanos y el listado de vehículos con que cuenta.</w:t>
            </w:r>
          </w:p>
        </w:tc>
        <w:tc>
          <w:tcPr>
            <w:tcW w:w="699" w:type="dxa"/>
            <w:tcBorders>
              <w:top w:val="nil"/>
              <w:left w:val="nil"/>
              <w:bottom w:val="single" w:sz="4" w:space="0" w:color="auto"/>
              <w:right w:val="single" w:sz="4" w:space="0" w:color="auto"/>
            </w:tcBorders>
            <w:shd w:val="clear" w:color="auto" w:fill="auto"/>
            <w:vAlign w:val="center"/>
            <w:hideMark/>
          </w:tcPr>
          <w:p w14:paraId="70DCA00F"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5AF55FBA"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12663B37"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4769E1D2"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A3E210"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4</w:t>
            </w:r>
          </w:p>
        </w:tc>
        <w:tc>
          <w:tcPr>
            <w:tcW w:w="7640" w:type="dxa"/>
            <w:tcBorders>
              <w:top w:val="nil"/>
              <w:left w:val="nil"/>
              <w:bottom w:val="single" w:sz="4" w:space="0" w:color="auto"/>
              <w:right w:val="single" w:sz="4" w:space="0" w:color="auto"/>
            </w:tcBorders>
            <w:shd w:val="clear" w:color="auto" w:fill="auto"/>
            <w:noWrap/>
            <w:vAlign w:val="center"/>
            <w:hideMark/>
          </w:tcPr>
          <w:p w14:paraId="13246E7C"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b/>
                <w:bCs/>
                <w:color w:val="000000"/>
                <w:sz w:val="16"/>
                <w:szCs w:val="16"/>
                <w:lang w:eastAsia="es-MX"/>
              </w:rPr>
              <w:t>ANEXO 2</w:t>
            </w:r>
            <w:r w:rsidRPr="0043122C">
              <w:rPr>
                <w:rFonts w:ascii="Calibri" w:hAnsi="Calibri" w:cs="Calibri"/>
                <w:color w:val="000000"/>
                <w:sz w:val="16"/>
                <w:szCs w:val="16"/>
                <w:lang w:eastAsia="es-MX"/>
              </w:rPr>
              <w:t>. Propuesta Técnica conforme al formato del anexo 2 de las presentes bases.</w:t>
            </w:r>
          </w:p>
        </w:tc>
        <w:tc>
          <w:tcPr>
            <w:tcW w:w="699" w:type="dxa"/>
            <w:tcBorders>
              <w:top w:val="nil"/>
              <w:left w:val="nil"/>
              <w:bottom w:val="single" w:sz="4" w:space="0" w:color="auto"/>
              <w:right w:val="single" w:sz="4" w:space="0" w:color="auto"/>
            </w:tcBorders>
            <w:shd w:val="clear" w:color="auto" w:fill="auto"/>
            <w:vAlign w:val="center"/>
            <w:hideMark/>
          </w:tcPr>
          <w:p w14:paraId="77AF4976"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1AA21979"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57B7F61F"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096C0985"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0917F8"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5</w:t>
            </w:r>
          </w:p>
        </w:tc>
        <w:tc>
          <w:tcPr>
            <w:tcW w:w="7640" w:type="dxa"/>
            <w:tcBorders>
              <w:top w:val="nil"/>
              <w:left w:val="nil"/>
              <w:bottom w:val="single" w:sz="4" w:space="0" w:color="auto"/>
              <w:right w:val="single" w:sz="4" w:space="0" w:color="auto"/>
            </w:tcBorders>
            <w:shd w:val="clear" w:color="auto" w:fill="auto"/>
            <w:noWrap/>
            <w:vAlign w:val="center"/>
            <w:hideMark/>
          </w:tcPr>
          <w:p w14:paraId="2BE96767"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color w:val="000000"/>
                <w:sz w:val="16"/>
                <w:szCs w:val="16"/>
                <w:lang w:eastAsia="es-MX"/>
              </w:rPr>
              <w:t>Escrito mediante el cual manifiesten que los productos ofertados son auténticos y que, en caso de resultar con adjudicación, se comprometen a entregar productos nuevos y de la mejor calidad.</w:t>
            </w:r>
          </w:p>
        </w:tc>
        <w:tc>
          <w:tcPr>
            <w:tcW w:w="699" w:type="dxa"/>
            <w:tcBorders>
              <w:top w:val="nil"/>
              <w:left w:val="nil"/>
              <w:bottom w:val="single" w:sz="4" w:space="0" w:color="auto"/>
              <w:right w:val="single" w:sz="4" w:space="0" w:color="auto"/>
            </w:tcBorders>
            <w:shd w:val="clear" w:color="auto" w:fill="auto"/>
            <w:vAlign w:val="center"/>
            <w:hideMark/>
          </w:tcPr>
          <w:p w14:paraId="343099E2"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478C472C"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6B93352E"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690A618E" w14:textId="77777777" w:rsidTr="001B6D61">
        <w:trPr>
          <w:trHeight w:val="21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0B5E4B3"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6</w:t>
            </w:r>
          </w:p>
        </w:tc>
        <w:tc>
          <w:tcPr>
            <w:tcW w:w="7640" w:type="dxa"/>
            <w:tcBorders>
              <w:top w:val="nil"/>
              <w:left w:val="nil"/>
              <w:bottom w:val="single" w:sz="4" w:space="0" w:color="auto"/>
              <w:right w:val="single" w:sz="4" w:space="0" w:color="auto"/>
            </w:tcBorders>
            <w:shd w:val="clear" w:color="auto" w:fill="auto"/>
            <w:noWrap/>
            <w:vAlign w:val="center"/>
            <w:hideMark/>
          </w:tcPr>
          <w:p w14:paraId="2D134F0A"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color w:val="000000"/>
                <w:sz w:val="16"/>
                <w:szCs w:val="16"/>
                <w:lang w:eastAsia="es-MX"/>
              </w:rPr>
              <w:t>Certificado o escrito bajo protesta de decir verdad de que cumplen con las Normas Oficiales Mexicanas o las Normas Mexicanas o Normas Internacionales aplicables y en el que manifieste que los insumos que oferte cumplen con la legislación sanitaria vigente, para la partida y renglones que aplica, y con las Normas Oficiales Mexicanas, las Normas Mexicanas y a falta de éstas, con las Normas Internacionales.</w:t>
            </w:r>
          </w:p>
        </w:tc>
        <w:tc>
          <w:tcPr>
            <w:tcW w:w="699" w:type="dxa"/>
            <w:tcBorders>
              <w:top w:val="nil"/>
              <w:left w:val="nil"/>
              <w:bottom w:val="single" w:sz="4" w:space="0" w:color="auto"/>
              <w:right w:val="single" w:sz="4" w:space="0" w:color="auto"/>
            </w:tcBorders>
            <w:shd w:val="clear" w:color="auto" w:fill="auto"/>
            <w:vAlign w:val="center"/>
            <w:hideMark/>
          </w:tcPr>
          <w:p w14:paraId="58CC0C52"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27018FE4"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01F9D91A"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3145F117"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E4D7DBF"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7</w:t>
            </w:r>
          </w:p>
        </w:tc>
        <w:tc>
          <w:tcPr>
            <w:tcW w:w="7640" w:type="dxa"/>
            <w:tcBorders>
              <w:top w:val="nil"/>
              <w:left w:val="nil"/>
              <w:bottom w:val="single" w:sz="4" w:space="0" w:color="auto"/>
              <w:right w:val="single" w:sz="4" w:space="0" w:color="auto"/>
            </w:tcBorders>
            <w:shd w:val="clear" w:color="auto" w:fill="auto"/>
            <w:noWrap/>
            <w:vAlign w:val="center"/>
            <w:hideMark/>
          </w:tcPr>
          <w:p w14:paraId="0DDDEE38"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color w:val="000000"/>
                <w:sz w:val="16"/>
                <w:szCs w:val="16"/>
                <w:lang w:eastAsia="es-MX"/>
              </w:rPr>
              <w:t>Carta bajo protesta de decir verdad que cuentan con la capacidad de distribución para atender los requerimientos establecidos en estas bases, indicando el equipo actual de distribución, el cual la Convocante se reserva el derecho de revisar, verificar y evaluar; además documentación comprobatoria o carta compromiso bajo protesta de decir verdad de cumplir con lo establecido en el numeral 1.3.3 de estas bases.</w:t>
            </w:r>
          </w:p>
        </w:tc>
        <w:tc>
          <w:tcPr>
            <w:tcW w:w="699" w:type="dxa"/>
            <w:tcBorders>
              <w:top w:val="nil"/>
              <w:left w:val="nil"/>
              <w:bottom w:val="single" w:sz="4" w:space="0" w:color="auto"/>
              <w:right w:val="single" w:sz="4" w:space="0" w:color="auto"/>
            </w:tcBorders>
            <w:shd w:val="clear" w:color="auto" w:fill="auto"/>
            <w:vAlign w:val="center"/>
            <w:hideMark/>
          </w:tcPr>
          <w:p w14:paraId="1608880E"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60582CEB"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31C0172D"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72E9C39B"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3ECDBB"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8</w:t>
            </w:r>
          </w:p>
        </w:tc>
        <w:tc>
          <w:tcPr>
            <w:tcW w:w="7640" w:type="dxa"/>
            <w:tcBorders>
              <w:top w:val="nil"/>
              <w:left w:val="nil"/>
              <w:bottom w:val="single" w:sz="4" w:space="0" w:color="auto"/>
              <w:right w:val="single" w:sz="4" w:space="0" w:color="auto"/>
            </w:tcBorders>
            <w:shd w:val="clear" w:color="auto" w:fill="auto"/>
            <w:noWrap/>
            <w:vAlign w:val="center"/>
            <w:hideMark/>
          </w:tcPr>
          <w:p w14:paraId="7B67589F"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eastAsia="Calibri" w:hAnsi="Calibri" w:cs="Calibri"/>
                <w:color w:val="000000"/>
                <w:sz w:val="16"/>
                <w:szCs w:val="16"/>
                <w:lang w:eastAsia="es-MX"/>
              </w:rPr>
              <w:t>Carta de manifiesto bajo protesta de decir verdad que los materiales que ofertan cumplen y reúnen todos los requisitos de la legislación sanitaria vigente.</w:t>
            </w:r>
          </w:p>
        </w:tc>
        <w:tc>
          <w:tcPr>
            <w:tcW w:w="699" w:type="dxa"/>
            <w:tcBorders>
              <w:top w:val="nil"/>
              <w:left w:val="nil"/>
              <w:bottom w:val="single" w:sz="4" w:space="0" w:color="auto"/>
              <w:right w:val="single" w:sz="4" w:space="0" w:color="auto"/>
            </w:tcBorders>
            <w:shd w:val="clear" w:color="auto" w:fill="auto"/>
            <w:vAlign w:val="center"/>
            <w:hideMark/>
          </w:tcPr>
          <w:p w14:paraId="46BFB5DC"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43B09A8E"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6926070F"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0473F40A"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020680"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9</w:t>
            </w:r>
          </w:p>
        </w:tc>
        <w:tc>
          <w:tcPr>
            <w:tcW w:w="7640" w:type="dxa"/>
            <w:tcBorders>
              <w:top w:val="nil"/>
              <w:left w:val="nil"/>
              <w:bottom w:val="single" w:sz="4" w:space="0" w:color="auto"/>
              <w:right w:val="single" w:sz="4" w:space="0" w:color="auto"/>
            </w:tcBorders>
            <w:shd w:val="clear" w:color="auto" w:fill="auto"/>
            <w:noWrap/>
            <w:vAlign w:val="center"/>
            <w:hideMark/>
          </w:tcPr>
          <w:p w14:paraId="21C01346"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eastAsia="Calibri" w:hAnsi="Calibri" w:cs="Calibri"/>
                <w:color w:val="000000"/>
                <w:sz w:val="16"/>
                <w:szCs w:val="16"/>
                <w:lang w:eastAsia="es-MX"/>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o Aviso de Funcionamiento o Licencia Sanitaria Vigente).</w:t>
            </w:r>
          </w:p>
        </w:tc>
        <w:tc>
          <w:tcPr>
            <w:tcW w:w="699" w:type="dxa"/>
            <w:tcBorders>
              <w:top w:val="nil"/>
              <w:left w:val="nil"/>
              <w:bottom w:val="single" w:sz="4" w:space="0" w:color="auto"/>
              <w:right w:val="single" w:sz="4" w:space="0" w:color="auto"/>
            </w:tcBorders>
            <w:shd w:val="clear" w:color="auto" w:fill="auto"/>
            <w:vAlign w:val="center"/>
            <w:hideMark/>
          </w:tcPr>
          <w:p w14:paraId="60B035CD"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630CDD5A"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7F94A467"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41D655F5"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65D768"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10</w:t>
            </w:r>
          </w:p>
        </w:tc>
        <w:tc>
          <w:tcPr>
            <w:tcW w:w="7640" w:type="dxa"/>
            <w:tcBorders>
              <w:top w:val="nil"/>
              <w:left w:val="nil"/>
              <w:bottom w:val="single" w:sz="4" w:space="0" w:color="auto"/>
              <w:right w:val="single" w:sz="4" w:space="0" w:color="auto"/>
            </w:tcBorders>
            <w:shd w:val="clear" w:color="auto" w:fill="auto"/>
            <w:noWrap/>
            <w:vAlign w:val="center"/>
            <w:hideMark/>
          </w:tcPr>
          <w:p w14:paraId="31059E54"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eastAsia="Calibri" w:hAnsi="Calibri" w:cs="Calibri"/>
                <w:color w:val="000000"/>
                <w:sz w:val="16"/>
                <w:szCs w:val="16"/>
                <w:lang w:eastAsia="es-MX"/>
              </w:rPr>
              <w:t>Carta original de respaldo emitida por cada fabricante o distribuidor mayorista en la que manifieste que garantiza el abasto suficiente de los insumos que oferte el licitante, los cuales se solicitan en el anexo 1 de estas bases para cumplir con las adjudicaciones que se deriven de esta licitación en la que se mencione el número de licitación y se describa la partida, renglones, marcas y cantidades ofertadas.</w:t>
            </w:r>
          </w:p>
        </w:tc>
        <w:tc>
          <w:tcPr>
            <w:tcW w:w="699" w:type="dxa"/>
            <w:tcBorders>
              <w:top w:val="nil"/>
              <w:left w:val="nil"/>
              <w:bottom w:val="single" w:sz="4" w:space="0" w:color="auto"/>
              <w:right w:val="single" w:sz="4" w:space="0" w:color="auto"/>
            </w:tcBorders>
            <w:shd w:val="clear" w:color="auto" w:fill="auto"/>
            <w:vAlign w:val="center"/>
            <w:hideMark/>
          </w:tcPr>
          <w:p w14:paraId="3F97C592"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3C834FB3"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149561D1"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3F5E1CB1"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AC7956"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11</w:t>
            </w:r>
          </w:p>
        </w:tc>
        <w:tc>
          <w:tcPr>
            <w:tcW w:w="7640" w:type="dxa"/>
            <w:tcBorders>
              <w:top w:val="nil"/>
              <w:left w:val="nil"/>
              <w:bottom w:val="single" w:sz="4" w:space="0" w:color="auto"/>
              <w:right w:val="single" w:sz="4" w:space="0" w:color="auto"/>
            </w:tcBorders>
            <w:shd w:val="clear" w:color="auto" w:fill="auto"/>
            <w:noWrap/>
            <w:vAlign w:val="center"/>
            <w:hideMark/>
          </w:tcPr>
          <w:p w14:paraId="31B7B036"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eastAsia="Calibri" w:hAnsi="Calibri" w:cs="Calibri"/>
                <w:color w:val="000000"/>
                <w:sz w:val="16"/>
                <w:szCs w:val="16"/>
                <w:lang w:eastAsia="es-MX"/>
              </w:rPr>
              <w:t>Los licitantes que deseen participar en el presente concurso, deberán presentar cuando menos dos cartas en original, emitidas en un período máximo de 12 meses previos a la fecha de la apertura de proposiciones técnicas por clientes, en papel membretado de éstos, en las cuales estipulen que han prestado buen servicio en cuanto al suministro de Sustancias Químicas y Material de Laboratorio de la misma o similar naturaleza a esta licitación, deberán mencionar el número de la presente licitación y estar dirigidas al Director Administrativo de la Convocante; la Convocante se reserva el derecho de verificar dicha información, para su participación en el presente evento.</w:t>
            </w:r>
          </w:p>
        </w:tc>
        <w:tc>
          <w:tcPr>
            <w:tcW w:w="699" w:type="dxa"/>
            <w:tcBorders>
              <w:top w:val="nil"/>
              <w:left w:val="nil"/>
              <w:bottom w:val="single" w:sz="4" w:space="0" w:color="auto"/>
              <w:right w:val="single" w:sz="4" w:space="0" w:color="auto"/>
            </w:tcBorders>
            <w:shd w:val="clear" w:color="auto" w:fill="auto"/>
            <w:vAlign w:val="center"/>
            <w:hideMark/>
          </w:tcPr>
          <w:p w14:paraId="6EEFC488"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7F538918"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42BF48F1"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058E5374"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7F95A9"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12</w:t>
            </w:r>
          </w:p>
        </w:tc>
        <w:tc>
          <w:tcPr>
            <w:tcW w:w="7640" w:type="dxa"/>
            <w:tcBorders>
              <w:top w:val="nil"/>
              <w:left w:val="nil"/>
              <w:bottom w:val="single" w:sz="4" w:space="0" w:color="auto"/>
              <w:right w:val="single" w:sz="4" w:space="0" w:color="auto"/>
            </w:tcBorders>
            <w:shd w:val="clear" w:color="auto" w:fill="auto"/>
            <w:noWrap/>
            <w:vAlign w:val="center"/>
            <w:hideMark/>
          </w:tcPr>
          <w:p w14:paraId="719D2253"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color w:val="000000"/>
                <w:sz w:val="16"/>
                <w:szCs w:val="16"/>
                <w:lang w:eastAsia="es-MX"/>
              </w:rPr>
              <w:t xml:space="preserve">Carta bajo protesta de decir verdad firmada por el representante legal, que manifieste que su representada cumple con todos los registros sanitarios para funcionar como negocio en la venta de productos de consumo en el Sector Salud. </w:t>
            </w:r>
          </w:p>
        </w:tc>
        <w:tc>
          <w:tcPr>
            <w:tcW w:w="699" w:type="dxa"/>
            <w:tcBorders>
              <w:top w:val="nil"/>
              <w:left w:val="nil"/>
              <w:bottom w:val="single" w:sz="4" w:space="0" w:color="auto"/>
              <w:right w:val="single" w:sz="4" w:space="0" w:color="auto"/>
            </w:tcBorders>
            <w:shd w:val="clear" w:color="auto" w:fill="auto"/>
            <w:vAlign w:val="center"/>
            <w:hideMark/>
          </w:tcPr>
          <w:p w14:paraId="343AB141"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4AAEE20E"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32230BF4"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638197D8"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244B61"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13</w:t>
            </w:r>
          </w:p>
        </w:tc>
        <w:tc>
          <w:tcPr>
            <w:tcW w:w="7640" w:type="dxa"/>
            <w:tcBorders>
              <w:top w:val="nil"/>
              <w:left w:val="nil"/>
              <w:bottom w:val="single" w:sz="4" w:space="0" w:color="auto"/>
              <w:right w:val="single" w:sz="4" w:space="0" w:color="auto"/>
            </w:tcBorders>
            <w:shd w:val="clear" w:color="auto" w:fill="auto"/>
            <w:noWrap/>
            <w:vAlign w:val="center"/>
            <w:hideMark/>
          </w:tcPr>
          <w:p w14:paraId="4B6C9198"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color w:val="000000"/>
                <w:sz w:val="16"/>
                <w:szCs w:val="16"/>
                <w:lang w:eastAsia="es-MX"/>
              </w:rPr>
              <w:t>Escrito mediante el cual garantice que el período de caducidad de las sustancias químicas y material de laboratorio ofertados, deberá ser de 1-un año, como mínimo, contado a partir de la recepción en el Laboratorio Estatal de la Convocante, para los renglones que no aplique deberá señalarlo.</w:t>
            </w:r>
          </w:p>
        </w:tc>
        <w:tc>
          <w:tcPr>
            <w:tcW w:w="699" w:type="dxa"/>
            <w:tcBorders>
              <w:top w:val="nil"/>
              <w:left w:val="nil"/>
              <w:bottom w:val="single" w:sz="4" w:space="0" w:color="auto"/>
              <w:right w:val="single" w:sz="4" w:space="0" w:color="auto"/>
            </w:tcBorders>
            <w:shd w:val="clear" w:color="auto" w:fill="auto"/>
            <w:vAlign w:val="center"/>
            <w:hideMark/>
          </w:tcPr>
          <w:p w14:paraId="1F1A4764"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4E3192A1"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5ED31961"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451693E4"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AB321A"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14</w:t>
            </w:r>
          </w:p>
        </w:tc>
        <w:tc>
          <w:tcPr>
            <w:tcW w:w="7640" w:type="dxa"/>
            <w:tcBorders>
              <w:top w:val="nil"/>
              <w:left w:val="nil"/>
              <w:bottom w:val="single" w:sz="4" w:space="0" w:color="auto"/>
              <w:right w:val="single" w:sz="4" w:space="0" w:color="auto"/>
            </w:tcBorders>
            <w:shd w:val="clear" w:color="auto" w:fill="auto"/>
            <w:noWrap/>
            <w:vAlign w:val="center"/>
            <w:hideMark/>
          </w:tcPr>
          <w:p w14:paraId="2BADFA38"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color w:val="000000"/>
                <w:sz w:val="16"/>
                <w:szCs w:val="16"/>
                <w:lang w:eastAsia="es-MX"/>
              </w:rPr>
              <w:t>Copia Simple del Registro Sanitario de las sustancias químicas y material de laboratorio ofertados.</w:t>
            </w:r>
          </w:p>
        </w:tc>
        <w:tc>
          <w:tcPr>
            <w:tcW w:w="699" w:type="dxa"/>
            <w:tcBorders>
              <w:top w:val="nil"/>
              <w:left w:val="nil"/>
              <w:bottom w:val="single" w:sz="4" w:space="0" w:color="auto"/>
              <w:right w:val="single" w:sz="4" w:space="0" w:color="auto"/>
            </w:tcBorders>
            <w:shd w:val="clear" w:color="auto" w:fill="auto"/>
            <w:vAlign w:val="center"/>
            <w:hideMark/>
          </w:tcPr>
          <w:p w14:paraId="4C650A0A"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5B3EF759"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19A409BF"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4CF0A4A4"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3471D1"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15</w:t>
            </w:r>
          </w:p>
        </w:tc>
        <w:tc>
          <w:tcPr>
            <w:tcW w:w="7640" w:type="dxa"/>
            <w:tcBorders>
              <w:top w:val="nil"/>
              <w:left w:val="nil"/>
              <w:bottom w:val="single" w:sz="4" w:space="0" w:color="auto"/>
              <w:right w:val="single" w:sz="4" w:space="0" w:color="auto"/>
            </w:tcBorders>
            <w:shd w:val="clear" w:color="auto" w:fill="auto"/>
            <w:noWrap/>
            <w:vAlign w:val="center"/>
            <w:hideMark/>
          </w:tcPr>
          <w:p w14:paraId="0CFF0631"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color w:val="000000"/>
                <w:sz w:val="16"/>
                <w:szCs w:val="16"/>
                <w:lang w:eastAsia="es-MX"/>
              </w:rPr>
              <w:t xml:space="preserve">Cd o USB que contenga el total de los documentos incluidos en el sobre técnico en formato </w:t>
            </w:r>
            <w:proofErr w:type="spellStart"/>
            <w:r w:rsidRPr="0043122C">
              <w:rPr>
                <w:rFonts w:ascii="Calibri" w:hAnsi="Calibri" w:cs="Calibri"/>
                <w:color w:val="000000"/>
                <w:sz w:val="16"/>
                <w:szCs w:val="16"/>
                <w:lang w:eastAsia="es-MX"/>
              </w:rPr>
              <w:t>pdf</w:t>
            </w:r>
            <w:proofErr w:type="spellEnd"/>
            <w:r w:rsidRPr="0043122C">
              <w:rPr>
                <w:rFonts w:ascii="Calibri" w:hAnsi="Calibri" w:cs="Calibri"/>
                <w:color w:val="000000"/>
                <w:sz w:val="16"/>
                <w:szCs w:val="16"/>
                <w:lang w:eastAsia="es-MX"/>
              </w:rPr>
              <w:t xml:space="preserve">, </w:t>
            </w:r>
            <w:proofErr w:type="spellStart"/>
            <w:r w:rsidRPr="0043122C">
              <w:rPr>
                <w:rFonts w:ascii="Calibri" w:hAnsi="Calibri" w:cs="Calibri"/>
                <w:color w:val="000000"/>
                <w:sz w:val="16"/>
                <w:szCs w:val="16"/>
                <w:lang w:eastAsia="es-MX"/>
              </w:rPr>
              <w:t>word</w:t>
            </w:r>
            <w:proofErr w:type="spellEnd"/>
            <w:r w:rsidRPr="0043122C">
              <w:rPr>
                <w:rFonts w:ascii="Calibri" w:hAnsi="Calibri" w:cs="Calibri"/>
                <w:color w:val="000000"/>
                <w:sz w:val="16"/>
                <w:szCs w:val="16"/>
                <w:lang w:eastAsia="es-MX"/>
              </w:rPr>
              <w:t xml:space="preserve"> o Excel, el cual se requiere únicamente para agilizar la conducción del evento.</w:t>
            </w:r>
          </w:p>
        </w:tc>
        <w:tc>
          <w:tcPr>
            <w:tcW w:w="699" w:type="dxa"/>
            <w:tcBorders>
              <w:top w:val="nil"/>
              <w:left w:val="nil"/>
              <w:bottom w:val="single" w:sz="4" w:space="0" w:color="auto"/>
              <w:right w:val="single" w:sz="4" w:space="0" w:color="auto"/>
            </w:tcBorders>
            <w:shd w:val="clear" w:color="auto" w:fill="auto"/>
            <w:vAlign w:val="center"/>
            <w:hideMark/>
          </w:tcPr>
          <w:p w14:paraId="2E9D402C"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61B39E91"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42D6FE90"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567659F9"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E9089C"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16</w:t>
            </w:r>
          </w:p>
        </w:tc>
        <w:tc>
          <w:tcPr>
            <w:tcW w:w="7640" w:type="dxa"/>
            <w:tcBorders>
              <w:top w:val="nil"/>
              <w:left w:val="nil"/>
              <w:bottom w:val="single" w:sz="4" w:space="0" w:color="auto"/>
              <w:right w:val="single" w:sz="4" w:space="0" w:color="auto"/>
            </w:tcBorders>
            <w:shd w:val="clear" w:color="auto" w:fill="auto"/>
            <w:noWrap/>
            <w:vAlign w:val="center"/>
            <w:hideMark/>
          </w:tcPr>
          <w:p w14:paraId="74FC2B20"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b/>
                <w:bCs/>
                <w:color w:val="000000"/>
                <w:sz w:val="16"/>
                <w:szCs w:val="16"/>
                <w:lang w:eastAsia="es-MX"/>
              </w:rPr>
              <w:t>ANEXO 5</w:t>
            </w:r>
            <w:r w:rsidRPr="0043122C">
              <w:rPr>
                <w:rFonts w:ascii="Calibri" w:hAnsi="Calibri" w:cs="Calibri"/>
                <w:color w:val="000000"/>
                <w:sz w:val="16"/>
                <w:szCs w:val="16"/>
                <w:lang w:eastAsia="es-MX"/>
              </w:rPr>
              <w:t>. Carta de presentación de proposiciones.</w:t>
            </w:r>
          </w:p>
        </w:tc>
        <w:tc>
          <w:tcPr>
            <w:tcW w:w="699" w:type="dxa"/>
            <w:tcBorders>
              <w:top w:val="nil"/>
              <w:left w:val="nil"/>
              <w:bottom w:val="single" w:sz="4" w:space="0" w:color="auto"/>
              <w:right w:val="single" w:sz="4" w:space="0" w:color="auto"/>
            </w:tcBorders>
            <w:shd w:val="clear" w:color="auto" w:fill="auto"/>
            <w:vAlign w:val="center"/>
            <w:hideMark/>
          </w:tcPr>
          <w:p w14:paraId="090F5E65"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2DA4EE3B"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2B542759"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04088CF2"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667ABA"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17</w:t>
            </w:r>
          </w:p>
        </w:tc>
        <w:tc>
          <w:tcPr>
            <w:tcW w:w="7640" w:type="dxa"/>
            <w:tcBorders>
              <w:top w:val="nil"/>
              <w:left w:val="nil"/>
              <w:bottom w:val="single" w:sz="4" w:space="0" w:color="auto"/>
              <w:right w:val="single" w:sz="4" w:space="0" w:color="auto"/>
            </w:tcBorders>
            <w:shd w:val="clear" w:color="auto" w:fill="auto"/>
            <w:noWrap/>
            <w:vAlign w:val="center"/>
            <w:hideMark/>
          </w:tcPr>
          <w:p w14:paraId="177F002C"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b/>
                <w:bCs/>
                <w:color w:val="000000"/>
                <w:sz w:val="16"/>
                <w:szCs w:val="16"/>
                <w:lang w:eastAsia="es-MX"/>
              </w:rPr>
              <w:t>ANEXO 7</w:t>
            </w:r>
            <w:r w:rsidRPr="0043122C">
              <w:rPr>
                <w:rFonts w:ascii="Calibri" w:hAnsi="Calibri" w:cs="Calibri"/>
                <w:color w:val="000000"/>
                <w:sz w:val="16"/>
                <w:szCs w:val="16"/>
                <w:lang w:eastAsia="es-MX"/>
              </w:rPr>
              <w:t xml:space="preserve">. Declaración de no encontrarse en alguno de los supuestos establecidos en los </w:t>
            </w:r>
            <w:r w:rsidRPr="0043122C">
              <w:rPr>
                <w:rFonts w:ascii="Calibri" w:hAnsi="Calibri" w:cs="Calibri"/>
                <w:i/>
                <w:iCs/>
                <w:color w:val="000000"/>
                <w:sz w:val="16"/>
                <w:szCs w:val="16"/>
                <w:lang w:eastAsia="es-MX"/>
              </w:rPr>
              <w:t>Artículos 37 y 95</w:t>
            </w:r>
            <w:r w:rsidRPr="0043122C">
              <w:rPr>
                <w:rFonts w:ascii="Calibri" w:hAnsi="Calibri" w:cs="Calibri"/>
                <w:color w:val="000000"/>
                <w:sz w:val="16"/>
                <w:szCs w:val="16"/>
                <w:lang w:eastAsia="es-MX"/>
              </w:rPr>
              <w:t xml:space="preserve"> de la Ley y </w:t>
            </w:r>
            <w:r w:rsidRPr="0043122C">
              <w:rPr>
                <w:rFonts w:ascii="Calibri" w:hAnsi="Calibri" w:cs="Calibri"/>
                <w:i/>
                <w:iCs/>
                <w:color w:val="000000"/>
                <w:sz w:val="16"/>
                <w:szCs w:val="16"/>
                <w:lang w:eastAsia="es-MX"/>
              </w:rPr>
              <w:t>Artículo 38</w:t>
            </w:r>
            <w:r w:rsidRPr="0043122C">
              <w:rPr>
                <w:rFonts w:ascii="Calibri" w:hAnsi="Calibri" w:cs="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699" w:type="dxa"/>
            <w:tcBorders>
              <w:top w:val="nil"/>
              <w:left w:val="nil"/>
              <w:bottom w:val="single" w:sz="4" w:space="0" w:color="auto"/>
              <w:right w:val="single" w:sz="4" w:space="0" w:color="auto"/>
            </w:tcBorders>
            <w:shd w:val="clear" w:color="auto" w:fill="auto"/>
            <w:vAlign w:val="center"/>
            <w:hideMark/>
          </w:tcPr>
          <w:p w14:paraId="7E366036"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0715FBB8"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71667E4F"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bl>
    <w:p w14:paraId="0E89E348" w14:textId="77777777" w:rsidR="001B6D61" w:rsidRDefault="001B6D61"/>
    <w:p w14:paraId="05EA1BF0" w14:textId="77777777" w:rsidR="001B6D61" w:rsidRDefault="001B6D61"/>
    <w:p w14:paraId="545585DC" w14:textId="77777777" w:rsidR="001B6D61" w:rsidRDefault="001B6D61"/>
    <w:p w14:paraId="600B4EDE" w14:textId="77777777" w:rsidR="001B6D61" w:rsidRDefault="001B6D61"/>
    <w:p w14:paraId="48689E75" w14:textId="77777777" w:rsidR="001B6D61" w:rsidRDefault="001B6D61"/>
    <w:p w14:paraId="7376473D" w14:textId="77777777" w:rsidR="001B6D61" w:rsidRDefault="001B6D61"/>
    <w:p w14:paraId="2B683B55" w14:textId="77777777" w:rsidR="001B6D61" w:rsidRDefault="001B6D61"/>
    <w:tbl>
      <w:tblPr>
        <w:tblW w:w="11057" w:type="dxa"/>
        <w:tblInd w:w="-714" w:type="dxa"/>
        <w:tblCellMar>
          <w:left w:w="70" w:type="dxa"/>
          <w:right w:w="70" w:type="dxa"/>
        </w:tblCellMar>
        <w:tblLook w:val="04A0" w:firstRow="1" w:lastRow="0" w:firstColumn="1" w:lastColumn="0" w:noHBand="0" w:noVBand="1"/>
      </w:tblPr>
      <w:tblGrid>
        <w:gridCol w:w="709"/>
        <w:gridCol w:w="7640"/>
        <w:gridCol w:w="699"/>
        <w:gridCol w:w="741"/>
        <w:gridCol w:w="1268"/>
      </w:tblGrid>
      <w:tr w:rsidR="00423548" w:rsidRPr="0043122C" w14:paraId="50B1AFB8" w14:textId="77777777" w:rsidTr="001B6D61">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3D749"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18</w:t>
            </w:r>
          </w:p>
        </w:tc>
        <w:tc>
          <w:tcPr>
            <w:tcW w:w="7640" w:type="dxa"/>
            <w:tcBorders>
              <w:top w:val="single" w:sz="4" w:space="0" w:color="auto"/>
              <w:left w:val="nil"/>
              <w:bottom w:val="single" w:sz="4" w:space="0" w:color="auto"/>
              <w:right w:val="single" w:sz="4" w:space="0" w:color="auto"/>
            </w:tcBorders>
            <w:shd w:val="clear" w:color="auto" w:fill="auto"/>
            <w:noWrap/>
            <w:vAlign w:val="center"/>
            <w:hideMark/>
          </w:tcPr>
          <w:p w14:paraId="2F36EE47"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3122C">
              <w:rPr>
                <w:rFonts w:ascii="Calibri" w:hAnsi="Calibri" w:cs="Calibri"/>
                <w:b/>
                <w:bCs/>
                <w:color w:val="000000"/>
                <w:sz w:val="16"/>
                <w:szCs w:val="16"/>
                <w:lang w:eastAsia="es-MX"/>
              </w:rPr>
              <w:t>Anexo 9”</w:t>
            </w:r>
            <w:r w:rsidRPr="0043122C">
              <w:rPr>
                <w:rFonts w:ascii="Calibri" w:hAnsi="Calibri" w:cs="Calibri"/>
                <w:color w:val="000000"/>
                <w:sz w:val="16"/>
                <w:szCs w:val="16"/>
                <w:lang w:eastAsia="es-MX"/>
              </w:rPr>
              <w:t xml:space="preserve">; o con las reglas de origen correspondientes a los capítulos de compras del sector público de los tratados de libre comercio, citados en el numeral 1, utilizando el formato del </w:t>
            </w:r>
            <w:r w:rsidRPr="0043122C">
              <w:rPr>
                <w:rFonts w:ascii="Calibri" w:hAnsi="Calibri" w:cs="Calibri"/>
                <w:b/>
                <w:bCs/>
                <w:color w:val="000000"/>
                <w:sz w:val="16"/>
                <w:szCs w:val="16"/>
                <w:lang w:eastAsia="es-MX"/>
              </w:rPr>
              <w:t>Anexo “9-A”</w:t>
            </w:r>
            <w:r w:rsidRPr="0043122C">
              <w:rPr>
                <w:rFonts w:ascii="Calibri" w:hAnsi="Calibri" w:cs="Calibri"/>
                <w:color w:val="000000"/>
                <w:sz w:val="16"/>
                <w:szCs w:val="16"/>
                <w:lang w:eastAsia="es-MX"/>
              </w:rPr>
              <w:t xml:space="preserve">. </w:t>
            </w:r>
            <w:proofErr w:type="spellStart"/>
            <w:r w:rsidRPr="0043122C">
              <w:rPr>
                <w:rFonts w:ascii="Calibri" w:hAnsi="Calibri" w:cs="Calibri"/>
                <w:color w:val="000000"/>
                <w:sz w:val="16"/>
                <w:szCs w:val="16"/>
                <w:lang w:eastAsia="es-MX"/>
              </w:rPr>
              <w:t>ii</w:t>
            </w:r>
            <w:proofErr w:type="spellEnd"/>
            <w:r w:rsidRPr="0043122C">
              <w:rPr>
                <w:rFonts w:ascii="Calibri" w:hAnsi="Calibri" w:cs="Calibri"/>
                <w:color w:val="000000"/>
                <w:sz w:val="16"/>
                <w:szCs w:val="16"/>
                <w:lang w:eastAsia="es-MX"/>
              </w:rPr>
              <w:t xml:space="preserve">.- Los bienes importados cumplen con las reglas de origen establecidas en el Capítulo de Compras del Sector Público del Tratado que corresponda, conforme al formato del </w:t>
            </w:r>
            <w:r w:rsidRPr="0043122C">
              <w:rPr>
                <w:rFonts w:ascii="Calibri" w:hAnsi="Calibri" w:cs="Calibri"/>
                <w:b/>
                <w:bCs/>
                <w:color w:val="000000"/>
                <w:sz w:val="16"/>
                <w:szCs w:val="16"/>
                <w:lang w:eastAsia="es-MX"/>
              </w:rPr>
              <w:t>Anexo “9-B”.</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695FDCB4"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1DA2C719"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08BCDE88"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0161D10C"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AEF50B"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19</w:t>
            </w:r>
          </w:p>
        </w:tc>
        <w:tc>
          <w:tcPr>
            <w:tcW w:w="7640" w:type="dxa"/>
            <w:tcBorders>
              <w:top w:val="nil"/>
              <w:left w:val="nil"/>
              <w:bottom w:val="single" w:sz="4" w:space="0" w:color="auto"/>
              <w:right w:val="single" w:sz="4" w:space="0" w:color="auto"/>
            </w:tcBorders>
            <w:shd w:val="clear" w:color="auto" w:fill="auto"/>
            <w:noWrap/>
            <w:vAlign w:val="center"/>
            <w:hideMark/>
          </w:tcPr>
          <w:p w14:paraId="11FB809D"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b/>
                <w:bCs/>
                <w:color w:val="000000"/>
                <w:sz w:val="16"/>
                <w:szCs w:val="16"/>
                <w:lang w:eastAsia="es-MX"/>
              </w:rPr>
              <w:t>ANEXO 11</w:t>
            </w:r>
            <w:r w:rsidRPr="0043122C">
              <w:rPr>
                <w:rFonts w:ascii="Calibri" w:hAnsi="Calibri" w:cs="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699" w:type="dxa"/>
            <w:tcBorders>
              <w:top w:val="nil"/>
              <w:left w:val="nil"/>
              <w:bottom w:val="single" w:sz="4" w:space="0" w:color="auto"/>
              <w:right w:val="single" w:sz="4" w:space="0" w:color="auto"/>
            </w:tcBorders>
            <w:shd w:val="clear" w:color="auto" w:fill="auto"/>
            <w:vAlign w:val="center"/>
            <w:hideMark/>
          </w:tcPr>
          <w:p w14:paraId="7881C3CD"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2541753A"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5B3AFF52"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0310DF96"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9D6E30"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20</w:t>
            </w:r>
          </w:p>
        </w:tc>
        <w:tc>
          <w:tcPr>
            <w:tcW w:w="7640" w:type="dxa"/>
            <w:tcBorders>
              <w:top w:val="nil"/>
              <w:left w:val="nil"/>
              <w:bottom w:val="single" w:sz="4" w:space="0" w:color="auto"/>
              <w:right w:val="single" w:sz="4" w:space="0" w:color="auto"/>
            </w:tcBorders>
            <w:shd w:val="clear" w:color="auto" w:fill="auto"/>
            <w:noWrap/>
            <w:vAlign w:val="center"/>
            <w:hideMark/>
          </w:tcPr>
          <w:p w14:paraId="5298DD16"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b/>
                <w:bCs/>
                <w:color w:val="000000"/>
                <w:sz w:val="16"/>
                <w:szCs w:val="16"/>
                <w:lang w:eastAsia="es-MX"/>
              </w:rPr>
              <w:t>ANEXO 12</w:t>
            </w:r>
            <w:r w:rsidRPr="0043122C">
              <w:rPr>
                <w:rFonts w:ascii="Calibri" w:hAnsi="Calibri" w:cs="Calibri"/>
                <w:color w:val="000000"/>
                <w:sz w:val="16"/>
                <w:szCs w:val="16"/>
                <w:lang w:eastAsia="es-MX"/>
              </w:rPr>
              <w:t>. Escrito a que hace referencia a la Estratificación de Micro, Pequeña o Mediana empresa.</w:t>
            </w:r>
          </w:p>
        </w:tc>
        <w:tc>
          <w:tcPr>
            <w:tcW w:w="699" w:type="dxa"/>
            <w:tcBorders>
              <w:top w:val="nil"/>
              <w:left w:val="nil"/>
              <w:bottom w:val="single" w:sz="4" w:space="0" w:color="auto"/>
              <w:right w:val="single" w:sz="4" w:space="0" w:color="auto"/>
            </w:tcBorders>
            <w:shd w:val="clear" w:color="auto" w:fill="auto"/>
            <w:vAlign w:val="center"/>
            <w:hideMark/>
          </w:tcPr>
          <w:p w14:paraId="4D667C6E"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6FC06B9D"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43ED5634"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313B2E29"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5E370A"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21</w:t>
            </w:r>
          </w:p>
        </w:tc>
        <w:tc>
          <w:tcPr>
            <w:tcW w:w="7640" w:type="dxa"/>
            <w:tcBorders>
              <w:top w:val="nil"/>
              <w:left w:val="nil"/>
              <w:bottom w:val="single" w:sz="4" w:space="0" w:color="auto"/>
              <w:right w:val="single" w:sz="4" w:space="0" w:color="auto"/>
            </w:tcBorders>
            <w:shd w:val="clear" w:color="auto" w:fill="auto"/>
            <w:noWrap/>
            <w:vAlign w:val="center"/>
            <w:hideMark/>
          </w:tcPr>
          <w:p w14:paraId="6E72414A"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699" w:type="dxa"/>
            <w:tcBorders>
              <w:top w:val="nil"/>
              <w:left w:val="nil"/>
              <w:bottom w:val="single" w:sz="4" w:space="0" w:color="auto"/>
              <w:right w:val="single" w:sz="4" w:space="0" w:color="auto"/>
            </w:tcBorders>
            <w:shd w:val="clear" w:color="auto" w:fill="auto"/>
            <w:vAlign w:val="center"/>
            <w:hideMark/>
          </w:tcPr>
          <w:p w14:paraId="303FAFBE"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1645C93E"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0E46125D"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3C28E5A5"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66B376"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22</w:t>
            </w:r>
          </w:p>
        </w:tc>
        <w:tc>
          <w:tcPr>
            <w:tcW w:w="7640" w:type="dxa"/>
            <w:tcBorders>
              <w:top w:val="nil"/>
              <w:left w:val="nil"/>
              <w:bottom w:val="single" w:sz="4" w:space="0" w:color="auto"/>
              <w:right w:val="single" w:sz="4" w:space="0" w:color="auto"/>
            </w:tcBorders>
            <w:shd w:val="clear" w:color="auto" w:fill="auto"/>
            <w:noWrap/>
            <w:vAlign w:val="center"/>
            <w:hideMark/>
          </w:tcPr>
          <w:p w14:paraId="6CFF842A"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color w:val="000000"/>
                <w:sz w:val="16"/>
                <w:szCs w:val="16"/>
                <w:lang w:eastAsia="es-MX"/>
              </w:rPr>
              <w:t>Escrito indicando que en caso de violaciones en materia de derechos inherentes a la propiedad intelectual asumirán la responsabilidad correspondiente.</w:t>
            </w:r>
          </w:p>
        </w:tc>
        <w:tc>
          <w:tcPr>
            <w:tcW w:w="699" w:type="dxa"/>
            <w:tcBorders>
              <w:top w:val="nil"/>
              <w:left w:val="nil"/>
              <w:bottom w:val="single" w:sz="4" w:space="0" w:color="auto"/>
              <w:right w:val="single" w:sz="4" w:space="0" w:color="auto"/>
            </w:tcBorders>
            <w:shd w:val="clear" w:color="auto" w:fill="auto"/>
            <w:vAlign w:val="center"/>
            <w:hideMark/>
          </w:tcPr>
          <w:p w14:paraId="217E3858"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02444FD4"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11B732EA"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1B14BC69"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FEC2FC"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23</w:t>
            </w:r>
          </w:p>
        </w:tc>
        <w:tc>
          <w:tcPr>
            <w:tcW w:w="7640" w:type="dxa"/>
            <w:tcBorders>
              <w:top w:val="nil"/>
              <w:left w:val="nil"/>
              <w:bottom w:val="single" w:sz="4" w:space="0" w:color="auto"/>
              <w:right w:val="single" w:sz="4" w:space="0" w:color="auto"/>
            </w:tcBorders>
            <w:shd w:val="clear" w:color="auto" w:fill="auto"/>
            <w:noWrap/>
            <w:vAlign w:val="center"/>
            <w:hideMark/>
          </w:tcPr>
          <w:p w14:paraId="538B016E" w14:textId="77777777" w:rsidR="00423548" w:rsidRPr="0043122C" w:rsidRDefault="00423548" w:rsidP="000833B8">
            <w:pPr>
              <w:jc w:val="both"/>
              <w:rPr>
                <w:rFonts w:ascii="Calibri" w:hAnsi="Calibri" w:cs="Calibri"/>
                <w:color w:val="000000"/>
                <w:sz w:val="16"/>
                <w:szCs w:val="16"/>
                <w:lang w:val="es-MX" w:eastAsia="es-MX"/>
              </w:rPr>
            </w:pPr>
            <w:bookmarkStart w:id="12" w:name="RANGE!G25"/>
            <w:r w:rsidRPr="0043122C">
              <w:rPr>
                <w:rFonts w:ascii="Calibri" w:hAnsi="Calibri" w:cs="Calibri"/>
                <w:color w:val="000000"/>
                <w:sz w:val="16"/>
                <w:szCs w:val="16"/>
                <w:lang w:eastAsia="es-MX"/>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12"/>
          </w:p>
        </w:tc>
        <w:tc>
          <w:tcPr>
            <w:tcW w:w="699" w:type="dxa"/>
            <w:tcBorders>
              <w:top w:val="nil"/>
              <w:left w:val="nil"/>
              <w:bottom w:val="single" w:sz="4" w:space="0" w:color="auto"/>
              <w:right w:val="single" w:sz="4" w:space="0" w:color="auto"/>
            </w:tcBorders>
            <w:shd w:val="clear" w:color="auto" w:fill="auto"/>
            <w:vAlign w:val="center"/>
            <w:hideMark/>
          </w:tcPr>
          <w:p w14:paraId="16C2C888"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4993CEA4"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466B3D20"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755874F0"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8CBC13"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24</w:t>
            </w:r>
          </w:p>
        </w:tc>
        <w:tc>
          <w:tcPr>
            <w:tcW w:w="7640" w:type="dxa"/>
            <w:tcBorders>
              <w:top w:val="nil"/>
              <w:left w:val="nil"/>
              <w:bottom w:val="single" w:sz="4" w:space="0" w:color="auto"/>
              <w:right w:val="single" w:sz="4" w:space="0" w:color="auto"/>
            </w:tcBorders>
            <w:shd w:val="clear" w:color="auto" w:fill="auto"/>
            <w:noWrap/>
            <w:vAlign w:val="center"/>
            <w:hideMark/>
          </w:tcPr>
          <w:p w14:paraId="0317D3A9"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color w:val="000000"/>
                <w:sz w:val="16"/>
                <w:szCs w:val="16"/>
                <w:lang w:eastAsia="es-MX"/>
              </w:rPr>
              <w:t>Carta mediante la cual manifieste que su giro comercial comprende el suministro de los insumos a los que se refiere el anexo 1 de esta convocatoria.</w:t>
            </w:r>
          </w:p>
        </w:tc>
        <w:tc>
          <w:tcPr>
            <w:tcW w:w="699" w:type="dxa"/>
            <w:tcBorders>
              <w:top w:val="nil"/>
              <w:left w:val="nil"/>
              <w:bottom w:val="single" w:sz="4" w:space="0" w:color="auto"/>
              <w:right w:val="single" w:sz="4" w:space="0" w:color="auto"/>
            </w:tcBorders>
            <w:shd w:val="clear" w:color="auto" w:fill="auto"/>
            <w:vAlign w:val="center"/>
            <w:hideMark/>
          </w:tcPr>
          <w:p w14:paraId="441FBB0F"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1057FEEE"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1ADB97BA"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7FD2445D" w14:textId="77777777" w:rsidTr="001B6D61">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8B0822"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25</w:t>
            </w:r>
          </w:p>
        </w:tc>
        <w:tc>
          <w:tcPr>
            <w:tcW w:w="7640" w:type="dxa"/>
            <w:tcBorders>
              <w:top w:val="nil"/>
              <w:left w:val="nil"/>
              <w:bottom w:val="single" w:sz="4" w:space="0" w:color="auto"/>
              <w:right w:val="single" w:sz="4" w:space="0" w:color="auto"/>
            </w:tcBorders>
            <w:shd w:val="clear" w:color="auto" w:fill="auto"/>
            <w:noWrap/>
            <w:vAlign w:val="center"/>
            <w:hideMark/>
          </w:tcPr>
          <w:p w14:paraId="39C3DE63"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699" w:type="dxa"/>
            <w:tcBorders>
              <w:top w:val="nil"/>
              <w:left w:val="nil"/>
              <w:bottom w:val="single" w:sz="4" w:space="0" w:color="auto"/>
              <w:right w:val="single" w:sz="4" w:space="0" w:color="auto"/>
            </w:tcBorders>
            <w:shd w:val="clear" w:color="auto" w:fill="auto"/>
            <w:vAlign w:val="center"/>
            <w:hideMark/>
          </w:tcPr>
          <w:p w14:paraId="2A37543B"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27A7343A"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548B51E9"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2AA97305" w14:textId="77777777" w:rsidTr="001B6D61">
        <w:trPr>
          <w:trHeight w:val="189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959321"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26</w:t>
            </w:r>
          </w:p>
        </w:tc>
        <w:tc>
          <w:tcPr>
            <w:tcW w:w="7640" w:type="dxa"/>
            <w:tcBorders>
              <w:top w:val="nil"/>
              <w:left w:val="nil"/>
              <w:bottom w:val="single" w:sz="4" w:space="0" w:color="auto"/>
              <w:right w:val="single" w:sz="4" w:space="0" w:color="auto"/>
            </w:tcBorders>
            <w:shd w:val="clear" w:color="auto" w:fill="auto"/>
            <w:noWrap/>
            <w:vAlign w:val="center"/>
            <w:hideMark/>
          </w:tcPr>
          <w:p w14:paraId="453A2FD5" w14:textId="77777777" w:rsidR="00423548" w:rsidRPr="0043122C" w:rsidRDefault="00423548" w:rsidP="000833B8">
            <w:pPr>
              <w:jc w:val="both"/>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Para el caso del(los) PARTICIPANTE(s) que opte(n) por la presentación conjunta de propuestas, de conformidad con los </w:t>
            </w:r>
            <w:r w:rsidRPr="0043122C">
              <w:rPr>
                <w:rFonts w:ascii="Calibri" w:hAnsi="Calibri" w:cs="Calibri"/>
                <w:i/>
                <w:iCs/>
                <w:color w:val="000000"/>
                <w:sz w:val="16"/>
                <w:szCs w:val="16"/>
                <w:lang w:val="es-MX" w:eastAsia="es-MX"/>
              </w:rPr>
              <w:t>Artículos 36</w:t>
            </w:r>
            <w:r w:rsidRPr="0043122C">
              <w:rPr>
                <w:rFonts w:ascii="Calibri" w:hAnsi="Calibri" w:cs="Calibri"/>
                <w:color w:val="000000"/>
                <w:sz w:val="16"/>
                <w:szCs w:val="16"/>
                <w:lang w:val="es-MX" w:eastAsia="es-MX"/>
              </w:rPr>
              <w:t xml:space="preserve"> de la Ley de Adquisiciones, Arrendamientos y Contratación de Servicios del Estado de Nuevo León y </w:t>
            </w:r>
            <w:r w:rsidRPr="0043122C">
              <w:rPr>
                <w:rFonts w:ascii="Calibri" w:hAnsi="Calibri" w:cs="Calibri"/>
                <w:i/>
                <w:iCs/>
                <w:color w:val="000000"/>
                <w:sz w:val="16"/>
                <w:szCs w:val="16"/>
                <w:lang w:val="es-MX" w:eastAsia="es-MX"/>
              </w:rPr>
              <w:t>76</w:t>
            </w:r>
            <w:r w:rsidRPr="0043122C">
              <w:rPr>
                <w:rFonts w:ascii="Calibri" w:hAnsi="Calibri" w:cs="Calibri"/>
                <w:color w:val="000000"/>
                <w:sz w:val="16"/>
                <w:szCs w:val="16"/>
                <w:lang w:val="es-MX"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3122C">
              <w:rPr>
                <w:rFonts w:ascii="Calibri" w:hAnsi="Calibri" w:cs="Calibri"/>
                <w:i/>
                <w:iCs/>
                <w:color w:val="000000"/>
                <w:sz w:val="16"/>
                <w:szCs w:val="16"/>
                <w:lang w:val="es-MX" w:eastAsia="es-MX"/>
              </w:rPr>
              <w:t xml:space="preserve"> En caso de que no participen en propuestas conjuntas deberá manifestarlo por escrito, sin que la omisión de dicho escrito sea motivo de rechazo</w:t>
            </w:r>
            <w:r w:rsidRPr="0043122C">
              <w:rPr>
                <w:rFonts w:ascii="Calibri" w:hAnsi="Calibri" w:cs="Calibri"/>
                <w:color w:val="000000"/>
                <w:sz w:val="16"/>
                <w:szCs w:val="16"/>
                <w:lang w:val="es-MX" w:eastAsia="es-MX"/>
              </w:rPr>
              <w:t>.</w:t>
            </w:r>
          </w:p>
        </w:tc>
        <w:tc>
          <w:tcPr>
            <w:tcW w:w="699" w:type="dxa"/>
            <w:tcBorders>
              <w:top w:val="nil"/>
              <w:left w:val="nil"/>
              <w:bottom w:val="single" w:sz="4" w:space="0" w:color="auto"/>
              <w:right w:val="single" w:sz="4" w:space="0" w:color="auto"/>
            </w:tcBorders>
            <w:shd w:val="clear" w:color="auto" w:fill="auto"/>
            <w:vAlign w:val="center"/>
            <w:hideMark/>
          </w:tcPr>
          <w:p w14:paraId="6449C5DC"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7D386DB2"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78D551A1"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r w:rsidR="00423548" w:rsidRPr="0043122C" w14:paraId="6201BA73" w14:textId="77777777" w:rsidTr="001B6D6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1AE3F16" w14:textId="77777777" w:rsidR="00423548" w:rsidRPr="0043122C" w:rsidRDefault="00423548" w:rsidP="000833B8">
            <w:pPr>
              <w:jc w:val="center"/>
              <w:rPr>
                <w:rFonts w:ascii="Calibri" w:hAnsi="Calibri" w:cs="Calibri"/>
                <w:b/>
                <w:bCs/>
                <w:color w:val="000000"/>
                <w:sz w:val="16"/>
                <w:szCs w:val="16"/>
                <w:lang w:val="es-MX" w:eastAsia="es-MX"/>
              </w:rPr>
            </w:pPr>
            <w:r w:rsidRPr="0043122C">
              <w:rPr>
                <w:rFonts w:ascii="Calibri" w:hAnsi="Calibri" w:cs="Calibri"/>
                <w:b/>
                <w:bCs/>
                <w:color w:val="000000"/>
                <w:sz w:val="16"/>
                <w:szCs w:val="16"/>
                <w:lang w:val="es-MX" w:eastAsia="es-MX"/>
              </w:rPr>
              <w:t>27</w:t>
            </w:r>
          </w:p>
        </w:tc>
        <w:tc>
          <w:tcPr>
            <w:tcW w:w="7640" w:type="dxa"/>
            <w:tcBorders>
              <w:top w:val="nil"/>
              <w:left w:val="nil"/>
              <w:bottom w:val="single" w:sz="4" w:space="0" w:color="auto"/>
              <w:right w:val="single" w:sz="4" w:space="0" w:color="auto"/>
            </w:tcBorders>
            <w:shd w:val="clear" w:color="auto" w:fill="auto"/>
            <w:noWrap/>
            <w:vAlign w:val="bottom"/>
            <w:hideMark/>
          </w:tcPr>
          <w:p w14:paraId="54B718A4" w14:textId="77777777" w:rsidR="00423548" w:rsidRPr="0043122C" w:rsidRDefault="00423548" w:rsidP="000833B8">
            <w:pPr>
              <w:rPr>
                <w:rFonts w:ascii="Calibri" w:hAnsi="Calibri" w:cs="Calibri"/>
                <w:color w:val="000000"/>
                <w:sz w:val="16"/>
                <w:szCs w:val="16"/>
                <w:lang w:val="es-MX" w:eastAsia="es-MX"/>
              </w:rPr>
            </w:pPr>
            <w:bookmarkStart w:id="13" w:name="RANGE!G29"/>
            <w:r w:rsidRPr="0043122C">
              <w:rPr>
                <w:rFonts w:ascii="Calibri" w:hAnsi="Calibri" w:cs="Calibri"/>
                <w:color w:val="000000"/>
                <w:sz w:val="16"/>
                <w:szCs w:val="16"/>
                <w:lang w:eastAsia="es-MX"/>
              </w:rPr>
              <w:t>Recibo de pago de Inscripción a la Licitación.</w:t>
            </w:r>
            <w:bookmarkEnd w:id="13"/>
          </w:p>
        </w:tc>
        <w:tc>
          <w:tcPr>
            <w:tcW w:w="699" w:type="dxa"/>
            <w:tcBorders>
              <w:top w:val="nil"/>
              <w:left w:val="nil"/>
              <w:bottom w:val="single" w:sz="4" w:space="0" w:color="auto"/>
              <w:right w:val="single" w:sz="4" w:space="0" w:color="auto"/>
            </w:tcBorders>
            <w:shd w:val="clear" w:color="auto" w:fill="auto"/>
            <w:vAlign w:val="center"/>
            <w:hideMark/>
          </w:tcPr>
          <w:p w14:paraId="0F3929C4"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Si </w:t>
            </w:r>
            <w:proofErr w:type="gramStart"/>
            <w:r w:rsidRPr="0043122C">
              <w:rPr>
                <w:rFonts w:ascii="Calibri" w:hAnsi="Calibri" w:cs="Calibri"/>
                <w:color w:val="000000"/>
                <w:sz w:val="16"/>
                <w:szCs w:val="16"/>
                <w:lang w:val="es-MX" w:eastAsia="es-MX"/>
              </w:rPr>
              <w:t>( )</w:t>
            </w:r>
            <w:proofErr w:type="gramEnd"/>
          </w:p>
        </w:tc>
        <w:tc>
          <w:tcPr>
            <w:tcW w:w="741" w:type="dxa"/>
            <w:tcBorders>
              <w:top w:val="nil"/>
              <w:left w:val="nil"/>
              <w:bottom w:val="single" w:sz="4" w:space="0" w:color="auto"/>
              <w:right w:val="single" w:sz="4" w:space="0" w:color="auto"/>
            </w:tcBorders>
            <w:shd w:val="clear" w:color="auto" w:fill="auto"/>
            <w:vAlign w:val="center"/>
            <w:hideMark/>
          </w:tcPr>
          <w:p w14:paraId="1F04040B" w14:textId="77777777" w:rsidR="00423548" w:rsidRPr="0043122C" w:rsidRDefault="00423548" w:rsidP="000833B8">
            <w:pPr>
              <w:jc w:val="cente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xml:space="preserve">No </w:t>
            </w:r>
            <w:proofErr w:type="gramStart"/>
            <w:r w:rsidRPr="0043122C">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noWrap/>
            <w:vAlign w:val="bottom"/>
            <w:hideMark/>
          </w:tcPr>
          <w:p w14:paraId="781BEA8A" w14:textId="77777777" w:rsidR="00423548" w:rsidRPr="0043122C" w:rsidRDefault="00423548" w:rsidP="000833B8">
            <w:pPr>
              <w:rPr>
                <w:rFonts w:ascii="Calibri" w:hAnsi="Calibri" w:cs="Calibri"/>
                <w:color w:val="000000"/>
                <w:sz w:val="16"/>
                <w:szCs w:val="16"/>
                <w:lang w:val="es-MX" w:eastAsia="es-MX"/>
              </w:rPr>
            </w:pPr>
            <w:r w:rsidRPr="0043122C">
              <w:rPr>
                <w:rFonts w:ascii="Calibri" w:hAnsi="Calibri" w:cs="Calibri"/>
                <w:color w:val="000000"/>
                <w:sz w:val="16"/>
                <w:szCs w:val="16"/>
                <w:lang w:val="es-MX" w:eastAsia="es-MX"/>
              </w:rPr>
              <w:t> </w:t>
            </w:r>
          </w:p>
        </w:tc>
      </w:tr>
    </w:tbl>
    <w:p w14:paraId="775AB39A" w14:textId="77777777" w:rsidR="00423548" w:rsidRDefault="00423548" w:rsidP="00423548">
      <w:pPr>
        <w:pStyle w:val="Default"/>
        <w:rPr>
          <w:rFonts w:ascii="Calibri" w:hAnsi="Calibri"/>
          <w:b/>
          <w:bCs/>
          <w:sz w:val="20"/>
          <w:szCs w:val="20"/>
        </w:rPr>
      </w:pPr>
    </w:p>
    <w:p w14:paraId="49A4FD7A" w14:textId="77777777" w:rsidR="001B6D61" w:rsidRDefault="001B6D61" w:rsidP="00423548">
      <w:pPr>
        <w:pStyle w:val="Default"/>
        <w:rPr>
          <w:rFonts w:ascii="Calibri" w:hAnsi="Calibri"/>
          <w:b/>
          <w:bCs/>
          <w:sz w:val="20"/>
          <w:szCs w:val="20"/>
        </w:rPr>
      </w:pPr>
    </w:p>
    <w:p w14:paraId="79CD4989" w14:textId="77777777" w:rsidR="001B6D61" w:rsidRDefault="001B6D61" w:rsidP="00423548">
      <w:pPr>
        <w:pStyle w:val="Default"/>
        <w:rPr>
          <w:rFonts w:ascii="Calibri" w:hAnsi="Calibri"/>
          <w:b/>
          <w:bCs/>
          <w:sz w:val="20"/>
          <w:szCs w:val="20"/>
        </w:rPr>
      </w:pPr>
    </w:p>
    <w:p w14:paraId="187A9E69" w14:textId="77777777" w:rsidR="001B6D61" w:rsidRDefault="001B6D61" w:rsidP="00423548">
      <w:pPr>
        <w:pStyle w:val="Default"/>
        <w:rPr>
          <w:rFonts w:ascii="Calibri" w:hAnsi="Calibri"/>
          <w:b/>
          <w:bCs/>
          <w:sz w:val="20"/>
          <w:szCs w:val="20"/>
        </w:rPr>
      </w:pPr>
    </w:p>
    <w:p w14:paraId="6DA91560" w14:textId="77777777" w:rsidR="00423548" w:rsidRPr="00AA0B61" w:rsidRDefault="00423548" w:rsidP="00423548">
      <w:pPr>
        <w:rPr>
          <w:rFonts w:ascii="Calibri" w:hAnsi="Calibri"/>
          <w:sz w:val="12"/>
          <w:szCs w:val="10"/>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8"/>
        <w:gridCol w:w="5017"/>
      </w:tblGrid>
      <w:tr w:rsidR="00423548" w:rsidRPr="00DB0F7C" w14:paraId="3FE48809" w14:textId="77777777" w:rsidTr="000833B8">
        <w:trPr>
          <w:trHeight w:val="474"/>
          <w:jc w:val="center"/>
        </w:trPr>
        <w:tc>
          <w:tcPr>
            <w:tcW w:w="5898" w:type="dxa"/>
          </w:tcPr>
          <w:p w14:paraId="0AA5FC97" w14:textId="77777777" w:rsidR="00423548" w:rsidRDefault="00423548" w:rsidP="000833B8">
            <w:pPr>
              <w:pStyle w:val="Default"/>
              <w:jc w:val="center"/>
              <w:rPr>
                <w:rFonts w:ascii="Calibri" w:hAnsi="Calibri"/>
                <w:b/>
                <w:bCs/>
                <w:sz w:val="16"/>
                <w:szCs w:val="14"/>
              </w:rPr>
            </w:pPr>
            <w:r w:rsidRPr="00AA0B61">
              <w:rPr>
                <w:rFonts w:ascii="Calibri" w:hAnsi="Calibri"/>
                <w:b/>
                <w:bCs/>
                <w:sz w:val="16"/>
                <w:szCs w:val="14"/>
              </w:rPr>
              <w:t>ENTREGA:</w:t>
            </w:r>
          </w:p>
          <w:p w14:paraId="1CD7D1F3" w14:textId="77777777" w:rsidR="00423548" w:rsidRPr="00AA0B61" w:rsidRDefault="00423548" w:rsidP="000833B8">
            <w:pPr>
              <w:pStyle w:val="Default"/>
              <w:jc w:val="center"/>
              <w:rPr>
                <w:rFonts w:ascii="Calibri" w:hAnsi="Calibri"/>
                <w:b/>
                <w:bCs/>
                <w:sz w:val="16"/>
                <w:szCs w:val="14"/>
              </w:rPr>
            </w:pPr>
          </w:p>
          <w:p w14:paraId="1E9E0762" w14:textId="77777777" w:rsidR="00423548" w:rsidRPr="00AA0B61" w:rsidRDefault="00423548" w:rsidP="000833B8">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2F8E059B" w14:textId="77777777" w:rsidR="00423548" w:rsidRPr="00AA0B61" w:rsidRDefault="00423548" w:rsidP="000833B8">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5017" w:type="dxa"/>
          </w:tcPr>
          <w:p w14:paraId="7679DE53" w14:textId="77777777" w:rsidR="00423548" w:rsidRDefault="00423548" w:rsidP="000833B8">
            <w:pPr>
              <w:pStyle w:val="Default"/>
              <w:jc w:val="center"/>
              <w:rPr>
                <w:rFonts w:ascii="Calibri" w:hAnsi="Calibri"/>
                <w:b/>
                <w:bCs/>
                <w:sz w:val="16"/>
                <w:szCs w:val="14"/>
              </w:rPr>
            </w:pPr>
            <w:r w:rsidRPr="00AA0B61">
              <w:rPr>
                <w:rFonts w:ascii="Calibri" w:hAnsi="Calibri"/>
                <w:b/>
                <w:bCs/>
                <w:sz w:val="16"/>
                <w:szCs w:val="14"/>
              </w:rPr>
              <w:t>RECIBE:</w:t>
            </w:r>
          </w:p>
          <w:p w14:paraId="3C53203F" w14:textId="77777777" w:rsidR="00423548" w:rsidRPr="00AA0B61" w:rsidRDefault="00423548" w:rsidP="000833B8">
            <w:pPr>
              <w:pStyle w:val="Default"/>
              <w:jc w:val="center"/>
              <w:rPr>
                <w:rFonts w:ascii="Calibri" w:hAnsi="Calibri"/>
                <w:sz w:val="16"/>
                <w:szCs w:val="14"/>
              </w:rPr>
            </w:pPr>
          </w:p>
          <w:p w14:paraId="5C08E1BC" w14:textId="77777777" w:rsidR="00423548" w:rsidRPr="00AA0B61" w:rsidRDefault="00423548" w:rsidP="000833B8">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5BC8C2C3" w14:textId="77777777" w:rsidR="00423548" w:rsidRPr="00AA0B61" w:rsidRDefault="00423548" w:rsidP="000833B8">
            <w:pPr>
              <w:pStyle w:val="Default"/>
              <w:jc w:val="center"/>
              <w:rPr>
                <w:rFonts w:ascii="Calibri" w:hAnsi="Calibri"/>
                <w:sz w:val="16"/>
                <w:szCs w:val="14"/>
              </w:rPr>
            </w:pPr>
            <w:r w:rsidRPr="00AA0B61">
              <w:rPr>
                <w:rFonts w:ascii="Calibri" w:hAnsi="Calibri"/>
                <w:b/>
                <w:bCs/>
                <w:sz w:val="16"/>
                <w:szCs w:val="14"/>
              </w:rPr>
              <w:t>NOMBRE, CARGO Y FIRMA</w:t>
            </w:r>
          </w:p>
        </w:tc>
      </w:tr>
    </w:tbl>
    <w:p w14:paraId="3D4388E7" w14:textId="77777777" w:rsidR="00423548" w:rsidRDefault="00423548" w:rsidP="00423548">
      <w:pPr>
        <w:pStyle w:val="Default"/>
        <w:jc w:val="both"/>
        <w:rPr>
          <w:rFonts w:ascii="Calibri" w:hAnsi="Calibri"/>
          <w:sz w:val="16"/>
          <w:szCs w:val="16"/>
        </w:rPr>
      </w:pPr>
    </w:p>
    <w:p w14:paraId="62E7D245" w14:textId="77777777" w:rsidR="00423548" w:rsidRPr="00AA0B61" w:rsidRDefault="00423548" w:rsidP="0042354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727A7E6D" w14:textId="77777777" w:rsidR="00423548" w:rsidRPr="00AA0B61" w:rsidRDefault="00423548" w:rsidP="0042354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605101E0" w14:textId="77777777" w:rsidR="00423548" w:rsidRDefault="00423548" w:rsidP="0042354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Pr>
          <w:rFonts w:ascii="Calibri" w:hAnsi="Calibri"/>
          <w:b/>
          <w:bCs/>
          <w:sz w:val="16"/>
          <w:szCs w:val="16"/>
        </w:rPr>
        <w:t>numerales 3</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1EC1C5F8" w14:textId="77777777" w:rsidR="00423548" w:rsidRDefault="00423548" w:rsidP="00423548">
      <w:pPr>
        <w:tabs>
          <w:tab w:val="left" w:pos="4253"/>
          <w:tab w:val="left" w:pos="8080"/>
        </w:tabs>
        <w:ind w:right="1"/>
        <w:jc w:val="both"/>
        <w:rPr>
          <w:rFonts w:ascii="Calibri" w:hAnsi="Calibri"/>
          <w:sz w:val="18"/>
          <w:szCs w:val="18"/>
        </w:rPr>
      </w:pPr>
    </w:p>
    <w:p w14:paraId="0AD47B89" w14:textId="77777777" w:rsidR="00423548" w:rsidRDefault="00423548" w:rsidP="00423548">
      <w:pPr>
        <w:tabs>
          <w:tab w:val="left" w:pos="4253"/>
          <w:tab w:val="left" w:pos="8080"/>
        </w:tabs>
        <w:ind w:right="1"/>
        <w:jc w:val="both"/>
        <w:rPr>
          <w:rFonts w:ascii="Calibri" w:hAnsi="Calibri"/>
          <w:sz w:val="18"/>
          <w:szCs w:val="18"/>
        </w:rPr>
      </w:pPr>
    </w:p>
    <w:p w14:paraId="1493F257" w14:textId="77777777" w:rsidR="00423548" w:rsidRDefault="00423548" w:rsidP="00423548">
      <w:pPr>
        <w:tabs>
          <w:tab w:val="left" w:pos="4253"/>
          <w:tab w:val="left" w:pos="8080"/>
        </w:tabs>
        <w:ind w:right="1"/>
        <w:jc w:val="both"/>
        <w:rPr>
          <w:rFonts w:ascii="Calibri" w:hAnsi="Calibri"/>
          <w:sz w:val="18"/>
          <w:szCs w:val="18"/>
        </w:rPr>
      </w:pPr>
    </w:p>
    <w:p w14:paraId="0AC4B698" w14:textId="77777777" w:rsidR="00423548" w:rsidRDefault="00423548" w:rsidP="00423548">
      <w:pPr>
        <w:tabs>
          <w:tab w:val="left" w:pos="4253"/>
          <w:tab w:val="left" w:pos="8080"/>
        </w:tabs>
        <w:ind w:right="1"/>
        <w:jc w:val="both"/>
        <w:rPr>
          <w:rFonts w:ascii="Calibri" w:hAnsi="Calibri"/>
          <w:sz w:val="18"/>
          <w:szCs w:val="18"/>
        </w:rPr>
      </w:pPr>
    </w:p>
    <w:p w14:paraId="379DA788" w14:textId="77777777" w:rsidR="00423548" w:rsidRDefault="00423548" w:rsidP="00423548">
      <w:pPr>
        <w:tabs>
          <w:tab w:val="left" w:pos="4253"/>
          <w:tab w:val="left" w:pos="8080"/>
        </w:tabs>
        <w:ind w:right="1"/>
        <w:jc w:val="both"/>
        <w:rPr>
          <w:rFonts w:ascii="Calibri" w:hAnsi="Calibri"/>
          <w:sz w:val="18"/>
          <w:szCs w:val="18"/>
        </w:rPr>
      </w:pPr>
    </w:p>
    <w:p w14:paraId="3630DCBB" w14:textId="77777777" w:rsidR="00423548" w:rsidRDefault="00423548" w:rsidP="00423548">
      <w:pPr>
        <w:tabs>
          <w:tab w:val="left" w:pos="4253"/>
          <w:tab w:val="left" w:pos="8080"/>
        </w:tabs>
        <w:ind w:right="1"/>
        <w:jc w:val="both"/>
        <w:rPr>
          <w:rFonts w:ascii="Calibri" w:hAnsi="Calibri"/>
          <w:sz w:val="18"/>
          <w:szCs w:val="18"/>
        </w:rPr>
      </w:pPr>
    </w:p>
    <w:p w14:paraId="0B90C0FD" w14:textId="77777777" w:rsidR="00423548" w:rsidRDefault="00423548" w:rsidP="00423548">
      <w:pPr>
        <w:tabs>
          <w:tab w:val="left" w:pos="4253"/>
          <w:tab w:val="left" w:pos="8080"/>
        </w:tabs>
        <w:ind w:right="1"/>
        <w:jc w:val="both"/>
        <w:rPr>
          <w:rFonts w:ascii="Calibri" w:hAnsi="Calibri"/>
          <w:sz w:val="18"/>
          <w:szCs w:val="18"/>
        </w:rPr>
      </w:pPr>
    </w:p>
    <w:p w14:paraId="4B484F39" w14:textId="77777777" w:rsidR="00423548" w:rsidRDefault="00423548" w:rsidP="00423548">
      <w:pPr>
        <w:tabs>
          <w:tab w:val="left" w:pos="4253"/>
          <w:tab w:val="left" w:pos="8080"/>
        </w:tabs>
        <w:ind w:right="1"/>
        <w:jc w:val="both"/>
        <w:rPr>
          <w:rFonts w:ascii="Calibri" w:hAnsi="Calibri"/>
          <w:sz w:val="18"/>
          <w:szCs w:val="18"/>
        </w:rPr>
      </w:pPr>
    </w:p>
    <w:p w14:paraId="30142915" w14:textId="77777777" w:rsidR="00423548" w:rsidRDefault="00423548" w:rsidP="00423548">
      <w:pPr>
        <w:tabs>
          <w:tab w:val="left" w:pos="4253"/>
          <w:tab w:val="left" w:pos="8080"/>
        </w:tabs>
        <w:ind w:right="1"/>
        <w:jc w:val="both"/>
        <w:rPr>
          <w:rFonts w:ascii="Calibri" w:hAnsi="Calibri"/>
          <w:sz w:val="18"/>
          <w:szCs w:val="18"/>
        </w:rPr>
      </w:pPr>
    </w:p>
    <w:p w14:paraId="1078C946" w14:textId="77777777" w:rsidR="00423548" w:rsidRDefault="00423548" w:rsidP="00423548">
      <w:pPr>
        <w:tabs>
          <w:tab w:val="left" w:pos="4253"/>
          <w:tab w:val="left" w:pos="8080"/>
        </w:tabs>
        <w:ind w:right="1"/>
        <w:jc w:val="both"/>
        <w:rPr>
          <w:rFonts w:ascii="Calibri" w:hAnsi="Calibri"/>
          <w:sz w:val="18"/>
          <w:szCs w:val="18"/>
        </w:rPr>
      </w:pPr>
    </w:p>
    <w:p w14:paraId="21B73F5C" w14:textId="77777777" w:rsidR="001B6D61" w:rsidRDefault="001B6D61" w:rsidP="00423548">
      <w:pPr>
        <w:tabs>
          <w:tab w:val="left" w:pos="4253"/>
          <w:tab w:val="left" w:pos="8080"/>
        </w:tabs>
        <w:ind w:right="1"/>
        <w:jc w:val="both"/>
        <w:rPr>
          <w:rFonts w:ascii="Calibri" w:hAnsi="Calibri"/>
          <w:sz w:val="18"/>
          <w:szCs w:val="18"/>
        </w:rPr>
      </w:pPr>
    </w:p>
    <w:p w14:paraId="25F2E838" w14:textId="77777777" w:rsidR="001B6D61" w:rsidRDefault="001B6D61" w:rsidP="00423548">
      <w:pPr>
        <w:tabs>
          <w:tab w:val="left" w:pos="4253"/>
          <w:tab w:val="left" w:pos="8080"/>
        </w:tabs>
        <w:ind w:right="1"/>
        <w:jc w:val="both"/>
        <w:rPr>
          <w:rFonts w:ascii="Calibri" w:hAnsi="Calibri"/>
          <w:sz w:val="18"/>
          <w:szCs w:val="18"/>
        </w:rPr>
      </w:pPr>
    </w:p>
    <w:p w14:paraId="50088161" w14:textId="77777777" w:rsidR="001B6D61" w:rsidRDefault="001B6D61" w:rsidP="00423548">
      <w:pPr>
        <w:tabs>
          <w:tab w:val="left" w:pos="4253"/>
          <w:tab w:val="left" w:pos="8080"/>
        </w:tabs>
        <w:ind w:right="1"/>
        <w:jc w:val="both"/>
        <w:rPr>
          <w:rFonts w:ascii="Calibri" w:hAnsi="Calibri"/>
          <w:sz w:val="18"/>
          <w:szCs w:val="18"/>
        </w:rPr>
      </w:pPr>
    </w:p>
    <w:p w14:paraId="60689EE7" w14:textId="77777777" w:rsidR="001B6D61" w:rsidRDefault="001B6D61" w:rsidP="00423548">
      <w:pPr>
        <w:tabs>
          <w:tab w:val="left" w:pos="4253"/>
          <w:tab w:val="left" w:pos="8080"/>
        </w:tabs>
        <w:ind w:right="1"/>
        <w:jc w:val="both"/>
        <w:rPr>
          <w:rFonts w:ascii="Calibri" w:hAnsi="Calibri"/>
          <w:sz w:val="18"/>
          <w:szCs w:val="18"/>
        </w:rPr>
      </w:pPr>
    </w:p>
    <w:p w14:paraId="5B4605D5" w14:textId="77777777" w:rsidR="001B6D61" w:rsidRDefault="001B6D61" w:rsidP="00423548">
      <w:pPr>
        <w:tabs>
          <w:tab w:val="left" w:pos="4253"/>
          <w:tab w:val="left" w:pos="8080"/>
        </w:tabs>
        <w:ind w:right="1"/>
        <w:jc w:val="both"/>
        <w:rPr>
          <w:rFonts w:ascii="Calibri" w:hAnsi="Calibri"/>
          <w:sz w:val="18"/>
          <w:szCs w:val="18"/>
        </w:rPr>
      </w:pPr>
    </w:p>
    <w:p w14:paraId="382A5E08" w14:textId="77777777" w:rsidR="001B6D61" w:rsidRDefault="001B6D61" w:rsidP="00423548">
      <w:pPr>
        <w:tabs>
          <w:tab w:val="left" w:pos="4253"/>
          <w:tab w:val="left" w:pos="8080"/>
        </w:tabs>
        <w:ind w:right="1"/>
        <w:jc w:val="both"/>
        <w:rPr>
          <w:rFonts w:ascii="Calibri" w:hAnsi="Calibri"/>
          <w:sz w:val="18"/>
          <w:szCs w:val="18"/>
        </w:rPr>
      </w:pPr>
    </w:p>
    <w:p w14:paraId="06232D2B" w14:textId="77777777" w:rsidR="001B6D61" w:rsidRDefault="001B6D61" w:rsidP="00423548">
      <w:pPr>
        <w:tabs>
          <w:tab w:val="left" w:pos="4253"/>
          <w:tab w:val="left" w:pos="8080"/>
        </w:tabs>
        <w:ind w:right="1"/>
        <w:jc w:val="both"/>
        <w:rPr>
          <w:rFonts w:ascii="Calibri" w:hAnsi="Calibri"/>
          <w:sz w:val="18"/>
          <w:szCs w:val="18"/>
        </w:rPr>
      </w:pPr>
    </w:p>
    <w:p w14:paraId="258294F2" w14:textId="77777777" w:rsidR="001B6D61" w:rsidRDefault="001B6D61" w:rsidP="00423548">
      <w:pPr>
        <w:tabs>
          <w:tab w:val="left" w:pos="4253"/>
          <w:tab w:val="left" w:pos="8080"/>
        </w:tabs>
        <w:ind w:right="1"/>
        <w:jc w:val="both"/>
        <w:rPr>
          <w:rFonts w:ascii="Calibri" w:hAnsi="Calibri"/>
          <w:sz w:val="18"/>
          <w:szCs w:val="18"/>
        </w:rPr>
      </w:pPr>
    </w:p>
    <w:p w14:paraId="0A229CEE" w14:textId="77777777" w:rsidR="001B6D61" w:rsidRDefault="001B6D61" w:rsidP="00423548">
      <w:pPr>
        <w:tabs>
          <w:tab w:val="left" w:pos="4253"/>
          <w:tab w:val="left" w:pos="8080"/>
        </w:tabs>
        <w:ind w:right="1"/>
        <w:jc w:val="both"/>
        <w:rPr>
          <w:rFonts w:ascii="Calibri" w:hAnsi="Calibri"/>
          <w:sz w:val="18"/>
          <w:szCs w:val="18"/>
        </w:rPr>
      </w:pPr>
    </w:p>
    <w:p w14:paraId="11E8B6D8" w14:textId="77777777" w:rsidR="001B6D61" w:rsidRDefault="001B6D61" w:rsidP="00423548">
      <w:pPr>
        <w:tabs>
          <w:tab w:val="left" w:pos="4253"/>
          <w:tab w:val="left" w:pos="8080"/>
        </w:tabs>
        <w:ind w:right="1"/>
        <w:jc w:val="both"/>
        <w:rPr>
          <w:rFonts w:ascii="Calibri" w:hAnsi="Calibri"/>
          <w:sz w:val="18"/>
          <w:szCs w:val="18"/>
        </w:rPr>
      </w:pPr>
    </w:p>
    <w:p w14:paraId="5267B161" w14:textId="77777777" w:rsidR="001B6D61" w:rsidRDefault="001B6D61" w:rsidP="00423548">
      <w:pPr>
        <w:tabs>
          <w:tab w:val="left" w:pos="4253"/>
          <w:tab w:val="left" w:pos="8080"/>
        </w:tabs>
        <w:ind w:right="1"/>
        <w:jc w:val="both"/>
        <w:rPr>
          <w:rFonts w:ascii="Calibri" w:hAnsi="Calibri"/>
          <w:sz w:val="18"/>
          <w:szCs w:val="18"/>
        </w:rPr>
      </w:pPr>
    </w:p>
    <w:p w14:paraId="567AED8A" w14:textId="77777777" w:rsidR="001B6D61" w:rsidRDefault="001B6D61" w:rsidP="00423548">
      <w:pPr>
        <w:tabs>
          <w:tab w:val="left" w:pos="4253"/>
          <w:tab w:val="left" w:pos="8080"/>
        </w:tabs>
        <w:ind w:right="1"/>
        <w:jc w:val="both"/>
        <w:rPr>
          <w:rFonts w:ascii="Calibri" w:hAnsi="Calibri"/>
          <w:sz w:val="18"/>
          <w:szCs w:val="18"/>
        </w:rPr>
      </w:pPr>
    </w:p>
    <w:p w14:paraId="6A2F4A67" w14:textId="77777777" w:rsidR="001B6D61" w:rsidRDefault="001B6D61" w:rsidP="00423548">
      <w:pPr>
        <w:tabs>
          <w:tab w:val="left" w:pos="4253"/>
          <w:tab w:val="left" w:pos="8080"/>
        </w:tabs>
        <w:ind w:right="1"/>
        <w:jc w:val="both"/>
        <w:rPr>
          <w:rFonts w:ascii="Calibri" w:hAnsi="Calibri"/>
          <w:sz w:val="18"/>
          <w:szCs w:val="18"/>
        </w:rPr>
      </w:pPr>
    </w:p>
    <w:p w14:paraId="2AECDB7D" w14:textId="77777777" w:rsidR="001B6D61" w:rsidRDefault="001B6D61" w:rsidP="00423548">
      <w:pPr>
        <w:tabs>
          <w:tab w:val="left" w:pos="4253"/>
          <w:tab w:val="left" w:pos="8080"/>
        </w:tabs>
        <w:ind w:right="1"/>
        <w:jc w:val="both"/>
        <w:rPr>
          <w:rFonts w:ascii="Calibri" w:hAnsi="Calibri"/>
          <w:sz w:val="18"/>
          <w:szCs w:val="18"/>
        </w:rPr>
      </w:pPr>
    </w:p>
    <w:p w14:paraId="19801D84" w14:textId="77777777" w:rsidR="001B6D61" w:rsidRDefault="001B6D61" w:rsidP="00423548">
      <w:pPr>
        <w:tabs>
          <w:tab w:val="left" w:pos="4253"/>
          <w:tab w:val="left" w:pos="8080"/>
        </w:tabs>
        <w:ind w:right="1"/>
        <w:jc w:val="both"/>
        <w:rPr>
          <w:rFonts w:ascii="Calibri" w:hAnsi="Calibri"/>
          <w:sz w:val="18"/>
          <w:szCs w:val="18"/>
        </w:rPr>
      </w:pPr>
    </w:p>
    <w:p w14:paraId="0681FDC2" w14:textId="77777777" w:rsidR="001B6D61" w:rsidRDefault="001B6D61" w:rsidP="00423548">
      <w:pPr>
        <w:tabs>
          <w:tab w:val="left" w:pos="4253"/>
          <w:tab w:val="left" w:pos="8080"/>
        </w:tabs>
        <w:ind w:right="1"/>
        <w:jc w:val="both"/>
        <w:rPr>
          <w:rFonts w:ascii="Calibri" w:hAnsi="Calibri"/>
          <w:sz w:val="18"/>
          <w:szCs w:val="18"/>
        </w:rPr>
      </w:pPr>
    </w:p>
    <w:p w14:paraId="021BA7D6" w14:textId="77777777" w:rsidR="001B6D61" w:rsidRDefault="001B6D61" w:rsidP="00423548">
      <w:pPr>
        <w:tabs>
          <w:tab w:val="left" w:pos="4253"/>
          <w:tab w:val="left" w:pos="8080"/>
        </w:tabs>
        <w:ind w:right="1"/>
        <w:jc w:val="both"/>
        <w:rPr>
          <w:rFonts w:ascii="Calibri" w:hAnsi="Calibri"/>
          <w:sz w:val="18"/>
          <w:szCs w:val="18"/>
        </w:rPr>
      </w:pPr>
    </w:p>
    <w:p w14:paraId="49E5AE09" w14:textId="77777777" w:rsidR="001B6D61" w:rsidRDefault="001B6D61" w:rsidP="00423548">
      <w:pPr>
        <w:tabs>
          <w:tab w:val="left" w:pos="4253"/>
          <w:tab w:val="left" w:pos="8080"/>
        </w:tabs>
        <w:ind w:right="1"/>
        <w:jc w:val="both"/>
        <w:rPr>
          <w:rFonts w:ascii="Calibri" w:hAnsi="Calibri"/>
          <w:sz w:val="18"/>
          <w:szCs w:val="18"/>
        </w:rPr>
      </w:pPr>
    </w:p>
    <w:p w14:paraId="75071849" w14:textId="77777777" w:rsidR="001B6D61" w:rsidRDefault="001B6D61" w:rsidP="00423548">
      <w:pPr>
        <w:tabs>
          <w:tab w:val="left" w:pos="4253"/>
          <w:tab w:val="left" w:pos="8080"/>
        </w:tabs>
        <w:ind w:right="1"/>
        <w:jc w:val="both"/>
        <w:rPr>
          <w:rFonts w:ascii="Calibri" w:hAnsi="Calibri"/>
          <w:sz w:val="18"/>
          <w:szCs w:val="18"/>
        </w:rPr>
      </w:pPr>
    </w:p>
    <w:p w14:paraId="0923432E" w14:textId="77777777" w:rsidR="001B6D61" w:rsidRDefault="001B6D61" w:rsidP="00423548">
      <w:pPr>
        <w:tabs>
          <w:tab w:val="left" w:pos="4253"/>
          <w:tab w:val="left" w:pos="8080"/>
        </w:tabs>
        <w:ind w:right="1"/>
        <w:jc w:val="both"/>
        <w:rPr>
          <w:rFonts w:ascii="Calibri" w:hAnsi="Calibri"/>
          <w:sz w:val="18"/>
          <w:szCs w:val="18"/>
        </w:rPr>
      </w:pPr>
    </w:p>
    <w:p w14:paraId="0C47B1D8" w14:textId="77777777" w:rsidR="001B6D61" w:rsidRDefault="001B6D61" w:rsidP="00423548">
      <w:pPr>
        <w:tabs>
          <w:tab w:val="left" w:pos="4253"/>
          <w:tab w:val="left" w:pos="8080"/>
        </w:tabs>
        <w:ind w:right="1"/>
        <w:jc w:val="both"/>
        <w:rPr>
          <w:rFonts w:ascii="Calibri" w:hAnsi="Calibri"/>
          <w:sz w:val="18"/>
          <w:szCs w:val="18"/>
        </w:rPr>
      </w:pPr>
    </w:p>
    <w:p w14:paraId="4E99BE3A" w14:textId="77777777" w:rsidR="001B6D61" w:rsidRDefault="001B6D61" w:rsidP="00423548">
      <w:pPr>
        <w:tabs>
          <w:tab w:val="left" w:pos="4253"/>
          <w:tab w:val="left" w:pos="8080"/>
        </w:tabs>
        <w:ind w:right="1"/>
        <w:jc w:val="both"/>
        <w:rPr>
          <w:rFonts w:ascii="Calibri" w:hAnsi="Calibri"/>
          <w:sz w:val="18"/>
          <w:szCs w:val="18"/>
        </w:rPr>
      </w:pPr>
    </w:p>
    <w:p w14:paraId="21F3445B" w14:textId="77777777" w:rsidR="001B6D61" w:rsidRDefault="001B6D61" w:rsidP="00423548">
      <w:pPr>
        <w:tabs>
          <w:tab w:val="left" w:pos="4253"/>
          <w:tab w:val="left" w:pos="8080"/>
        </w:tabs>
        <w:ind w:right="1"/>
        <w:jc w:val="both"/>
        <w:rPr>
          <w:rFonts w:ascii="Calibri" w:hAnsi="Calibri"/>
          <w:sz w:val="18"/>
          <w:szCs w:val="18"/>
        </w:rPr>
      </w:pPr>
    </w:p>
    <w:p w14:paraId="5E3FC6AD" w14:textId="77777777" w:rsidR="001B6D61" w:rsidRDefault="001B6D61" w:rsidP="00423548">
      <w:pPr>
        <w:tabs>
          <w:tab w:val="left" w:pos="4253"/>
          <w:tab w:val="left" w:pos="8080"/>
        </w:tabs>
        <w:ind w:right="1"/>
        <w:jc w:val="both"/>
        <w:rPr>
          <w:rFonts w:ascii="Calibri" w:hAnsi="Calibri"/>
          <w:sz w:val="18"/>
          <w:szCs w:val="18"/>
        </w:rPr>
      </w:pPr>
    </w:p>
    <w:p w14:paraId="09CD4B02" w14:textId="77777777" w:rsidR="001B6D61" w:rsidRDefault="001B6D61" w:rsidP="00423548">
      <w:pPr>
        <w:tabs>
          <w:tab w:val="left" w:pos="4253"/>
          <w:tab w:val="left" w:pos="8080"/>
        </w:tabs>
        <w:ind w:right="1"/>
        <w:jc w:val="both"/>
        <w:rPr>
          <w:rFonts w:ascii="Calibri" w:hAnsi="Calibri"/>
          <w:sz w:val="18"/>
          <w:szCs w:val="18"/>
        </w:rPr>
      </w:pPr>
    </w:p>
    <w:p w14:paraId="1564F3AB" w14:textId="77777777" w:rsidR="001B6D61" w:rsidRDefault="001B6D61" w:rsidP="00423548">
      <w:pPr>
        <w:tabs>
          <w:tab w:val="left" w:pos="4253"/>
          <w:tab w:val="left" w:pos="8080"/>
        </w:tabs>
        <w:ind w:right="1"/>
        <w:jc w:val="both"/>
        <w:rPr>
          <w:rFonts w:ascii="Calibri" w:hAnsi="Calibri"/>
          <w:sz w:val="18"/>
          <w:szCs w:val="18"/>
        </w:rPr>
      </w:pPr>
    </w:p>
    <w:p w14:paraId="49A6EA45" w14:textId="77777777" w:rsidR="001B6D61" w:rsidRDefault="001B6D61" w:rsidP="00423548">
      <w:pPr>
        <w:tabs>
          <w:tab w:val="left" w:pos="4253"/>
          <w:tab w:val="left" w:pos="8080"/>
        </w:tabs>
        <w:ind w:right="1"/>
        <w:jc w:val="both"/>
        <w:rPr>
          <w:rFonts w:ascii="Calibri" w:hAnsi="Calibri"/>
          <w:sz w:val="18"/>
          <w:szCs w:val="18"/>
        </w:rPr>
      </w:pPr>
    </w:p>
    <w:p w14:paraId="099FB38B" w14:textId="77777777" w:rsidR="001B6D61" w:rsidRDefault="001B6D61" w:rsidP="00423548">
      <w:pPr>
        <w:tabs>
          <w:tab w:val="left" w:pos="4253"/>
          <w:tab w:val="left" w:pos="8080"/>
        </w:tabs>
        <w:ind w:right="1"/>
        <w:jc w:val="both"/>
        <w:rPr>
          <w:rFonts w:ascii="Calibri" w:hAnsi="Calibri"/>
          <w:sz w:val="18"/>
          <w:szCs w:val="18"/>
        </w:rPr>
      </w:pPr>
    </w:p>
    <w:p w14:paraId="71178D98" w14:textId="77777777" w:rsidR="001B6D61" w:rsidRDefault="001B6D61" w:rsidP="00423548">
      <w:pPr>
        <w:tabs>
          <w:tab w:val="left" w:pos="4253"/>
          <w:tab w:val="left" w:pos="8080"/>
        </w:tabs>
        <w:ind w:right="1"/>
        <w:jc w:val="both"/>
        <w:rPr>
          <w:rFonts w:ascii="Calibri" w:hAnsi="Calibri"/>
          <w:sz w:val="18"/>
          <w:szCs w:val="18"/>
        </w:rPr>
      </w:pPr>
    </w:p>
    <w:p w14:paraId="27348CE2" w14:textId="77777777" w:rsidR="001B6D61" w:rsidRDefault="001B6D61" w:rsidP="00423548">
      <w:pPr>
        <w:tabs>
          <w:tab w:val="left" w:pos="4253"/>
          <w:tab w:val="left" w:pos="8080"/>
        </w:tabs>
        <w:ind w:right="1"/>
        <w:jc w:val="both"/>
        <w:rPr>
          <w:rFonts w:ascii="Calibri" w:hAnsi="Calibri"/>
          <w:sz w:val="18"/>
          <w:szCs w:val="18"/>
        </w:rPr>
      </w:pPr>
    </w:p>
    <w:p w14:paraId="6C7F34F1" w14:textId="77777777" w:rsidR="001B6D61" w:rsidRDefault="001B6D61" w:rsidP="00423548">
      <w:pPr>
        <w:tabs>
          <w:tab w:val="left" w:pos="4253"/>
          <w:tab w:val="left" w:pos="8080"/>
        </w:tabs>
        <w:ind w:right="1"/>
        <w:jc w:val="both"/>
        <w:rPr>
          <w:rFonts w:ascii="Calibri" w:hAnsi="Calibri"/>
          <w:sz w:val="18"/>
          <w:szCs w:val="18"/>
        </w:rPr>
      </w:pPr>
    </w:p>
    <w:p w14:paraId="2C1474F8" w14:textId="77777777" w:rsidR="001B6D61" w:rsidRDefault="001B6D61" w:rsidP="00423548">
      <w:pPr>
        <w:tabs>
          <w:tab w:val="left" w:pos="4253"/>
          <w:tab w:val="left" w:pos="8080"/>
        </w:tabs>
        <w:ind w:right="1"/>
        <w:jc w:val="both"/>
        <w:rPr>
          <w:rFonts w:ascii="Calibri" w:hAnsi="Calibri"/>
          <w:sz w:val="18"/>
          <w:szCs w:val="18"/>
        </w:rPr>
      </w:pPr>
    </w:p>
    <w:p w14:paraId="25A4257F" w14:textId="77777777" w:rsidR="001B6D61" w:rsidRDefault="001B6D61" w:rsidP="00423548">
      <w:pPr>
        <w:tabs>
          <w:tab w:val="left" w:pos="4253"/>
          <w:tab w:val="left" w:pos="8080"/>
        </w:tabs>
        <w:ind w:right="1"/>
        <w:jc w:val="both"/>
        <w:rPr>
          <w:rFonts w:ascii="Calibri" w:hAnsi="Calibri"/>
          <w:sz w:val="18"/>
          <w:szCs w:val="18"/>
        </w:rPr>
      </w:pPr>
    </w:p>
    <w:p w14:paraId="06821379" w14:textId="77777777" w:rsidR="001B6D61" w:rsidRDefault="001B6D61" w:rsidP="00423548">
      <w:pPr>
        <w:tabs>
          <w:tab w:val="left" w:pos="4253"/>
          <w:tab w:val="left" w:pos="8080"/>
        </w:tabs>
        <w:ind w:right="1"/>
        <w:jc w:val="both"/>
        <w:rPr>
          <w:rFonts w:ascii="Calibri" w:hAnsi="Calibri"/>
          <w:sz w:val="18"/>
          <w:szCs w:val="18"/>
        </w:rPr>
      </w:pPr>
    </w:p>
    <w:p w14:paraId="04CE3037" w14:textId="77777777" w:rsidR="00423548" w:rsidRDefault="00423548" w:rsidP="00423548">
      <w:pPr>
        <w:tabs>
          <w:tab w:val="left" w:pos="4253"/>
          <w:tab w:val="left" w:pos="8080"/>
        </w:tabs>
        <w:ind w:right="1"/>
        <w:jc w:val="both"/>
        <w:rPr>
          <w:rFonts w:ascii="Calibri" w:hAnsi="Calibri"/>
          <w:sz w:val="18"/>
          <w:szCs w:val="18"/>
        </w:rPr>
      </w:pPr>
    </w:p>
    <w:p w14:paraId="751C60C7" w14:textId="77777777" w:rsidR="00423548" w:rsidRDefault="00423548" w:rsidP="00423548">
      <w:pPr>
        <w:tabs>
          <w:tab w:val="left" w:pos="4253"/>
          <w:tab w:val="left" w:pos="8080"/>
        </w:tabs>
        <w:ind w:right="1"/>
        <w:jc w:val="both"/>
        <w:rPr>
          <w:rFonts w:ascii="Calibri" w:hAnsi="Calibri"/>
          <w:sz w:val="18"/>
          <w:szCs w:val="18"/>
        </w:rPr>
      </w:pPr>
    </w:p>
    <w:p w14:paraId="5CB9B857" w14:textId="77777777" w:rsidR="00423548" w:rsidRDefault="00423548" w:rsidP="00423548">
      <w:pPr>
        <w:tabs>
          <w:tab w:val="left" w:pos="4253"/>
          <w:tab w:val="left" w:pos="8080"/>
        </w:tabs>
        <w:ind w:right="1"/>
        <w:jc w:val="both"/>
        <w:rPr>
          <w:rFonts w:ascii="Calibri" w:hAnsi="Calibri"/>
          <w:sz w:val="18"/>
          <w:szCs w:val="18"/>
        </w:rPr>
      </w:pPr>
    </w:p>
    <w:p w14:paraId="5BE1B9CB" w14:textId="77777777" w:rsidR="00423548" w:rsidRDefault="00423548" w:rsidP="00423548">
      <w:pPr>
        <w:tabs>
          <w:tab w:val="left" w:pos="4253"/>
          <w:tab w:val="left" w:pos="8080"/>
        </w:tabs>
        <w:ind w:right="1"/>
        <w:jc w:val="both"/>
        <w:rPr>
          <w:rFonts w:ascii="Calibri" w:hAnsi="Calibri"/>
          <w:sz w:val="18"/>
          <w:szCs w:val="18"/>
        </w:rPr>
      </w:pPr>
    </w:p>
    <w:p w14:paraId="7DA198ED" w14:textId="77777777" w:rsidR="00423548" w:rsidRDefault="00423548" w:rsidP="00423548">
      <w:pPr>
        <w:tabs>
          <w:tab w:val="left" w:pos="4253"/>
          <w:tab w:val="left" w:pos="8080"/>
        </w:tabs>
        <w:ind w:right="1"/>
        <w:jc w:val="both"/>
        <w:rPr>
          <w:rFonts w:ascii="Calibri" w:hAnsi="Calibri"/>
          <w:sz w:val="18"/>
          <w:szCs w:val="18"/>
        </w:rPr>
      </w:pPr>
    </w:p>
    <w:p w14:paraId="3B74C9CA" w14:textId="77777777" w:rsidR="00423548" w:rsidRPr="00C765F1" w:rsidRDefault="00423548" w:rsidP="0042354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jc w:val="center"/>
        <w:rPr>
          <w:rFonts w:asciiTheme="minorHAnsi" w:hAnsiTheme="minorHAnsi"/>
          <w:sz w:val="20"/>
          <w:szCs w:val="20"/>
        </w:rPr>
      </w:pPr>
      <w:r>
        <w:rPr>
          <w:rFonts w:asciiTheme="minorHAnsi" w:hAnsiTheme="minorHAnsi"/>
          <w:b/>
          <w:bCs/>
          <w:sz w:val="20"/>
          <w:szCs w:val="20"/>
        </w:rPr>
        <w:t>ANEXO 14</w:t>
      </w:r>
    </w:p>
    <w:p w14:paraId="0A6E1072" w14:textId="77777777" w:rsidR="00423548" w:rsidRPr="00C765F1" w:rsidRDefault="00423548" w:rsidP="0042354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3B799286" w14:textId="77777777" w:rsidR="00423548" w:rsidRPr="00C765F1" w:rsidRDefault="00423548" w:rsidP="00423548">
      <w:pPr>
        <w:pStyle w:val="Default"/>
        <w:rPr>
          <w:rFonts w:asciiTheme="minorHAnsi" w:hAnsiTheme="minorHAnsi"/>
          <w:sz w:val="20"/>
          <w:szCs w:val="20"/>
        </w:rPr>
      </w:pPr>
    </w:p>
    <w:p w14:paraId="41F6DF7E" w14:textId="77777777" w:rsidR="00423548" w:rsidRPr="00C765F1" w:rsidRDefault="00423548" w:rsidP="00423548">
      <w:pPr>
        <w:pStyle w:val="Default"/>
        <w:rPr>
          <w:rFonts w:asciiTheme="minorHAnsi" w:hAnsiTheme="minorHAnsi"/>
          <w:sz w:val="20"/>
          <w:szCs w:val="20"/>
        </w:rPr>
      </w:pPr>
    </w:p>
    <w:p w14:paraId="36E8C32F" w14:textId="77777777" w:rsidR="00423548" w:rsidRPr="00C765F1" w:rsidRDefault="00423548" w:rsidP="0042354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1A94B6D2" w14:textId="77777777" w:rsidR="00423548" w:rsidRPr="00C96B24" w:rsidRDefault="00423548" w:rsidP="00423548">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BAJO LA COBERTURA DE TRATADOS </w:t>
      </w:r>
      <w:r w:rsidRPr="00C96B24">
        <w:rPr>
          <w:rFonts w:ascii="Calibri" w:hAnsi="Calibri" w:cs="Calibri"/>
          <w:b/>
          <w:bCs/>
          <w:color w:val="auto"/>
          <w:sz w:val="20"/>
          <w:szCs w:val="20"/>
        </w:rPr>
        <w:t>PRESENCIAL</w:t>
      </w:r>
      <w:r w:rsidRPr="00C96B24">
        <w:rPr>
          <w:rFonts w:asciiTheme="minorHAnsi" w:hAnsiTheme="minorHAnsi"/>
          <w:color w:val="auto"/>
          <w:sz w:val="18"/>
          <w:szCs w:val="16"/>
        </w:rPr>
        <w:t xml:space="preserve"> </w:t>
      </w:r>
    </w:p>
    <w:p w14:paraId="56365A79" w14:textId="7ACE2F74" w:rsidR="00423548" w:rsidRPr="00C96B24" w:rsidRDefault="00423548" w:rsidP="00423548">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4D3982">
        <w:rPr>
          <w:rFonts w:asciiTheme="minorHAnsi" w:hAnsiTheme="minorHAnsi"/>
          <w:b/>
          <w:color w:val="auto"/>
          <w:sz w:val="18"/>
          <w:szCs w:val="16"/>
        </w:rPr>
        <w:t>LP-919044992-I27-2024</w:t>
      </w:r>
    </w:p>
    <w:p w14:paraId="7E39B908" w14:textId="77777777" w:rsidR="00423548" w:rsidRPr="00C96B24" w:rsidRDefault="00423548" w:rsidP="00423548">
      <w:pPr>
        <w:pStyle w:val="Default"/>
        <w:jc w:val="right"/>
        <w:rPr>
          <w:rFonts w:asciiTheme="minorHAnsi" w:hAnsiTheme="minorHAnsi"/>
          <w:color w:val="auto"/>
          <w:sz w:val="18"/>
          <w:szCs w:val="16"/>
        </w:rPr>
      </w:pPr>
    </w:p>
    <w:p w14:paraId="077C6963" w14:textId="77777777" w:rsidR="00423548" w:rsidRPr="00C96B24" w:rsidRDefault="00423548" w:rsidP="00423548">
      <w:pPr>
        <w:pStyle w:val="Default"/>
        <w:jc w:val="right"/>
        <w:rPr>
          <w:rFonts w:asciiTheme="minorHAnsi" w:hAnsiTheme="minorHAnsi"/>
          <w:color w:val="auto"/>
          <w:sz w:val="18"/>
          <w:szCs w:val="16"/>
        </w:rPr>
      </w:pPr>
    </w:p>
    <w:p w14:paraId="4AE3A9A5" w14:textId="2C6DEC57" w:rsidR="00423548" w:rsidRPr="00C765F1" w:rsidRDefault="00423548" w:rsidP="00423548">
      <w:pPr>
        <w:pStyle w:val="Default"/>
        <w:jc w:val="both"/>
        <w:rPr>
          <w:rFonts w:asciiTheme="minorHAnsi" w:hAnsiTheme="minorHAns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C96B24">
        <w:rPr>
          <w:rFonts w:asciiTheme="minorHAnsi" w:hAnsiTheme="minorHAnsi"/>
          <w:color w:val="auto"/>
          <w:sz w:val="18"/>
          <w:szCs w:val="16"/>
        </w:rPr>
        <w:t xml:space="preserve">, manifiesto que es de mi interés participar en la </w:t>
      </w:r>
      <w:r w:rsidRPr="00B85FF1">
        <w:rPr>
          <w:rFonts w:ascii="Calibri" w:hAnsi="Calibri" w:cs="Calibri"/>
          <w:b/>
          <w:bCs/>
          <w:color w:val="auto"/>
          <w:sz w:val="20"/>
          <w:szCs w:val="20"/>
        </w:rPr>
        <w:t>Licitación Pública Internacional Bajo la Cobertura de Tratados</w:t>
      </w:r>
      <w:r>
        <w:rPr>
          <w:rFonts w:ascii="Calibri" w:hAnsi="Calibri" w:cs="Calibri"/>
          <w:b/>
          <w:bCs/>
          <w:color w:val="auto"/>
          <w:sz w:val="20"/>
          <w:szCs w:val="20"/>
        </w:rPr>
        <w:t xml:space="preserve"> Presencial No. </w:t>
      </w:r>
      <w:r w:rsidR="004D3982">
        <w:rPr>
          <w:rFonts w:ascii="Calibri" w:hAnsi="Calibri" w:cs="Calibri"/>
          <w:b/>
          <w:bCs/>
          <w:color w:val="auto"/>
          <w:sz w:val="20"/>
          <w:szCs w:val="20"/>
        </w:rPr>
        <w:t>LP-919044992-I27-2024</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____</w:t>
      </w:r>
      <w:r>
        <w:rPr>
          <w:rFonts w:asciiTheme="minorHAnsi" w:hAnsiTheme="minorHAnsi"/>
          <w:sz w:val="18"/>
          <w:szCs w:val="16"/>
        </w:rPr>
        <w:t xml:space="preserve"> </w:t>
      </w:r>
      <w:r w:rsidRPr="00C765F1">
        <w:rPr>
          <w:rFonts w:asciiTheme="minorHAnsi" w:hAnsiTheme="minorHAnsi"/>
          <w:sz w:val="18"/>
          <w:szCs w:val="16"/>
        </w:rPr>
        <w:t>(persona física o moral)</w:t>
      </w:r>
      <w:r>
        <w:rPr>
          <w:rFonts w:asciiTheme="minorHAnsi" w:hAnsiTheme="minorHAnsi"/>
          <w:sz w:val="18"/>
          <w:szCs w:val="16"/>
        </w:rPr>
        <w:t xml:space="preserve"> </w:t>
      </w:r>
      <w:r w:rsidRPr="00C765F1">
        <w:rPr>
          <w:rFonts w:asciiTheme="minorHAnsi" w:hAnsiTheme="minorHAnsi"/>
          <w:sz w:val="18"/>
          <w:szCs w:val="16"/>
        </w:rPr>
        <w:t xml:space="preserve">______________así como todos los datos aquí asentados, son ciertos y han sido verificados. </w:t>
      </w:r>
    </w:p>
    <w:p w14:paraId="1AEFFF01" w14:textId="77777777" w:rsidR="00423548" w:rsidRPr="00C765F1" w:rsidRDefault="00423548" w:rsidP="0042354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423548" w:rsidRPr="00C765F1" w14:paraId="6CF6DED4" w14:textId="77777777" w:rsidTr="000833B8">
        <w:trPr>
          <w:trHeight w:val="84"/>
          <w:jc w:val="center"/>
        </w:trPr>
        <w:tc>
          <w:tcPr>
            <w:tcW w:w="9639" w:type="dxa"/>
            <w:gridSpan w:val="4"/>
          </w:tcPr>
          <w:p w14:paraId="04167799"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423548" w:rsidRPr="00C765F1" w14:paraId="0E7CB5AF" w14:textId="77777777" w:rsidTr="000833B8">
        <w:trPr>
          <w:trHeight w:val="84"/>
          <w:jc w:val="center"/>
        </w:trPr>
        <w:tc>
          <w:tcPr>
            <w:tcW w:w="9639" w:type="dxa"/>
            <w:gridSpan w:val="4"/>
          </w:tcPr>
          <w:p w14:paraId="55CF5856"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423548" w:rsidRPr="00C765F1" w14:paraId="62C6AEA1" w14:textId="77777777" w:rsidTr="000833B8">
        <w:trPr>
          <w:trHeight w:val="84"/>
          <w:jc w:val="center"/>
        </w:trPr>
        <w:tc>
          <w:tcPr>
            <w:tcW w:w="4536" w:type="dxa"/>
            <w:gridSpan w:val="2"/>
          </w:tcPr>
          <w:p w14:paraId="6152B744"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3D4D8A7D"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423548" w:rsidRPr="00C765F1" w14:paraId="11B0C8AF" w14:textId="77777777" w:rsidTr="000833B8">
        <w:trPr>
          <w:trHeight w:val="84"/>
          <w:jc w:val="center"/>
        </w:trPr>
        <w:tc>
          <w:tcPr>
            <w:tcW w:w="4536" w:type="dxa"/>
            <w:gridSpan w:val="2"/>
          </w:tcPr>
          <w:p w14:paraId="7B2652CB"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08431CB4"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423548" w:rsidRPr="00C765F1" w14:paraId="36A53C24" w14:textId="77777777" w:rsidTr="000833B8">
        <w:trPr>
          <w:trHeight w:val="84"/>
          <w:jc w:val="center"/>
        </w:trPr>
        <w:tc>
          <w:tcPr>
            <w:tcW w:w="4536" w:type="dxa"/>
            <w:gridSpan w:val="2"/>
          </w:tcPr>
          <w:p w14:paraId="460FAA41"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620360CB"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Fax: </w:t>
            </w:r>
          </w:p>
        </w:tc>
      </w:tr>
      <w:tr w:rsidR="00423548" w:rsidRPr="00C765F1" w14:paraId="4BF34EBD" w14:textId="77777777" w:rsidTr="000833B8">
        <w:trPr>
          <w:trHeight w:val="84"/>
          <w:jc w:val="center"/>
        </w:trPr>
        <w:tc>
          <w:tcPr>
            <w:tcW w:w="9639" w:type="dxa"/>
            <w:gridSpan w:val="4"/>
          </w:tcPr>
          <w:p w14:paraId="7C00F63C"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423548" w:rsidRPr="00C765F1" w14:paraId="5A97677E" w14:textId="77777777" w:rsidTr="000833B8">
        <w:trPr>
          <w:trHeight w:val="84"/>
          <w:jc w:val="center"/>
        </w:trPr>
        <w:tc>
          <w:tcPr>
            <w:tcW w:w="4536" w:type="dxa"/>
            <w:gridSpan w:val="2"/>
          </w:tcPr>
          <w:p w14:paraId="502074B6"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82A51F9"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Fecha: </w:t>
            </w:r>
          </w:p>
        </w:tc>
      </w:tr>
      <w:tr w:rsidR="00423548" w:rsidRPr="00C765F1" w14:paraId="6BC58D4D" w14:textId="77777777" w:rsidTr="000833B8">
        <w:trPr>
          <w:trHeight w:val="84"/>
          <w:jc w:val="center"/>
        </w:trPr>
        <w:tc>
          <w:tcPr>
            <w:tcW w:w="9639" w:type="dxa"/>
            <w:gridSpan w:val="4"/>
          </w:tcPr>
          <w:p w14:paraId="7D6A22CA"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423548" w:rsidRPr="00C765F1" w14:paraId="3EA08A45" w14:textId="77777777" w:rsidTr="000833B8">
        <w:trPr>
          <w:trHeight w:val="188"/>
          <w:jc w:val="center"/>
        </w:trPr>
        <w:tc>
          <w:tcPr>
            <w:tcW w:w="9639" w:type="dxa"/>
            <w:gridSpan w:val="4"/>
          </w:tcPr>
          <w:p w14:paraId="14CAAECC"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Relación de accionistas:</w:t>
            </w:r>
          </w:p>
        </w:tc>
      </w:tr>
      <w:tr w:rsidR="00423548" w:rsidRPr="00C765F1" w14:paraId="33F7727C" w14:textId="77777777" w:rsidTr="000833B8">
        <w:trPr>
          <w:trHeight w:val="188"/>
          <w:jc w:val="center"/>
        </w:trPr>
        <w:tc>
          <w:tcPr>
            <w:tcW w:w="2661" w:type="dxa"/>
          </w:tcPr>
          <w:p w14:paraId="2FE561D1"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0DE66638"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5AEC3D45"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Nombre(s): </w:t>
            </w:r>
          </w:p>
        </w:tc>
      </w:tr>
      <w:tr w:rsidR="00423548" w:rsidRPr="00C765F1" w14:paraId="0184FE24" w14:textId="77777777" w:rsidTr="000833B8">
        <w:trPr>
          <w:trHeight w:val="188"/>
          <w:jc w:val="center"/>
        </w:trPr>
        <w:tc>
          <w:tcPr>
            <w:tcW w:w="2661" w:type="dxa"/>
          </w:tcPr>
          <w:p w14:paraId="36EFC089" w14:textId="77777777" w:rsidR="00423548" w:rsidRPr="00C765F1" w:rsidRDefault="00423548" w:rsidP="000833B8">
            <w:pPr>
              <w:pStyle w:val="Default"/>
              <w:rPr>
                <w:rFonts w:asciiTheme="minorHAnsi" w:hAnsiTheme="minorHAnsi"/>
                <w:sz w:val="16"/>
                <w:szCs w:val="16"/>
              </w:rPr>
            </w:pPr>
          </w:p>
        </w:tc>
        <w:tc>
          <w:tcPr>
            <w:tcW w:w="3293" w:type="dxa"/>
            <w:gridSpan w:val="2"/>
          </w:tcPr>
          <w:p w14:paraId="26BA182B" w14:textId="77777777" w:rsidR="00423548" w:rsidRPr="00C765F1" w:rsidRDefault="00423548" w:rsidP="000833B8">
            <w:pPr>
              <w:pStyle w:val="Default"/>
              <w:rPr>
                <w:rFonts w:asciiTheme="minorHAnsi" w:hAnsiTheme="minorHAnsi"/>
                <w:sz w:val="16"/>
                <w:szCs w:val="16"/>
              </w:rPr>
            </w:pPr>
          </w:p>
        </w:tc>
        <w:tc>
          <w:tcPr>
            <w:tcW w:w="3685" w:type="dxa"/>
          </w:tcPr>
          <w:p w14:paraId="4C3DFFA3" w14:textId="77777777" w:rsidR="00423548" w:rsidRPr="00C765F1" w:rsidRDefault="00423548" w:rsidP="000833B8">
            <w:pPr>
              <w:pStyle w:val="Default"/>
              <w:rPr>
                <w:rFonts w:asciiTheme="minorHAnsi" w:hAnsiTheme="minorHAnsi"/>
                <w:sz w:val="16"/>
                <w:szCs w:val="16"/>
              </w:rPr>
            </w:pPr>
          </w:p>
        </w:tc>
      </w:tr>
      <w:tr w:rsidR="00423548" w:rsidRPr="00C765F1" w14:paraId="62DC493B" w14:textId="77777777" w:rsidTr="000833B8">
        <w:trPr>
          <w:trHeight w:val="188"/>
          <w:jc w:val="center"/>
        </w:trPr>
        <w:tc>
          <w:tcPr>
            <w:tcW w:w="2661" w:type="dxa"/>
          </w:tcPr>
          <w:p w14:paraId="66164A19" w14:textId="77777777" w:rsidR="00423548" w:rsidRPr="00C765F1" w:rsidRDefault="00423548" w:rsidP="000833B8">
            <w:pPr>
              <w:pStyle w:val="Default"/>
              <w:rPr>
                <w:rFonts w:asciiTheme="minorHAnsi" w:hAnsiTheme="minorHAnsi"/>
                <w:sz w:val="16"/>
                <w:szCs w:val="16"/>
              </w:rPr>
            </w:pPr>
          </w:p>
        </w:tc>
        <w:tc>
          <w:tcPr>
            <w:tcW w:w="3293" w:type="dxa"/>
            <w:gridSpan w:val="2"/>
          </w:tcPr>
          <w:p w14:paraId="00258292" w14:textId="77777777" w:rsidR="00423548" w:rsidRPr="00C765F1" w:rsidRDefault="00423548" w:rsidP="000833B8">
            <w:pPr>
              <w:pStyle w:val="Default"/>
              <w:rPr>
                <w:rFonts w:asciiTheme="minorHAnsi" w:hAnsiTheme="minorHAnsi"/>
                <w:sz w:val="16"/>
                <w:szCs w:val="16"/>
              </w:rPr>
            </w:pPr>
          </w:p>
        </w:tc>
        <w:tc>
          <w:tcPr>
            <w:tcW w:w="3685" w:type="dxa"/>
          </w:tcPr>
          <w:p w14:paraId="3A0EBFAE" w14:textId="77777777" w:rsidR="00423548" w:rsidRPr="00C765F1" w:rsidRDefault="00423548" w:rsidP="000833B8">
            <w:pPr>
              <w:pStyle w:val="Default"/>
              <w:rPr>
                <w:rFonts w:asciiTheme="minorHAnsi" w:hAnsiTheme="minorHAnsi"/>
                <w:sz w:val="16"/>
                <w:szCs w:val="16"/>
              </w:rPr>
            </w:pPr>
          </w:p>
        </w:tc>
      </w:tr>
      <w:tr w:rsidR="00423548" w:rsidRPr="00C765F1" w14:paraId="58967CAA" w14:textId="77777777" w:rsidTr="000833B8">
        <w:trPr>
          <w:trHeight w:val="188"/>
          <w:jc w:val="center"/>
        </w:trPr>
        <w:tc>
          <w:tcPr>
            <w:tcW w:w="2661" w:type="dxa"/>
          </w:tcPr>
          <w:p w14:paraId="37F24E8D" w14:textId="77777777" w:rsidR="00423548" w:rsidRPr="00C765F1" w:rsidRDefault="00423548" w:rsidP="000833B8">
            <w:pPr>
              <w:pStyle w:val="Default"/>
              <w:rPr>
                <w:rFonts w:asciiTheme="minorHAnsi" w:hAnsiTheme="minorHAnsi"/>
                <w:sz w:val="16"/>
                <w:szCs w:val="16"/>
              </w:rPr>
            </w:pPr>
          </w:p>
        </w:tc>
        <w:tc>
          <w:tcPr>
            <w:tcW w:w="3293" w:type="dxa"/>
            <w:gridSpan w:val="2"/>
          </w:tcPr>
          <w:p w14:paraId="65BC4333" w14:textId="77777777" w:rsidR="00423548" w:rsidRPr="00C765F1" w:rsidRDefault="00423548" w:rsidP="000833B8">
            <w:pPr>
              <w:pStyle w:val="Default"/>
              <w:rPr>
                <w:rFonts w:asciiTheme="minorHAnsi" w:hAnsiTheme="minorHAnsi"/>
                <w:sz w:val="16"/>
                <w:szCs w:val="16"/>
              </w:rPr>
            </w:pPr>
          </w:p>
        </w:tc>
        <w:tc>
          <w:tcPr>
            <w:tcW w:w="3685" w:type="dxa"/>
          </w:tcPr>
          <w:p w14:paraId="026ADC6A" w14:textId="77777777" w:rsidR="00423548" w:rsidRPr="00C765F1" w:rsidRDefault="00423548" w:rsidP="000833B8">
            <w:pPr>
              <w:pStyle w:val="Default"/>
              <w:rPr>
                <w:rFonts w:asciiTheme="minorHAnsi" w:hAnsiTheme="minorHAnsi"/>
                <w:sz w:val="16"/>
                <w:szCs w:val="16"/>
              </w:rPr>
            </w:pPr>
          </w:p>
        </w:tc>
      </w:tr>
      <w:tr w:rsidR="00423548" w:rsidRPr="00C765F1" w14:paraId="46D612AB" w14:textId="77777777" w:rsidTr="000833B8">
        <w:trPr>
          <w:trHeight w:val="188"/>
          <w:jc w:val="center"/>
        </w:trPr>
        <w:tc>
          <w:tcPr>
            <w:tcW w:w="2661" w:type="dxa"/>
          </w:tcPr>
          <w:p w14:paraId="20395B68" w14:textId="77777777" w:rsidR="00423548" w:rsidRPr="00C765F1" w:rsidRDefault="00423548" w:rsidP="000833B8">
            <w:pPr>
              <w:pStyle w:val="Default"/>
              <w:rPr>
                <w:rFonts w:asciiTheme="minorHAnsi" w:hAnsiTheme="minorHAnsi"/>
                <w:sz w:val="16"/>
                <w:szCs w:val="16"/>
              </w:rPr>
            </w:pPr>
          </w:p>
        </w:tc>
        <w:tc>
          <w:tcPr>
            <w:tcW w:w="3293" w:type="dxa"/>
            <w:gridSpan w:val="2"/>
          </w:tcPr>
          <w:p w14:paraId="53746080" w14:textId="77777777" w:rsidR="00423548" w:rsidRPr="00C765F1" w:rsidRDefault="00423548" w:rsidP="000833B8">
            <w:pPr>
              <w:pStyle w:val="Default"/>
              <w:rPr>
                <w:rFonts w:asciiTheme="minorHAnsi" w:hAnsiTheme="minorHAnsi"/>
                <w:sz w:val="16"/>
                <w:szCs w:val="16"/>
              </w:rPr>
            </w:pPr>
          </w:p>
        </w:tc>
        <w:tc>
          <w:tcPr>
            <w:tcW w:w="3685" w:type="dxa"/>
          </w:tcPr>
          <w:p w14:paraId="32A6DF6C" w14:textId="77777777" w:rsidR="00423548" w:rsidRPr="00C765F1" w:rsidRDefault="00423548" w:rsidP="000833B8">
            <w:pPr>
              <w:pStyle w:val="Default"/>
              <w:rPr>
                <w:rFonts w:asciiTheme="minorHAnsi" w:hAnsiTheme="minorHAnsi"/>
                <w:sz w:val="16"/>
                <w:szCs w:val="16"/>
              </w:rPr>
            </w:pPr>
          </w:p>
        </w:tc>
      </w:tr>
      <w:tr w:rsidR="00423548" w:rsidRPr="00C765F1" w14:paraId="442F752C" w14:textId="77777777" w:rsidTr="000833B8">
        <w:trPr>
          <w:trHeight w:val="84"/>
          <w:jc w:val="center"/>
        </w:trPr>
        <w:tc>
          <w:tcPr>
            <w:tcW w:w="9639" w:type="dxa"/>
            <w:gridSpan w:val="4"/>
          </w:tcPr>
          <w:p w14:paraId="1D96FB32"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423548" w:rsidRPr="00C765F1" w14:paraId="2F19D7AF" w14:textId="77777777" w:rsidTr="000833B8">
        <w:trPr>
          <w:trHeight w:val="84"/>
          <w:jc w:val="center"/>
        </w:trPr>
        <w:tc>
          <w:tcPr>
            <w:tcW w:w="9639" w:type="dxa"/>
            <w:gridSpan w:val="4"/>
          </w:tcPr>
          <w:p w14:paraId="6BAEE1D0"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423548" w:rsidRPr="00C765F1" w14:paraId="398D9391" w14:textId="77777777" w:rsidTr="000833B8">
        <w:trPr>
          <w:trHeight w:val="84"/>
          <w:jc w:val="center"/>
        </w:trPr>
        <w:tc>
          <w:tcPr>
            <w:tcW w:w="9639" w:type="dxa"/>
            <w:gridSpan w:val="4"/>
          </w:tcPr>
          <w:p w14:paraId="0D741671"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423548" w:rsidRPr="00C765F1" w14:paraId="77AEB2C8" w14:textId="77777777" w:rsidTr="000833B8">
        <w:trPr>
          <w:trHeight w:val="84"/>
          <w:jc w:val="center"/>
        </w:trPr>
        <w:tc>
          <w:tcPr>
            <w:tcW w:w="9639" w:type="dxa"/>
            <w:gridSpan w:val="4"/>
          </w:tcPr>
          <w:p w14:paraId="0762E318"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423548" w:rsidRPr="00C765F1" w14:paraId="1A392327" w14:textId="77777777" w:rsidTr="000833B8">
        <w:trPr>
          <w:trHeight w:val="84"/>
          <w:jc w:val="center"/>
        </w:trPr>
        <w:tc>
          <w:tcPr>
            <w:tcW w:w="9639" w:type="dxa"/>
            <w:gridSpan w:val="4"/>
          </w:tcPr>
          <w:p w14:paraId="040DA32A"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423548" w:rsidRPr="00C765F1" w14:paraId="734C75FC" w14:textId="77777777" w:rsidTr="000833B8">
        <w:trPr>
          <w:trHeight w:val="84"/>
          <w:jc w:val="center"/>
        </w:trPr>
        <w:tc>
          <w:tcPr>
            <w:tcW w:w="4536" w:type="dxa"/>
            <w:gridSpan w:val="2"/>
          </w:tcPr>
          <w:p w14:paraId="1D065F0B"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1878F49A"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Fecha: </w:t>
            </w:r>
          </w:p>
        </w:tc>
      </w:tr>
      <w:tr w:rsidR="00423548" w:rsidRPr="00C765F1" w14:paraId="467FF354" w14:textId="77777777" w:rsidTr="000833B8">
        <w:trPr>
          <w:trHeight w:val="84"/>
          <w:jc w:val="center"/>
        </w:trPr>
        <w:tc>
          <w:tcPr>
            <w:tcW w:w="9639" w:type="dxa"/>
            <w:gridSpan w:val="4"/>
          </w:tcPr>
          <w:p w14:paraId="57572DAC"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423548" w:rsidRPr="00C765F1" w14:paraId="594D7ECA" w14:textId="77777777" w:rsidTr="000833B8">
        <w:trPr>
          <w:trHeight w:val="84"/>
          <w:jc w:val="center"/>
        </w:trPr>
        <w:tc>
          <w:tcPr>
            <w:tcW w:w="9639" w:type="dxa"/>
            <w:gridSpan w:val="4"/>
          </w:tcPr>
          <w:p w14:paraId="35A6C12C" w14:textId="77777777" w:rsidR="00423548" w:rsidRPr="00C765F1" w:rsidRDefault="00423548" w:rsidP="000833B8">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0D05E201" w14:textId="77777777" w:rsidR="00423548" w:rsidRPr="00C765F1" w:rsidRDefault="00423548" w:rsidP="00423548">
      <w:pPr>
        <w:pStyle w:val="Default"/>
        <w:rPr>
          <w:rFonts w:asciiTheme="minorHAnsi" w:hAnsiTheme="minorHAnsi"/>
          <w:sz w:val="20"/>
          <w:szCs w:val="20"/>
        </w:rPr>
      </w:pPr>
    </w:p>
    <w:p w14:paraId="35BBF2F1" w14:textId="77777777" w:rsidR="00423548" w:rsidRPr="00C765F1" w:rsidRDefault="00423548" w:rsidP="00423548">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0663D255" w14:textId="77777777" w:rsidR="00423548" w:rsidRPr="00C765F1" w:rsidRDefault="00423548" w:rsidP="00423548">
      <w:pPr>
        <w:pStyle w:val="Default"/>
        <w:jc w:val="center"/>
        <w:rPr>
          <w:rFonts w:asciiTheme="minorHAnsi" w:hAnsiTheme="minorHAnsi"/>
          <w:sz w:val="20"/>
          <w:szCs w:val="20"/>
        </w:rPr>
      </w:pPr>
    </w:p>
    <w:p w14:paraId="3E88C4FF" w14:textId="77777777" w:rsidR="00423548" w:rsidRPr="00C765F1" w:rsidRDefault="00423548" w:rsidP="00423548">
      <w:pPr>
        <w:pStyle w:val="Default"/>
        <w:jc w:val="center"/>
        <w:rPr>
          <w:rFonts w:asciiTheme="minorHAnsi" w:hAnsiTheme="minorHAnsi"/>
          <w:sz w:val="20"/>
          <w:szCs w:val="20"/>
        </w:rPr>
      </w:pPr>
    </w:p>
    <w:p w14:paraId="1FFA345E" w14:textId="77777777" w:rsidR="00423548" w:rsidRPr="00C765F1" w:rsidRDefault="00423548" w:rsidP="0042354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5CB7C9CC" w14:textId="77777777" w:rsidR="00423548" w:rsidRDefault="00423548" w:rsidP="00423548">
      <w:pPr>
        <w:pStyle w:val="Default"/>
        <w:jc w:val="center"/>
        <w:rPr>
          <w:rFonts w:asciiTheme="minorHAnsi" w:hAnsiTheme="minorHAnsi"/>
          <w:sz w:val="20"/>
          <w:szCs w:val="20"/>
        </w:rPr>
      </w:pPr>
    </w:p>
    <w:p w14:paraId="11C5742C" w14:textId="77777777" w:rsidR="00423548" w:rsidRDefault="00423548" w:rsidP="00423548">
      <w:pPr>
        <w:pStyle w:val="Default"/>
        <w:jc w:val="center"/>
        <w:rPr>
          <w:rFonts w:asciiTheme="minorHAnsi" w:hAnsiTheme="minorHAnsi"/>
          <w:sz w:val="20"/>
          <w:szCs w:val="20"/>
        </w:rPr>
      </w:pPr>
    </w:p>
    <w:p w14:paraId="5F068663" w14:textId="77777777" w:rsidR="00423548" w:rsidRPr="00C765F1" w:rsidRDefault="00423548" w:rsidP="00423548">
      <w:pPr>
        <w:pStyle w:val="Default"/>
        <w:jc w:val="center"/>
        <w:rPr>
          <w:rFonts w:asciiTheme="minorHAnsi" w:hAnsiTheme="minorHAnsi"/>
          <w:sz w:val="20"/>
          <w:szCs w:val="20"/>
        </w:rPr>
      </w:pPr>
    </w:p>
    <w:p w14:paraId="185E6BF8" w14:textId="77777777" w:rsidR="00423548" w:rsidRDefault="00423548" w:rsidP="00423548">
      <w:pPr>
        <w:pStyle w:val="Default"/>
        <w:rPr>
          <w:rFonts w:asciiTheme="minorHAnsi" w:hAnsiTheme="minorHAnsi"/>
          <w:sz w:val="20"/>
          <w:szCs w:val="20"/>
        </w:rPr>
      </w:pPr>
    </w:p>
    <w:p w14:paraId="5C4746C7" w14:textId="77777777" w:rsidR="001B6D61" w:rsidRDefault="001B6D61" w:rsidP="00423548">
      <w:pPr>
        <w:pStyle w:val="Default"/>
        <w:rPr>
          <w:rFonts w:asciiTheme="minorHAnsi" w:hAnsiTheme="minorHAnsi"/>
          <w:sz w:val="20"/>
          <w:szCs w:val="20"/>
        </w:rPr>
      </w:pPr>
    </w:p>
    <w:p w14:paraId="1BFAB94F" w14:textId="77777777" w:rsidR="001B6D61" w:rsidRDefault="001B6D61" w:rsidP="00423548">
      <w:pPr>
        <w:pStyle w:val="Default"/>
        <w:rPr>
          <w:rFonts w:asciiTheme="minorHAnsi" w:hAnsiTheme="minorHAnsi"/>
          <w:sz w:val="20"/>
          <w:szCs w:val="20"/>
        </w:rPr>
      </w:pPr>
    </w:p>
    <w:p w14:paraId="351FE286" w14:textId="77777777" w:rsidR="001B6D61" w:rsidRDefault="001B6D61" w:rsidP="00423548">
      <w:pPr>
        <w:pStyle w:val="Default"/>
        <w:rPr>
          <w:rFonts w:asciiTheme="minorHAnsi" w:hAnsiTheme="minorHAnsi"/>
          <w:sz w:val="20"/>
          <w:szCs w:val="20"/>
        </w:rPr>
      </w:pPr>
    </w:p>
    <w:p w14:paraId="359E7B63" w14:textId="77777777" w:rsidR="001B6D61" w:rsidRDefault="001B6D61" w:rsidP="00423548">
      <w:pPr>
        <w:pStyle w:val="Default"/>
        <w:rPr>
          <w:rFonts w:asciiTheme="minorHAnsi" w:hAnsiTheme="minorHAnsi"/>
          <w:sz w:val="20"/>
          <w:szCs w:val="20"/>
        </w:rPr>
      </w:pPr>
    </w:p>
    <w:p w14:paraId="70074FC8" w14:textId="77777777" w:rsidR="001B6D61" w:rsidRDefault="001B6D61" w:rsidP="00423548">
      <w:pPr>
        <w:pStyle w:val="Default"/>
        <w:rPr>
          <w:rFonts w:asciiTheme="minorHAnsi" w:hAnsiTheme="minorHAnsi"/>
          <w:sz w:val="20"/>
          <w:szCs w:val="20"/>
        </w:rPr>
      </w:pPr>
    </w:p>
    <w:p w14:paraId="233A503F" w14:textId="77777777" w:rsidR="001B6D61" w:rsidRDefault="001B6D61" w:rsidP="00423548">
      <w:pPr>
        <w:pStyle w:val="Default"/>
        <w:rPr>
          <w:rFonts w:asciiTheme="minorHAnsi" w:hAnsiTheme="minorHAnsi"/>
          <w:sz w:val="20"/>
          <w:szCs w:val="20"/>
        </w:rPr>
      </w:pPr>
    </w:p>
    <w:p w14:paraId="219302BE" w14:textId="77777777" w:rsidR="001B6D61" w:rsidRDefault="001B6D61" w:rsidP="00423548">
      <w:pPr>
        <w:pStyle w:val="Default"/>
        <w:rPr>
          <w:rFonts w:asciiTheme="minorHAnsi" w:hAnsiTheme="minorHAnsi"/>
          <w:sz w:val="20"/>
          <w:szCs w:val="20"/>
        </w:rPr>
      </w:pPr>
    </w:p>
    <w:p w14:paraId="7CB97DAC" w14:textId="77777777" w:rsidR="001B6D61" w:rsidRDefault="001B6D61" w:rsidP="00423548">
      <w:pPr>
        <w:pStyle w:val="Default"/>
        <w:rPr>
          <w:rFonts w:asciiTheme="minorHAnsi" w:hAnsiTheme="minorHAnsi"/>
          <w:sz w:val="20"/>
          <w:szCs w:val="20"/>
        </w:rPr>
      </w:pPr>
    </w:p>
    <w:p w14:paraId="59DB3823" w14:textId="77777777" w:rsidR="001B6D61" w:rsidRDefault="001B6D61" w:rsidP="00423548">
      <w:pPr>
        <w:pStyle w:val="Default"/>
        <w:rPr>
          <w:rFonts w:asciiTheme="minorHAnsi" w:hAnsiTheme="minorHAnsi"/>
          <w:sz w:val="20"/>
          <w:szCs w:val="20"/>
        </w:rPr>
      </w:pPr>
    </w:p>
    <w:p w14:paraId="4EF23B4A" w14:textId="77777777" w:rsidR="001B6D61" w:rsidRPr="00C765F1" w:rsidRDefault="001B6D61" w:rsidP="00423548">
      <w:pPr>
        <w:pStyle w:val="Default"/>
        <w:rPr>
          <w:rFonts w:asciiTheme="minorHAnsi" w:hAnsiTheme="minorHAnsi"/>
          <w:sz w:val="20"/>
          <w:szCs w:val="20"/>
        </w:rPr>
      </w:pPr>
    </w:p>
    <w:p w14:paraId="7960C110" w14:textId="77777777" w:rsidR="00423548" w:rsidRPr="00C765F1" w:rsidRDefault="00423548" w:rsidP="00423548">
      <w:pPr>
        <w:pStyle w:val="Default"/>
        <w:rPr>
          <w:rFonts w:asciiTheme="minorHAnsi" w:hAnsiTheme="minorHAnsi"/>
          <w:sz w:val="20"/>
          <w:szCs w:val="20"/>
        </w:rPr>
      </w:pPr>
    </w:p>
    <w:p w14:paraId="0FDB76F4" w14:textId="77777777" w:rsidR="00423548" w:rsidRPr="001C3B83" w:rsidRDefault="00423548" w:rsidP="00423548">
      <w:pPr>
        <w:pBdr>
          <w:top w:val="single" w:sz="4" w:space="1" w:color="auto"/>
          <w:left w:val="single" w:sz="4" w:space="4" w:color="auto"/>
          <w:bottom w:val="single" w:sz="4" w:space="1" w:color="auto"/>
          <w:right w:val="single" w:sz="4" w:space="4" w:color="auto"/>
        </w:pBdr>
        <w:shd w:val="clear" w:color="auto" w:fill="69E2FF"/>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716F3718" w14:textId="77777777" w:rsidR="00423548" w:rsidRPr="001C3B83" w:rsidRDefault="00423548" w:rsidP="00423548">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No.</w:t>
      </w:r>
      <w:r>
        <w:rPr>
          <w:rFonts w:ascii="Calibri" w:hAnsi="Calibri"/>
          <w:b/>
          <w:i/>
        </w:rPr>
        <w:t xml:space="preserve"> </w:t>
      </w:r>
      <w:r w:rsidRPr="001C3B83">
        <w:rPr>
          <w:rFonts w:ascii="Calibri" w:hAnsi="Calibri"/>
          <w:b/>
          <w:i/>
        </w:rPr>
        <w:t>___________________</w:t>
      </w:r>
    </w:p>
    <w:p w14:paraId="52A1865C" w14:textId="77777777" w:rsidR="00423548" w:rsidRPr="001C3B83" w:rsidRDefault="00423548" w:rsidP="00423548">
      <w:pPr>
        <w:tabs>
          <w:tab w:val="left" w:pos="2835"/>
          <w:tab w:val="left" w:pos="5670"/>
          <w:tab w:val="left" w:pos="7655"/>
        </w:tabs>
        <w:ind w:right="-91"/>
        <w:rPr>
          <w:rFonts w:ascii="Calibri" w:hAnsi="Calibri"/>
        </w:rPr>
      </w:pPr>
    </w:p>
    <w:p w14:paraId="19AC4DF7" w14:textId="77777777" w:rsidR="00423548" w:rsidRPr="001C3B83" w:rsidRDefault="00423548" w:rsidP="0042354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0237CEB5" w14:textId="77777777" w:rsidR="00423548" w:rsidRPr="001C3B83" w:rsidRDefault="00423548" w:rsidP="00423548">
      <w:pPr>
        <w:tabs>
          <w:tab w:val="left" w:pos="2835"/>
          <w:tab w:val="left" w:pos="5670"/>
          <w:tab w:val="left" w:pos="7655"/>
        </w:tabs>
        <w:ind w:right="-91"/>
        <w:rPr>
          <w:rFonts w:ascii="Calibri" w:hAnsi="Calibri"/>
        </w:rPr>
      </w:pPr>
    </w:p>
    <w:p w14:paraId="32019E4B" w14:textId="77777777" w:rsidR="00423548" w:rsidRPr="001C3B83" w:rsidRDefault="00423548" w:rsidP="00423548">
      <w:pPr>
        <w:tabs>
          <w:tab w:val="left" w:pos="2835"/>
          <w:tab w:val="left" w:pos="5670"/>
          <w:tab w:val="left" w:pos="7655"/>
        </w:tabs>
        <w:ind w:right="-91"/>
        <w:rPr>
          <w:rFonts w:ascii="Calibri" w:hAnsi="Calibri"/>
        </w:rPr>
      </w:pPr>
    </w:p>
    <w:p w14:paraId="032260FE" w14:textId="77777777" w:rsidR="00423548" w:rsidRPr="001C3B83" w:rsidRDefault="00423548" w:rsidP="0042354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58EFAE2A" w14:textId="77777777" w:rsidR="00423548" w:rsidRPr="002522C8" w:rsidRDefault="00423548" w:rsidP="00423548">
      <w:pPr>
        <w:tabs>
          <w:tab w:val="left" w:pos="2835"/>
          <w:tab w:val="left" w:pos="5670"/>
          <w:tab w:val="left" w:pos="7655"/>
        </w:tabs>
        <w:ind w:left="851" w:right="-91"/>
        <w:rPr>
          <w:rFonts w:ascii="Calibri" w:hAnsi="Calibri"/>
        </w:rPr>
      </w:pPr>
    </w:p>
    <w:p w14:paraId="7DF95C72" w14:textId="77777777" w:rsidR="00423548" w:rsidRPr="002522C8" w:rsidRDefault="00423548" w:rsidP="00423548">
      <w:pPr>
        <w:tabs>
          <w:tab w:val="left" w:pos="2835"/>
          <w:tab w:val="left" w:pos="5670"/>
          <w:tab w:val="left" w:pos="7655"/>
        </w:tabs>
        <w:ind w:left="851" w:right="-91"/>
        <w:rPr>
          <w:rFonts w:ascii="Calibri" w:hAnsi="Calibri"/>
        </w:rPr>
      </w:pPr>
    </w:p>
    <w:p w14:paraId="625C746D" w14:textId="77777777" w:rsidR="00423548" w:rsidRPr="00EB0F15" w:rsidRDefault="00423548">
      <w:pPr>
        <w:pStyle w:val="Prrafodelista"/>
        <w:numPr>
          <w:ilvl w:val="0"/>
          <w:numId w:val="19"/>
        </w:numPr>
        <w:rPr>
          <w:rFonts w:ascii="Arial" w:hAnsi="Arial" w:cs="Arial"/>
          <w:b/>
        </w:rPr>
      </w:pPr>
      <w:r w:rsidRPr="00EB0F15">
        <w:rPr>
          <w:rFonts w:ascii="Arial" w:hAnsi="Arial" w:cs="Arial"/>
          <w:b/>
          <w:i/>
        </w:rPr>
        <w:t>Dudas Administrativas</w:t>
      </w:r>
      <w:r w:rsidRPr="00EB0F15">
        <w:rPr>
          <w:rFonts w:ascii="Arial" w:hAnsi="Arial" w:cs="Arial"/>
          <w:b/>
        </w:rPr>
        <w:t>:</w:t>
      </w:r>
    </w:p>
    <w:p w14:paraId="0FEB72E9" w14:textId="77777777" w:rsidR="00423548" w:rsidRPr="00EB0F15" w:rsidRDefault="00423548" w:rsidP="00423548">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661"/>
        <w:gridCol w:w="5515"/>
      </w:tblGrid>
      <w:tr w:rsidR="00423548" w:rsidRPr="00EB0F15" w14:paraId="59643879" w14:textId="77777777" w:rsidTr="000833B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56A40B0B" w14:textId="77777777" w:rsidR="00423548" w:rsidRPr="00EB0F15" w:rsidRDefault="00423548" w:rsidP="000833B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879E3" w14:textId="77777777" w:rsidR="00423548" w:rsidRPr="00EB0F15" w:rsidRDefault="00423548" w:rsidP="000833B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6D78F1F2" w14:textId="77777777" w:rsidR="00423548" w:rsidRPr="00EB0F15" w:rsidRDefault="00423548" w:rsidP="000833B8">
            <w:pPr>
              <w:jc w:val="center"/>
              <w:rPr>
                <w:rFonts w:ascii="Arial" w:hAnsi="Arial" w:cs="Arial"/>
                <w:b/>
                <w:color w:val="000000"/>
                <w:sz w:val="18"/>
                <w:szCs w:val="18"/>
              </w:rPr>
            </w:pPr>
            <w:r w:rsidRPr="00EB0F15">
              <w:rPr>
                <w:rFonts w:ascii="Arial" w:hAnsi="Arial" w:cs="Arial"/>
                <w:b/>
                <w:color w:val="000000"/>
                <w:sz w:val="18"/>
                <w:szCs w:val="18"/>
              </w:rPr>
              <w:t>Partida</w:t>
            </w:r>
            <w:r>
              <w:rPr>
                <w:rFonts w:ascii="Arial" w:hAnsi="Arial" w:cs="Arial"/>
                <w:b/>
                <w:color w:val="000000"/>
                <w:sz w:val="18"/>
                <w:szCs w:val="18"/>
              </w:rPr>
              <w:t>/renglones</w:t>
            </w:r>
            <w:r w:rsidRPr="00EB0F15">
              <w:rPr>
                <w:rFonts w:ascii="Arial" w:hAnsi="Arial" w:cs="Arial"/>
                <w:b/>
                <w:color w:val="000000"/>
                <w:sz w:val="18"/>
                <w:szCs w:val="18"/>
              </w:rPr>
              <w:t xml:space="preserve">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6D41D" w14:textId="77777777" w:rsidR="00423548" w:rsidRPr="00EB0F15" w:rsidRDefault="00423548" w:rsidP="000833B8">
            <w:pPr>
              <w:jc w:val="center"/>
              <w:rPr>
                <w:rFonts w:ascii="Arial" w:hAnsi="Arial" w:cs="Arial"/>
                <w:b/>
                <w:color w:val="000000"/>
                <w:sz w:val="18"/>
                <w:szCs w:val="18"/>
              </w:rPr>
            </w:pPr>
            <w:r w:rsidRPr="00EB0F15">
              <w:rPr>
                <w:rFonts w:ascii="Arial" w:hAnsi="Arial" w:cs="Arial"/>
                <w:b/>
                <w:color w:val="000000"/>
                <w:sz w:val="18"/>
                <w:szCs w:val="18"/>
              </w:rPr>
              <w:t>Pregunta</w:t>
            </w:r>
          </w:p>
        </w:tc>
      </w:tr>
      <w:tr w:rsidR="00423548" w:rsidRPr="00EB0F15" w14:paraId="65C69E24" w14:textId="77777777" w:rsidTr="000833B8">
        <w:trPr>
          <w:trHeight w:val="300"/>
          <w:jc w:val="center"/>
        </w:trPr>
        <w:tc>
          <w:tcPr>
            <w:tcW w:w="921" w:type="dxa"/>
            <w:tcBorders>
              <w:top w:val="nil"/>
              <w:left w:val="single" w:sz="4" w:space="0" w:color="auto"/>
              <w:bottom w:val="single" w:sz="4" w:space="0" w:color="auto"/>
              <w:right w:val="single" w:sz="4" w:space="0" w:color="auto"/>
            </w:tcBorders>
            <w:vAlign w:val="bottom"/>
          </w:tcPr>
          <w:p w14:paraId="74D74EEC"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2FBB331"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D16113B"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29FC148"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r>
      <w:tr w:rsidR="00423548" w:rsidRPr="00EB0F15" w14:paraId="6CCB880A" w14:textId="77777777" w:rsidTr="000833B8">
        <w:trPr>
          <w:trHeight w:val="300"/>
          <w:jc w:val="center"/>
        </w:trPr>
        <w:tc>
          <w:tcPr>
            <w:tcW w:w="921" w:type="dxa"/>
            <w:tcBorders>
              <w:top w:val="nil"/>
              <w:left w:val="single" w:sz="4" w:space="0" w:color="auto"/>
              <w:bottom w:val="single" w:sz="4" w:space="0" w:color="auto"/>
              <w:right w:val="single" w:sz="4" w:space="0" w:color="auto"/>
            </w:tcBorders>
            <w:vAlign w:val="bottom"/>
          </w:tcPr>
          <w:p w14:paraId="0FADC879"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8F08FA5"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FC35D91"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4E97F75"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r>
      <w:tr w:rsidR="00423548" w:rsidRPr="00EB0F15" w14:paraId="3A7D1096" w14:textId="77777777" w:rsidTr="000833B8">
        <w:trPr>
          <w:trHeight w:val="300"/>
          <w:jc w:val="center"/>
        </w:trPr>
        <w:tc>
          <w:tcPr>
            <w:tcW w:w="921" w:type="dxa"/>
            <w:tcBorders>
              <w:top w:val="nil"/>
              <w:left w:val="single" w:sz="4" w:space="0" w:color="auto"/>
              <w:bottom w:val="single" w:sz="4" w:space="0" w:color="auto"/>
              <w:right w:val="single" w:sz="4" w:space="0" w:color="auto"/>
            </w:tcBorders>
            <w:vAlign w:val="bottom"/>
          </w:tcPr>
          <w:p w14:paraId="572ECDFC"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9A11B2F"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49C9D5B"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74DB09C"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r>
      <w:tr w:rsidR="00423548" w:rsidRPr="00EB0F15" w14:paraId="2A8E80B2" w14:textId="77777777" w:rsidTr="000833B8">
        <w:trPr>
          <w:trHeight w:val="300"/>
          <w:jc w:val="center"/>
        </w:trPr>
        <w:tc>
          <w:tcPr>
            <w:tcW w:w="921" w:type="dxa"/>
            <w:tcBorders>
              <w:top w:val="nil"/>
              <w:left w:val="single" w:sz="4" w:space="0" w:color="auto"/>
              <w:bottom w:val="single" w:sz="4" w:space="0" w:color="auto"/>
              <w:right w:val="single" w:sz="4" w:space="0" w:color="auto"/>
            </w:tcBorders>
            <w:vAlign w:val="bottom"/>
          </w:tcPr>
          <w:p w14:paraId="6AF22202"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60F868F"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CAA0213"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11E82D9"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r>
      <w:tr w:rsidR="00423548" w:rsidRPr="00EB0F15" w14:paraId="6C91FA2D" w14:textId="77777777" w:rsidTr="000833B8">
        <w:trPr>
          <w:trHeight w:val="300"/>
          <w:jc w:val="center"/>
        </w:trPr>
        <w:tc>
          <w:tcPr>
            <w:tcW w:w="921" w:type="dxa"/>
            <w:tcBorders>
              <w:top w:val="nil"/>
              <w:left w:val="single" w:sz="4" w:space="0" w:color="auto"/>
              <w:bottom w:val="single" w:sz="4" w:space="0" w:color="auto"/>
              <w:right w:val="single" w:sz="4" w:space="0" w:color="auto"/>
            </w:tcBorders>
            <w:vAlign w:val="bottom"/>
          </w:tcPr>
          <w:p w14:paraId="37EBF98B"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2D10AE8"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89C5613"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09EF10C"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r>
      <w:tr w:rsidR="00423548" w:rsidRPr="00EB0F15" w14:paraId="45307AEC" w14:textId="77777777" w:rsidTr="000833B8">
        <w:trPr>
          <w:trHeight w:val="300"/>
          <w:jc w:val="center"/>
        </w:trPr>
        <w:tc>
          <w:tcPr>
            <w:tcW w:w="921" w:type="dxa"/>
            <w:tcBorders>
              <w:top w:val="nil"/>
              <w:left w:val="single" w:sz="4" w:space="0" w:color="auto"/>
              <w:bottom w:val="single" w:sz="4" w:space="0" w:color="auto"/>
              <w:right w:val="single" w:sz="4" w:space="0" w:color="auto"/>
            </w:tcBorders>
            <w:vAlign w:val="bottom"/>
          </w:tcPr>
          <w:p w14:paraId="37377F9E"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727ABBC"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7F4353E"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EAB8594"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r>
    </w:tbl>
    <w:p w14:paraId="6FE888D2" w14:textId="77777777" w:rsidR="00423548" w:rsidRPr="00EB0F15" w:rsidRDefault="00423548" w:rsidP="00423548">
      <w:pPr>
        <w:rPr>
          <w:rFonts w:ascii="Arial" w:hAnsi="Arial" w:cs="Arial"/>
        </w:rPr>
      </w:pPr>
    </w:p>
    <w:p w14:paraId="46D5DF5E" w14:textId="77777777" w:rsidR="00423548" w:rsidRPr="00EB0F15" w:rsidRDefault="00423548" w:rsidP="00423548">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15E6F563" w14:textId="77777777" w:rsidR="00423548" w:rsidRPr="00EB0F15" w:rsidRDefault="00423548" w:rsidP="00423548">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661"/>
        <w:gridCol w:w="5515"/>
      </w:tblGrid>
      <w:tr w:rsidR="00423548" w:rsidRPr="00EB0F15" w14:paraId="305B123C" w14:textId="77777777" w:rsidTr="000833B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5860A171" w14:textId="77777777" w:rsidR="00423548" w:rsidRPr="00EB0F15" w:rsidRDefault="00423548" w:rsidP="000833B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E5B06" w14:textId="77777777" w:rsidR="00423548" w:rsidRPr="00EB0F15" w:rsidRDefault="00423548" w:rsidP="000833B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D96A908" w14:textId="77777777" w:rsidR="00423548" w:rsidRPr="00EB0F15" w:rsidRDefault="00423548" w:rsidP="000833B8">
            <w:pPr>
              <w:jc w:val="center"/>
              <w:rPr>
                <w:rFonts w:ascii="Arial" w:hAnsi="Arial" w:cs="Arial"/>
                <w:b/>
                <w:color w:val="000000"/>
                <w:sz w:val="18"/>
                <w:szCs w:val="18"/>
              </w:rPr>
            </w:pPr>
            <w:r w:rsidRPr="00EB0F15">
              <w:rPr>
                <w:rFonts w:ascii="Arial" w:hAnsi="Arial" w:cs="Arial"/>
                <w:b/>
                <w:color w:val="000000"/>
                <w:sz w:val="18"/>
                <w:szCs w:val="18"/>
              </w:rPr>
              <w:t>Partida</w:t>
            </w:r>
            <w:r>
              <w:rPr>
                <w:rFonts w:ascii="Arial" w:hAnsi="Arial" w:cs="Arial"/>
                <w:b/>
                <w:color w:val="000000"/>
                <w:sz w:val="18"/>
                <w:szCs w:val="18"/>
              </w:rPr>
              <w:t>/renglones</w:t>
            </w:r>
            <w:r w:rsidRPr="00EB0F15">
              <w:rPr>
                <w:rFonts w:ascii="Arial" w:hAnsi="Arial" w:cs="Arial"/>
                <w:b/>
                <w:color w:val="000000"/>
                <w:sz w:val="18"/>
                <w:szCs w:val="18"/>
              </w:rPr>
              <w:t xml:space="preserve">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F660E" w14:textId="77777777" w:rsidR="00423548" w:rsidRPr="00EB0F15" w:rsidRDefault="00423548" w:rsidP="000833B8">
            <w:pPr>
              <w:jc w:val="center"/>
              <w:rPr>
                <w:rFonts w:ascii="Arial" w:hAnsi="Arial" w:cs="Arial"/>
                <w:b/>
                <w:color w:val="000000"/>
                <w:sz w:val="18"/>
                <w:szCs w:val="18"/>
              </w:rPr>
            </w:pPr>
            <w:r w:rsidRPr="00EB0F15">
              <w:rPr>
                <w:rFonts w:ascii="Arial" w:hAnsi="Arial" w:cs="Arial"/>
                <w:b/>
                <w:color w:val="000000"/>
                <w:sz w:val="18"/>
                <w:szCs w:val="18"/>
              </w:rPr>
              <w:t>Pregunta</w:t>
            </w:r>
          </w:p>
        </w:tc>
      </w:tr>
      <w:tr w:rsidR="00423548" w:rsidRPr="00EB0F15" w14:paraId="18A63BCE" w14:textId="77777777" w:rsidTr="000833B8">
        <w:trPr>
          <w:trHeight w:val="300"/>
          <w:jc w:val="center"/>
        </w:trPr>
        <w:tc>
          <w:tcPr>
            <w:tcW w:w="921" w:type="dxa"/>
            <w:tcBorders>
              <w:top w:val="nil"/>
              <w:left w:val="single" w:sz="4" w:space="0" w:color="auto"/>
              <w:bottom w:val="single" w:sz="4" w:space="0" w:color="auto"/>
              <w:right w:val="single" w:sz="4" w:space="0" w:color="auto"/>
            </w:tcBorders>
            <w:vAlign w:val="bottom"/>
          </w:tcPr>
          <w:p w14:paraId="30D757E5"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053CCB3"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9E0C712"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F41C16C"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r>
      <w:tr w:rsidR="00423548" w:rsidRPr="00EB0F15" w14:paraId="7185CAD4" w14:textId="77777777" w:rsidTr="000833B8">
        <w:trPr>
          <w:trHeight w:val="300"/>
          <w:jc w:val="center"/>
        </w:trPr>
        <w:tc>
          <w:tcPr>
            <w:tcW w:w="921" w:type="dxa"/>
            <w:tcBorders>
              <w:top w:val="nil"/>
              <w:left w:val="single" w:sz="4" w:space="0" w:color="auto"/>
              <w:bottom w:val="single" w:sz="4" w:space="0" w:color="auto"/>
              <w:right w:val="single" w:sz="4" w:space="0" w:color="auto"/>
            </w:tcBorders>
            <w:vAlign w:val="bottom"/>
          </w:tcPr>
          <w:p w14:paraId="3C511325"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D584CF5"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F8D16AB" w14:textId="77777777" w:rsidR="00423548" w:rsidRPr="00EB0F15" w:rsidRDefault="00423548" w:rsidP="000833B8">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2AB526C"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r>
      <w:tr w:rsidR="00423548" w:rsidRPr="00EB0F15" w14:paraId="6B3B91E2" w14:textId="77777777" w:rsidTr="000833B8">
        <w:trPr>
          <w:trHeight w:val="300"/>
          <w:jc w:val="center"/>
        </w:trPr>
        <w:tc>
          <w:tcPr>
            <w:tcW w:w="921" w:type="dxa"/>
            <w:tcBorders>
              <w:top w:val="nil"/>
              <w:left w:val="single" w:sz="4" w:space="0" w:color="auto"/>
              <w:bottom w:val="single" w:sz="4" w:space="0" w:color="auto"/>
              <w:right w:val="single" w:sz="4" w:space="0" w:color="auto"/>
            </w:tcBorders>
            <w:vAlign w:val="bottom"/>
          </w:tcPr>
          <w:p w14:paraId="34C31FCD"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CA7CDD2"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C8FBCAC"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145BBA0"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r>
      <w:tr w:rsidR="00423548" w:rsidRPr="00EB0F15" w14:paraId="034E3776" w14:textId="77777777" w:rsidTr="000833B8">
        <w:trPr>
          <w:trHeight w:val="300"/>
          <w:jc w:val="center"/>
        </w:trPr>
        <w:tc>
          <w:tcPr>
            <w:tcW w:w="921" w:type="dxa"/>
            <w:tcBorders>
              <w:top w:val="nil"/>
              <w:left w:val="single" w:sz="4" w:space="0" w:color="auto"/>
              <w:bottom w:val="single" w:sz="4" w:space="0" w:color="auto"/>
              <w:right w:val="single" w:sz="4" w:space="0" w:color="auto"/>
            </w:tcBorders>
            <w:vAlign w:val="bottom"/>
          </w:tcPr>
          <w:p w14:paraId="6758841C"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9D11909"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5BA5990"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90AEDB7"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r>
      <w:tr w:rsidR="00423548" w:rsidRPr="00EB0F15" w14:paraId="60945E20" w14:textId="77777777" w:rsidTr="000833B8">
        <w:trPr>
          <w:trHeight w:val="300"/>
          <w:jc w:val="center"/>
        </w:trPr>
        <w:tc>
          <w:tcPr>
            <w:tcW w:w="921" w:type="dxa"/>
            <w:tcBorders>
              <w:top w:val="nil"/>
              <w:left w:val="single" w:sz="4" w:space="0" w:color="auto"/>
              <w:bottom w:val="single" w:sz="4" w:space="0" w:color="auto"/>
              <w:right w:val="single" w:sz="4" w:space="0" w:color="auto"/>
            </w:tcBorders>
            <w:vAlign w:val="bottom"/>
          </w:tcPr>
          <w:p w14:paraId="6AB26343"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896E06D"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F2C9356"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1D06A2"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r>
      <w:tr w:rsidR="00423548" w:rsidRPr="00EB0F15" w14:paraId="600AA198" w14:textId="77777777" w:rsidTr="000833B8">
        <w:trPr>
          <w:trHeight w:val="300"/>
          <w:jc w:val="center"/>
        </w:trPr>
        <w:tc>
          <w:tcPr>
            <w:tcW w:w="921" w:type="dxa"/>
            <w:tcBorders>
              <w:top w:val="nil"/>
              <w:left w:val="single" w:sz="4" w:space="0" w:color="auto"/>
              <w:bottom w:val="single" w:sz="4" w:space="0" w:color="auto"/>
              <w:right w:val="single" w:sz="4" w:space="0" w:color="auto"/>
            </w:tcBorders>
            <w:vAlign w:val="bottom"/>
          </w:tcPr>
          <w:p w14:paraId="36EBD355"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0173854"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D896D3"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11F1237" w14:textId="77777777" w:rsidR="00423548" w:rsidRPr="00EB0F15" w:rsidRDefault="00423548" w:rsidP="000833B8">
            <w:pPr>
              <w:rPr>
                <w:rFonts w:ascii="Arial" w:hAnsi="Arial" w:cs="Arial"/>
                <w:color w:val="000000"/>
                <w:sz w:val="18"/>
                <w:szCs w:val="18"/>
              </w:rPr>
            </w:pPr>
            <w:r w:rsidRPr="00EB0F15">
              <w:rPr>
                <w:rFonts w:ascii="Arial" w:hAnsi="Arial" w:cs="Arial"/>
                <w:color w:val="000000"/>
                <w:sz w:val="18"/>
                <w:szCs w:val="18"/>
              </w:rPr>
              <w:t> </w:t>
            </w:r>
          </w:p>
        </w:tc>
      </w:tr>
    </w:tbl>
    <w:p w14:paraId="12E6275A" w14:textId="77777777" w:rsidR="00423548" w:rsidRPr="00EB0F15" w:rsidRDefault="00423548" w:rsidP="00423548">
      <w:pPr>
        <w:rPr>
          <w:rFonts w:ascii="Arial" w:hAnsi="Arial" w:cs="Arial"/>
        </w:rPr>
      </w:pPr>
    </w:p>
    <w:p w14:paraId="22806716" w14:textId="77777777" w:rsidR="00423548" w:rsidRPr="002522C8" w:rsidRDefault="00423548" w:rsidP="00423548">
      <w:pPr>
        <w:tabs>
          <w:tab w:val="left" w:pos="2835"/>
          <w:tab w:val="left" w:pos="5670"/>
          <w:tab w:val="left" w:pos="7655"/>
        </w:tabs>
        <w:ind w:left="851" w:right="-91"/>
        <w:jc w:val="both"/>
        <w:rPr>
          <w:rFonts w:ascii="Calibri" w:hAnsi="Calibri" w:cs="Arial"/>
        </w:rPr>
      </w:pPr>
    </w:p>
    <w:p w14:paraId="32FF8418" w14:textId="77777777" w:rsidR="00423548" w:rsidRPr="002522C8" w:rsidRDefault="00423548" w:rsidP="00423548">
      <w:pPr>
        <w:tabs>
          <w:tab w:val="left" w:pos="2835"/>
          <w:tab w:val="left" w:pos="5670"/>
          <w:tab w:val="left" w:pos="7655"/>
        </w:tabs>
        <w:ind w:left="851" w:right="-91"/>
        <w:jc w:val="center"/>
        <w:rPr>
          <w:rFonts w:ascii="Calibri" w:hAnsi="Calibri"/>
        </w:rPr>
      </w:pPr>
    </w:p>
    <w:p w14:paraId="0F7B630A" w14:textId="77777777" w:rsidR="00423548" w:rsidRPr="002522C8" w:rsidRDefault="00423548" w:rsidP="0042354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0B9333B4" w14:textId="77777777" w:rsidR="00423548" w:rsidRPr="002522C8" w:rsidRDefault="00423548" w:rsidP="00423548">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2933354B" w14:textId="77777777" w:rsidR="00423548" w:rsidRPr="002522C8" w:rsidRDefault="00423548" w:rsidP="00423548">
      <w:pPr>
        <w:tabs>
          <w:tab w:val="left" w:pos="2835"/>
          <w:tab w:val="left" w:pos="5670"/>
          <w:tab w:val="left" w:pos="7655"/>
        </w:tabs>
        <w:ind w:left="851" w:right="-91"/>
        <w:rPr>
          <w:rFonts w:ascii="Calibri" w:hAnsi="Calibri"/>
        </w:rPr>
      </w:pPr>
    </w:p>
    <w:p w14:paraId="2C903ADD" w14:textId="77777777" w:rsidR="00423548" w:rsidRPr="002522C8" w:rsidRDefault="00423548" w:rsidP="00423548">
      <w:pPr>
        <w:tabs>
          <w:tab w:val="left" w:pos="2835"/>
          <w:tab w:val="left" w:pos="5670"/>
          <w:tab w:val="left" w:pos="7655"/>
        </w:tabs>
        <w:ind w:right="-91"/>
        <w:rPr>
          <w:rFonts w:ascii="Calibri" w:hAnsi="Calibri"/>
        </w:rPr>
      </w:pPr>
    </w:p>
    <w:p w14:paraId="342F081A" w14:textId="77777777" w:rsidR="00423548" w:rsidRPr="002522C8" w:rsidRDefault="00423548" w:rsidP="00423548">
      <w:pPr>
        <w:tabs>
          <w:tab w:val="left" w:pos="2835"/>
          <w:tab w:val="left" w:pos="5670"/>
          <w:tab w:val="left" w:pos="7655"/>
        </w:tabs>
        <w:ind w:right="-91"/>
        <w:rPr>
          <w:rFonts w:ascii="Calibri" w:hAnsi="Calibri"/>
        </w:rPr>
      </w:pPr>
    </w:p>
    <w:p w14:paraId="0B56A2CB" w14:textId="77777777" w:rsidR="00423548" w:rsidRPr="002522C8" w:rsidRDefault="00423548" w:rsidP="0042354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15AFF4F4" w14:textId="77777777" w:rsidR="00423548" w:rsidRDefault="00423548" w:rsidP="0042354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1A54F8C1" w14:textId="77777777" w:rsidR="00423548" w:rsidRDefault="00423548" w:rsidP="00423548">
      <w:pPr>
        <w:tabs>
          <w:tab w:val="left" w:pos="567"/>
          <w:tab w:val="left" w:pos="3544"/>
          <w:tab w:val="left" w:pos="5670"/>
          <w:tab w:val="left" w:pos="8364"/>
        </w:tabs>
        <w:ind w:right="-91"/>
        <w:jc w:val="center"/>
        <w:rPr>
          <w:rFonts w:ascii="Calibri" w:hAnsi="Calibri"/>
        </w:rPr>
      </w:pPr>
    </w:p>
    <w:p w14:paraId="48D7BBDC" w14:textId="77777777" w:rsidR="00423548" w:rsidRDefault="00423548" w:rsidP="00423548">
      <w:pPr>
        <w:tabs>
          <w:tab w:val="left" w:pos="567"/>
          <w:tab w:val="left" w:pos="3544"/>
          <w:tab w:val="left" w:pos="5670"/>
          <w:tab w:val="left" w:pos="8364"/>
        </w:tabs>
        <w:ind w:right="-91"/>
        <w:jc w:val="center"/>
        <w:rPr>
          <w:rFonts w:ascii="Calibri" w:hAnsi="Calibri"/>
        </w:rPr>
      </w:pPr>
    </w:p>
    <w:p w14:paraId="59733445" w14:textId="77777777" w:rsidR="001B6D61" w:rsidRDefault="001B6D61" w:rsidP="00423548">
      <w:pPr>
        <w:tabs>
          <w:tab w:val="left" w:pos="567"/>
          <w:tab w:val="left" w:pos="3544"/>
          <w:tab w:val="left" w:pos="5670"/>
          <w:tab w:val="left" w:pos="8364"/>
        </w:tabs>
        <w:ind w:right="-91"/>
        <w:jc w:val="center"/>
        <w:rPr>
          <w:rFonts w:ascii="Calibri" w:hAnsi="Calibri"/>
        </w:rPr>
      </w:pPr>
    </w:p>
    <w:p w14:paraId="7CB5AA5C" w14:textId="77777777" w:rsidR="001B6D61" w:rsidRDefault="001B6D61" w:rsidP="00423548">
      <w:pPr>
        <w:tabs>
          <w:tab w:val="left" w:pos="567"/>
          <w:tab w:val="left" w:pos="3544"/>
          <w:tab w:val="left" w:pos="5670"/>
          <w:tab w:val="left" w:pos="8364"/>
        </w:tabs>
        <w:ind w:right="-91"/>
        <w:jc w:val="center"/>
        <w:rPr>
          <w:rFonts w:ascii="Calibri" w:hAnsi="Calibri"/>
        </w:rPr>
      </w:pPr>
    </w:p>
    <w:p w14:paraId="49BB2ED3" w14:textId="77777777" w:rsidR="001B6D61" w:rsidRDefault="001B6D61" w:rsidP="00423548">
      <w:pPr>
        <w:tabs>
          <w:tab w:val="left" w:pos="567"/>
          <w:tab w:val="left" w:pos="3544"/>
          <w:tab w:val="left" w:pos="5670"/>
          <w:tab w:val="left" w:pos="8364"/>
        </w:tabs>
        <w:ind w:right="-91"/>
        <w:jc w:val="center"/>
        <w:rPr>
          <w:rFonts w:ascii="Calibri" w:hAnsi="Calibri"/>
        </w:rPr>
      </w:pPr>
    </w:p>
    <w:p w14:paraId="7B35473E" w14:textId="77777777" w:rsidR="001B6D61" w:rsidRDefault="001B6D61" w:rsidP="00423548">
      <w:pPr>
        <w:tabs>
          <w:tab w:val="left" w:pos="567"/>
          <w:tab w:val="left" w:pos="3544"/>
          <w:tab w:val="left" w:pos="5670"/>
          <w:tab w:val="left" w:pos="8364"/>
        </w:tabs>
        <w:ind w:right="-91"/>
        <w:jc w:val="center"/>
        <w:rPr>
          <w:rFonts w:ascii="Calibri" w:hAnsi="Calibri"/>
        </w:rPr>
      </w:pPr>
    </w:p>
    <w:p w14:paraId="067ECC77" w14:textId="77777777" w:rsidR="001B6D61" w:rsidRDefault="001B6D61" w:rsidP="00423548">
      <w:pPr>
        <w:tabs>
          <w:tab w:val="left" w:pos="567"/>
          <w:tab w:val="left" w:pos="3544"/>
          <w:tab w:val="left" w:pos="5670"/>
          <w:tab w:val="left" w:pos="8364"/>
        </w:tabs>
        <w:ind w:right="-91"/>
        <w:jc w:val="center"/>
        <w:rPr>
          <w:rFonts w:ascii="Calibri" w:hAnsi="Calibri"/>
        </w:rPr>
      </w:pPr>
    </w:p>
    <w:p w14:paraId="676B877E" w14:textId="77777777" w:rsidR="001B6D61" w:rsidRDefault="001B6D61" w:rsidP="00423548">
      <w:pPr>
        <w:tabs>
          <w:tab w:val="left" w:pos="567"/>
          <w:tab w:val="left" w:pos="3544"/>
          <w:tab w:val="left" w:pos="5670"/>
          <w:tab w:val="left" w:pos="8364"/>
        </w:tabs>
        <w:ind w:right="-91"/>
        <w:jc w:val="center"/>
        <w:rPr>
          <w:rFonts w:ascii="Calibri" w:hAnsi="Calibri"/>
        </w:rPr>
      </w:pPr>
    </w:p>
    <w:p w14:paraId="174EC629" w14:textId="77777777" w:rsidR="00423548" w:rsidRDefault="00423548" w:rsidP="004235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9E2FF"/>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14:paraId="4414C133" w14:textId="77777777" w:rsidR="00423548" w:rsidRPr="007D6A15" w:rsidRDefault="00423548" w:rsidP="00423548">
      <w:pPr>
        <w:autoSpaceDE w:val="0"/>
        <w:autoSpaceDN w:val="0"/>
        <w:adjustRightInd w:val="0"/>
        <w:jc w:val="center"/>
        <w:rPr>
          <w:rFonts w:asciiTheme="minorHAnsi" w:hAnsiTheme="minorHAnsi" w:cstheme="minorHAnsi"/>
          <w:b/>
          <w:sz w:val="16"/>
          <w:szCs w:val="16"/>
          <w:lang w:val="es-MX"/>
        </w:rPr>
      </w:pPr>
      <w:r w:rsidRPr="007D6A15">
        <w:rPr>
          <w:rFonts w:asciiTheme="minorHAnsi" w:hAnsiTheme="minorHAnsi" w:cstheme="minorHAnsi"/>
          <w:b/>
          <w:sz w:val="16"/>
          <w:szCs w:val="16"/>
          <w:lang w:val="es-MX"/>
        </w:rPr>
        <w:t>MODELO DE CONTRATO</w:t>
      </w:r>
    </w:p>
    <w:p w14:paraId="6B44A51B" w14:textId="77777777" w:rsidR="00423548" w:rsidRPr="007D6A15" w:rsidRDefault="00423548" w:rsidP="00423548">
      <w:pPr>
        <w:autoSpaceDE w:val="0"/>
        <w:autoSpaceDN w:val="0"/>
        <w:adjustRightInd w:val="0"/>
        <w:jc w:val="right"/>
        <w:rPr>
          <w:rFonts w:asciiTheme="minorHAnsi" w:hAnsiTheme="minorHAnsi" w:cstheme="minorHAnsi"/>
          <w:b/>
          <w:sz w:val="16"/>
          <w:szCs w:val="16"/>
          <w:lang w:val="es-MX"/>
        </w:rPr>
      </w:pPr>
      <w:r w:rsidRPr="007D6A15">
        <w:rPr>
          <w:rFonts w:asciiTheme="minorHAnsi" w:hAnsiTheme="minorHAnsi" w:cstheme="minorHAnsi"/>
          <w:b/>
          <w:sz w:val="16"/>
          <w:szCs w:val="16"/>
          <w:lang w:val="es-MX"/>
        </w:rPr>
        <w:t>CONTRATO No: __________</w:t>
      </w:r>
    </w:p>
    <w:p w14:paraId="437EE602" w14:textId="77777777" w:rsidR="00423548" w:rsidRPr="007D6A15" w:rsidRDefault="00423548" w:rsidP="00423548">
      <w:pPr>
        <w:autoSpaceDE w:val="0"/>
        <w:autoSpaceDN w:val="0"/>
        <w:adjustRightInd w:val="0"/>
        <w:rPr>
          <w:rFonts w:asciiTheme="minorHAnsi" w:hAnsiTheme="minorHAnsi" w:cstheme="minorHAnsi"/>
          <w:sz w:val="16"/>
          <w:szCs w:val="16"/>
          <w:lang w:val="es-MX"/>
        </w:rPr>
      </w:pPr>
    </w:p>
    <w:p w14:paraId="764AB576" w14:textId="77777777" w:rsidR="00423548" w:rsidRPr="007D6A15" w:rsidRDefault="00423548" w:rsidP="00423548">
      <w:pPr>
        <w:jc w:val="both"/>
        <w:rPr>
          <w:rFonts w:ascii="Calibri" w:hAnsi="Calibri" w:cs="Arial"/>
          <w:b/>
          <w:sz w:val="16"/>
          <w:szCs w:val="16"/>
        </w:rPr>
      </w:pPr>
      <w:r w:rsidRPr="007D6A15">
        <w:rPr>
          <w:rFonts w:ascii="Calibri" w:hAnsi="Calibri" w:cs="Arial"/>
          <w:b/>
          <w:sz w:val="16"/>
          <w:szCs w:val="16"/>
        </w:rPr>
        <w:t xml:space="preserve">CONTRATO DE ADQUISICIÓN DE_____________________________ QUE CELEBRAN POR UNA PARTE SERVICIOS DE SALUD DE NUEVO LEÓN, ORGANISMO PÚBLICO DESCENTRALIZADO, REPRESENTADO POR SU DIRECTOR ADMINISTRATIVO, C. VICENTE ARTURO LÓPEZ LIMÓN Y EL C. EDUARDO MEDINA CÁRDENAS,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2B206ECC" w14:textId="77777777" w:rsidR="00423548" w:rsidRPr="007D6A15" w:rsidRDefault="00423548" w:rsidP="00423548">
      <w:pPr>
        <w:tabs>
          <w:tab w:val="left" w:pos="1134"/>
          <w:tab w:val="left" w:pos="3402"/>
          <w:tab w:val="left" w:pos="5670"/>
          <w:tab w:val="left" w:pos="8222"/>
        </w:tabs>
        <w:jc w:val="both"/>
        <w:rPr>
          <w:rFonts w:ascii="Calibri" w:hAnsi="Calibri" w:cs="Arial"/>
          <w:sz w:val="16"/>
          <w:szCs w:val="16"/>
        </w:rPr>
      </w:pPr>
    </w:p>
    <w:p w14:paraId="16475690" w14:textId="77777777" w:rsidR="00423548" w:rsidRPr="007D6A15" w:rsidRDefault="00423548" w:rsidP="00423548">
      <w:pPr>
        <w:tabs>
          <w:tab w:val="left" w:pos="1134"/>
          <w:tab w:val="left" w:pos="3402"/>
          <w:tab w:val="left" w:pos="5670"/>
          <w:tab w:val="left" w:pos="8222"/>
        </w:tabs>
        <w:jc w:val="center"/>
        <w:rPr>
          <w:rFonts w:ascii="Calibri" w:hAnsi="Calibri" w:cs="Arial"/>
          <w:sz w:val="16"/>
          <w:szCs w:val="16"/>
        </w:rPr>
      </w:pPr>
      <w:r w:rsidRPr="007D6A15">
        <w:rPr>
          <w:rFonts w:ascii="Calibri" w:hAnsi="Calibri" w:cs="Arial"/>
          <w:sz w:val="16"/>
          <w:szCs w:val="16"/>
        </w:rPr>
        <w:t>D E C L A R A C I O N E S</w:t>
      </w:r>
    </w:p>
    <w:p w14:paraId="49D08C9B" w14:textId="77777777" w:rsidR="00423548" w:rsidRPr="007D6A15" w:rsidRDefault="00423548" w:rsidP="00423548">
      <w:pPr>
        <w:tabs>
          <w:tab w:val="left" w:pos="1134"/>
          <w:tab w:val="left" w:pos="3402"/>
          <w:tab w:val="left" w:pos="5670"/>
          <w:tab w:val="left" w:pos="8222"/>
        </w:tabs>
        <w:jc w:val="both"/>
        <w:rPr>
          <w:rFonts w:ascii="Calibri" w:hAnsi="Calibri" w:cs="Arial"/>
          <w:b/>
          <w:sz w:val="16"/>
          <w:szCs w:val="16"/>
        </w:rPr>
      </w:pPr>
      <w:r w:rsidRPr="007D6A15">
        <w:rPr>
          <w:rFonts w:ascii="Calibri" w:hAnsi="Calibri" w:cs="Arial"/>
          <w:b/>
          <w:sz w:val="16"/>
          <w:szCs w:val="16"/>
        </w:rPr>
        <w:t>I.- Declara “S.S.N.L.”:</w:t>
      </w:r>
    </w:p>
    <w:p w14:paraId="60AEFC49" w14:textId="77777777" w:rsidR="00423548" w:rsidRPr="007D6A15" w:rsidRDefault="00423548" w:rsidP="00423548">
      <w:pPr>
        <w:tabs>
          <w:tab w:val="left" w:pos="1134"/>
          <w:tab w:val="left" w:pos="3402"/>
          <w:tab w:val="left" w:pos="5670"/>
          <w:tab w:val="left" w:pos="8222"/>
        </w:tabs>
        <w:jc w:val="both"/>
        <w:rPr>
          <w:rFonts w:ascii="Calibri" w:hAnsi="Calibri" w:cs="Arial"/>
          <w:sz w:val="16"/>
          <w:szCs w:val="16"/>
          <w:highlight w:val="green"/>
        </w:rPr>
      </w:pPr>
    </w:p>
    <w:p w14:paraId="34115E87" w14:textId="77777777" w:rsidR="00423548" w:rsidRPr="007D6A15" w:rsidRDefault="00423548" w:rsidP="00423548">
      <w:pPr>
        <w:tabs>
          <w:tab w:val="left" w:pos="1134"/>
          <w:tab w:val="left" w:pos="3402"/>
          <w:tab w:val="left" w:pos="5670"/>
          <w:tab w:val="left" w:pos="8222"/>
        </w:tabs>
        <w:jc w:val="both"/>
        <w:rPr>
          <w:rFonts w:ascii="Calibri" w:hAnsi="Calibri" w:cs="Arial"/>
          <w:sz w:val="16"/>
          <w:szCs w:val="16"/>
          <w:highlight w:val="green"/>
        </w:rPr>
      </w:pPr>
      <w:r w:rsidRPr="007D6A15">
        <w:rPr>
          <w:rFonts w:ascii="Calibri" w:hAnsi="Calibri" w:cs="Tahoma"/>
          <w:sz w:val="16"/>
          <w:szCs w:val="16"/>
        </w:rPr>
        <w:t>I.1. Que es un Organismo Público Descentralizado con personalidad jurídica y patrimonio propios, creado por decreto número 328 de fecha 18 de diciembre de 1996. Con Registro Federal de Contribuyentes SSN-970115-QI9</w:t>
      </w:r>
    </w:p>
    <w:p w14:paraId="19642B00" w14:textId="77777777" w:rsidR="00423548" w:rsidRPr="007D6A15" w:rsidRDefault="00423548" w:rsidP="00423548">
      <w:pPr>
        <w:tabs>
          <w:tab w:val="left" w:pos="1134"/>
          <w:tab w:val="left" w:pos="3402"/>
          <w:tab w:val="left" w:pos="5670"/>
          <w:tab w:val="left" w:pos="8222"/>
        </w:tabs>
        <w:jc w:val="both"/>
        <w:rPr>
          <w:rFonts w:ascii="Calibri" w:hAnsi="Calibri" w:cs="Arial"/>
          <w:sz w:val="16"/>
          <w:szCs w:val="16"/>
          <w:highlight w:val="green"/>
        </w:rPr>
      </w:pPr>
    </w:p>
    <w:p w14:paraId="32D25D31" w14:textId="77777777" w:rsidR="00423548" w:rsidRPr="007D6A15" w:rsidRDefault="00423548" w:rsidP="00423548">
      <w:pPr>
        <w:tabs>
          <w:tab w:val="left" w:pos="1134"/>
          <w:tab w:val="left" w:pos="3402"/>
          <w:tab w:val="left" w:pos="5670"/>
          <w:tab w:val="left" w:pos="8222"/>
        </w:tabs>
        <w:jc w:val="both"/>
        <w:rPr>
          <w:rFonts w:ascii="Calibri" w:hAnsi="Calibri"/>
          <w:sz w:val="16"/>
          <w:szCs w:val="16"/>
        </w:rPr>
      </w:pPr>
      <w:r w:rsidRPr="007D6A15">
        <w:rPr>
          <w:rFonts w:ascii="Calibri" w:hAnsi="Calibri"/>
          <w:sz w:val="16"/>
          <w:szCs w:val="16"/>
        </w:rPr>
        <w:t xml:space="preserve">I.2 Que de conformidad con lo previsto por los artículos 18 y 24 fracciones XIII, XIV y XVI del Reglamento Interior de Servicios de Salud de Nuevo León, O.P.D., </w:t>
      </w:r>
      <w:bookmarkStart w:id="14" w:name="_Hlk107226541"/>
      <w:r w:rsidRPr="007D6A15">
        <w:rPr>
          <w:rFonts w:ascii="Calibri" w:hAnsi="Calibri"/>
          <w:sz w:val="16"/>
          <w:szCs w:val="16"/>
        </w:rPr>
        <w:t>y Acuerdo Delegatorio de facultades signado en fecha 02 de Junio del 2022 y Publicado en el Periódico Oficial del Estado de Nuevo León</w:t>
      </w:r>
      <w:bookmarkEnd w:id="14"/>
      <w:r w:rsidRPr="007D6A15">
        <w:rPr>
          <w:rFonts w:ascii="Calibri" w:hAnsi="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4B4DF180" w14:textId="77777777" w:rsidR="00423548" w:rsidRPr="007D6A15" w:rsidRDefault="00423548" w:rsidP="00423548">
      <w:pPr>
        <w:tabs>
          <w:tab w:val="left" w:pos="1134"/>
          <w:tab w:val="left" w:pos="3402"/>
          <w:tab w:val="left" w:pos="5670"/>
          <w:tab w:val="left" w:pos="8222"/>
        </w:tabs>
        <w:jc w:val="both"/>
        <w:rPr>
          <w:rFonts w:ascii="Calibri" w:hAnsi="Calibri"/>
          <w:sz w:val="16"/>
          <w:szCs w:val="16"/>
        </w:rPr>
      </w:pPr>
    </w:p>
    <w:p w14:paraId="08368708" w14:textId="77777777" w:rsidR="00423548" w:rsidRPr="007D6A15" w:rsidRDefault="00423548" w:rsidP="00423548">
      <w:pPr>
        <w:tabs>
          <w:tab w:val="left" w:pos="1134"/>
          <w:tab w:val="left" w:pos="3402"/>
          <w:tab w:val="left" w:pos="5670"/>
          <w:tab w:val="left" w:pos="8222"/>
        </w:tabs>
        <w:jc w:val="both"/>
        <w:rPr>
          <w:rFonts w:ascii="Calibri" w:hAnsi="Calibri" w:cs="Arial"/>
          <w:sz w:val="16"/>
          <w:szCs w:val="16"/>
          <w:highlight w:val="green"/>
        </w:rPr>
      </w:pPr>
      <w:r w:rsidRPr="007D6A15">
        <w:rPr>
          <w:rFonts w:ascii="Calibri" w:hAnsi="Calibri" w:cs="Calibri"/>
          <w:bCs/>
          <w:sz w:val="16"/>
          <w:szCs w:val="16"/>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2EE6F4FB" w14:textId="77777777" w:rsidR="00423548" w:rsidRPr="007D6A15" w:rsidRDefault="00423548" w:rsidP="00423548">
      <w:pPr>
        <w:tabs>
          <w:tab w:val="left" w:pos="1134"/>
          <w:tab w:val="left" w:pos="3402"/>
          <w:tab w:val="left" w:pos="5670"/>
          <w:tab w:val="left" w:pos="8222"/>
        </w:tabs>
        <w:jc w:val="both"/>
        <w:rPr>
          <w:rFonts w:ascii="Calibri" w:hAnsi="Calibri" w:cs="Arial"/>
          <w:sz w:val="16"/>
          <w:szCs w:val="16"/>
          <w:highlight w:val="green"/>
        </w:rPr>
      </w:pPr>
    </w:p>
    <w:p w14:paraId="6D510810" w14:textId="77777777" w:rsidR="00423548" w:rsidRPr="007D6A15" w:rsidRDefault="00423548" w:rsidP="00423548">
      <w:pPr>
        <w:tabs>
          <w:tab w:val="left" w:pos="1134"/>
          <w:tab w:val="left" w:pos="3402"/>
          <w:tab w:val="left" w:pos="5670"/>
          <w:tab w:val="left" w:pos="8222"/>
        </w:tabs>
        <w:jc w:val="both"/>
        <w:rPr>
          <w:rFonts w:ascii="Calibri" w:hAnsi="Calibri" w:cs="Tahoma"/>
          <w:sz w:val="16"/>
          <w:szCs w:val="16"/>
        </w:rPr>
      </w:pPr>
      <w:r w:rsidRPr="007D6A15">
        <w:rPr>
          <w:rFonts w:ascii="Calibri" w:hAnsi="Calibri" w:cs="Tahoma"/>
          <w:sz w:val="16"/>
          <w:szCs w:val="16"/>
        </w:rPr>
        <w:t>I.4 Que cuenta con recursos suficientes y disponibles en su presupuesto, autorizado mediante oficio número ________, con cargo al Presupuesto _________, Programa ________, Partida _________, para celebrar el presente contrato.</w:t>
      </w:r>
    </w:p>
    <w:p w14:paraId="58AF4792" w14:textId="77777777" w:rsidR="00423548" w:rsidRPr="007D6A15" w:rsidRDefault="00423548" w:rsidP="00423548">
      <w:pPr>
        <w:tabs>
          <w:tab w:val="left" w:pos="1134"/>
          <w:tab w:val="left" w:pos="3402"/>
          <w:tab w:val="left" w:pos="5670"/>
          <w:tab w:val="left" w:pos="8222"/>
        </w:tabs>
        <w:jc w:val="both"/>
        <w:rPr>
          <w:rFonts w:ascii="Calibri" w:hAnsi="Calibri" w:cs="Tahoma"/>
          <w:sz w:val="16"/>
          <w:szCs w:val="16"/>
        </w:rPr>
      </w:pPr>
    </w:p>
    <w:p w14:paraId="57598C52" w14:textId="6903C71C" w:rsidR="00423548" w:rsidRPr="007D6A15" w:rsidRDefault="00423548" w:rsidP="00423548">
      <w:pPr>
        <w:tabs>
          <w:tab w:val="left" w:pos="1134"/>
          <w:tab w:val="left" w:pos="3402"/>
          <w:tab w:val="left" w:pos="5670"/>
          <w:tab w:val="left" w:pos="8222"/>
        </w:tabs>
        <w:jc w:val="both"/>
        <w:rPr>
          <w:rFonts w:ascii="Calibri" w:hAnsi="Calibri"/>
          <w:sz w:val="16"/>
          <w:szCs w:val="16"/>
        </w:rPr>
      </w:pPr>
      <w:r w:rsidRPr="007D6A15">
        <w:rPr>
          <w:rFonts w:ascii="Calibri" w:hAnsi="Calibri"/>
          <w:sz w:val="16"/>
          <w:szCs w:val="16"/>
        </w:rPr>
        <w:t xml:space="preserve">I.5 Que el presente contrato fue adjudicado mediante el procedimiento de Licitación Pública </w:t>
      </w:r>
      <w:r>
        <w:rPr>
          <w:rFonts w:ascii="Calibri" w:hAnsi="Calibri"/>
          <w:sz w:val="16"/>
          <w:szCs w:val="16"/>
        </w:rPr>
        <w:t>Intern</w:t>
      </w:r>
      <w:r w:rsidRPr="007D6A15">
        <w:rPr>
          <w:rFonts w:ascii="Calibri" w:hAnsi="Calibri"/>
          <w:sz w:val="16"/>
          <w:szCs w:val="16"/>
        </w:rPr>
        <w:t>acional</w:t>
      </w:r>
      <w:r>
        <w:rPr>
          <w:rFonts w:ascii="Calibri" w:hAnsi="Calibri"/>
          <w:sz w:val="16"/>
          <w:szCs w:val="16"/>
        </w:rPr>
        <w:t xml:space="preserve"> bajo la Cobertura de Tratados</w:t>
      </w:r>
      <w:r w:rsidRPr="007D6A15">
        <w:rPr>
          <w:rFonts w:ascii="Calibri" w:hAnsi="Calibri"/>
          <w:sz w:val="16"/>
          <w:szCs w:val="16"/>
        </w:rPr>
        <w:t xml:space="preserve"> Presencial No.  </w:t>
      </w:r>
      <w:r w:rsidR="004D3982">
        <w:rPr>
          <w:rFonts w:ascii="Calibri" w:hAnsi="Calibri"/>
          <w:sz w:val="16"/>
          <w:szCs w:val="16"/>
        </w:rPr>
        <w:t>LP-919044992-I27-2024</w:t>
      </w:r>
      <w:r w:rsidRPr="007D6A15">
        <w:rPr>
          <w:rFonts w:ascii="Calibri" w:hAnsi="Calibri"/>
          <w:sz w:val="16"/>
          <w:szCs w:val="16"/>
        </w:rPr>
        <w:t>, relativo a la contratación de _________________________.</w:t>
      </w:r>
    </w:p>
    <w:p w14:paraId="21690F4A" w14:textId="77777777" w:rsidR="00423548" w:rsidRPr="007D6A15" w:rsidRDefault="00423548" w:rsidP="00423548">
      <w:pPr>
        <w:tabs>
          <w:tab w:val="left" w:pos="1134"/>
          <w:tab w:val="left" w:pos="3402"/>
          <w:tab w:val="left" w:pos="5670"/>
          <w:tab w:val="left" w:pos="8222"/>
        </w:tabs>
        <w:jc w:val="both"/>
        <w:rPr>
          <w:rFonts w:ascii="Calibri" w:hAnsi="Calibri"/>
          <w:sz w:val="16"/>
          <w:szCs w:val="16"/>
        </w:rPr>
      </w:pPr>
    </w:p>
    <w:p w14:paraId="567C5A21" w14:textId="77777777" w:rsidR="00423548" w:rsidRPr="007D6A15" w:rsidRDefault="00423548" w:rsidP="00423548">
      <w:pPr>
        <w:tabs>
          <w:tab w:val="left" w:pos="1134"/>
          <w:tab w:val="left" w:pos="3402"/>
          <w:tab w:val="left" w:pos="5670"/>
          <w:tab w:val="left" w:pos="8222"/>
        </w:tabs>
        <w:jc w:val="both"/>
        <w:rPr>
          <w:rFonts w:ascii="Calibri" w:hAnsi="Calibri" w:cs="Arial"/>
          <w:sz w:val="16"/>
          <w:szCs w:val="16"/>
          <w:highlight w:val="green"/>
        </w:rPr>
      </w:pPr>
      <w:r w:rsidRPr="007D6A15">
        <w:rPr>
          <w:rFonts w:ascii="Calibri" w:hAnsi="Calibri" w:cs="Tahoma"/>
          <w:sz w:val="16"/>
          <w:szCs w:val="16"/>
        </w:rPr>
        <w:t>I.6 Que para los fines y efectos legales del presente instrumento señala como su domicilio el ubicado en la calle Matamoros Oriente, Número 520, entre Escobedo y Zaragoza, en el Centro de Monterrey, Nuevo León, C.P. 64000.</w:t>
      </w:r>
    </w:p>
    <w:p w14:paraId="7B9A926E" w14:textId="77777777" w:rsidR="00423548" w:rsidRPr="007D6A15" w:rsidRDefault="00423548" w:rsidP="00423548">
      <w:pPr>
        <w:tabs>
          <w:tab w:val="left" w:pos="1134"/>
          <w:tab w:val="left" w:pos="3402"/>
          <w:tab w:val="left" w:pos="5670"/>
          <w:tab w:val="left" w:pos="8222"/>
        </w:tabs>
        <w:jc w:val="both"/>
        <w:rPr>
          <w:rFonts w:ascii="Calibri" w:hAnsi="Calibri" w:cs="Arial"/>
          <w:sz w:val="16"/>
          <w:szCs w:val="16"/>
        </w:rPr>
      </w:pPr>
    </w:p>
    <w:p w14:paraId="73F07C1F" w14:textId="77777777" w:rsidR="00423548" w:rsidRPr="007D6A15" w:rsidRDefault="00423548" w:rsidP="00423548">
      <w:pPr>
        <w:tabs>
          <w:tab w:val="left" w:pos="1134"/>
          <w:tab w:val="left" w:pos="3402"/>
          <w:tab w:val="left" w:pos="5670"/>
          <w:tab w:val="left" w:pos="8222"/>
        </w:tabs>
        <w:jc w:val="both"/>
        <w:rPr>
          <w:rFonts w:ascii="Calibri" w:hAnsi="Calibri" w:cs="Arial"/>
          <w:b/>
          <w:sz w:val="16"/>
          <w:szCs w:val="16"/>
        </w:rPr>
      </w:pPr>
      <w:r w:rsidRPr="007D6A15">
        <w:rPr>
          <w:rFonts w:ascii="Calibri" w:hAnsi="Calibri" w:cs="Arial"/>
          <w:b/>
          <w:sz w:val="16"/>
          <w:szCs w:val="16"/>
        </w:rPr>
        <w:t>II.- Declara “EL PROVEEDOR”:</w:t>
      </w:r>
    </w:p>
    <w:p w14:paraId="6BD69C55" w14:textId="77777777" w:rsidR="00423548" w:rsidRPr="007D6A15" w:rsidRDefault="00423548" w:rsidP="00423548">
      <w:pPr>
        <w:tabs>
          <w:tab w:val="left" w:pos="1134"/>
          <w:tab w:val="left" w:pos="3402"/>
          <w:tab w:val="left" w:pos="5670"/>
          <w:tab w:val="left" w:pos="8222"/>
        </w:tabs>
        <w:jc w:val="both"/>
        <w:rPr>
          <w:rFonts w:ascii="Calibri" w:hAnsi="Calibri" w:cs="Arial"/>
          <w:sz w:val="16"/>
          <w:szCs w:val="16"/>
        </w:rPr>
      </w:pPr>
    </w:p>
    <w:p w14:paraId="23385873" w14:textId="77777777" w:rsidR="00423548" w:rsidRPr="007D6A15" w:rsidRDefault="00423548" w:rsidP="00423548">
      <w:pPr>
        <w:ind w:right="-5"/>
        <w:jc w:val="both"/>
        <w:rPr>
          <w:rFonts w:ascii="Calibri" w:hAnsi="Calibri" w:cs="Tahoma"/>
          <w:sz w:val="16"/>
          <w:szCs w:val="16"/>
        </w:rPr>
      </w:pPr>
      <w:r w:rsidRPr="007D6A15">
        <w:rPr>
          <w:rFonts w:ascii="Calibri" w:hAnsi="Calibri" w:cs="Tahoma"/>
          <w:sz w:val="16"/>
          <w:szCs w:val="16"/>
        </w:rPr>
        <w:t>II.1.-</w:t>
      </w:r>
      <w:bookmarkStart w:id="15" w:name="_Hlk491079939"/>
      <w:r w:rsidRPr="007D6A15">
        <w:rPr>
          <w:rFonts w:ascii="Calibri" w:hAnsi="Calibri" w:cs="Tahoma"/>
          <w:sz w:val="16"/>
          <w:szCs w:val="16"/>
        </w:rPr>
        <w:t xml:space="preserve">Que acredita la legal existencia de la compañía denominada </w:t>
      </w:r>
      <w:bookmarkEnd w:id="15"/>
      <w:r w:rsidRPr="007D6A15">
        <w:rPr>
          <w:rFonts w:ascii="Calibri" w:hAnsi="Calibri" w:cs="Tahoma"/>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43A5F916" w14:textId="77777777" w:rsidR="00423548" w:rsidRPr="007D6A15" w:rsidRDefault="00423548" w:rsidP="00423548">
      <w:pPr>
        <w:ind w:right="-5"/>
        <w:jc w:val="both"/>
        <w:rPr>
          <w:rFonts w:ascii="Calibri" w:hAnsi="Calibri" w:cs="Tahoma"/>
          <w:sz w:val="16"/>
          <w:szCs w:val="16"/>
        </w:rPr>
      </w:pPr>
    </w:p>
    <w:p w14:paraId="51519B81" w14:textId="77777777" w:rsidR="00423548" w:rsidRPr="007D6A15" w:rsidRDefault="00423548" w:rsidP="00423548">
      <w:pPr>
        <w:ind w:right="-5"/>
        <w:jc w:val="both"/>
        <w:rPr>
          <w:rFonts w:ascii="Calibri" w:hAnsi="Calibri" w:cs="Tahoma"/>
          <w:sz w:val="16"/>
          <w:szCs w:val="16"/>
        </w:rPr>
      </w:pPr>
      <w:r w:rsidRPr="007D6A15">
        <w:rPr>
          <w:rFonts w:ascii="Calibri" w:hAnsi="Calibri" w:cs="Tahoma"/>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42C78DE3" w14:textId="77777777" w:rsidR="00423548" w:rsidRPr="007D6A15" w:rsidRDefault="00423548" w:rsidP="00423548">
      <w:pPr>
        <w:ind w:right="-5"/>
        <w:jc w:val="both"/>
        <w:rPr>
          <w:rFonts w:ascii="Calibri" w:hAnsi="Calibri" w:cs="Tahoma"/>
          <w:sz w:val="16"/>
          <w:szCs w:val="16"/>
        </w:rPr>
      </w:pPr>
    </w:p>
    <w:p w14:paraId="7C9B1820" w14:textId="77777777" w:rsidR="00423548" w:rsidRPr="007D6A15" w:rsidRDefault="00423548" w:rsidP="00423548">
      <w:pPr>
        <w:ind w:right="-5"/>
        <w:jc w:val="both"/>
        <w:rPr>
          <w:rFonts w:ascii="Calibri" w:hAnsi="Calibri" w:cs="Tahoma"/>
          <w:sz w:val="16"/>
          <w:szCs w:val="16"/>
        </w:rPr>
      </w:pPr>
      <w:r w:rsidRPr="007D6A15">
        <w:rPr>
          <w:rFonts w:ascii="Calibri" w:hAnsi="Calibri" w:cs="Tahoma"/>
          <w:sz w:val="16"/>
          <w:szCs w:val="16"/>
        </w:rPr>
        <w:t>II.3.-</w:t>
      </w:r>
      <w:bookmarkStart w:id="16" w:name="_Hlk491079956"/>
      <w:r w:rsidRPr="007D6A15">
        <w:rPr>
          <w:rFonts w:ascii="Calibri" w:hAnsi="Calibri" w:cs="Tahoma"/>
          <w:sz w:val="16"/>
          <w:szCs w:val="16"/>
        </w:rPr>
        <w:t xml:space="preserve">Que el Representante Legal de dicha compañía, </w:t>
      </w:r>
      <w:bookmarkEnd w:id="16"/>
      <w:r w:rsidRPr="007D6A15">
        <w:rPr>
          <w:rFonts w:ascii="Calibri" w:hAnsi="Calibri" w:cs="Tahoma"/>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64F97B95" w14:textId="77777777" w:rsidR="00423548" w:rsidRPr="007D6A15" w:rsidRDefault="00423548" w:rsidP="00423548">
      <w:pPr>
        <w:ind w:right="-5"/>
        <w:jc w:val="both"/>
        <w:rPr>
          <w:rFonts w:ascii="Calibri" w:hAnsi="Calibri" w:cs="Tahoma"/>
          <w:sz w:val="16"/>
          <w:szCs w:val="16"/>
        </w:rPr>
      </w:pPr>
    </w:p>
    <w:p w14:paraId="5206FBFD" w14:textId="77777777" w:rsidR="00423548" w:rsidRPr="007D6A15" w:rsidRDefault="00423548" w:rsidP="00423548">
      <w:pPr>
        <w:ind w:right="-5"/>
        <w:jc w:val="both"/>
        <w:rPr>
          <w:rFonts w:ascii="Calibri" w:hAnsi="Calibri" w:cs="Tahoma"/>
          <w:sz w:val="16"/>
          <w:szCs w:val="16"/>
        </w:rPr>
      </w:pPr>
      <w:r w:rsidRPr="007D6A15">
        <w:rPr>
          <w:rFonts w:ascii="Calibri" w:hAnsi="Calibri" w:cs="Tahoma"/>
          <w:sz w:val="16"/>
          <w:szCs w:val="16"/>
        </w:rPr>
        <w:t xml:space="preserve">II.4.-Continúa manifestando que tiene capacidad jurídica y reúne las condiciones técnicas y económicas para obligarse a la venta de _______________, objeto del presente contrato. </w:t>
      </w:r>
    </w:p>
    <w:p w14:paraId="70FDF239" w14:textId="77777777" w:rsidR="00423548" w:rsidRPr="007D6A15" w:rsidRDefault="00423548" w:rsidP="00423548">
      <w:pPr>
        <w:ind w:right="-5"/>
        <w:jc w:val="both"/>
        <w:rPr>
          <w:rFonts w:ascii="Calibri" w:hAnsi="Calibri" w:cs="Tahoma"/>
          <w:sz w:val="16"/>
          <w:szCs w:val="16"/>
        </w:rPr>
      </w:pPr>
    </w:p>
    <w:p w14:paraId="59426253" w14:textId="77777777" w:rsidR="00423548" w:rsidRPr="007D6A15" w:rsidRDefault="00423548" w:rsidP="00423548">
      <w:pPr>
        <w:ind w:right="-5"/>
        <w:jc w:val="both"/>
        <w:rPr>
          <w:rFonts w:ascii="Calibri" w:hAnsi="Calibri" w:cs="Tahoma"/>
          <w:sz w:val="16"/>
          <w:szCs w:val="16"/>
        </w:rPr>
      </w:pPr>
      <w:r w:rsidRPr="007D6A15">
        <w:rPr>
          <w:rFonts w:ascii="Calibri" w:hAnsi="Calibri" w:cs="Tahoma"/>
          <w:sz w:val="16"/>
          <w:szCs w:val="16"/>
        </w:rPr>
        <w:t xml:space="preserve">II.5.-Que conoce el contenido y los requisitos que establecen la </w:t>
      </w:r>
      <w:r w:rsidRPr="007D6A15">
        <w:rPr>
          <w:rFonts w:ascii="Calibri" w:hAnsi="Calibri"/>
          <w:sz w:val="16"/>
          <w:szCs w:val="16"/>
        </w:rPr>
        <w:t>Ley de Adquisiciones, Arrendamientos y Contratación de Servicios del Estado de Nuevo León</w:t>
      </w:r>
      <w:r w:rsidRPr="007D6A15">
        <w:rPr>
          <w:rFonts w:ascii="Calibri" w:hAnsi="Calibri" w:cs="Tahoma"/>
          <w:sz w:val="16"/>
          <w:szCs w:val="16"/>
        </w:rPr>
        <w:t>, su Reglamento y las reglas generales para la contratación y ejecución de adquisiciones, así como los términos del presente contrato.</w:t>
      </w:r>
    </w:p>
    <w:p w14:paraId="62C30076" w14:textId="77777777" w:rsidR="00423548" w:rsidRDefault="00423548" w:rsidP="00423548">
      <w:pPr>
        <w:ind w:right="-5"/>
        <w:jc w:val="both"/>
        <w:rPr>
          <w:rFonts w:ascii="Calibri" w:hAnsi="Calibri" w:cs="Tahoma"/>
          <w:sz w:val="16"/>
          <w:szCs w:val="16"/>
        </w:rPr>
      </w:pPr>
    </w:p>
    <w:p w14:paraId="7E95D7E3" w14:textId="77777777" w:rsidR="001B6D61" w:rsidRDefault="001B6D61" w:rsidP="00423548">
      <w:pPr>
        <w:ind w:right="-5"/>
        <w:jc w:val="both"/>
        <w:rPr>
          <w:rFonts w:ascii="Calibri" w:hAnsi="Calibri" w:cs="Tahoma"/>
          <w:sz w:val="16"/>
          <w:szCs w:val="16"/>
        </w:rPr>
      </w:pPr>
    </w:p>
    <w:p w14:paraId="62C92E24" w14:textId="77777777" w:rsidR="001B6D61" w:rsidRDefault="001B6D61" w:rsidP="00423548">
      <w:pPr>
        <w:ind w:right="-5"/>
        <w:jc w:val="both"/>
        <w:rPr>
          <w:rFonts w:ascii="Calibri" w:hAnsi="Calibri" w:cs="Tahoma"/>
          <w:sz w:val="16"/>
          <w:szCs w:val="16"/>
        </w:rPr>
      </w:pPr>
    </w:p>
    <w:p w14:paraId="124B2661" w14:textId="77777777" w:rsidR="001B6D61" w:rsidRDefault="001B6D61" w:rsidP="00423548">
      <w:pPr>
        <w:ind w:right="-5"/>
        <w:jc w:val="both"/>
        <w:rPr>
          <w:rFonts w:ascii="Calibri" w:hAnsi="Calibri" w:cs="Tahoma"/>
          <w:sz w:val="16"/>
          <w:szCs w:val="16"/>
        </w:rPr>
      </w:pPr>
    </w:p>
    <w:p w14:paraId="304348D2" w14:textId="77777777" w:rsidR="001B6D61" w:rsidRDefault="001B6D61" w:rsidP="00423548">
      <w:pPr>
        <w:ind w:right="-5"/>
        <w:jc w:val="both"/>
        <w:rPr>
          <w:rFonts w:ascii="Calibri" w:hAnsi="Calibri" w:cs="Tahoma"/>
          <w:sz w:val="16"/>
          <w:szCs w:val="16"/>
        </w:rPr>
      </w:pPr>
    </w:p>
    <w:p w14:paraId="52A46B97" w14:textId="77777777" w:rsidR="001B6D61" w:rsidRDefault="001B6D61" w:rsidP="00423548">
      <w:pPr>
        <w:ind w:right="-5"/>
        <w:jc w:val="both"/>
        <w:rPr>
          <w:rFonts w:ascii="Calibri" w:hAnsi="Calibri" w:cs="Tahoma"/>
          <w:sz w:val="16"/>
          <w:szCs w:val="16"/>
        </w:rPr>
      </w:pPr>
    </w:p>
    <w:p w14:paraId="54FEC1B1" w14:textId="77777777" w:rsidR="001B6D61" w:rsidRDefault="001B6D61" w:rsidP="00423548">
      <w:pPr>
        <w:ind w:right="-5"/>
        <w:jc w:val="both"/>
        <w:rPr>
          <w:rFonts w:ascii="Calibri" w:hAnsi="Calibri" w:cs="Tahoma"/>
          <w:sz w:val="16"/>
          <w:szCs w:val="16"/>
        </w:rPr>
      </w:pPr>
    </w:p>
    <w:p w14:paraId="1FA14592" w14:textId="77777777" w:rsidR="001B6D61" w:rsidRPr="007D6A15" w:rsidRDefault="001B6D61" w:rsidP="00423548">
      <w:pPr>
        <w:ind w:right="-5"/>
        <w:jc w:val="both"/>
        <w:rPr>
          <w:rFonts w:ascii="Calibri" w:hAnsi="Calibri" w:cs="Tahoma"/>
          <w:sz w:val="16"/>
          <w:szCs w:val="16"/>
        </w:rPr>
      </w:pPr>
    </w:p>
    <w:p w14:paraId="6DF5A7CD" w14:textId="77777777" w:rsidR="00423548" w:rsidRPr="007D6A15" w:rsidRDefault="00423548" w:rsidP="00423548">
      <w:pPr>
        <w:tabs>
          <w:tab w:val="left" w:pos="360"/>
        </w:tabs>
        <w:jc w:val="both"/>
        <w:rPr>
          <w:rFonts w:ascii="Calibri" w:hAnsi="Calibri" w:cs="Tahoma"/>
          <w:sz w:val="16"/>
          <w:szCs w:val="16"/>
        </w:rPr>
      </w:pPr>
      <w:r w:rsidRPr="007D6A15">
        <w:rPr>
          <w:rFonts w:ascii="Calibri" w:hAnsi="Calibri" w:cs="Tahoma"/>
          <w:sz w:val="16"/>
          <w:szCs w:val="16"/>
        </w:rPr>
        <w:t>II.6.-</w:t>
      </w:r>
      <w:bookmarkStart w:id="17" w:name="_Hlk491080052"/>
      <w:r w:rsidRPr="007D6A15">
        <w:rPr>
          <w:rFonts w:ascii="Calibri" w:hAnsi="Calibri" w:cs="Arial"/>
          <w:color w:val="000000"/>
          <w:sz w:val="16"/>
          <w:szCs w:val="16"/>
        </w:rPr>
        <w:t xml:space="preserve"> </w:t>
      </w:r>
      <w:bookmarkEnd w:id="17"/>
      <w:r w:rsidRPr="007D6A15">
        <w:rPr>
          <w:rFonts w:ascii="Calibri" w:hAnsi="Calibri" w:cs="Tahoma"/>
          <w:sz w:val="16"/>
          <w:szCs w:val="16"/>
        </w:rPr>
        <w:t>Que, para los fines y efectos legales del mismo, señala como su domicilio, el ubicado en la Calle ______________, No. ________, Interior _________, Colonia ___________, en ___________, C.P. ___________.</w:t>
      </w:r>
    </w:p>
    <w:p w14:paraId="043343C2" w14:textId="77777777" w:rsidR="00423548" w:rsidRPr="007D6A15" w:rsidRDefault="00423548" w:rsidP="00423548">
      <w:pPr>
        <w:tabs>
          <w:tab w:val="left" w:pos="360"/>
        </w:tabs>
        <w:jc w:val="both"/>
        <w:rPr>
          <w:rFonts w:ascii="Calibri" w:hAnsi="Calibri" w:cs="Tahoma"/>
          <w:sz w:val="16"/>
          <w:szCs w:val="16"/>
        </w:rPr>
      </w:pPr>
    </w:p>
    <w:p w14:paraId="3DBB2CB0" w14:textId="77777777" w:rsidR="00423548" w:rsidRPr="007D6A15" w:rsidRDefault="00423548" w:rsidP="00423548">
      <w:pPr>
        <w:tabs>
          <w:tab w:val="left" w:pos="0"/>
        </w:tabs>
        <w:jc w:val="both"/>
        <w:rPr>
          <w:rFonts w:ascii="Calibri" w:hAnsi="Calibri" w:cs="Tahoma"/>
          <w:sz w:val="16"/>
          <w:szCs w:val="16"/>
        </w:rPr>
      </w:pPr>
      <w:r w:rsidRPr="007D6A15">
        <w:rPr>
          <w:rFonts w:ascii="Calibri" w:hAnsi="Calibri" w:cs="Tahoma"/>
          <w:b/>
          <w:sz w:val="16"/>
          <w:szCs w:val="16"/>
        </w:rPr>
        <w:t xml:space="preserve">III.- “LAS PARTES” </w:t>
      </w:r>
      <w:r w:rsidRPr="007D6A15">
        <w:rPr>
          <w:rFonts w:ascii="Calibri" w:hAnsi="Calibri" w:cs="Tahoma"/>
          <w:sz w:val="16"/>
          <w:szCs w:val="16"/>
        </w:rPr>
        <w:t>declaran:</w:t>
      </w:r>
    </w:p>
    <w:p w14:paraId="50AE3327" w14:textId="77777777" w:rsidR="00423548" w:rsidRPr="007D6A15" w:rsidRDefault="00423548" w:rsidP="00423548">
      <w:pPr>
        <w:tabs>
          <w:tab w:val="left" w:pos="-284"/>
        </w:tabs>
        <w:ind w:left="-284"/>
        <w:jc w:val="both"/>
        <w:rPr>
          <w:rFonts w:ascii="Calibri" w:hAnsi="Calibri" w:cs="Tahoma"/>
          <w:sz w:val="16"/>
          <w:szCs w:val="16"/>
        </w:rPr>
      </w:pPr>
    </w:p>
    <w:p w14:paraId="45ED497E" w14:textId="77777777" w:rsidR="00423548" w:rsidRPr="007D6A15" w:rsidRDefault="00423548" w:rsidP="00423548">
      <w:pPr>
        <w:pStyle w:val="Sangradetextonormal"/>
        <w:ind w:left="180" w:right="-5" w:hanging="360"/>
        <w:rPr>
          <w:rFonts w:asciiTheme="minorHAnsi" w:hAnsiTheme="minorHAnsi" w:cs="Tahoma"/>
          <w:sz w:val="16"/>
          <w:szCs w:val="16"/>
        </w:rPr>
      </w:pPr>
      <w:r w:rsidRPr="007D6A15">
        <w:rPr>
          <w:rFonts w:ascii="Calibri" w:hAnsi="Calibri" w:cs="Tahoma"/>
          <w:sz w:val="16"/>
          <w:szCs w:val="16"/>
        </w:rPr>
        <w:t>III.1 Que se reconocen la personalidad con la que comparecen y acuerdan celebrar el presente contrato, al tenor de las siguientes:</w:t>
      </w:r>
    </w:p>
    <w:p w14:paraId="3B2936F3" w14:textId="77777777" w:rsidR="00423548" w:rsidRPr="00E74FB0" w:rsidRDefault="00423548" w:rsidP="00423548">
      <w:pPr>
        <w:ind w:right="-5"/>
        <w:jc w:val="both"/>
        <w:rPr>
          <w:rFonts w:asciiTheme="minorHAnsi" w:hAnsiTheme="minorHAnsi" w:cs="Tahoma"/>
          <w:b/>
          <w:sz w:val="16"/>
          <w:szCs w:val="16"/>
        </w:rPr>
      </w:pPr>
    </w:p>
    <w:p w14:paraId="372DC964" w14:textId="77777777" w:rsidR="00423548" w:rsidRDefault="00423548" w:rsidP="00423548">
      <w:pPr>
        <w:ind w:right="-5"/>
        <w:jc w:val="center"/>
        <w:rPr>
          <w:rFonts w:asciiTheme="minorHAnsi" w:hAnsiTheme="minorHAnsi" w:cs="Tahoma"/>
          <w:b/>
          <w:sz w:val="16"/>
          <w:szCs w:val="16"/>
        </w:rPr>
      </w:pPr>
      <w:r w:rsidRPr="00E74FB0">
        <w:rPr>
          <w:rFonts w:asciiTheme="minorHAnsi" w:hAnsiTheme="minorHAnsi" w:cs="Tahoma"/>
          <w:b/>
          <w:sz w:val="16"/>
          <w:szCs w:val="16"/>
        </w:rPr>
        <w:t xml:space="preserve">C L </w:t>
      </w:r>
      <w:proofErr w:type="spellStart"/>
      <w:r w:rsidRPr="00E74FB0">
        <w:rPr>
          <w:rFonts w:asciiTheme="minorHAnsi" w:hAnsiTheme="minorHAnsi" w:cs="Tahoma"/>
          <w:b/>
          <w:sz w:val="16"/>
          <w:szCs w:val="16"/>
        </w:rPr>
        <w:t>Á</w:t>
      </w:r>
      <w:proofErr w:type="spellEnd"/>
      <w:r w:rsidRPr="00E74FB0">
        <w:rPr>
          <w:rFonts w:asciiTheme="minorHAnsi" w:hAnsiTheme="minorHAnsi" w:cs="Tahoma"/>
          <w:b/>
          <w:sz w:val="16"/>
          <w:szCs w:val="16"/>
        </w:rPr>
        <w:t xml:space="preserve"> U S U L A S</w:t>
      </w:r>
    </w:p>
    <w:p w14:paraId="7293D53F" w14:textId="77777777" w:rsidR="00423548" w:rsidRPr="00D85843" w:rsidRDefault="00423548" w:rsidP="00423548">
      <w:pPr>
        <w:ind w:right="-5"/>
        <w:rPr>
          <w:rFonts w:asciiTheme="minorHAnsi" w:hAnsiTheme="minorHAnsi" w:cs="Tahoma"/>
          <w:b/>
          <w:sz w:val="14"/>
          <w:szCs w:val="16"/>
        </w:rPr>
      </w:pPr>
    </w:p>
    <w:p w14:paraId="2C68BC83" w14:textId="31E29D7E" w:rsidR="00423548" w:rsidRPr="00D85843" w:rsidRDefault="00423548" w:rsidP="00423548">
      <w:pPr>
        <w:jc w:val="both"/>
        <w:rPr>
          <w:rFonts w:asciiTheme="minorHAnsi" w:hAnsiTheme="minorHAnsi" w:cs="Tahoma"/>
          <w:sz w:val="16"/>
          <w:szCs w:val="18"/>
        </w:rPr>
      </w:pPr>
      <w:r w:rsidRPr="00D85843">
        <w:rPr>
          <w:rFonts w:asciiTheme="minorHAnsi" w:hAnsiTheme="minorHAnsi" w:cs="Tahoma"/>
          <w:b/>
          <w:sz w:val="16"/>
          <w:szCs w:val="18"/>
        </w:rPr>
        <w:t>PRIMERA: OBJETO.</w:t>
      </w:r>
      <w:r>
        <w:rPr>
          <w:rFonts w:asciiTheme="minorHAnsi" w:hAnsiTheme="minorHAnsi" w:cs="Tahoma"/>
          <w:b/>
          <w:sz w:val="16"/>
          <w:szCs w:val="18"/>
        </w:rPr>
        <w:t xml:space="preserve"> </w:t>
      </w:r>
      <w:r w:rsidRPr="00D85843">
        <w:rPr>
          <w:rFonts w:asciiTheme="minorHAnsi" w:hAnsiTheme="minorHAnsi" w:cs="Tahoma"/>
          <w:b/>
          <w:sz w:val="16"/>
          <w:szCs w:val="18"/>
        </w:rPr>
        <w:t>-</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Pr>
          <w:rFonts w:asciiTheme="minorHAnsi" w:hAnsiTheme="minorHAnsi" w:cs="Tahoma"/>
          <w:sz w:val="16"/>
          <w:szCs w:val="18"/>
        </w:rPr>
        <w:t>la</w:t>
      </w:r>
      <w:r w:rsidRPr="00D85843">
        <w:rPr>
          <w:rFonts w:asciiTheme="minorHAnsi" w:hAnsiTheme="minorHAnsi" w:cs="Tahoma"/>
          <w:sz w:val="16"/>
          <w:szCs w:val="18"/>
        </w:rPr>
        <w:t>s</w:t>
      </w:r>
      <w:r w:rsidRPr="00D85843">
        <w:rPr>
          <w:rFonts w:asciiTheme="minorHAnsi" w:hAnsiTheme="minorHAnsi" w:cs="Tahoma"/>
          <w:b/>
          <w:sz w:val="16"/>
          <w:szCs w:val="18"/>
        </w:rPr>
        <w:t xml:space="preserve"> </w:t>
      </w:r>
      <w:r w:rsidRPr="005F08C8">
        <w:rPr>
          <w:rFonts w:asciiTheme="minorHAnsi" w:hAnsiTheme="minorHAnsi" w:cs="Tahoma"/>
          <w:sz w:val="16"/>
          <w:szCs w:val="16"/>
        </w:rPr>
        <w:t xml:space="preserve">SUSTANCIAS QUÍMICAS </w:t>
      </w:r>
      <w:r w:rsidRPr="005F08C8">
        <w:rPr>
          <w:rFonts w:ascii="Calibri" w:hAnsi="Calibri"/>
          <w:color w:val="000000"/>
          <w:sz w:val="16"/>
          <w:szCs w:val="16"/>
          <w:lang w:eastAsia="es-MX"/>
        </w:rPr>
        <w:t>Y MATERIAL DE LABORATORIO</w:t>
      </w:r>
      <w:r w:rsidRPr="005F08C8">
        <w:rPr>
          <w:rFonts w:asciiTheme="minorHAnsi" w:hAnsiTheme="minorHAnsi" w:cs="Tahoma"/>
          <w:sz w:val="16"/>
          <w:szCs w:val="16"/>
        </w:rPr>
        <w:t xml:space="preserve"> PARA LABORATORIO</w:t>
      </w:r>
      <w:r>
        <w:rPr>
          <w:rFonts w:asciiTheme="minorHAnsi" w:hAnsiTheme="minorHAnsi" w:cs="Tahoma"/>
          <w:sz w:val="16"/>
          <w:szCs w:val="18"/>
        </w:rPr>
        <w:t xml:space="preserve"> ESTATAL</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Licitación Pública</w:t>
      </w:r>
      <w:r w:rsidRPr="00D85843">
        <w:rPr>
          <w:rFonts w:asciiTheme="minorHAnsi" w:hAnsiTheme="minorHAnsi"/>
          <w:sz w:val="16"/>
          <w:szCs w:val="18"/>
        </w:rPr>
        <w:t xml:space="preserve"> </w:t>
      </w:r>
      <w:r>
        <w:rPr>
          <w:rFonts w:asciiTheme="minorHAnsi" w:hAnsiTheme="minorHAnsi"/>
          <w:sz w:val="16"/>
          <w:szCs w:val="18"/>
        </w:rPr>
        <w:t>Intern</w:t>
      </w:r>
      <w:r w:rsidRPr="00D85843">
        <w:rPr>
          <w:rFonts w:asciiTheme="minorHAnsi" w:hAnsiTheme="minorHAnsi"/>
          <w:sz w:val="16"/>
          <w:szCs w:val="18"/>
        </w:rPr>
        <w:t xml:space="preserve">acional </w:t>
      </w:r>
      <w:r>
        <w:rPr>
          <w:rFonts w:asciiTheme="minorHAnsi" w:hAnsiTheme="minorHAnsi"/>
          <w:sz w:val="16"/>
          <w:szCs w:val="18"/>
        </w:rPr>
        <w:t xml:space="preserve">Bajo la Cobertura de Tratados Presencial </w:t>
      </w:r>
      <w:r w:rsidRPr="00D85843">
        <w:rPr>
          <w:rFonts w:asciiTheme="minorHAnsi" w:hAnsiTheme="minorHAnsi"/>
          <w:sz w:val="16"/>
          <w:szCs w:val="18"/>
        </w:rPr>
        <w:t xml:space="preserve">No. </w:t>
      </w:r>
      <w:r w:rsidR="004D3982">
        <w:rPr>
          <w:rFonts w:asciiTheme="minorHAnsi" w:hAnsiTheme="minorHAnsi"/>
          <w:sz w:val="16"/>
          <w:szCs w:val="18"/>
        </w:rPr>
        <w:t>LP-919044992-I27-2024</w:t>
      </w:r>
      <w:r w:rsidRPr="00D85843">
        <w:rPr>
          <w:rFonts w:asciiTheme="minorHAnsi" w:hAnsiTheme="minorHAnsi"/>
          <w:sz w:val="16"/>
          <w:szCs w:val="18"/>
        </w:rPr>
        <w:t xml:space="preserve"> referente a la compraventa de </w:t>
      </w:r>
      <w:r>
        <w:rPr>
          <w:rFonts w:asciiTheme="minorHAnsi" w:hAnsiTheme="minorHAnsi"/>
          <w:sz w:val="16"/>
          <w:szCs w:val="18"/>
        </w:rPr>
        <w:t>SUSTANCIAS QUÍMICAS</w:t>
      </w:r>
      <w:r w:rsidRPr="003C4F21">
        <w:rPr>
          <w:rFonts w:asciiTheme="minorHAnsi" w:hAnsiTheme="minorHAnsi"/>
          <w:sz w:val="16"/>
          <w:szCs w:val="18"/>
        </w:rPr>
        <w:t xml:space="preserve"> </w:t>
      </w:r>
      <w:r w:rsidRPr="00744205">
        <w:rPr>
          <w:rFonts w:ascii="Calibri" w:hAnsi="Calibri"/>
          <w:color w:val="000000"/>
          <w:sz w:val="16"/>
          <w:szCs w:val="16"/>
          <w:lang w:eastAsia="es-MX"/>
        </w:rPr>
        <w:t>Y MATERIAL DE LABORATORIO</w:t>
      </w:r>
      <w:r>
        <w:rPr>
          <w:rFonts w:asciiTheme="minorHAnsi" w:hAnsiTheme="minorHAnsi"/>
          <w:sz w:val="16"/>
          <w:szCs w:val="18"/>
        </w:rPr>
        <w:t xml:space="preserve"> PARA LABORATORIO ESTATAL</w:t>
      </w:r>
      <w:r>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14:paraId="4914B359" w14:textId="77777777" w:rsidR="00423548" w:rsidRPr="00D85843" w:rsidRDefault="00423548" w:rsidP="00423548">
      <w:pPr>
        <w:jc w:val="both"/>
        <w:rPr>
          <w:rFonts w:asciiTheme="minorHAnsi" w:hAnsiTheme="minorHAnsi" w:cs="Tahoma"/>
          <w:sz w:val="16"/>
          <w:szCs w:val="18"/>
        </w:rPr>
      </w:pPr>
    </w:p>
    <w:p w14:paraId="3A313B4B" w14:textId="77777777" w:rsidR="00423548" w:rsidRPr="00D85843" w:rsidRDefault="00423548" w:rsidP="00423548">
      <w:pPr>
        <w:jc w:val="both"/>
        <w:rPr>
          <w:rFonts w:asciiTheme="minorHAnsi" w:hAnsiTheme="minorHAnsi" w:cs="Tahoma"/>
          <w:sz w:val="16"/>
          <w:szCs w:val="18"/>
        </w:rPr>
      </w:pPr>
      <w:r w:rsidRPr="00D85843">
        <w:rPr>
          <w:rFonts w:asciiTheme="minorHAnsi" w:hAnsiTheme="minorHAnsi" w:cs="Tahoma"/>
          <w:b/>
          <w:sz w:val="16"/>
          <w:szCs w:val="18"/>
        </w:rPr>
        <w:t>SEGUNDA: MONTO DEL CONTRATO.</w:t>
      </w:r>
      <w:r>
        <w:rPr>
          <w:rFonts w:asciiTheme="minorHAnsi" w:hAnsiTheme="minorHAnsi" w:cs="Tahoma"/>
          <w:b/>
          <w:sz w:val="16"/>
          <w:szCs w:val="18"/>
        </w:rPr>
        <w:t xml:space="preserve"> </w:t>
      </w:r>
      <w:r w:rsidRPr="00D85843">
        <w:rPr>
          <w:rFonts w:asciiTheme="minorHAnsi" w:hAnsiTheme="minorHAnsi" w:cs="Tahoma"/>
          <w:b/>
          <w:sz w:val="16"/>
          <w:szCs w:val="18"/>
        </w:rPr>
        <w:t xml:space="preserve">-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14:paraId="0DBC7D8C" w14:textId="77777777" w:rsidR="00423548" w:rsidRPr="00D85843" w:rsidRDefault="00423548" w:rsidP="00423548">
      <w:pPr>
        <w:jc w:val="both"/>
        <w:rPr>
          <w:rFonts w:asciiTheme="minorHAnsi" w:hAnsiTheme="minorHAnsi" w:cs="Tahoma"/>
          <w:sz w:val="16"/>
          <w:szCs w:val="18"/>
        </w:rPr>
      </w:pPr>
    </w:p>
    <w:p w14:paraId="13291A69" w14:textId="77777777" w:rsidR="00423548" w:rsidRPr="00D85843" w:rsidRDefault="00423548" w:rsidP="00423548">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14:paraId="2AE6EA9D" w14:textId="77777777" w:rsidR="00423548" w:rsidRPr="00D85843" w:rsidRDefault="00423548" w:rsidP="00423548">
      <w:pPr>
        <w:jc w:val="both"/>
        <w:rPr>
          <w:rFonts w:asciiTheme="minorHAnsi" w:hAnsiTheme="minorHAnsi" w:cs="Tahoma"/>
          <w:sz w:val="16"/>
          <w:szCs w:val="18"/>
        </w:rPr>
      </w:pPr>
    </w:p>
    <w:p w14:paraId="77C352E9" w14:textId="77777777" w:rsidR="00423548" w:rsidRPr="00D85843" w:rsidRDefault="00423548" w:rsidP="00423548">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14:paraId="1B50B899" w14:textId="77777777" w:rsidR="00423548" w:rsidRPr="00D85843" w:rsidRDefault="00423548" w:rsidP="00423548">
      <w:pPr>
        <w:jc w:val="both"/>
        <w:rPr>
          <w:rFonts w:asciiTheme="minorHAnsi" w:hAnsiTheme="minorHAnsi"/>
          <w:b/>
          <w:sz w:val="16"/>
          <w:szCs w:val="18"/>
        </w:rPr>
      </w:pPr>
    </w:p>
    <w:p w14:paraId="02C6741E" w14:textId="77777777" w:rsidR="00423548" w:rsidRPr="00D85843" w:rsidRDefault="00423548" w:rsidP="00423548">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w:t>
      </w:r>
      <w:r>
        <w:rPr>
          <w:rFonts w:asciiTheme="minorHAnsi" w:hAnsiTheme="minorHAnsi"/>
          <w:sz w:val="16"/>
          <w:szCs w:val="18"/>
        </w:rPr>
        <w:t xml:space="preserve"> fijo, en el supuesto de que el Laboratorio Estatal </w:t>
      </w:r>
      <w:r w:rsidRPr="00D85843">
        <w:rPr>
          <w:rFonts w:asciiTheme="minorHAnsi" w:hAnsiTheme="minorHAnsi"/>
          <w:sz w:val="16"/>
          <w:szCs w:val="18"/>
        </w:rPr>
        <w:t>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14:paraId="12614EA9" w14:textId="77777777" w:rsidR="00423548" w:rsidRPr="00D85843" w:rsidRDefault="00423548" w:rsidP="00423548">
      <w:pPr>
        <w:jc w:val="both"/>
        <w:rPr>
          <w:rFonts w:asciiTheme="minorHAnsi" w:hAnsiTheme="minorHAnsi" w:cs="Tahoma"/>
          <w:b/>
          <w:sz w:val="16"/>
          <w:szCs w:val="18"/>
        </w:rPr>
      </w:pPr>
    </w:p>
    <w:p w14:paraId="3A135FDF" w14:textId="77777777" w:rsidR="00423548" w:rsidRPr="00257801" w:rsidRDefault="00423548" w:rsidP="00423548">
      <w:pPr>
        <w:ind w:right="-1"/>
        <w:jc w:val="both"/>
        <w:rPr>
          <w:rFonts w:ascii="Calibri" w:hAnsi="Calibri"/>
        </w:rPr>
      </w:pPr>
      <w:r w:rsidRPr="00D85843">
        <w:rPr>
          <w:rFonts w:asciiTheme="minorHAnsi" w:hAnsiTheme="minorHAnsi"/>
          <w:b/>
          <w:bCs/>
          <w:sz w:val="16"/>
          <w:szCs w:val="18"/>
        </w:rPr>
        <w:t>TERCERA: FORMA DE PAGO.</w:t>
      </w:r>
      <w:r>
        <w:rPr>
          <w:rFonts w:asciiTheme="minorHAnsi" w:hAnsiTheme="minorHAnsi"/>
          <w:b/>
          <w:bCs/>
          <w:sz w:val="16"/>
          <w:szCs w:val="18"/>
        </w:rPr>
        <w:t xml:space="preserve"> </w:t>
      </w:r>
      <w:r w:rsidRPr="00D85843">
        <w:rPr>
          <w:rFonts w:asciiTheme="minorHAnsi" w:hAnsiTheme="minorHAnsi"/>
          <w:b/>
          <w:bCs/>
          <w:sz w:val="16"/>
          <w:szCs w:val="18"/>
        </w:rPr>
        <w:t xml:space="preserve">- </w:t>
      </w:r>
      <w:r w:rsidRPr="00F60382">
        <w:rPr>
          <w:rFonts w:ascii="Calibri" w:hAnsi="Calibri"/>
          <w:sz w:val="16"/>
          <w:szCs w:val="16"/>
        </w:rPr>
        <w:t xml:space="preserve">El pago de los insumos adquiridos en el presente concurso se realizará en Pesos Mexicanos dentro de los 20 (Veinte) días naturales siguientes a la presentación de la factura en el área de Recursos Financieros </w:t>
      </w:r>
      <w:r w:rsidRPr="00F60382">
        <w:rPr>
          <w:rFonts w:asciiTheme="minorHAnsi" w:hAnsiTheme="minorHAnsi"/>
          <w:sz w:val="16"/>
          <w:szCs w:val="16"/>
        </w:rPr>
        <w:t xml:space="preserve">de </w:t>
      </w:r>
      <w:r w:rsidRPr="00F60382">
        <w:rPr>
          <w:rFonts w:asciiTheme="minorHAnsi" w:hAnsiTheme="minorHAnsi"/>
          <w:b/>
          <w:bCs/>
          <w:sz w:val="16"/>
          <w:szCs w:val="16"/>
        </w:rPr>
        <w:t>“S.S.N.L.</w:t>
      </w:r>
      <w:proofErr w:type="gramStart"/>
      <w:r w:rsidRPr="00F60382">
        <w:rPr>
          <w:rFonts w:asciiTheme="minorHAnsi" w:hAnsiTheme="minorHAnsi"/>
          <w:b/>
          <w:bCs/>
          <w:sz w:val="16"/>
          <w:szCs w:val="16"/>
        </w:rPr>
        <w:t>”</w:t>
      </w:r>
      <w:r w:rsidRPr="00F60382">
        <w:rPr>
          <w:rFonts w:asciiTheme="minorHAnsi" w:hAnsiTheme="minorHAnsi"/>
          <w:sz w:val="16"/>
          <w:szCs w:val="16"/>
        </w:rPr>
        <w:t xml:space="preserve">, </w:t>
      </w:r>
      <w:r w:rsidRPr="00F60382">
        <w:rPr>
          <w:rFonts w:ascii="Calibri" w:hAnsi="Calibri"/>
          <w:sz w:val="16"/>
          <w:szCs w:val="16"/>
        </w:rPr>
        <w:t xml:space="preserve"> de</w:t>
      </w:r>
      <w:proofErr w:type="gramEnd"/>
      <w:r w:rsidRPr="00F60382">
        <w:rPr>
          <w:rFonts w:ascii="Calibri" w:hAnsi="Calibri"/>
          <w:sz w:val="16"/>
          <w:szCs w:val="16"/>
        </w:rPr>
        <w:t xml:space="preserve"> este Organismo y debidamente validada por el área encargada de su recepción. En el entendido de que los pagos se realizarán por Recursos Financieros los días 05 y 20 de cada mes, en caso de ser un día inhábil el pago se efectuará al siguiente día hábil</w:t>
      </w:r>
      <w:r>
        <w:rPr>
          <w:rFonts w:ascii="Calibri" w:hAnsi="Calibri"/>
        </w:rPr>
        <w:t>.</w:t>
      </w:r>
    </w:p>
    <w:p w14:paraId="1451BA84" w14:textId="77777777" w:rsidR="00423548" w:rsidRPr="00D85843" w:rsidRDefault="00423548" w:rsidP="00423548">
      <w:pPr>
        <w:tabs>
          <w:tab w:val="right" w:pos="1276"/>
        </w:tabs>
        <w:jc w:val="both"/>
        <w:rPr>
          <w:rFonts w:asciiTheme="minorHAnsi" w:hAnsiTheme="minorHAnsi"/>
          <w:sz w:val="18"/>
        </w:rPr>
      </w:pPr>
    </w:p>
    <w:p w14:paraId="1E6D1EE4" w14:textId="77777777" w:rsidR="00423548" w:rsidRPr="00D85843" w:rsidRDefault="00423548" w:rsidP="00423548">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Pr>
          <w:rFonts w:asciiTheme="minorHAnsi" w:hAnsiTheme="minorHAnsi"/>
          <w:sz w:val="16"/>
          <w:szCs w:val="18"/>
        </w:rPr>
        <w:t xml:space="preserve"> en el Laboratorio Estatal</w:t>
      </w:r>
      <w:r w:rsidRPr="00D85843">
        <w:rPr>
          <w:rFonts w:asciiTheme="minorHAnsi" w:hAnsiTheme="minorHAnsi"/>
          <w:sz w:val="16"/>
          <w:szCs w:val="18"/>
        </w:rPr>
        <w:t xml:space="preserve">, las mismas serán a favor de </w:t>
      </w:r>
      <w:r w:rsidRPr="00D85843">
        <w:rPr>
          <w:rFonts w:asciiTheme="minorHAnsi" w:hAnsiTheme="minorHAnsi"/>
          <w:b/>
          <w:bCs/>
          <w:sz w:val="16"/>
          <w:szCs w:val="18"/>
        </w:rPr>
        <w:t>“S.S.N.L.”</w:t>
      </w:r>
      <w:r>
        <w:rPr>
          <w:rFonts w:asciiTheme="minorHAnsi" w:hAnsiTheme="minorHAnsi"/>
          <w:sz w:val="16"/>
          <w:szCs w:val="18"/>
        </w:rPr>
        <w:t>, R.F.C. SSN970115</w:t>
      </w:r>
      <w:r w:rsidRPr="00D85843">
        <w:rPr>
          <w:rFonts w:asciiTheme="minorHAnsi" w:hAnsiTheme="minorHAnsi"/>
          <w:sz w:val="16"/>
          <w:szCs w:val="18"/>
        </w:rPr>
        <w:t>QI9, con domicilio en Matamoros, Oriente., No. 520, entre Escobedo y Zaragoza en el Centro de Monterrey, N.L., C.P. 64000; una vez recibidas deberán ser selladas y fir</w:t>
      </w:r>
      <w:r>
        <w:rPr>
          <w:rFonts w:asciiTheme="minorHAnsi" w:hAnsiTheme="minorHAnsi"/>
          <w:sz w:val="16"/>
          <w:szCs w:val="18"/>
        </w:rPr>
        <w:t>madas por el Administrador del Laboratorio Estatal</w:t>
      </w:r>
      <w:r w:rsidRPr="00D85843">
        <w:rPr>
          <w:rFonts w:asciiTheme="minorHAnsi" w:hAnsiTheme="minorHAnsi"/>
          <w:sz w:val="16"/>
          <w:szCs w:val="18"/>
        </w:rPr>
        <w:t xml:space="preserve">,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14:paraId="5B46C880" w14:textId="77777777" w:rsidR="00423548" w:rsidRPr="00D85843" w:rsidRDefault="00423548" w:rsidP="00423548">
      <w:pPr>
        <w:jc w:val="both"/>
        <w:rPr>
          <w:rFonts w:asciiTheme="minorHAnsi" w:hAnsiTheme="minorHAnsi"/>
          <w:b/>
          <w:bCs/>
          <w:sz w:val="16"/>
          <w:szCs w:val="18"/>
        </w:rPr>
      </w:pPr>
    </w:p>
    <w:p w14:paraId="4586AEC4" w14:textId="77777777" w:rsidR="00423548" w:rsidRPr="00D85843" w:rsidRDefault="00423548" w:rsidP="00423548">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5AEB6DFE" w14:textId="77777777" w:rsidR="00423548" w:rsidRPr="00D85843" w:rsidRDefault="00423548" w:rsidP="00423548">
      <w:pPr>
        <w:jc w:val="both"/>
        <w:rPr>
          <w:rFonts w:asciiTheme="minorHAnsi" w:hAnsiTheme="minorHAnsi"/>
          <w:sz w:val="16"/>
          <w:szCs w:val="18"/>
        </w:rPr>
      </w:pPr>
    </w:p>
    <w:p w14:paraId="14E78C7B" w14:textId="77777777" w:rsidR="00423548" w:rsidRPr="00D85843" w:rsidRDefault="00423548" w:rsidP="00423548">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14:paraId="1205110B" w14:textId="77777777" w:rsidR="00423548" w:rsidRPr="00D85843" w:rsidRDefault="00423548" w:rsidP="00423548">
      <w:pPr>
        <w:jc w:val="both"/>
        <w:rPr>
          <w:rFonts w:asciiTheme="minorHAnsi" w:hAnsiTheme="minorHAnsi"/>
          <w:sz w:val="16"/>
          <w:szCs w:val="18"/>
        </w:rPr>
      </w:pPr>
    </w:p>
    <w:p w14:paraId="676B9BF9" w14:textId="77777777" w:rsidR="00423548" w:rsidRPr="00D85843" w:rsidRDefault="00423548" w:rsidP="00423548">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14:paraId="264B9C84" w14:textId="77777777" w:rsidR="00423548" w:rsidRPr="00D85843" w:rsidRDefault="00423548" w:rsidP="00423548">
      <w:pPr>
        <w:jc w:val="both"/>
        <w:rPr>
          <w:rFonts w:asciiTheme="minorHAnsi" w:hAnsiTheme="minorHAnsi"/>
          <w:sz w:val="16"/>
          <w:szCs w:val="18"/>
        </w:rPr>
      </w:pPr>
    </w:p>
    <w:p w14:paraId="3DC02D80"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CUARTA: PLAZO Y LUGAR DE ENTREGA.</w:t>
      </w:r>
      <w:r>
        <w:rPr>
          <w:rFonts w:asciiTheme="minorHAnsi" w:hAnsiTheme="minorHAnsi" w:cs="Tahoma"/>
          <w:sz w:val="16"/>
          <w:szCs w:val="18"/>
        </w:rPr>
        <w:t xml:space="preserve"> </w:t>
      </w:r>
      <w:r w:rsidRPr="00D843DF">
        <w:rPr>
          <w:rFonts w:asciiTheme="minorHAnsi" w:hAnsiTheme="minorHAnsi" w:cs="Tahoma"/>
          <w:sz w:val="16"/>
          <w:szCs w:val="18"/>
        </w:rPr>
        <w:t xml:space="preserve">- Los insumos se entregarán en el plazo comprendido del ___ al ___, en horario de </w:t>
      </w:r>
      <w:proofErr w:type="gramStart"/>
      <w:r w:rsidRPr="00D843DF">
        <w:rPr>
          <w:rFonts w:asciiTheme="minorHAnsi" w:hAnsiTheme="minorHAnsi" w:cs="Tahoma"/>
          <w:sz w:val="16"/>
          <w:szCs w:val="18"/>
        </w:rPr>
        <w:t>Lunes</w:t>
      </w:r>
      <w:proofErr w:type="gramEnd"/>
      <w:r w:rsidRPr="00D843DF">
        <w:rPr>
          <w:rFonts w:asciiTheme="minorHAnsi" w:hAnsiTheme="minorHAnsi" w:cs="Tahoma"/>
          <w:sz w:val="16"/>
          <w:szCs w:val="18"/>
        </w:rPr>
        <w:t xml:space="preserve"> a Viernes de 8:00 a 14:00 horas. “EL PROVEEDOR” podrá hacer entregas parciales durante el período establecido de entrega, cumpliendo con las condiciones originalmente contratadas.</w:t>
      </w:r>
    </w:p>
    <w:p w14:paraId="109E4E29" w14:textId="77777777" w:rsidR="00423548" w:rsidRPr="00D843DF" w:rsidRDefault="00423548" w:rsidP="00423548">
      <w:pPr>
        <w:ind w:right="-5"/>
        <w:jc w:val="both"/>
        <w:rPr>
          <w:rFonts w:asciiTheme="minorHAnsi" w:hAnsiTheme="minorHAnsi" w:cs="Tahoma"/>
          <w:sz w:val="16"/>
          <w:szCs w:val="18"/>
        </w:rPr>
      </w:pPr>
    </w:p>
    <w:p w14:paraId="24293963"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Los insum</w:t>
      </w:r>
      <w:r>
        <w:rPr>
          <w:rFonts w:asciiTheme="minorHAnsi" w:hAnsiTheme="minorHAnsi" w:cs="Tahoma"/>
          <w:sz w:val="16"/>
          <w:szCs w:val="18"/>
        </w:rPr>
        <w:t xml:space="preserve">os se entregarán dentro de los 14 </w:t>
      </w:r>
      <w:r w:rsidRPr="00D843DF">
        <w:rPr>
          <w:rFonts w:asciiTheme="minorHAnsi" w:hAnsiTheme="minorHAnsi" w:cs="Tahoma"/>
          <w:sz w:val="16"/>
          <w:szCs w:val="18"/>
        </w:rPr>
        <w:t xml:space="preserve">días naturales posteriores a la recepción de la Orden de Envío por parte de “EL PROVEEDOR” y se entregarán en </w:t>
      </w:r>
      <w:r>
        <w:rPr>
          <w:rFonts w:asciiTheme="minorHAnsi" w:hAnsiTheme="minorHAnsi" w:cs="Tahoma"/>
          <w:sz w:val="16"/>
          <w:szCs w:val="18"/>
        </w:rPr>
        <w:t>__________</w:t>
      </w:r>
    </w:p>
    <w:p w14:paraId="5C8B512C" w14:textId="77777777" w:rsidR="00423548" w:rsidRPr="00D843DF" w:rsidRDefault="00423548" w:rsidP="00423548">
      <w:pPr>
        <w:ind w:right="-5"/>
        <w:jc w:val="both"/>
        <w:rPr>
          <w:rFonts w:asciiTheme="minorHAnsi" w:hAnsiTheme="minorHAnsi" w:cs="Tahoma"/>
          <w:sz w:val="16"/>
          <w:szCs w:val="18"/>
        </w:rPr>
      </w:pPr>
    </w:p>
    <w:p w14:paraId="7DF2B42D" w14:textId="77777777" w:rsidR="001B6D61" w:rsidRDefault="001B6D61" w:rsidP="00423548">
      <w:pPr>
        <w:ind w:right="-5"/>
        <w:jc w:val="both"/>
        <w:rPr>
          <w:rFonts w:asciiTheme="minorHAnsi" w:hAnsiTheme="minorHAnsi" w:cs="Tahoma"/>
          <w:sz w:val="16"/>
          <w:szCs w:val="18"/>
        </w:rPr>
      </w:pPr>
    </w:p>
    <w:p w14:paraId="3C997CB1" w14:textId="77777777" w:rsidR="001B6D61" w:rsidRDefault="001B6D61" w:rsidP="00423548">
      <w:pPr>
        <w:ind w:right="-5"/>
        <w:jc w:val="both"/>
        <w:rPr>
          <w:rFonts w:asciiTheme="minorHAnsi" w:hAnsiTheme="minorHAnsi" w:cs="Tahoma"/>
          <w:sz w:val="16"/>
          <w:szCs w:val="18"/>
        </w:rPr>
      </w:pPr>
    </w:p>
    <w:p w14:paraId="3BB0FB9A" w14:textId="77777777" w:rsidR="001B6D61" w:rsidRDefault="001B6D61" w:rsidP="00423548">
      <w:pPr>
        <w:ind w:right="-5"/>
        <w:jc w:val="both"/>
        <w:rPr>
          <w:rFonts w:asciiTheme="minorHAnsi" w:hAnsiTheme="minorHAnsi" w:cs="Tahoma"/>
          <w:sz w:val="16"/>
          <w:szCs w:val="18"/>
        </w:rPr>
      </w:pPr>
    </w:p>
    <w:p w14:paraId="17488C9A" w14:textId="77777777" w:rsidR="001B6D61" w:rsidRDefault="001B6D61" w:rsidP="00423548">
      <w:pPr>
        <w:ind w:right="-5"/>
        <w:jc w:val="both"/>
        <w:rPr>
          <w:rFonts w:asciiTheme="minorHAnsi" w:hAnsiTheme="minorHAnsi" w:cs="Tahoma"/>
          <w:sz w:val="16"/>
          <w:szCs w:val="18"/>
        </w:rPr>
      </w:pPr>
    </w:p>
    <w:p w14:paraId="45F31198" w14:textId="77777777" w:rsidR="001B6D61" w:rsidRDefault="001B6D61" w:rsidP="00423548">
      <w:pPr>
        <w:ind w:right="-5"/>
        <w:jc w:val="both"/>
        <w:rPr>
          <w:rFonts w:asciiTheme="minorHAnsi" w:hAnsiTheme="minorHAnsi" w:cs="Tahoma"/>
          <w:sz w:val="16"/>
          <w:szCs w:val="18"/>
        </w:rPr>
      </w:pPr>
    </w:p>
    <w:p w14:paraId="67B5E664" w14:textId="58DA3368" w:rsidR="00423548" w:rsidRPr="005F08C8" w:rsidRDefault="00423548" w:rsidP="00423548">
      <w:pPr>
        <w:ind w:right="-5"/>
        <w:jc w:val="both"/>
        <w:rPr>
          <w:rFonts w:asciiTheme="minorHAnsi" w:hAnsiTheme="minorHAnsi" w:cs="Tahoma"/>
          <w:sz w:val="16"/>
          <w:szCs w:val="16"/>
        </w:rPr>
      </w:pPr>
      <w:r w:rsidRPr="00D843DF">
        <w:rPr>
          <w:rFonts w:asciiTheme="minorHAnsi" w:hAnsiTheme="minorHAnsi" w:cs="Tahoma"/>
          <w:sz w:val="16"/>
          <w:szCs w:val="18"/>
        </w:rPr>
        <w:t>Es responsabilidad de “EL PROVEEDOR” asegurar los insumos desde el lugar de origen hasta su arribo en el lugar indicado; la entrega se realizará ante la presenci</w:t>
      </w:r>
      <w:r>
        <w:rPr>
          <w:rFonts w:asciiTheme="minorHAnsi" w:hAnsiTheme="minorHAnsi" w:cs="Tahoma"/>
          <w:sz w:val="16"/>
          <w:szCs w:val="18"/>
        </w:rPr>
        <w:t xml:space="preserve">a del personal designado por el Laboratorio Estatal </w:t>
      </w:r>
      <w:r w:rsidRPr="00D843DF">
        <w:rPr>
          <w:rFonts w:asciiTheme="minorHAnsi" w:hAnsiTheme="minorHAnsi" w:cs="Tahoma"/>
          <w:sz w:val="16"/>
          <w:szCs w:val="18"/>
        </w:rPr>
        <w:t xml:space="preserve">de “S.S.N.L.” para la verificación de la calidad, materiales y características de las sustancias </w:t>
      </w:r>
      <w:r w:rsidRPr="005F08C8">
        <w:rPr>
          <w:rFonts w:asciiTheme="minorHAnsi" w:hAnsiTheme="minorHAnsi" w:cs="Tahoma"/>
          <w:sz w:val="16"/>
          <w:szCs w:val="16"/>
        </w:rPr>
        <w:t xml:space="preserve">químicas </w:t>
      </w:r>
      <w:r w:rsidRPr="005F08C8">
        <w:rPr>
          <w:rFonts w:ascii="Calibri" w:hAnsi="Calibri"/>
          <w:color w:val="000000"/>
          <w:sz w:val="16"/>
          <w:szCs w:val="16"/>
          <w:lang w:eastAsia="es-MX"/>
        </w:rPr>
        <w:t>y material de laboratorio</w:t>
      </w:r>
      <w:r w:rsidRPr="005F08C8">
        <w:rPr>
          <w:rFonts w:asciiTheme="minorHAnsi" w:hAnsiTheme="minorHAnsi" w:cs="Tahoma"/>
          <w:sz w:val="16"/>
          <w:szCs w:val="16"/>
        </w:rPr>
        <w:t xml:space="preserve"> objeto del presente contrato. Asimismo, se efectuará la verificación conforme a los lineamientos de “S.S.N.L.”. </w:t>
      </w:r>
    </w:p>
    <w:p w14:paraId="48546943" w14:textId="77777777" w:rsidR="00423548" w:rsidRPr="00D843DF" w:rsidRDefault="00423548" w:rsidP="00423548">
      <w:pPr>
        <w:ind w:right="-5"/>
        <w:jc w:val="both"/>
        <w:rPr>
          <w:rFonts w:asciiTheme="minorHAnsi" w:hAnsiTheme="minorHAnsi" w:cs="Tahoma"/>
          <w:sz w:val="16"/>
          <w:szCs w:val="18"/>
        </w:rPr>
      </w:pPr>
    </w:p>
    <w:p w14:paraId="69570E7F"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 xml:space="preserve">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w:t>
      </w:r>
      <w:proofErr w:type="spellStart"/>
      <w:r w:rsidRPr="00D843DF">
        <w:rPr>
          <w:rFonts w:asciiTheme="minorHAnsi" w:hAnsiTheme="minorHAnsi" w:cs="Tahoma"/>
          <w:sz w:val="16"/>
          <w:szCs w:val="18"/>
        </w:rPr>
        <w:t>prorroga</w:t>
      </w:r>
      <w:proofErr w:type="spellEnd"/>
      <w:r w:rsidRPr="00D843DF">
        <w:rPr>
          <w:rFonts w:asciiTheme="minorHAnsi" w:hAnsiTheme="minorHAnsi" w:cs="Tahoma"/>
          <w:sz w:val="16"/>
          <w:szCs w:val="18"/>
        </w:rPr>
        <w:t xml:space="preserve"> y en su caso, concederá la que estime conveniente, mediante la celebración de un convenio modificatorio.</w:t>
      </w:r>
    </w:p>
    <w:p w14:paraId="4BD41233" w14:textId="77777777" w:rsidR="00423548" w:rsidRPr="00D843DF" w:rsidRDefault="00423548" w:rsidP="00423548">
      <w:pPr>
        <w:ind w:right="-5"/>
        <w:jc w:val="both"/>
        <w:rPr>
          <w:rFonts w:asciiTheme="minorHAnsi" w:hAnsiTheme="minorHAnsi" w:cs="Tahoma"/>
          <w:sz w:val="16"/>
          <w:szCs w:val="18"/>
        </w:rPr>
      </w:pPr>
    </w:p>
    <w:p w14:paraId="21CB163B"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 xml:space="preserve">Si se presentan causas que impidan la terminación de la entrega de los insumos, dentro de los plazos estipulados, que fueren imputables a “EL PROVEEDOR”, este podrá solicitar también una </w:t>
      </w:r>
      <w:proofErr w:type="spellStart"/>
      <w:r w:rsidRPr="00D843DF">
        <w:rPr>
          <w:rFonts w:asciiTheme="minorHAnsi" w:hAnsiTheme="minorHAnsi" w:cs="Tahoma"/>
          <w:sz w:val="16"/>
          <w:szCs w:val="18"/>
        </w:rPr>
        <w:t>prorroga</w:t>
      </w:r>
      <w:proofErr w:type="spellEnd"/>
      <w:r w:rsidRPr="00D843DF">
        <w:rPr>
          <w:rFonts w:asciiTheme="minorHAnsi" w:hAnsiTheme="minorHAnsi" w:cs="Tahoma"/>
          <w:sz w:val="16"/>
          <w:szCs w:val="18"/>
        </w:rPr>
        <w:t xml:space="preserve">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14:paraId="072097E6" w14:textId="77777777" w:rsidR="00423548" w:rsidRPr="00D843DF" w:rsidRDefault="00423548" w:rsidP="00423548">
      <w:pPr>
        <w:ind w:right="-5"/>
        <w:jc w:val="both"/>
        <w:rPr>
          <w:rFonts w:asciiTheme="minorHAnsi" w:hAnsiTheme="minorHAnsi" w:cs="Tahoma"/>
          <w:sz w:val="16"/>
          <w:szCs w:val="18"/>
        </w:rPr>
      </w:pPr>
    </w:p>
    <w:p w14:paraId="08700A74"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w:t>
      </w:r>
      <w:r>
        <w:rPr>
          <w:rFonts w:asciiTheme="minorHAnsi" w:hAnsiTheme="minorHAnsi" w:cs="Tahoma"/>
          <w:sz w:val="16"/>
          <w:szCs w:val="18"/>
        </w:rPr>
        <w:t xml:space="preserve"> </w:t>
      </w:r>
      <w:r w:rsidRPr="00D843DF">
        <w:rPr>
          <w:rFonts w:asciiTheme="minorHAnsi" w:hAnsiTheme="minorHAnsi" w:cs="Tahoma"/>
          <w:sz w:val="16"/>
          <w:szCs w:val="18"/>
        </w:rPr>
        <w:t>- a) Procedimiento de Solicitud y Abastecimiento:</w:t>
      </w:r>
    </w:p>
    <w:p w14:paraId="4D4DCAF3"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 xml:space="preserve">Las entregas de </w:t>
      </w:r>
      <w:r>
        <w:rPr>
          <w:rFonts w:asciiTheme="minorHAnsi" w:hAnsiTheme="minorHAnsi" w:cs="Tahoma"/>
          <w:sz w:val="16"/>
          <w:szCs w:val="18"/>
        </w:rPr>
        <w:t xml:space="preserve">sustancias </w:t>
      </w:r>
      <w:r w:rsidRPr="005F08C8">
        <w:rPr>
          <w:rFonts w:asciiTheme="minorHAnsi" w:hAnsiTheme="minorHAnsi" w:cs="Tahoma"/>
          <w:sz w:val="16"/>
          <w:szCs w:val="16"/>
        </w:rPr>
        <w:t xml:space="preserve">químicas </w:t>
      </w:r>
      <w:r w:rsidRPr="005F08C8">
        <w:rPr>
          <w:rFonts w:ascii="Calibri" w:hAnsi="Calibri"/>
          <w:color w:val="000000"/>
          <w:sz w:val="16"/>
          <w:szCs w:val="16"/>
          <w:lang w:eastAsia="es-MX"/>
        </w:rPr>
        <w:t>y material de laboratorio</w:t>
      </w:r>
      <w:r w:rsidRPr="005F08C8">
        <w:rPr>
          <w:rFonts w:asciiTheme="minorHAnsi" w:hAnsiTheme="minorHAnsi" w:cs="Tahoma"/>
          <w:sz w:val="16"/>
          <w:szCs w:val="16"/>
        </w:rPr>
        <w:t xml:space="preserve"> serán</w:t>
      </w:r>
      <w:r w:rsidRPr="00D843DF">
        <w:rPr>
          <w:rFonts w:asciiTheme="minorHAnsi" w:hAnsiTheme="minorHAnsi" w:cs="Tahoma"/>
          <w:sz w:val="16"/>
          <w:szCs w:val="18"/>
        </w:rPr>
        <w:t xml:space="preserve"> personalizadas. “EL PROVEEDOR” deberá de identificar la marca, el No. de lote y caducidad de los productos al momento de la entrega; exceptuando los insumos que, por su naturaleza, no aplique período de caducidad,</w:t>
      </w:r>
    </w:p>
    <w:p w14:paraId="3C6F98B4" w14:textId="77777777" w:rsidR="00423548" w:rsidRPr="00D843DF" w:rsidRDefault="00423548" w:rsidP="00423548">
      <w:pPr>
        <w:ind w:right="-5"/>
        <w:jc w:val="both"/>
        <w:rPr>
          <w:rFonts w:asciiTheme="minorHAnsi" w:hAnsiTheme="minorHAnsi" w:cs="Tahoma"/>
          <w:sz w:val="16"/>
          <w:szCs w:val="18"/>
        </w:rPr>
      </w:pPr>
    </w:p>
    <w:p w14:paraId="204215B9"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14:paraId="22481600" w14:textId="77777777" w:rsidR="00423548" w:rsidRPr="00D843DF" w:rsidRDefault="00423548" w:rsidP="00423548">
      <w:pPr>
        <w:ind w:right="-5"/>
        <w:jc w:val="both"/>
        <w:rPr>
          <w:rFonts w:asciiTheme="minorHAnsi" w:hAnsiTheme="minorHAnsi" w:cs="Tahoma"/>
          <w:sz w:val="16"/>
          <w:szCs w:val="18"/>
        </w:rPr>
      </w:pPr>
    </w:p>
    <w:p w14:paraId="4280D5E4"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El control de calidad</w:t>
      </w:r>
      <w:r>
        <w:rPr>
          <w:rFonts w:asciiTheme="minorHAnsi" w:hAnsiTheme="minorHAnsi" w:cs="Tahoma"/>
          <w:sz w:val="16"/>
          <w:szCs w:val="18"/>
        </w:rPr>
        <w:t xml:space="preserve"> será llevado a cabo por el Laboratorio Estatal </w:t>
      </w:r>
      <w:r w:rsidRPr="00D843DF">
        <w:rPr>
          <w:rFonts w:asciiTheme="minorHAnsi" w:hAnsiTheme="minorHAnsi" w:cs="Tahoma"/>
          <w:sz w:val="16"/>
          <w:szCs w:val="18"/>
        </w:rPr>
        <w:t>y se hará conforme a los lineamientos de “S.S.N.L.” y se inicia desde el recibo de los insumos hasta la aplicación o uso de los mismos.</w:t>
      </w:r>
    </w:p>
    <w:p w14:paraId="639A6823" w14:textId="77777777" w:rsidR="00423548" w:rsidRPr="00D843DF" w:rsidRDefault="00423548" w:rsidP="00423548">
      <w:pPr>
        <w:ind w:right="-5"/>
        <w:jc w:val="both"/>
        <w:rPr>
          <w:rFonts w:asciiTheme="minorHAnsi" w:hAnsiTheme="minorHAnsi" w:cs="Tahoma"/>
          <w:sz w:val="16"/>
          <w:szCs w:val="18"/>
        </w:rPr>
      </w:pPr>
    </w:p>
    <w:p w14:paraId="3599FE87" w14:textId="77777777" w:rsidR="00423548" w:rsidRPr="00D843DF" w:rsidRDefault="00423548" w:rsidP="00423548">
      <w:pPr>
        <w:ind w:right="-5"/>
        <w:jc w:val="both"/>
        <w:rPr>
          <w:rFonts w:asciiTheme="minorHAnsi" w:hAnsiTheme="minorHAnsi" w:cs="Tahoma"/>
          <w:sz w:val="16"/>
          <w:szCs w:val="18"/>
        </w:rPr>
      </w:pPr>
      <w:r>
        <w:rPr>
          <w:rFonts w:asciiTheme="minorHAnsi" w:hAnsiTheme="minorHAnsi" w:cs="Tahoma"/>
          <w:sz w:val="16"/>
          <w:szCs w:val="18"/>
        </w:rPr>
        <w:t xml:space="preserve">El Laboratorio Estatal </w:t>
      </w:r>
      <w:r w:rsidRPr="00D843DF">
        <w:rPr>
          <w:rFonts w:asciiTheme="minorHAnsi" w:hAnsiTheme="minorHAnsi" w:cs="Tahoma"/>
          <w:sz w:val="16"/>
          <w:szCs w:val="18"/>
        </w:rPr>
        <w:t xml:space="preserve">hará la solicitud de los insumos requeridas en el formato de orden de envío, debidamente foliado y estableciendo en éste el lugar y la fecha de entrega en que las requieren, dicho formato será </w:t>
      </w:r>
      <w:r>
        <w:rPr>
          <w:rFonts w:asciiTheme="minorHAnsi" w:hAnsiTheme="minorHAnsi" w:cs="Tahoma"/>
          <w:sz w:val="16"/>
          <w:szCs w:val="18"/>
        </w:rPr>
        <w:t>firmado por el responsable del Laboratorio Estatal</w:t>
      </w:r>
      <w:r w:rsidRPr="00D843DF">
        <w:rPr>
          <w:rFonts w:asciiTheme="minorHAnsi" w:hAnsiTheme="minorHAnsi" w:cs="Tahoma"/>
          <w:sz w:val="16"/>
          <w:szCs w:val="18"/>
        </w:rPr>
        <w:t xml:space="preserve">, y podrá ser enviado vía fax, o algún otro conducto, recabando </w:t>
      </w:r>
      <w:r>
        <w:rPr>
          <w:rFonts w:asciiTheme="minorHAnsi" w:hAnsiTheme="minorHAnsi" w:cs="Tahoma"/>
          <w:sz w:val="16"/>
          <w:szCs w:val="18"/>
        </w:rPr>
        <w:t xml:space="preserve">el Laboratorio Estatal </w:t>
      </w:r>
      <w:r w:rsidRPr="00D843DF">
        <w:rPr>
          <w:rFonts w:asciiTheme="minorHAnsi" w:hAnsiTheme="minorHAnsi" w:cs="Tahoma"/>
          <w:sz w:val="16"/>
          <w:szCs w:val="18"/>
        </w:rPr>
        <w:t xml:space="preserve"> acuse de recibo de la orden de envío con firma y fecha por parte de “EL PROVEEDOR”,  lo anterior  se tomará  en </w:t>
      </w:r>
      <w:r>
        <w:rPr>
          <w:rFonts w:asciiTheme="minorHAnsi" w:hAnsiTheme="minorHAnsi" w:cs="Tahoma"/>
          <w:sz w:val="16"/>
          <w:szCs w:val="18"/>
        </w:rPr>
        <w:t xml:space="preserve">cuenta por el  Administrador del Laboratorio Estatal </w:t>
      </w:r>
      <w:r w:rsidRPr="00D843DF">
        <w:rPr>
          <w:rFonts w:asciiTheme="minorHAnsi" w:hAnsiTheme="minorHAnsi" w:cs="Tahoma"/>
          <w:sz w:val="16"/>
          <w:szCs w:val="18"/>
        </w:rPr>
        <w:t>que reciba los insumos,  para el  cálculo y elaboración de sanción por el atraso en la entrega de los insumos. En caso de que no se cumpla lo señalado en esta cláusula, no se dará el alta correspondiente para su trámite de pago.</w:t>
      </w:r>
    </w:p>
    <w:p w14:paraId="6FC64586" w14:textId="77777777" w:rsidR="00423548" w:rsidRPr="00D843DF" w:rsidRDefault="00423548" w:rsidP="00423548">
      <w:pPr>
        <w:ind w:right="-5"/>
        <w:jc w:val="both"/>
        <w:rPr>
          <w:rFonts w:asciiTheme="minorHAnsi" w:hAnsiTheme="minorHAnsi" w:cs="Tahoma"/>
          <w:sz w:val="16"/>
          <w:szCs w:val="18"/>
        </w:rPr>
      </w:pPr>
    </w:p>
    <w:p w14:paraId="246626A2"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 xml:space="preserve">Para las Ordenes de Envío, de las cuales “EL PROVEEDOR” no remita acuse de recibo o no se tenga respuesta alguna por parte de “EL PROVEEDOR”, será tomada en cuenta por </w:t>
      </w:r>
      <w:r>
        <w:rPr>
          <w:rFonts w:asciiTheme="minorHAnsi" w:hAnsiTheme="minorHAnsi" w:cs="Tahoma"/>
          <w:sz w:val="16"/>
          <w:szCs w:val="18"/>
        </w:rPr>
        <w:t>el Laboratorio Estatal</w:t>
      </w:r>
      <w:r w:rsidRPr="00D843DF">
        <w:rPr>
          <w:rFonts w:asciiTheme="minorHAnsi" w:hAnsiTheme="minorHAnsi" w:cs="Tahoma"/>
          <w:sz w:val="16"/>
          <w:szCs w:val="18"/>
        </w:rPr>
        <w:t>, como fecha de recepción el día siguiente en que se emite la orden de envío, para el cálculo y elaboración de sanción por el atraso en la entrega de mercancías.</w:t>
      </w:r>
    </w:p>
    <w:p w14:paraId="7DE4DF8D" w14:textId="77777777" w:rsidR="00423548" w:rsidRPr="00D843DF" w:rsidRDefault="00423548" w:rsidP="00423548">
      <w:pPr>
        <w:ind w:right="-5"/>
        <w:jc w:val="both"/>
        <w:rPr>
          <w:rFonts w:asciiTheme="minorHAnsi" w:hAnsiTheme="minorHAnsi" w:cs="Tahoma"/>
          <w:sz w:val="16"/>
          <w:szCs w:val="18"/>
        </w:rPr>
      </w:pPr>
    </w:p>
    <w:p w14:paraId="50612819"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14:paraId="3A4C14EF" w14:textId="77777777" w:rsidR="00423548" w:rsidRPr="00D843DF" w:rsidRDefault="00423548" w:rsidP="00423548">
      <w:pPr>
        <w:ind w:right="-5"/>
        <w:jc w:val="both"/>
        <w:rPr>
          <w:rFonts w:asciiTheme="minorHAnsi" w:hAnsiTheme="minorHAnsi" w:cs="Tahoma"/>
          <w:sz w:val="16"/>
          <w:szCs w:val="18"/>
        </w:rPr>
      </w:pPr>
    </w:p>
    <w:p w14:paraId="13CBE41A"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 xml:space="preserve">Identificación y Empaque del </w:t>
      </w:r>
      <w:r w:rsidRPr="005F08C8">
        <w:rPr>
          <w:rFonts w:asciiTheme="minorHAnsi" w:hAnsiTheme="minorHAnsi" w:cs="Tahoma"/>
          <w:sz w:val="16"/>
          <w:szCs w:val="16"/>
        </w:rPr>
        <w:t xml:space="preserve">Suministro de sustancias químicas </w:t>
      </w:r>
      <w:r w:rsidRPr="005F08C8">
        <w:rPr>
          <w:rFonts w:ascii="Calibri" w:hAnsi="Calibri"/>
          <w:color w:val="000000"/>
          <w:sz w:val="16"/>
          <w:szCs w:val="16"/>
          <w:lang w:eastAsia="es-MX"/>
        </w:rPr>
        <w:t>y material de laboratorio</w:t>
      </w:r>
      <w:r w:rsidRPr="005F08C8">
        <w:rPr>
          <w:rFonts w:asciiTheme="minorHAnsi" w:hAnsiTheme="minorHAnsi" w:cs="Tahoma"/>
          <w:sz w:val="16"/>
          <w:szCs w:val="16"/>
        </w:rPr>
        <w:t>. “EL</w:t>
      </w:r>
      <w:r w:rsidRPr="00D843DF">
        <w:rPr>
          <w:rFonts w:asciiTheme="minorHAnsi" w:hAnsiTheme="minorHAnsi" w:cs="Tahoma"/>
          <w:sz w:val="16"/>
          <w:szCs w:val="18"/>
        </w:rPr>
        <w:t xml:space="preserve"> PROVEEDOR”, deberá dentro de su proceso de abastecimiento, cumplir con lo siguiente:</w:t>
      </w:r>
    </w:p>
    <w:p w14:paraId="0FFA73AB"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14:paraId="16341FC5"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14:paraId="68B38854"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14:paraId="4A81EE75"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14:paraId="75A5E694" w14:textId="77777777" w:rsidR="00423548" w:rsidRPr="00D843DF" w:rsidRDefault="00423548" w:rsidP="00423548">
      <w:pPr>
        <w:ind w:right="-5"/>
        <w:jc w:val="both"/>
        <w:rPr>
          <w:rFonts w:asciiTheme="minorHAnsi" w:hAnsiTheme="minorHAnsi" w:cs="Tahoma"/>
          <w:sz w:val="16"/>
          <w:szCs w:val="18"/>
        </w:rPr>
      </w:pPr>
    </w:p>
    <w:p w14:paraId="788BA111"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14:paraId="1FAEF932"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14:paraId="169ABBEC" w14:textId="77777777" w:rsidR="00423548" w:rsidRPr="00D843DF" w:rsidRDefault="00423548" w:rsidP="00423548">
      <w:pPr>
        <w:ind w:right="-5"/>
        <w:jc w:val="both"/>
        <w:rPr>
          <w:rFonts w:asciiTheme="minorHAnsi" w:hAnsiTheme="minorHAnsi" w:cs="Tahoma"/>
          <w:sz w:val="16"/>
          <w:szCs w:val="18"/>
        </w:rPr>
      </w:pPr>
    </w:p>
    <w:p w14:paraId="49280E85"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SEXTA: DEVOLUCIONES.</w:t>
      </w:r>
      <w:r>
        <w:rPr>
          <w:rFonts w:asciiTheme="minorHAnsi" w:hAnsiTheme="minorHAnsi" w:cs="Tahoma"/>
          <w:sz w:val="16"/>
          <w:szCs w:val="18"/>
        </w:rPr>
        <w:t xml:space="preserve"> </w:t>
      </w:r>
      <w:r w:rsidRPr="00D843DF">
        <w:rPr>
          <w:rFonts w:asciiTheme="minorHAnsi" w:hAnsiTheme="minorHAnsi" w:cs="Tahoma"/>
          <w:sz w:val="16"/>
          <w:szCs w:val="18"/>
        </w:rPr>
        <w:t xml:space="preserve">- “S.S.N.L.” podrá hacer devoluciones cuando se comprueben deficiencias en la calidad de los insumos, imputables a “EL PROVEEDOR”. La devolución será a través </w:t>
      </w:r>
      <w:r>
        <w:rPr>
          <w:rFonts w:asciiTheme="minorHAnsi" w:hAnsiTheme="minorHAnsi" w:cs="Tahoma"/>
          <w:sz w:val="16"/>
          <w:szCs w:val="18"/>
        </w:rPr>
        <w:t>del Laboratorio Estatal</w:t>
      </w:r>
      <w:r w:rsidRPr="00D843DF">
        <w:rPr>
          <w:rFonts w:asciiTheme="minorHAnsi" w:hAnsiTheme="minorHAnsi" w:cs="Tahoma"/>
          <w:sz w:val="16"/>
          <w:szCs w:val="18"/>
        </w:rPr>
        <w:t xml:space="preserve">, cuando se comprueben deficiencias en la calidad de las mismas, o cuando no se cumpla con el período de caducidad solicitado, y deberán ser repuestas por “EL PROVEEDOR”, dentro de </w:t>
      </w:r>
      <w:r>
        <w:rPr>
          <w:rFonts w:asciiTheme="minorHAnsi" w:hAnsiTheme="minorHAnsi" w:cs="Tahoma"/>
          <w:sz w:val="16"/>
          <w:szCs w:val="18"/>
        </w:rPr>
        <w:t>las 48 horas posteriores</w:t>
      </w:r>
      <w:r w:rsidRPr="00D843DF">
        <w:rPr>
          <w:rFonts w:asciiTheme="minorHAnsi" w:hAnsiTheme="minorHAnsi" w:cs="Tahoma"/>
          <w:sz w:val="16"/>
          <w:szCs w:val="18"/>
        </w:rPr>
        <w:t xml:space="preserve"> a la devolución.</w:t>
      </w:r>
    </w:p>
    <w:p w14:paraId="20C1F097" w14:textId="77777777" w:rsidR="00423548" w:rsidRPr="00D843DF" w:rsidRDefault="00423548" w:rsidP="00423548">
      <w:pPr>
        <w:ind w:right="-5"/>
        <w:jc w:val="both"/>
        <w:rPr>
          <w:rFonts w:asciiTheme="minorHAnsi" w:hAnsiTheme="minorHAnsi" w:cs="Tahoma"/>
          <w:sz w:val="16"/>
          <w:szCs w:val="18"/>
        </w:rPr>
      </w:pPr>
    </w:p>
    <w:p w14:paraId="4B379663"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14:paraId="2E914362" w14:textId="77777777" w:rsidR="00423548" w:rsidRDefault="00423548" w:rsidP="00423548">
      <w:pPr>
        <w:ind w:right="-5"/>
        <w:jc w:val="both"/>
        <w:rPr>
          <w:rFonts w:asciiTheme="minorHAnsi" w:hAnsiTheme="minorHAnsi" w:cs="Tahoma"/>
          <w:sz w:val="16"/>
          <w:szCs w:val="18"/>
        </w:rPr>
      </w:pPr>
    </w:p>
    <w:p w14:paraId="50517B5A" w14:textId="77777777" w:rsidR="001B6D61" w:rsidRDefault="001B6D61" w:rsidP="00423548">
      <w:pPr>
        <w:ind w:right="-5"/>
        <w:jc w:val="both"/>
        <w:rPr>
          <w:rFonts w:asciiTheme="minorHAnsi" w:hAnsiTheme="minorHAnsi" w:cs="Tahoma"/>
          <w:sz w:val="16"/>
          <w:szCs w:val="18"/>
        </w:rPr>
      </w:pPr>
    </w:p>
    <w:p w14:paraId="5A787C58" w14:textId="77777777" w:rsidR="001B6D61" w:rsidRDefault="001B6D61" w:rsidP="00423548">
      <w:pPr>
        <w:ind w:right="-5"/>
        <w:jc w:val="both"/>
        <w:rPr>
          <w:rFonts w:asciiTheme="minorHAnsi" w:hAnsiTheme="minorHAnsi" w:cs="Tahoma"/>
          <w:sz w:val="16"/>
          <w:szCs w:val="18"/>
        </w:rPr>
      </w:pPr>
    </w:p>
    <w:p w14:paraId="52B78560" w14:textId="77777777" w:rsidR="001B6D61" w:rsidRDefault="001B6D61" w:rsidP="00423548">
      <w:pPr>
        <w:ind w:right="-5"/>
        <w:jc w:val="both"/>
        <w:rPr>
          <w:rFonts w:asciiTheme="minorHAnsi" w:hAnsiTheme="minorHAnsi" w:cs="Tahoma"/>
          <w:sz w:val="16"/>
          <w:szCs w:val="18"/>
        </w:rPr>
      </w:pPr>
    </w:p>
    <w:p w14:paraId="2CD82DA4" w14:textId="77777777" w:rsidR="001B6D61" w:rsidRDefault="001B6D61" w:rsidP="00423548">
      <w:pPr>
        <w:ind w:right="-5"/>
        <w:jc w:val="both"/>
        <w:rPr>
          <w:rFonts w:asciiTheme="minorHAnsi" w:hAnsiTheme="minorHAnsi" w:cs="Tahoma"/>
          <w:sz w:val="16"/>
          <w:szCs w:val="18"/>
        </w:rPr>
      </w:pPr>
    </w:p>
    <w:p w14:paraId="65008943" w14:textId="77777777" w:rsidR="001B6D61" w:rsidRPr="00D843DF" w:rsidRDefault="001B6D61" w:rsidP="00423548">
      <w:pPr>
        <w:ind w:right="-5"/>
        <w:jc w:val="both"/>
        <w:rPr>
          <w:rFonts w:asciiTheme="minorHAnsi" w:hAnsiTheme="minorHAnsi" w:cs="Tahoma"/>
          <w:sz w:val="16"/>
          <w:szCs w:val="18"/>
        </w:rPr>
      </w:pPr>
    </w:p>
    <w:p w14:paraId="15D2E444"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SÉPTIMA: SUPERVISIÓN.</w:t>
      </w:r>
      <w:r>
        <w:rPr>
          <w:rFonts w:asciiTheme="minorHAnsi" w:hAnsiTheme="minorHAnsi" w:cs="Tahoma"/>
          <w:sz w:val="16"/>
          <w:szCs w:val="18"/>
        </w:rPr>
        <w:t xml:space="preserve"> </w:t>
      </w:r>
      <w:r w:rsidRPr="00D843DF">
        <w:rPr>
          <w:rFonts w:asciiTheme="minorHAnsi" w:hAnsiTheme="minorHAnsi" w:cs="Tahoma"/>
          <w:sz w:val="16"/>
          <w:szCs w:val="18"/>
        </w:rPr>
        <w:t>- “S.S.N</w:t>
      </w:r>
      <w:r>
        <w:rPr>
          <w:rFonts w:asciiTheme="minorHAnsi" w:hAnsiTheme="minorHAnsi" w:cs="Tahoma"/>
          <w:sz w:val="16"/>
          <w:szCs w:val="18"/>
        </w:rPr>
        <w:t xml:space="preserve">.L.” a través del titular del Laboratorio Estatal </w:t>
      </w:r>
      <w:r w:rsidRPr="00D843DF">
        <w:rPr>
          <w:rFonts w:asciiTheme="minorHAnsi" w:hAnsiTheme="minorHAnsi" w:cs="Tahoma"/>
          <w:sz w:val="16"/>
          <w:szCs w:val="18"/>
        </w:rPr>
        <w:t>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14:paraId="568BBA20" w14:textId="77777777" w:rsidR="00423548" w:rsidRPr="00D843DF" w:rsidRDefault="00423548" w:rsidP="00423548">
      <w:pPr>
        <w:ind w:right="-5"/>
        <w:jc w:val="both"/>
        <w:rPr>
          <w:rFonts w:asciiTheme="minorHAnsi" w:hAnsiTheme="minorHAnsi" w:cs="Tahoma"/>
          <w:sz w:val="16"/>
          <w:szCs w:val="18"/>
        </w:rPr>
      </w:pPr>
    </w:p>
    <w:p w14:paraId="49704B05"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14:paraId="73FAE025" w14:textId="77777777" w:rsidR="00423548" w:rsidRPr="00D843DF" w:rsidRDefault="00423548" w:rsidP="00423548">
      <w:pPr>
        <w:ind w:right="-5"/>
        <w:jc w:val="both"/>
        <w:rPr>
          <w:rFonts w:asciiTheme="minorHAnsi" w:hAnsiTheme="minorHAnsi" w:cs="Tahoma"/>
          <w:sz w:val="16"/>
          <w:szCs w:val="18"/>
        </w:rPr>
      </w:pPr>
    </w:p>
    <w:p w14:paraId="7A75E9C4"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w:t>
      </w:r>
      <w:r>
        <w:rPr>
          <w:rFonts w:asciiTheme="minorHAnsi" w:hAnsiTheme="minorHAnsi" w:cs="Tahoma"/>
          <w:sz w:val="16"/>
          <w:szCs w:val="18"/>
        </w:rPr>
        <w:t xml:space="preserve"> </w:t>
      </w:r>
      <w:r w:rsidRPr="00D843DF">
        <w:rPr>
          <w:rFonts w:asciiTheme="minorHAnsi" w:hAnsiTheme="minorHAnsi" w:cs="Tahoma"/>
          <w:sz w:val="16"/>
          <w:szCs w:val="18"/>
        </w:rPr>
        <w:t>-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18960E00" w14:textId="77777777" w:rsidR="00423548" w:rsidRPr="00D843DF" w:rsidRDefault="00423548" w:rsidP="00423548">
      <w:pPr>
        <w:ind w:right="-5"/>
        <w:jc w:val="both"/>
        <w:rPr>
          <w:rFonts w:asciiTheme="minorHAnsi" w:hAnsiTheme="minorHAnsi" w:cs="Tahoma"/>
          <w:sz w:val="16"/>
          <w:szCs w:val="18"/>
        </w:rPr>
      </w:pPr>
    </w:p>
    <w:p w14:paraId="4FA3CAF9"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NOVENA: PENA CONVENCIONAL.</w:t>
      </w:r>
      <w:r>
        <w:rPr>
          <w:rFonts w:asciiTheme="minorHAnsi" w:hAnsiTheme="minorHAnsi" w:cs="Tahoma"/>
          <w:sz w:val="16"/>
          <w:szCs w:val="18"/>
        </w:rPr>
        <w:t xml:space="preserve"> </w:t>
      </w:r>
      <w:r w:rsidRPr="00D843DF">
        <w:rPr>
          <w:rFonts w:asciiTheme="minorHAnsi" w:hAnsiTheme="minorHAnsi" w:cs="Tahoma"/>
          <w:sz w:val="16"/>
          <w:szCs w:val="18"/>
        </w:rPr>
        <w:t>- Se aplicará una p</w:t>
      </w:r>
      <w:r>
        <w:rPr>
          <w:rFonts w:asciiTheme="minorHAnsi" w:hAnsiTheme="minorHAnsi" w:cs="Tahoma"/>
          <w:sz w:val="16"/>
          <w:szCs w:val="18"/>
        </w:rPr>
        <w:t>ena convencional (Sanción) del 4</w:t>
      </w:r>
      <w:r w:rsidRPr="00D843DF">
        <w:rPr>
          <w:rFonts w:asciiTheme="minorHAnsi" w:hAnsiTheme="minorHAnsi" w:cs="Tahoma"/>
          <w:sz w:val="16"/>
          <w:szCs w:val="18"/>
        </w:rPr>
        <w:t xml:space="preserve">% por cada día hábil de retraso sobre el monto de la entrega de los insumos que se efectuare fuera de plazo, el cual no excederá del monto de la Garantía de cumplimiento de contrato. </w:t>
      </w:r>
    </w:p>
    <w:p w14:paraId="59AE9C68" w14:textId="77777777" w:rsidR="00423548" w:rsidRPr="00D843DF" w:rsidRDefault="00423548" w:rsidP="00423548">
      <w:pPr>
        <w:ind w:right="-5"/>
        <w:jc w:val="both"/>
        <w:rPr>
          <w:rFonts w:asciiTheme="minorHAnsi" w:hAnsiTheme="minorHAnsi" w:cs="Tahoma"/>
          <w:sz w:val="16"/>
          <w:szCs w:val="18"/>
        </w:rPr>
      </w:pPr>
    </w:p>
    <w:p w14:paraId="1AB3157B" w14:textId="77777777" w:rsidR="00423548" w:rsidRPr="00D843DF" w:rsidRDefault="00423548" w:rsidP="00423548">
      <w:pPr>
        <w:ind w:right="-5"/>
        <w:jc w:val="both"/>
        <w:rPr>
          <w:rFonts w:asciiTheme="minorHAnsi" w:hAnsiTheme="minorHAnsi" w:cs="Tahoma"/>
          <w:sz w:val="16"/>
          <w:szCs w:val="18"/>
        </w:rPr>
      </w:pPr>
      <w:r w:rsidRPr="007A4A67">
        <w:rPr>
          <w:rFonts w:asciiTheme="minorHAnsi" w:hAnsiTheme="minorHAnsi"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__ de la Ley de _____________para su trámite correspondiente.</w:t>
      </w:r>
    </w:p>
    <w:p w14:paraId="634BBF09" w14:textId="77777777" w:rsidR="00423548" w:rsidRPr="00D843DF" w:rsidRDefault="00423548" w:rsidP="00423548">
      <w:pPr>
        <w:ind w:right="-5"/>
        <w:jc w:val="both"/>
        <w:rPr>
          <w:rFonts w:asciiTheme="minorHAnsi" w:hAnsiTheme="minorHAnsi" w:cs="Tahoma"/>
          <w:sz w:val="16"/>
          <w:szCs w:val="18"/>
        </w:rPr>
      </w:pPr>
    </w:p>
    <w:p w14:paraId="6BECB4AD"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En el supuesto de que se requiera la aplicación de la Pena Convencional, el Ad</w:t>
      </w:r>
      <w:r>
        <w:rPr>
          <w:rFonts w:asciiTheme="minorHAnsi" w:hAnsiTheme="minorHAnsi" w:cs="Tahoma"/>
          <w:sz w:val="16"/>
          <w:szCs w:val="18"/>
        </w:rPr>
        <w:t xml:space="preserve">ministrador o equivalente del Laboratorio Estatal </w:t>
      </w:r>
      <w:r w:rsidRPr="00D843DF">
        <w:rPr>
          <w:rFonts w:asciiTheme="minorHAnsi" w:hAnsiTheme="minorHAnsi" w:cs="Tahoma"/>
          <w:sz w:val="16"/>
          <w:szCs w:val="18"/>
        </w:rPr>
        <w:t>deberá elaborar el cálculo de dicha pena y hacerlo del conocimiento de “EL PROVEEDOR”, así como también remitirlo a la Subdirección de Recursos Financieros.</w:t>
      </w:r>
    </w:p>
    <w:p w14:paraId="72DC4D13" w14:textId="77777777" w:rsidR="00423548" w:rsidRPr="00D843DF" w:rsidRDefault="00423548" w:rsidP="00423548">
      <w:pPr>
        <w:ind w:right="-5"/>
        <w:jc w:val="both"/>
        <w:rPr>
          <w:rFonts w:asciiTheme="minorHAnsi" w:hAnsiTheme="minorHAnsi" w:cs="Tahoma"/>
          <w:sz w:val="16"/>
          <w:szCs w:val="18"/>
        </w:rPr>
      </w:pPr>
    </w:p>
    <w:p w14:paraId="0885D867"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14:paraId="11CB9CB2" w14:textId="77777777" w:rsidR="00423548" w:rsidRPr="00D843DF" w:rsidRDefault="00423548" w:rsidP="00423548">
      <w:pPr>
        <w:ind w:right="-5"/>
        <w:jc w:val="both"/>
        <w:rPr>
          <w:rFonts w:asciiTheme="minorHAnsi" w:hAnsiTheme="minorHAnsi" w:cs="Tahoma"/>
          <w:sz w:val="16"/>
          <w:szCs w:val="18"/>
        </w:rPr>
      </w:pPr>
    </w:p>
    <w:p w14:paraId="4B4711C2"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DÉCIMA: DAÑOS Y PERJUICIOS.</w:t>
      </w:r>
      <w:r>
        <w:rPr>
          <w:rFonts w:asciiTheme="minorHAnsi" w:hAnsiTheme="minorHAnsi" w:cs="Tahoma"/>
          <w:sz w:val="16"/>
          <w:szCs w:val="18"/>
        </w:rPr>
        <w:t xml:space="preserve"> </w:t>
      </w:r>
      <w:r w:rsidRPr="00D843DF">
        <w:rPr>
          <w:rFonts w:asciiTheme="minorHAnsi" w:hAnsiTheme="minorHAnsi" w:cs="Tahoma"/>
          <w:sz w:val="16"/>
          <w:szCs w:val="18"/>
        </w:rPr>
        <w:t>-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14:paraId="0081290E" w14:textId="77777777" w:rsidR="00423548" w:rsidRPr="00D843DF" w:rsidRDefault="00423548" w:rsidP="00423548">
      <w:pPr>
        <w:ind w:right="-5"/>
        <w:jc w:val="both"/>
        <w:rPr>
          <w:rFonts w:asciiTheme="minorHAnsi" w:hAnsiTheme="minorHAnsi" w:cs="Tahoma"/>
          <w:sz w:val="16"/>
          <w:szCs w:val="18"/>
        </w:rPr>
      </w:pPr>
    </w:p>
    <w:p w14:paraId="7610AEF0"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DÉCIMA PRIMERA: VIGENCIA.</w:t>
      </w:r>
      <w:r>
        <w:rPr>
          <w:rFonts w:asciiTheme="minorHAnsi" w:hAnsiTheme="minorHAnsi" w:cs="Tahoma"/>
          <w:sz w:val="16"/>
          <w:szCs w:val="18"/>
        </w:rPr>
        <w:t xml:space="preserve"> </w:t>
      </w:r>
      <w:r w:rsidRPr="00D843DF">
        <w:rPr>
          <w:rFonts w:asciiTheme="minorHAnsi" w:hAnsiTheme="minorHAnsi" w:cs="Tahoma"/>
          <w:sz w:val="16"/>
          <w:szCs w:val="18"/>
        </w:rPr>
        <w:t xml:space="preserve">-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14:paraId="79141782" w14:textId="77777777" w:rsidR="00423548" w:rsidRPr="00D843DF" w:rsidRDefault="00423548" w:rsidP="00423548">
      <w:pPr>
        <w:ind w:right="-5"/>
        <w:jc w:val="both"/>
        <w:rPr>
          <w:rFonts w:asciiTheme="minorHAnsi" w:hAnsiTheme="minorHAnsi" w:cs="Tahoma"/>
          <w:sz w:val="16"/>
          <w:szCs w:val="18"/>
        </w:rPr>
      </w:pPr>
    </w:p>
    <w:p w14:paraId="12D6D861"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14:paraId="5737C858" w14:textId="77777777" w:rsidR="00423548" w:rsidRPr="00D843DF" w:rsidRDefault="00423548" w:rsidP="00423548">
      <w:pPr>
        <w:ind w:right="-5"/>
        <w:jc w:val="both"/>
        <w:rPr>
          <w:rFonts w:asciiTheme="minorHAnsi" w:hAnsiTheme="minorHAnsi" w:cs="Tahoma"/>
          <w:sz w:val="16"/>
          <w:szCs w:val="18"/>
        </w:rPr>
      </w:pPr>
    </w:p>
    <w:p w14:paraId="120DC046" w14:textId="77777777" w:rsidR="00423548" w:rsidRPr="00D843DF" w:rsidRDefault="00423548" w:rsidP="00423548">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14:paraId="3495EAEA" w14:textId="77777777" w:rsidR="00423548" w:rsidRPr="00D843DF" w:rsidRDefault="00423548" w:rsidP="00423548">
      <w:pPr>
        <w:ind w:right="-5"/>
        <w:jc w:val="both"/>
        <w:rPr>
          <w:rFonts w:asciiTheme="minorHAnsi" w:hAnsiTheme="minorHAnsi" w:cs="Tahoma"/>
          <w:sz w:val="16"/>
          <w:szCs w:val="18"/>
        </w:rPr>
      </w:pPr>
    </w:p>
    <w:p w14:paraId="7661D04C" w14:textId="77777777" w:rsidR="00423548" w:rsidRPr="00D843DF" w:rsidRDefault="00423548" w:rsidP="00423548">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w:t>
      </w:r>
      <w:r>
        <w:rPr>
          <w:rFonts w:asciiTheme="minorHAnsi" w:hAnsiTheme="minorHAnsi" w:cs="Tahoma"/>
          <w:sz w:val="16"/>
          <w:szCs w:val="18"/>
        </w:rPr>
        <w:t xml:space="preserve"> </w:t>
      </w:r>
      <w:r w:rsidRPr="00D843DF">
        <w:rPr>
          <w:rFonts w:asciiTheme="minorHAnsi" w:hAnsiTheme="minorHAnsi" w:cs="Tahoma"/>
          <w:sz w:val="16"/>
          <w:szCs w:val="18"/>
        </w:rPr>
        <w:t>- El período de caducidad de los insumos, objeto de este contrato estará sujeta, como mínimo a nueve meses a part</w:t>
      </w:r>
      <w:r>
        <w:rPr>
          <w:rFonts w:asciiTheme="minorHAnsi" w:hAnsiTheme="minorHAnsi" w:cs="Tahoma"/>
          <w:sz w:val="16"/>
          <w:szCs w:val="18"/>
        </w:rPr>
        <w:t>ir de la fecha de entrega en el Laboratorio Estatal.</w:t>
      </w:r>
    </w:p>
    <w:p w14:paraId="2180E3C7" w14:textId="77777777" w:rsidR="00423548" w:rsidRDefault="00423548" w:rsidP="00423548">
      <w:pPr>
        <w:ind w:right="-5"/>
        <w:jc w:val="both"/>
        <w:rPr>
          <w:rFonts w:asciiTheme="minorHAnsi" w:hAnsiTheme="minorHAnsi" w:cs="Tahoma"/>
          <w:b/>
          <w:sz w:val="16"/>
          <w:szCs w:val="16"/>
        </w:rPr>
      </w:pPr>
    </w:p>
    <w:p w14:paraId="68AF1FFC" w14:textId="77777777" w:rsidR="00423548" w:rsidRPr="002448EA" w:rsidRDefault="00423548" w:rsidP="00423548">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Pr>
          <w:rFonts w:asciiTheme="minorHAnsi" w:hAnsiTheme="minorHAnsi" w:cs="Tahoma"/>
          <w:b/>
          <w:sz w:val="16"/>
          <w:szCs w:val="16"/>
        </w:rPr>
        <w:t>TERCERA</w:t>
      </w:r>
      <w:r w:rsidRPr="002448EA">
        <w:rPr>
          <w:rFonts w:asciiTheme="minorHAnsi" w:hAnsiTheme="minorHAnsi" w:cs="Tahoma"/>
          <w:sz w:val="16"/>
          <w:szCs w:val="16"/>
        </w:rPr>
        <w:t>: GARANTÍA DE BUEN CUMPLIMIENTO DE CONTRATO.</w:t>
      </w:r>
      <w:r>
        <w:rPr>
          <w:rFonts w:asciiTheme="minorHAnsi" w:hAnsiTheme="minorHAnsi" w:cs="Tahoma"/>
          <w:sz w:val="16"/>
          <w:szCs w:val="16"/>
        </w:rPr>
        <w:t xml:space="preserve"> </w:t>
      </w:r>
      <w:r w:rsidRPr="002448EA">
        <w:rPr>
          <w:rFonts w:asciiTheme="minorHAnsi" w:hAnsiTheme="minorHAnsi" w:cs="Tahoma"/>
          <w:sz w:val="16"/>
          <w:szCs w:val="16"/>
        </w:rPr>
        <w:t>-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216AE675" w14:textId="77777777" w:rsidR="00423548" w:rsidRPr="00E74FB0" w:rsidRDefault="00423548" w:rsidP="00423548">
      <w:pPr>
        <w:ind w:right="-5"/>
        <w:jc w:val="both"/>
        <w:rPr>
          <w:rFonts w:asciiTheme="minorHAnsi" w:hAnsiTheme="minorHAnsi" w:cs="Tahoma"/>
          <w:b/>
          <w:sz w:val="16"/>
          <w:szCs w:val="16"/>
        </w:rPr>
      </w:pPr>
    </w:p>
    <w:p w14:paraId="1D17DD2A" w14:textId="77777777" w:rsidR="00423548" w:rsidRPr="00E74FB0" w:rsidRDefault="00423548" w:rsidP="00423548">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78C52C0" w14:textId="77777777" w:rsidR="00423548" w:rsidRPr="00AE5AC8" w:rsidRDefault="00423548">
      <w:pPr>
        <w:pStyle w:val="NormalWeb"/>
        <w:numPr>
          <w:ilvl w:val="0"/>
          <w:numId w:val="34"/>
        </w:numPr>
        <w:spacing w:before="0" w:beforeAutospacing="0" w:after="0" w:afterAutospacing="0"/>
        <w:jc w:val="both"/>
        <w:rPr>
          <w:rFonts w:ascii="Calibri" w:eastAsia="Times New Roman" w:hAnsi="Calibri"/>
          <w:sz w:val="16"/>
          <w:szCs w:val="16"/>
          <w:lang w:val="es-ES_tradnl"/>
        </w:rPr>
      </w:pPr>
      <w:r w:rsidRPr="00AE5AC8">
        <w:rPr>
          <w:rFonts w:ascii="Calibri" w:eastAsia="Times New Roman" w:hAnsi="Calibri"/>
          <w:sz w:val="16"/>
          <w:szCs w:val="16"/>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1D4F55F6" w14:textId="77777777" w:rsidR="00423548" w:rsidRPr="00AE5AC8" w:rsidRDefault="00423548">
      <w:pPr>
        <w:pStyle w:val="NormalWeb"/>
        <w:numPr>
          <w:ilvl w:val="0"/>
          <w:numId w:val="34"/>
        </w:numPr>
        <w:spacing w:before="0" w:beforeAutospacing="0" w:after="0" w:afterAutospacing="0"/>
        <w:jc w:val="both"/>
        <w:rPr>
          <w:rFonts w:ascii="Calibri" w:eastAsia="Times New Roman" w:hAnsi="Calibri"/>
          <w:sz w:val="16"/>
          <w:szCs w:val="16"/>
          <w:lang w:val="es-ES_tradnl"/>
        </w:rPr>
      </w:pPr>
      <w:r w:rsidRPr="00AE5AC8">
        <w:rPr>
          <w:rFonts w:ascii="Calibri" w:eastAsia="Times New Roman" w:hAnsi="Calibri"/>
          <w:sz w:val="16"/>
          <w:szCs w:val="16"/>
          <w:lang w:val="es-ES_tradnl"/>
        </w:rPr>
        <w:t>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w:t>
      </w:r>
      <w:r>
        <w:rPr>
          <w:rFonts w:ascii="Calibri" w:eastAsia="Times New Roman" w:hAnsi="Calibri"/>
          <w:sz w:val="16"/>
          <w:szCs w:val="16"/>
          <w:lang w:val="es-ES_tradnl"/>
        </w:rPr>
        <w:t xml:space="preserve"> la</w:t>
      </w:r>
      <w:r w:rsidRPr="00AE5AC8">
        <w:rPr>
          <w:rFonts w:ascii="Calibri" w:eastAsia="Times New Roman" w:hAnsi="Calibri"/>
          <w:sz w:val="16"/>
          <w:szCs w:val="16"/>
          <w:lang w:val="es-ES_tradnl"/>
        </w:rPr>
        <w:t xml:space="preserve"> Licitación Pública </w:t>
      </w:r>
      <w:r>
        <w:rPr>
          <w:rFonts w:ascii="Calibri" w:eastAsia="Times New Roman" w:hAnsi="Calibri"/>
          <w:sz w:val="16"/>
          <w:szCs w:val="16"/>
          <w:lang w:val="es-ES_tradnl"/>
        </w:rPr>
        <w:t>Intern</w:t>
      </w:r>
      <w:r w:rsidRPr="00AE5AC8">
        <w:rPr>
          <w:rFonts w:ascii="Calibri" w:eastAsia="Times New Roman" w:hAnsi="Calibri"/>
          <w:sz w:val="16"/>
          <w:szCs w:val="16"/>
          <w:lang w:val="es-ES_tradnl"/>
        </w:rPr>
        <w:t xml:space="preserve">acional, celebrado con “S.S.N.L.”; relativo a la adquisición de sustancias químicas </w:t>
      </w:r>
      <w:r w:rsidRPr="00AE5AC8">
        <w:rPr>
          <w:rFonts w:asciiTheme="minorHAnsi" w:hAnsiTheme="minorHAnsi"/>
          <w:sz w:val="16"/>
          <w:szCs w:val="16"/>
        </w:rPr>
        <w:t>y material de laboratorio</w:t>
      </w:r>
      <w:r w:rsidRPr="00AE5AC8">
        <w:rPr>
          <w:rFonts w:ascii="Calibri" w:eastAsia="Times New Roman" w:hAnsi="Calibri"/>
          <w:sz w:val="16"/>
          <w:szCs w:val="16"/>
          <w:lang w:val="es-ES_tradnl"/>
        </w:rPr>
        <w:t>, por un importe de (monto total del contrato incluyendo el I.V.A).</w:t>
      </w:r>
    </w:p>
    <w:p w14:paraId="07A1796A" w14:textId="609EAF9F" w:rsidR="00423548" w:rsidRDefault="00423548">
      <w:pPr>
        <w:pStyle w:val="NormalWeb"/>
        <w:numPr>
          <w:ilvl w:val="0"/>
          <w:numId w:val="34"/>
        </w:numPr>
        <w:spacing w:before="0" w:beforeAutospacing="0" w:after="0" w:afterAutospacing="0"/>
        <w:jc w:val="both"/>
        <w:rPr>
          <w:rFonts w:ascii="Calibri" w:eastAsia="Times New Roman" w:hAnsi="Calibri"/>
          <w:sz w:val="16"/>
          <w:szCs w:val="16"/>
          <w:lang w:val="es-ES_tradnl"/>
        </w:rPr>
      </w:pPr>
      <w:r w:rsidRPr="00AE5AC8">
        <w:rPr>
          <w:rFonts w:ascii="Calibri" w:eastAsia="Times New Roman" w:hAnsi="Calibri"/>
          <w:sz w:val="16"/>
          <w:szCs w:val="16"/>
          <w:lang w:val="es-ES_tradnl"/>
        </w:rPr>
        <w:t>Que la Fianza se otorga en los términos del presente contrato, para garantizar todas y cada una de las obligaciones derivadas de la Licitación Pública Internacional.</w:t>
      </w:r>
    </w:p>
    <w:p w14:paraId="0047EA98" w14:textId="77777777" w:rsidR="001B6D61" w:rsidRDefault="001B6D61" w:rsidP="001B6D61">
      <w:pPr>
        <w:pStyle w:val="NormalWeb"/>
        <w:spacing w:before="0" w:beforeAutospacing="0" w:after="0" w:afterAutospacing="0"/>
        <w:jc w:val="both"/>
        <w:rPr>
          <w:rFonts w:ascii="Calibri" w:eastAsia="Times New Roman" w:hAnsi="Calibri"/>
          <w:sz w:val="16"/>
          <w:szCs w:val="16"/>
          <w:lang w:val="es-ES_tradnl"/>
        </w:rPr>
      </w:pPr>
    </w:p>
    <w:p w14:paraId="1EB648FD" w14:textId="77777777" w:rsidR="001B6D61" w:rsidRDefault="001B6D61" w:rsidP="001B6D61">
      <w:pPr>
        <w:pStyle w:val="NormalWeb"/>
        <w:spacing w:before="0" w:beforeAutospacing="0" w:after="0" w:afterAutospacing="0"/>
        <w:jc w:val="both"/>
        <w:rPr>
          <w:rFonts w:ascii="Calibri" w:eastAsia="Times New Roman" w:hAnsi="Calibri"/>
          <w:sz w:val="16"/>
          <w:szCs w:val="16"/>
          <w:lang w:val="es-ES_tradnl"/>
        </w:rPr>
      </w:pPr>
    </w:p>
    <w:p w14:paraId="6CCD6230" w14:textId="77777777" w:rsidR="001B6D61" w:rsidRDefault="001B6D61" w:rsidP="001B6D61">
      <w:pPr>
        <w:pStyle w:val="NormalWeb"/>
        <w:spacing w:before="0" w:beforeAutospacing="0" w:after="0" w:afterAutospacing="0"/>
        <w:jc w:val="both"/>
        <w:rPr>
          <w:rFonts w:ascii="Calibri" w:eastAsia="Times New Roman" w:hAnsi="Calibri"/>
          <w:sz w:val="16"/>
          <w:szCs w:val="16"/>
          <w:lang w:val="es-ES_tradnl"/>
        </w:rPr>
      </w:pPr>
    </w:p>
    <w:p w14:paraId="1C01540D" w14:textId="77777777" w:rsidR="001B6D61" w:rsidRDefault="001B6D61" w:rsidP="001B6D61">
      <w:pPr>
        <w:pStyle w:val="NormalWeb"/>
        <w:spacing w:before="0" w:beforeAutospacing="0" w:after="0" w:afterAutospacing="0"/>
        <w:jc w:val="both"/>
        <w:rPr>
          <w:rFonts w:ascii="Calibri" w:eastAsia="Times New Roman" w:hAnsi="Calibri"/>
          <w:sz w:val="16"/>
          <w:szCs w:val="16"/>
          <w:lang w:val="es-ES_tradnl"/>
        </w:rPr>
      </w:pPr>
    </w:p>
    <w:p w14:paraId="421C410D" w14:textId="77777777" w:rsidR="001B6D61" w:rsidRDefault="001B6D61" w:rsidP="001B6D61">
      <w:pPr>
        <w:pStyle w:val="NormalWeb"/>
        <w:spacing w:before="0" w:beforeAutospacing="0" w:after="0" w:afterAutospacing="0"/>
        <w:jc w:val="both"/>
        <w:rPr>
          <w:rFonts w:ascii="Calibri" w:eastAsia="Times New Roman" w:hAnsi="Calibri"/>
          <w:sz w:val="16"/>
          <w:szCs w:val="16"/>
          <w:lang w:val="es-ES_tradnl"/>
        </w:rPr>
      </w:pPr>
    </w:p>
    <w:p w14:paraId="6397DAC3" w14:textId="77777777" w:rsidR="001B6D61" w:rsidRDefault="001B6D61" w:rsidP="001B6D61">
      <w:pPr>
        <w:pStyle w:val="NormalWeb"/>
        <w:spacing w:before="0" w:beforeAutospacing="0" w:after="0" w:afterAutospacing="0"/>
        <w:jc w:val="both"/>
        <w:rPr>
          <w:rFonts w:ascii="Calibri" w:eastAsia="Times New Roman" w:hAnsi="Calibri"/>
          <w:sz w:val="16"/>
          <w:szCs w:val="16"/>
          <w:lang w:val="es-ES_tradnl"/>
        </w:rPr>
      </w:pPr>
    </w:p>
    <w:p w14:paraId="2CD192AD" w14:textId="77777777" w:rsidR="001B6D61" w:rsidRPr="00AE5AC8" w:rsidRDefault="001B6D61" w:rsidP="001B6D61">
      <w:pPr>
        <w:pStyle w:val="NormalWeb"/>
        <w:spacing w:before="0" w:beforeAutospacing="0" w:after="0" w:afterAutospacing="0"/>
        <w:jc w:val="both"/>
        <w:rPr>
          <w:rFonts w:ascii="Calibri" w:eastAsia="Times New Roman" w:hAnsi="Calibri"/>
          <w:sz w:val="16"/>
          <w:szCs w:val="16"/>
          <w:lang w:val="es-ES_tradnl"/>
        </w:rPr>
      </w:pPr>
    </w:p>
    <w:p w14:paraId="58BB9014" w14:textId="77777777" w:rsidR="00423548" w:rsidRPr="00AE5AC8" w:rsidRDefault="00423548">
      <w:pPr>
        <w:pStyle w:val="NormalWeb"/>
        <w:numPr>
          <w:ilvl w:val="0"/>
          <w:numId w:val="34"/>
        </w:numPr>
        <w:spacing w:before="0" w:beforeAutospacing="0" w:after="0" w:afterAutospacing="0"/>
        <w:jc w:val="both"/>
        <w:rPr>
          <w:rFonts w:ascii="Calibri" w:eastAsia="Times New Roman" w:hAnsi="Calibri"/>
          <w:sz w:val="16"/>
          <w:szCs w:val="16"/>
          <w:lang w:val="es-ES_tradnl"/>
        </w:rPr>
      </w:pPr>
      <w:r w:rsidRPr="00AE5AC8">
        <w:rPr>
          <w:rFonts w:ascii="Calibri" w:eastAsia="Times New Roman" w:hAnsi="Calibri"/>
          <w:sz w:val="16"/>
          <w:szCs w:val="16"/>
          <w:lang w:val="es-ES_tradnl"/>
        </w:rPr>
        <w:t xml:space="preserve">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14:paraId="2E932E6D" w14:textId="77777777" w:rsidR="00423548" w:rsidRPr="00AE5AC8" w:rsidRDefault="00423548">
      <w:pPr>
        <w:pStyle w:val="NormalWeb"/>
        <w:numPr>
          <w:ilvl w:val="0"/>
          <w:numId w:val="34"/>
        </w:numPr>
        <w:spacing w:before="0" w:beforeAutospacing="0" w:after="0" w:afterAutospacing="0"/>
        <w:jc w:val="both"/>
        <w:rPr>
          <w:rFonts w:ascii="Calibri" w:eastAsia="Times New Roman" w:hAnsi="Calibri"/>
          <w:sz w:val="16"/>
          <w:szCs w:val="16"/>
          <w:lang w:val="es-ES_tradnl"/>
        </w:rPr>
      </w:pPr>
      <w:r w:rsidRPr="00AE5AC8">
        <w:rPr>
          <w:rFonts w:ascii="Calibri" w:eastAsia="Times New Roman" w:hAnsi="Calibri"/>
          <w:sz w:val="16"/>
          <w:szCs w:val="16"/>
          <w:lang w:val="es-ES_tradnl"/>
        </w:rPr>
        <w:t xml:space="preserve">Que esta fianza continuará vigente en el caso de que se otorgue prórroga a “EL PROVEEDOR” para el cumplimiento de las obligaciones que se afianzan, aun cuando haya sido solicitada y autorizada extemporáneamente. </w:t>
      </w:r>
    </w:p>
    <w:p w14:paraId="5F68D94C" w14:textId="77777777" w:rsidR="00423548" w:rsidRPr="00AE5AC8" w:rsidRDefault="00423548">
      <w:pPr>
        <w:pStyle w:val="NormalWeb"/>
        <w:numPr>
          <w:ilvl w:val="0"/>
          <w:numId w:val="34"/>
        </w:numPr>
        <w:spacing w:before="0" w:beforeAutospacing="0" w:after="0" w:afterAutospacing="0"/>
        <w:jc w:val="both"/>
        <w:rPr>
          <w:rFonts w:ascii="Calibri" w:eastAsia="Times New Roman" w:hAnsi="Calibri"/>
          <w:sz w:val="16"/>
          <w:szCs w:val="16"/>
          <w:lang w:val="es-ES_tradnl"/>
        </w:rPr>
      </w:pPr>
      <w:r w:rsidRPr="00AE5AC8">
        <w:rPr>
          <w:rFonts w:ascii="Calibri" w:eastAsia="Times New Roman" w:hAnsi="Calibri"/>
          <w:sz w:val="16"/>
          <w:szCs w:val="16"/>
          <w:lang w:val="es-ES_tradnl"/>
        </w:rPr>
        <w:t>Que sólo podrá ser cancelada mediante aviso por escrito de “S.S.N.L.”.</w:t>
      </w:r>
    </w:p>
    <w:p w14:paraId="5465204F" w14:textId="77777777" w:rsidR="00423548" w:rsidRDefault="00423548">
      <w:pPr>
        <w:pStyle w:val="NormalWeb"/>
        <w:numPr>
          <w:ilvl w:val="0"/>
          <w:numId w:val="34"/>
        </w:numPr>
        <w:spacing w:before="0" w:beforeAutospacing="0" w:after="0" w:afterAutospacing="0"/>
        <w:jc w:val="both"/>
        <w:rPr>
          <w:rFonts w:ascii="Calibri" w:eastAsia="Times New Roman" w:hAnsi="Calibri"/>
          <w:sz w:val="16"/>
          <w:szCs w:val="16"/>
          <w:lang w:val="es-ES_tradnl"/>
        </w:rPr>
      </w:pPr>
      <w:r w:rsidRPr="00AE5AC8">
        <w:rPr>
          <w:rFonts w:ascii="Calibri" w:eastAsia="Times New Roman" w:hAnsi="Calibri"/>
          <w:sz w:val="16"/>
          <w:szCs w:val="16"/>
          <w:lang w:val="es-ES_tradnl"/>
        </w:rPr>
        <w:t>Que la Institución Afianzadora acepta lo preceptuado por los artículos 174, 178, 179, 282, 283 y 289 de la Ley de Instituciones de Seguros y de Fianzas en vigor.</w:t>
      </w:r>
    </w:p>
    <w:p w14:paraId="46955F86" w14:textId="77777777" w:rsidR="00423548" w:rsidRPr="00BD5F8C" w:rsidRDefault="00423548">
      <w:pPr>
        <w:pStyle w:val="NormalWeb"/>
        <w:numPr>
          <w:ilvl w:val="0"/>
          <w:numId w:val="34"/>
        </w:numPr>
        <w:spacing w:before="0" w:beforeAutospacing="0" w:after="0" w:afterAutospacing="0"/>
        <w:jc w:val="both"/>
        <w:rPr>
          <w:rFonts w:ascii="Calibri" w:eastAsia="Times New Roman" w:hAnsi="Calibri"/>
          <w:sz w:val="16"/>
          <w:szCs w:val="16"/>
          <w:lang w:val="es-ES_tradnl"/>
        </w:rPr>
      </w:pPr>
      <w:r w:rsidRPr="00BD5F8C">
        <w:rPr>
          <w:rFonts w:ascii="Calibri" w:eastAsia="Times New Roman" w:hAnsi="Calibri"/>
          <w:sz w:val="16"/>
          <w:szCs w:val="16"/>
          <w:lang w:val="es-ES_tradnl"/>
        </w:rPr>
        <w:t>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w:t>
      </w:r>
    </w:p>
    <w:p w14:paraId="6B7E75F0" w14:textId="77777777" w:rsidR="00423548" w:rsidRDefault="00423548" w:rsidP="00423548">
      <w:pPr>
        <w:jc w:val="both"/>
        <w:rPr>
          <w:rFonts w:asciiTheme="minorHAnsi" w:hAnsiTheme="minorHAnsi" w:cstheme="minorHAnsi"/>
          <w:sz w:val="17"/>
          <w:szCs w:val="17"/>
        </w:rPr>
      </w:pPr>
    </w:p>
    <w:p w14:paraId="6D7F655B" w14:textId="77777777" w:rsidR="00423548" w:rsidRPr="00000ADE" w:rsidRDefault="00423548" w:rsidP="00423548">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4B6046EC" w14:textId="77777777" w:rsidR="00423548" w:rsidRPr="00000ADE" w:rsidRDefault="00423548" w:rsidP="00423548">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478DB71B" w14:textId="77777777" w:rsidR="00423548" w:rsidRPr="00000ADE" w:rsidRDefault="00423548" w:rsidP="00423548">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22B66BD0" w14:textId="77777777" w:rsidR="00423548" w:rsidRPr="00000ADE" w:rsidRDefault="00423548" w:rsidP="00423548">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4B52DEB5" w14:textId="77777777" w:rsidR="00423548" w:rsidRPr="00000ADE" w:rsidRDefault="00423548" w:rsidP="00423548">
      <w:pPr>
        <w:jc w:val="both"/>
        <w:rPr>
          <w:rFonts w:asciiTheme="minorHAnsi" w:hAnsiTheme="minorHAnsi" w:cstheme="minorHAnsi"/>
          <w:sz w:val="17"/>
          <w:szCs w:val="17"/>
        </w:rPr>
      </w:pPr>
    </w:p>
    <w:p w14:paraId="45369EEB" w14:textId="77777777" w:rsidR="00423548" w:rsidRPr="00D85843" w:rsidRDefault="00423548" w:rsidP="00423548">
      <w:pPr>
        <w:jc w:val="both"/>
        <w:rPr>
          <w:rFonts w:ascii="Calibri" w:hAnsi="Calibri" w:cs="Tahoma"/>
          <w:sz w:val="16"/>
          <w:szCs w:val="18"/>
        </w:rPr>
      </w:pPr>
      <w:r w:rsidRPr="00D85843">
        <w:rPr>
          <w:rFonts w:ascii="Calibri" w:hAnsi="Calibri" w:cs="Tahoma"/>
          <w:b/>
          <w:sz w:val="16"/>
          <w:szCs w:val="18"/>
        </w:rPr>
        <w:t xml:space="preserve">DÉCIMA </w:t>
      </w:r>
      <w:r>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w:t>
      </w:r>
      <w:r>
        <w:rPr>
          <w:rFonts w:ascii="Calibri" w:hAnsi="Calibri" w:cs="Tahoma"/>
          <w:sz w:val="16"/>
          <w:szCs w:val="18"/>
        </w:rPr>
        <w:t xml:space="preserve"> </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14:paraId="5B7B7D0E" w14:textId="77777777" w:rsidR="00423548" w:rsidRPr="00D85843" w:rsidRDefault="00423548" w:rsidP="00423548">
      <w:pPr>
        <w:jc w:val="both"/>
        <w:rPr>
          <w:rFonts w:ascii="Calibri" w:hAnsi="Calibri" w:cs="Tahoma"/>
          <w:sz w:val="16"/>
          <w:szCs w:val="18"/>
        </w:rPr>
      </w:pPr>
    </w:p>
    <w:p w14:paraId="2B795A34" w14:textId="77777777" w:rsidR="00423548" w:rsidRPr="00D85843" w:rsidRDefault="00423548">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14:paraId="698647BE" w14:textId="77777777" w:rsidR="00423548" w:rsidRPr="00D85843" w:rsidRDefault="00423548">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14:paraId="5F7B2F78" w14:textId="77777777" w:rsidR="00423548" w:rsidRPr="00D85843" w:rsidRDefault="00423548">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14:paraId="13D8FA92" w14:textId="77777777" w:rsidR="00423548" w:rsidRPr="00D85843" w:rsidRDefault="00423548">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14:paraId="06115CB4" w14:textId="77777777" w:rsidR="00423548" w:rsidRPr="00D85843" w:rsidRDefault="00423548">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14:paraId="631E1891" w14:textId="77777777" w:rsidR="00423548" w:rsidRPr="00D85843" w:rsidRDefault="00423548">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14:paraId="14A14ED7" w14:textId="77777777" w:rsidR="00423548" w:rsidRPr="00D85843" w:rsidRDefault="00423548">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14:paraId="0B5A519F" w14:textId="77777777" w:rsidR="00423548" w:rsidRPr="00D85843" w:rsidRDefault="00423548">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14:paraId="22F9E721" w14:textId="77777777" w:rsidR="00423548" w:rsidRPr="00D85843" w:rsidRDefault="00423548">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14:paraId="68249076" w14:textId="77777777" w:rsidR="00423548" w:rsidRPr="00D85843" w:rsidRDefault="00423548">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14:paraId="5DC6F6E7" w14:textId="77777777" w:rsidR="00423548" w:rsidRPr="00D85843" w:rsidRDefault="00423548">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14:paraId="34FAD54F" w14:textId="77777777" w:rsidR="00423548" w:rsidRPr="00D85843" w:rsidRDefault="00423548" w:rsidP="00423548">
      <w:pPr>
        <w:jc w:val="both"/>
        <w:rPr>
          <w:rFonts w:ascii="Calibri" w:hAnsi="Calibri" w:cs="Tahoma"/>
          <w:sz w:val="16"/>
          <w:szCs w:val="18"/>
        </w:rPr>
      </w:pPr>
    </w:p>
    <w:p w14:paraId="15D605ED" w14:textId="77777777" w:rsidR="00423548" w:rsidRPr="00D85843" w:rsidRDefault="00423548" w:rsidP="00423548">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14:paraId="4EAE20D9" w14:textId="77777777" w:rsidR="00423548" w:rsidRPr="00D85843" w:rsidRDefault="00423548" w:rsidP="00423548">
      <w:pPr>
        <w:ind w:left="-284"/>
        <w:jc w:val="both"/>
        <w:rPr>
          <w:rFonts w:ascii="Calibri" w:hAnsi="Calibri" w:cs="Tahoma"/>
          <w:sz w:val="16"/>
          <w:szCs w:val="18"/>
        </w:rPr>
      </w:pPr>
    </w:p>
    <w:p w14:paraId="092F172D" w14:textId="77777777" w:rsidR="00423548" w:rsidRPr="00D85843" w:rsidRDefault="00423548" w:rsidP="00423548">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14:paraId="6E98D3DD" w14:textId="77777777" w:rsidR="00423548" w:rsidRPr="00D85843" w:rsidRDefault="00423548" w:rsidP="00423548">
      <w:pPr>
        <w:ind w:right="51"/>
        <w:jc w:val="both"/>
        <w:rPr>
          <w:rFonts w:ascii="Calibri" w:hAnsi="Calibri"/>
          <w:b/>
          <w:sz w:val="16"/>
          <w:szCs w:val="18"/>
        </w:rPr>
      </w:pPr>
    </w:p>
    <w:p w14:paraId="7804C02A" w14:textId="77777777" w:rsidR="00423548" w:rsidRPr="00D85843" w:rsidRDefault="00423548" w:rsidP="00423548">
      <w:pPr>
        <w:jc w:val="both"/>
        <w:rPr>
          <w:rFonts w:ascii="Calibri" w:hAnsi="Calibri" w:cs="Tahoma"/>
          <w:sz w:val="16"/>
          <w:szCs w:val="18"/>
        </w:rPr>
      </w:pPr>
      <w:r>
        <w:rPr>
          <w:rFonts w:ascii="Calibri" w:hAnsi="Calibri" w:cs="Tahoma"/>
          <w:b/>
          <w:sz w:val="16"/>
          <w:szCs w:val="18"/>
        </w:rPr>
        <w:t>DÉCIMA QUINTA</w:t>
      </w:r>
      <w:r w:rsidRPr="00D85843">
        <w:rPr>
          <w:rFonts w:ascii="Calibri" w:hAnsi="Calibri" w:cs="Tahoma"/>
          <w:b/>
          <w:sz w:val="16"/>
          <w:szCs w:val="18"/>
        </w:rPr>
        <w:t>: MODIFICACIONES AL CONTRATO.</w:t>
      </w:r>
      <w:r>
        <w:rPr>
          <w:rFonts w:ascii="Calibri" w:hAnsi="Calibri" w:cs="Tahoma"/>
          <w:b/>
          <w:sz w:val="16"/>
          <w:szCs w:val="18"/>
        </w:rPr>
        <w:t xml:space="preserve"> </w:t>
      </w:r>
      <w:r w:rsidRPr="00D85843">
        <w:rPr>
          <w:rFonts w:ascii="Calibri" w:hAnsi="Calibri" w:cs="Tahoma"/>
          <w:b/>
          <w:sz w:val="16"/>
          <w:szCs w:val="18"/>
        </w:rPr>
        <w:t>-</w:t>
      </w:r>
      <w:r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694D0743" w14:textId="77777777" w:rsidR="00423548" w:rsidRPr="00D85843" w:rsidRDefault="00423548" w:rsidP="00423548">
      <w:pPr>
        <w:jc w:val="both"/>
        <w:rPr>
          <w:rFonts w:ascii="Calibri" w:hAnsi="Calibri" w:cs="Tahoma"/>
          <w:sz w:val="16"/>
          <w:szCs w:val="18"/>
        </w:rPr>
      </w:pPr>
    </w:p>
    <w:p w14:paraId="4B1C86DB" w14:textId="77777777" w:rsidR="00423548" w:rsidRPr="00D85843" w:rsidRDefault="00423548" w:rsidP="00423548">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14:paraId="206E6085" w14:textId="77777777" w:rsidR="00423548" w:rsidRPr="00D85843" w:rsidRDefault="00423548" w:rsidP="00423548">
      <w:pPr>
        <w:jc w:val="both"/>
        <w:rPr>
          <w:rFonts w:ascii="Calibri" w:hAnsi="Calibri" w:cs="Tahoma"/>
          <w:sz w:val="16"/>
          <w:szCs w:val="18"/>
        </w:rPr>
      </w:pPr>
    </w:p>
    <w:p w14:paraId="45798371" w14:textId="77777777" w:rsidR="00423548" w:rsidRPr="00D85843" w:rsidRDefault="00423548" w:rsidP="00423548">
      <w:pPr>
        <w:jc w:val="both"/>
        <w:rPr>
          <w:rFonts w:ascii="Calibri" w:hAnsi="Calibri" w:cs="Tahoma"/>
          <w:sz w:val="16"/>
          <w:szCs w:val="18"/>
        </w:rPr>
      </w:pPr>
      <w:r w:rsidRPr="00D85843">
        <w:rPr>
          <w:rFonts w:ascii="Calibri" w:hAnsi="Calibri" w:cs="Tahoma"/>
          <w:b/>
          <w:sz w:val="16"/>
          <w:szCs w:val="18"/>
        </w:rPr>
        <w:t xml:space="preserve">DÉCIMA </w:t>
      </w:r>
      <w:r>
        <w:rPr>
          <w:rFonts w:ascii="Calibri" w:hAnsi="Calibri" w:cs="Tahoma"/>
          <w:b/>
          <w:sz w:val="16"/>
          <w:szCs w:val="18"/>
        </w:rPr>
        <w:t>SEXTA</w:t>
      </w:r>
      <w:r w:rsidRPr="00D85843">
        <w:rPr>
          <w:rFonts w:ascii="Calibri" w:hAnsi="Calibri" w:cs="Tahoma"/>
          <w:b/>
          <w:sz w:val="16"/>
          <w:szCs w:val="18"/>
        </w:rPr>
        <w:t>: SUBCONTRATACIÓN.</w:t>
      </w:r>
      <w:r>
        <w:rPr>
          <w:rFonts w:ascii="Calibri" w:hAnsi="Calibri" w:cs="Tahoma"/>
          <w:b/>
          <w:sz w:val="16"/>
          <w:szCs w:val="18"/>
        </w:rPr>
        <w:t xml:space="preserve"> </w:t>
      </w:r>
      <w:r w:rsidRPr="00D85843">
        <w:rPr>
          <w:rFonts w:ascii="Calibri" w:hAnsi="Calibri" w:cs="Tahoma"/>
          <w:b/>
          <w:sz w:val="16"/>
          <w:szCs w:val="18"/>
        </w:rPr>
        <w:t>-</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14:paraId="61B45792" w14:textId="77777777" w:rsidR="00423548" w:rsidRDefault="00423548" w:rsidP="00423548">
      <w:pPr>
        <w:ind w:right="51"/>
        <w:jc w:val="both"/>
        <w:rPr>
          <w:rFonts w:ascii="Calibri" w:hAnsi="Calibri" w:cs="Tahoma"/>
          <w:sz w:val="16"/>
          <w:szCs w:val="18"/>
        </w:rPr>
      </w:pPr>
    </w:p>
    <w:p w14:paraId="0FFF8CBC" w14:textId="77777777" w:rsidR="001B6D61" w:rsidRDefault="001B6D61" w:rsidP="00423548">
      <w:pPr>
        <w:ind w:right="51"/>
        <w:jc w:val="both"/>
        <w:rPr>
          <w:rFonts w:ascii="Calibri" w:hAnsi="Calibri" w:cs="Tahoma"/>
          <w:sz w:val="16"/>
          <w:szCs w:val="18"/>
        </w:rPr>
      </w:pPr>
    </w:p>
    <w:p w14:paraId="396BDD9A" w14:textId="77777777" w:rsidR="001B6D61" w:rsidRDefault="001B6D61" w:rsidP="00423548">
      <w:pPr>
        <w:ind w:right="51"/>
        <w:jc w:val="both"/>
        <w:rPr>
          <w:rFonts w:ascii="Calibri" w:hAnsi="Calibri" w:cs="Tahoma"/>
          <w:sz w:val="16"/>
          <w:szCs w:val="18"/>
        </w:rPr>
      </w:pPr>
    </w:p>
    <w:p w14:paraId="6487EDFC" w14:textId="77777777" w:rsidR="001B6D61" w:rsidRDefault="001B6D61" w:rsidP="00423548">
      <w:pPr>
        <w:ind w:right="51"/>
        <w:jc w:val="both"/>
        <w:rPr>
          <w:rFonts w:ascii="Calibri" w:hAnsi="Calibri" w:cs="Tahoma"/>
          <w:sz w:val="16"/>
          <w:szCs w:val="18"/>
        </w:rPr>
      </w:pPr>
    </w:p>
    <w:p w14:paraId="21278475" w14:textId="77777777" w:rsidR="001B6D61" w:rsidRDefault="001B6D61" w:rsidP="00423548">
      <w:pPr>
        <w:ind w:right="51"/>
        <w:jc w:val="both"/>
        <w:rPr>
          <w:rFonts w:ascii="Calibri" w:hAnsi="Calibri" w:cs="Tahoma"/>
          <w:sz w:val="16"/>
          <w:szCs w:val="18"/>
        </w:rPr>
      </w:pPr>
    </w:p>
    <w:p w14:paraId="557921C5" w14:textId="77777777" w:rsidR="001B6D61" w:rsidRDefault="001B6D61" w:rsidP="00423548">
      <w:pPr>
        <w:ind w:right="51"/>
        <w:jc w:val="both"/>
        <w:rPr>
          <w:rFonts w:ascii="Calibri" w:hAnsi="Calibri" w:cs="Tahoma"/>
          <w:sz w:val="16"/>
          <w:szCs w:val="18"/>
        </w:rPr>
      </w:pPr>
    </w:p>
    <w:p w14:paraId="6E3ABA9F" w14:textId="77777777" w:rsidR="001B6D61" w:rsidRPr="00D85843" w:rsidRDefault="001B6D61" w:rsidP="00423548">
      <w:pPr>
        <w:ind w:right="51"/>
        <w:jc w:val="both"/>
        <w:rPr>
          <w:rFonts w:ascii="Calibri" w:hAnsi="Calibri" w:cs="Tahoma"/>
          <w:sz w:val="16"/>
          <w:szCs w:val="18"/>
        </w:rPr>
      </w:pPr>
    </w:p>
    <w:p w14:paraId="5E906DDB" w14:textId="77777777" w:rsidR="00423548" w:rsidRPr="00D85843" w:rsidRDefault="00423548" w:rsidP="00423548">
      <w:pPr>
        <w:jc w:val="both"/>
        <w:rPr>
          <w:rFonts w:ascii="Calibri" w:hAnsi="Calibri" w:cs="Tahoma"/>
          <w:sz w:val="16"/>
          <w:szCs w:val="18"/>
        </w:rPr>
      </w:pPr>
      <w:r w:rsidRPr="00D85843">
        <w:rPr>
          <w:rFonts w:ascii="Calibri" w:hAnsi="Calibri" w:cs="Tahoma"/>
          <w:b/>
          <w:sz w:val="16"/>
          <w:szCs w:val="18"/>
        </w:rPr>
        <w:t xml:space="preserve">DÉCIMA </w:t>
      </w:r>
      <w:r>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Pr>
          <w:rFonts w:ascii="Calibri" w:hAnsi="Calibri" w:cs="Tahoma"/>
          <w:b/>
          <w:bCs/>
          <w:sz w:val="16"/>
          <w:szCs w:val="18"/>
        </w:rPr>
        <w:t xml:space="preserve"> </w:t>
      </w:r>
      <w:r w:rsidRPr="00D85843">
        <w:rPr>
          <w:rFonts w:ascii="Calibri" w:hAnsi="Calibri" w:cs="Tahoma"/>
          <w:b/>
          <w:bCs/>
          <w:sz w:val="16"/>
          <w:szCs w:val="18"/>
        </w:rPr>
        <w:t>-</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14:paraId="65D34106" w14:textId="77777777" w:rsidR="00423548" w:rsidRPr="00D85843" w:rsidRDefault="00423548" w:rsidP="00423548">
      <w:pPr>
        <w:jc w:val="center"/>
        <w:rPr>
          <w:rFonts w:ascii="Calibri" w:hAnsi="Calibri" w:cs="Tahoma"/>
          <w:b/>
          <w:bCs/>
          <w:sz w:val="16"/>
          <w:szCs w:val="18"/>
        </w:rPr>
      </w:pPr>
    </w:p>
    <w:p w14:paraId="7472748B" w14:textId="77777777" w:rsidR="00423548" w:rsidRPr="00D85843" w:rsidRDefault="00423548" w:rsidP="00423548">
      <w:pPr>
        <w:jc w:val="both"/>
        <w:rPr>
          <w:rFonts w:ascii="Calibri" w:hAnsi="Calibri" w:cs="Tahoma"/>
          <w:sz w:val="16"/>
          <w:szCs w:val="18"/>
        </w:rPr>
      </w:pPr>
      <w:r w:rsidRPr="00D85843">
        <w:rPr>
          <w:rFonts w:ascii="Calibri" w:hAnsi="Calibri" w:cs="Tahoma"/>
          <w:b/>
          <w:bCs/>
          <w:sz w:val="16"/>
          <w:szCs w:val="18"/>
        </w:rPr>
        <w:t xml:space="preserve">DÉCIMA </w:t>
      </w:r>
      <w:r>
        <w:rPr>
          <w:rFonts w:ascii="Calibri" w:hAnsi="Calibri" w:cs="Tahoma"/>
          <w:b/>
          <w:bCs/>
          <w:sz w:val="16"/>
          <w:szCs w:val="18"/>
        </w:rPr>
        <w:t>OCTAVA</w:t>
      </w:r>
      <w:r w:rsidRPr="00D85843">
        <w:rPr>
          <w:rFonts w:ascii="Calibri" w:hAnsi="Calibri" w:cs="Tahoma"/>
          <w:b/>
          <w:bCs/>
          <w:sz w:val="16"/>
          <w:szCs w:val="18"/>
        </w:rPr>
        <w:t>: DERECHOS DE AUTOR.</w:t>
      </w:r>
      <w:r>
        <w:rPr>
          <w:rFonts w:ascii="Calibri" w:hAnsi="Calibri" w:cs="Tahoma"/>
          <w:b/>
          <w:bCs/>
          <w:sz w:val="16"/>
          <w:szCs w:val="18"/>
        </w:rPr>
        <w:t xml:space="preserve"> </w:t>
      </w:r>
      <w:r w:rsidRPr="00D85843">
        <w:rPr>
          <w:rFonts w:ascii="Calibri" w:hAnsi="Calibri" w:cs="Tahoma"/>
          <w:b/>
          <w:bCs/>
          <w:sz w:val="16"/>
          <w:szCs w:val="18"/>
        </w:rPr>
        <w:t xml:space="preserve">-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14:paraId="65EDF1E1" w14:textId="77777777" w:rsidR="00423548" w:rsidRPr="00D85843" w:rsidRDefault="00423548" w:rsidP="00423548">
      <w:pPr>
        <w:ind w:firstLine="708"/>
        <w:jc w:val="both"/>
        <w:rPr>
          <w:rFonts w:ascii="Calibri" w:hAnsi="Calibri" w:cs="Tahoma"/>
          <w:b/>
          <w:sz w:val="16"/>
          <w:szCs w:val="18"/>
        </w:rPr>
      </w:pPr>
    </w:p>
    <w:p w14:paraId="74652877" w14:textId="77777777" w:rsidR="00423548" w:rsidRPr="00D85843" w:rsidRDefault="00423548" w:rsidP="00423548">
      <w:pPr>
        <w:jc w:val="both"/>
        <w:rPr>
          <w:rFonts w:ascii="Calibri" w:hAnsi="Calibri" w:cs="Tahoma"/>
          <w:sz w:val="16"/>
          <w:szCs w:val="18"/>
        </w:rPr>
      </w:pPr>
      <w:r w:rsidRPr="00D85843">
        <w:rPr>
          <w:rFonts w:ascii="Calibri" w:hAnsi="Calibri" w:cs="Tahoma"/>
          <w:b/>
          <w:sz w:val="16"/>
          <w:szCs w:val="18"/>
        </w:rPr>
        <w:t xml:space="preserve">DÉCIMA </w:t>
      </w:r>
      <w:r>
        <w:rPr>
          <w:rFonts w:ascii="Calibri" w:hAnsi="Calibri" w:cs="Tahoma"/>
          <w:b/>
          <w:sz w:val="16"/>
          <w:szCs w:val="18"/>
        </w:rPr>
        <w:t>NOVENA</w:t>
      </w:r>
      <w:r w:rsidRPr="00D85843">
        <w:rPr>
          <w:rFonts w:ascii="Calibri" w:hAnsi="Calibri" w:cs="Tahoma"/>
          <w:b/>
          <w:sz w:val="16"/>
          <w:szCs w:val="18"/>
        </w:rPr>
        <w:t>: LEGISLACIÓN.</w:t>
      </w:r>
      <w:r>
        <w:rPr>
          <w:rFonts w:ascii="Calibri" w:hAnsi="Calibri" w:cs="Tahoma"/>
          <w:b/>
          <w:sz w:val="16"/>
          <w:szCs w:val="18"/>
        </w:rPr>
        <w:t xml:space="preserve"> </w:t>
      </w:r>
      <w:r w:rsidRPr="00D85843">
        <w:rPr>
          <w:rFonts w:ascii="Calibri" w:hAnsi="Calibri" w:cs="Tahoma"/>
          <w:b/>
          <w:sz w:val="16"/>
          <w:szCs w:val="18"/>
        </w:rPr>
        <w:t>-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67CE545D" w14:textId="77777777" w:rsidR="00423548" w:rsidRPr="00D85843" w:rsidRDefault="00423548" w:rsidP="00423548">
      <w:pPr>
        <w:jc w:val="both"/>
        <w:rPr>
          <w:rFonts w:ascii="Calibri" w:hAnsi="Calibri" w:cs="Tahoma"/>
          <w:b/>
          <w:sz w:val="16"/>
          <w:szCs w:val="18"/>
        </w:rPr>
      </w:pPr>
    </w:p>
    <w:p w14:paraId="71876CCB" w14:textId="77777777" w:rsidR="00423548" w:rsidRPr="00D85843" w:rsidRDefault="00423548" w:rsidP="00423548">
      <w:pPr>
        <w:jc w:val="both"/>
        <w:rPr>
          <w:rFonts w:asciiTheme="minorHAnsi" w:hAnsiTheme="minorHAnsi" w:cstheme="minorHAnsi"/>
          <w:sz w:val="16"/>
          <w:szCs w:val="17"/>
          <w:lang w:val="es-MX"/>
        </w:rPr>
      </w:pPr>
      <w:r>
        <w:rPr>
          <w:rFonts w:ascii="Calibri" w:hAnsi="Calibri" w:cs="Tahoma"/>
          <w:b/>
          <w:sz w:val="16"/>
          <w:szCs w:val="18"/>
        </w:rPr>
        <w:t>VÍGESIMA</w:t>
      </w:r>
      <w:r w:rsidRPr="00D85843">
        <w:rPr>
          <w:rFonts w:ascii="Calibri" w:hAnsi="Calibri" w:cs="Tahoma"/>
          <w:b/>
          <w:sz w:val="16"/>
          <w:szCs w:val="18"/>
        </w:rPr>
        <w:t>: JURISDICCIÓN</w:t>
      </w:r>
      <w:r w:rsidRPr="00D85843">
        <w:rPr>
          <w:rFonts w:ascii="Calibri" w:hAnsi="Calibri" w:cs="Tahoma"/>
          <w:sz w:val="16"/>
          <w:szCs w:val="18"/>
        </w:rPr>
        <w:t>.</w:t>
      </w:r>
      <w:r>
        <w:rPr>
          <w:rFonts w:ascii="Calibri" w:hAnsi="Calibri" w:cs="Tahoma"/>
          <w:sz w:val="16"/>
          <w:szCs w:val="18"/>
        </w:rPr>
        <w:t xml:space="preserve"> </w:t>
      </w:r>
      <w:r w:rsidRPr="00D85843">
        <w:rPr>
          <w:rFonts w:ascii="Calibri" w:hAnsi="Calibri" w:cs="Tahoma"/>
          <w:sz w:val="16"/>
          <w:szCs w:val="18"/>
        </w:rPr>
        <w:t xml:space="preserve">- Para la interpretación y cumplimiento del presente contrato, así como para todo aquello que no esté expresamente estipulado en el mismo, </w:t>
      </w:r>
      <w:r w:rsidRPr="00D85843">
        <w:rPr>
          <w:rFonts w:ascii="Calibri" w:hAnsi="Calibri" w:cs="Tahoma"/>
          <w:b/>
          <w:sz w:val="16"/>
          <w:szCs w:val="18"/>
        </w:rPr>
        <w:t>“LAS PARTES”</w:t>
      </w:r>
      <w:r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Pr="00D85843">
        <w:rPr>
          <w:rFonts w:ascii="Calibri" w:hAnsi="Calibri" w:cs="Tahoma"/>
          <w:b/>
          <w:sz w:val="16"/>
          <w:szCs w:val="18"/>
        </w:rPr>
        <w:t>“EL PROVEEDOR”</w:t>
      </w:r>
      <w:r w:rsidRPr="00D85843">
        <w:rPr>
          <w:rFonts w:ascii="Calibri" w:hAnsi="Calibri" w:cs="Tahoma"/>
          <w:sz w:val="16"/>
          <w:szCs w:val="18"/>
        </w:rPr>
        <w:t xml:space="preserve"> renuncia al fuero que por razón de su domicilio presente o futuro pudiera corresponderle.</w:t>
      </w:r>
    </w:p>
    <w:p w14:paraId="73658EFF" w14:textId="77777777" w:rsidR="00423548" w:rsidRPr="00E50CE0" w:rsidRDefault="00423548" w:rsidP="00423548">
      <w:pPr>
        <w:jc w:val="both"/>
        <w:rPr>
          <w:rFonts w:asciiTheme="minorHAnsi" w:hAnsiTheme="minorHAnsi" w:cstheme="minorHAnsi"/>
          <w:sz w:val="17"/>
          <w:szCs w:val="17"/>
          <w:lang w:val="es-MX"/>
        </w:rPr>
      </w:pPr>
    </w:p>
    <w:p w14:paraId="1A2BB22B" w14:textId="77777777" w:rsidR="00423548" w:rsidRPr="00E50CE0" w:rsidRDefault="00423548" w:rsidP="00423548">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195ED3E5" w14:textId="77777777" w:rsidR="00423548" w:rsidRPr="00E50CE0" w:rsidRDefault="00423548" w:rsidP="00423548">
      <w:pPr>
        <w:ind w:right="-5"/>
        <w:jc w:val="both"/>
        <w:rPr>
          <w:rFonts w:asciiTheme="minorHAnsi" w:hAnsiTheme="minorHAnsi"/>
          <w:sz w:val="17"/>
          <w:szCs w:val="17"/>
        </w:rPr>
      </w:pPr>
    </w:p>
    <w:p w14:paraId="65F3BB7A" w14:textId="77777777" w:rsidR="00423548" w:rsidRPr="00F02B82" w:rsidRDefault="00423548" w:rsidP="00423548">
      <w:pPr>
        <w:tabs>
          <w:tab w:val="center" w:pos="567"/>
        </w:tabs>
        <w:jc w:val="center"/>
        <w:rPr>
          <w:rFonts w:ascii="Calibri" w:hAnsi="Calibri" w:cs="Arial"/>
          <w:b/>
          <w:sz w:val="16"/>
          <w:szCs w:val="16"/>
        </w:rPr>
      </w:pPr>
      <w:r w:rsidRPr="00F02B82">
        <w:rPr>
          <w:rFonts w:ascii="Calibri" w:hAnsi="Calibri" w:cs="Arial"/>
          <w:b/>
          <w:sz w:val="16"/>
          <w:szCs w:val="16"/>
        </w:rPr>
        <w:t>POR “S.S.N.L.”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POR “EL PROVEEDOR”</w:t>
      </w:r>
    </w:p>
    <w:p w14:paraId="526C1581" w14:textId="77777777" w:rsidR="00423548" w:rsidRPr="00F02B82" w:rsidRDefault="00423548" w:rsidP="00423548">
      <w:pPr>
        <w:jc w:val="center"/>
        <w:rPr>
          <w:rFonts w:ascii="Calibri" w:hAnsi="Calibri" w:cs="Arial"/>
          <w:sz w:val="16"/>
          <w:szCs w:val="16"/>
        </w:rPr>
      </w:pPr>
    </w:p>
    <w:p w14:paraId="1781DC11" w14:textId="77777777" w:rsidR="00423548" w:rsidRPr="00F02B82" w:rsidRDefault="00423548" w:rsidP="00423548">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423548" w:rsidRPr="00F02B82" w14:paraId="23C4CA76" w14:textId="77777777" w:rsidTr="000833B8">
        <w:tc>
          <w:tcPr>
            <w:tcW w:w="5104" w:type="dxa"/>
          </w:tcPr>
          <w:p w14:paraId="6BE448B9" w14:textId="77777777" w:rsidR="00423548" w:rsidRPr="00F02B82" w:rsidRDefault="00423548" w:rsidP="000833B8">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2FC6C52A" w14:textId="77777777" w:rsidR="00423548" w:rsidRPr="00F02B82" w:rsidRDefault="00423548" w:rsidP="000833B8">
            <w:pPr>
              <w:rPr>
                <w:rFonts w:ascii="Calibri" w:hAnsi="Calibri" w:cs="Arial"/>
                <w:sz w:val="16"/>
                <w:szCs w:val="16"/>
              </w:rPr>
            </w:pPr>
            <w:r w:rsidRPr="00F02B82">
              <w:rPr>
                <w:rFonts w:ascii="Calibri" w:hAnsi="Calibri" w:cs="Arial"/>
                <w:sz w:val="16"/>
                <w:szCs w:val="16"/>
              </w:rPr>
              <w:t xml:space="preserve">                                 DIRECTOR ADMINISTRATIVO</w:t>
            </w:r>
          </w:p>
          <w:p w14:paraId="77869BB8" w14:textId="77777777" w:rsidR="00423548" w:rsidRPr="00F02B82" w:rsidRDefault="00423548" w:rsidP="000833B8">
            <w:pPr>
              <w:jc w:val="center"/>
              <w:rPr>
                <w:rFonts w:ascii="Calibri" w:hAnsi="Calibri" w:cs="Arial"/>
                <w:sz w:val="16"/>
                <w:szCs w:val="16"/>
              </w:rPr>
            </w:pPr>
          </w:p>
        </w:tc>
        <w:tc>
          <w:tcPr>
            <w:tcW w:w="5245" w:type="dxa"/>
          </w:tcPr>
          <w:p w14:paraId="0210DC48" w14:textId="77777777" w:rsidR="00423548" w:rsidRPr="00F02B82" w:rsidRDefault="00423548" w:rsidP="000833B8">
            <w:pPr>
              <w:jc w:val="center"/>
              <w:rPr>
                <w:rFonts w:ascii="Calibri" w:hAnsi="Calibri" w:cs="Arial"/>
                <w:sz w:val="16"/>
                <w:szCs w:val="16"/>
              </w:rPr>
            </w:pPr>
            <w:r w:rsidRPr="00F02B82">
              <w:rPr>
                <w:rFonts w:ascii="Calibri" w:hAnsi="Calibri" w:cs="Arial"/>
                <w:sz w:val="16"/>
                <w:szCs w:val="16"/>
              </w:rPr>
              <w:t xml:space="preserve">               C_____________________</w:t>
            </w:r>
          </w:p>
          <w:p w14:paraId="5BDF6223" w14:textId="77777777" w:rsidR="00423548" w:rsidRPr="00F02B82" w:rsidRDefault="00423548" w:rsidP="000833B8">
            <w:pPr>
              <w:jc w:val="center"/>
              <w:rPr>
                <w:rFonts w:ascii="Calibri" w:hAnsi="Calibri" w:cs="Arial"/>
                <w:sz w:val="16"/>
                <w:szCs w:val="16"/>
              </w:rPr>
            </w:pPr>
            <w:r w:rsidRPr="00F02B82">
              <w:rPr>
                <w:rFonts w:ascii="Calibri" w:hAnsi="Calibri" w:cs="Arial"/>
                <w:sz w:val="16"/>
                <w:szCs w:val="16"/>
              </w:rPr>
              <w:t xml:space="preserve">                  REPRESENTANTE LEGAL</w:t>
            </w:r>
          </w:p>
        </w:tc>
      </w:tr>
    </w:tbl>
    <w:p w14:paraId="4F97D101" w14:textId="77777777" w:rsidR="00423548" w:rsidRPr="00F02B82" w:rsidRDefault="00423548" w:rsidP="00423548">
      <w:pPr>
        <w:jc w:val="center"/>
        <w:rPr>
          <w:rFonts w:ascii="Calibri" w:hAnsi="Calibri" w:cs="Arial"/>
          <w:sz w:val="16"/>
          <w:szCs w:val="16"/>
        </w:rPr>
      </w:pPr>
      <w:r w:rsidRPr="00F02B82">
        <w:rPr>
          <w:rFonts w:ascii="Calibri" w:hAnsi="Calibri" w:cs="Arial"/>
          <w:sz w:val="16"/>
          <w:szCs w:val="16"/>
        </w:rPr>
        <w:t xml:space="preserve">  </w:t>
      </w:r>
    </w:p>
    <w:p w14:paraId="0E39FFCA" w14:textId="77777777" w:rsidR="00423548" w:rsidRPr="00F02B82" w:rsidRDefault="00423548" w:rsidP="00423548">
      <w:pPr>
        <w:ind w:left="142"/>
        <w:rPr>
          <w:rFonts w:ascii="Calibri" w:hAnsi="Calibri" w:cs="Arial"/>
          <w:sz w:val="16"/>
          <w:szCs w:val="16"/>
        </w:rPr>
      </w:pPr>
      <w:r w:rsidRPr="00F02B82">
        <w:rPr>
          <w:rFonts w:ascii="Calibri" w:hAnsi="Calibri" w:cs="Arial"/>
          <w:sz w:val="16"/>
          <w:szCs w:val="16"/>
        </w:rPr>
        <w:t xml:space="preserve">                  C. EDUARDO M</w:t>
      </w:r>
      <w:r>
        <w:rPr>
          <w:rFonts w:ascii="Calibri" w:hAnsi="Calibri" w:cs="Arial"/>
          <w:sz w:val="16"/>
          <w:szCs w:val="16"/>
        </w:rPr>
        <w:t>EDINA</w:t>
      </w:r>
      <w:r w:rsidRPr="00F02B82">
        <w:rPr>
          <w:rFonts w:ascii="Calibri" w:hAnsi="Calibri" w:cs="Arial"/>
          <w:sz w:val="16"/>
          <w:szCs w:val="16"/>
        </w:rPr>
        <w:t xml:space="preserve"> CARDENAS</w:t>
      </w:r>
    </w:p>
    <w:p w14:paraId="6216957D" w14:textId="77777777" w:rsidR="00423548" w:rsidRPr="00F02B82" w:rsidRDefault="00423548" w:rsidP="00423548">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1771C397" w14:textId="77777777" w:rsidR="00423548" w:rsidRPr="00F02B82" w:rsidRDefault="00423548" w:rsidP="00423548">
      <w:pPr>
        <w:ind w:firstLine="142"/>
        <w:rPr>
          <w:rFonts w:ascii="Calibri" w:hAnsi="Calibri" w:cs="Arial"/>
          <w:sz w:val="16"/>
          <w:szCs w:val="16"/>
        </w:rPr>
      </w:pPr>
    </w:p>
    <w:p w14:paraId="02692FE8" w14:textId="77777777" w:rsidR="00423548" w:rsidRPr="00F02B82" w:rsidRDefault="00423548" w:rsidP="00423548">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185F85AA" w14:textId="77777777" w:rsidR="00423548" w:rsidRPr="00F02B82" w:rsidRDefault="00423548" w:rsidP="00423548">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423548" w:rsidRPr="00F02B82" w14:paraId="1E0E70F9" w14:textId="77777777" w:rsidTr="000833B8">
        <w:trPr>
          <w:jc w:val="center"/>
        </w:trPr>
        <w:tc>
          <w:tcPr>
            <w:tcW w:w="5688" w:type="dxa"/>
          </w:tcPr>
          <w:p w14:paraId="23978EF2" w14:textId="77777777" w:rsidR="00423548" w:rsidRPr="00F02B82" w:rsidRDefault="00423548" w:rsidP="000833B8">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0853AFA3" w14:textId="77777777" w:rsidR="00423548" w:rsidRPr="00F02B82" w:rsidRDefault="00423548" w:rsidP="000833B8">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AZAEL FLORES CAMPOS</w:t>
            </w:r>
          </w:p>
          <w:p w14:paraId="0D85ABE7" w14:textId="77777777" w:rsidR="00423548" w:rsidRPr="00F02B82" w:rsidRDefault="00423548" w:rsidP="000833B8">
            <w:pPr>
              <w:ind w:right="-354" w:hanging="212"/>
              <w:rPr>
                <w:rFonts w:ascii="Calibri" w:hAnsi="Calibri" w:cs="Arial"/>
                <w:sz w:val="16"/>
                <w:szCs w:val="16"/>
              </w:rPr>
            </w:pPr>
          </w:p>
        </w:tc>
        <w:tc>
          <w:tcPr>
            <w:tcW w:w="4715" w:type="dxa"/>
          </w:tcPr>
          <w:p w14:paraId="5C206C6C" w14:textId="77777777" w:rsidR="00423548" w:rsidRPr="00F02B82" w:rsidRDefault="00423548" w:rsidP="000833B8">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p w14:paraId="62EC4B37" w14:textId="77777777" w:rsidR="00423548" w:rsidRPr="00F02B82" w:rsidRDefault="00423548" w:rsidP="000833B8">
            <w:pPr>
              <w:jc w:val="center"/>
              <w:rPr>
                <w:rFonts w:ascii="Calibri" w:hAnsi="Calibri" w:cs="Arial"/>
                <w:sz w:val="16"/>
                <w:szCs w:val="16"/>
              </w:rPr>
            </w:pPr>
          </w:p>
        </w:tc>
      </w:tr>
    </w:tbl>
    <w:p w14:paraId="01F27ABE" w14:textId="77777777" w:rsidR="00423548" w:rsidRDefault="00423548" w:rsidP="00352632">
      <w:pPr>
        <w:tabs>
          <w:tab w:val="left" w:pos="5245"/>
          <w:tab w:val="left" w:pos="8364"/>
        </w:tabs>
        <w:ind w:left="567"/>
        <w:rPr>
          <w:rFonts w:ascii="Calibri" w:hAnsi="Calibri"/>
        </w:rPr>
      </w:pPr>
    </w:p>
    <w:bookmarkEnd w:id="0"/>
    <w:p w14:paraId="77E4FC06" w14:textId="77777777" w:rsidR="00423548" w:rsidRDefault="00423548" w:rsidP="00352632">
      <w:pPr>
        <w:tabs>
          <w:tab w:val="left" w:pos="5245"/>
          <w:tab w:val="left" w:pos="8364"/>
        </w:tabs>
        <w:ind w:left="567"/>
        <w:rPr>
          <w:rFonts w:ascii="Calibri" w:hAnsi="Calibri"/>
        </w:rPr>
      </w:pPr>
    </w:p>
    <w:sectPr w:rsidR="00423548" w:rsidSect="00BF2A9C">
      <w:headerReference w:type="default" r:id="rId11"/>
      <w:pgSz w:w="12242" w:h="15842" w:code="1"/>
      <w:pgMar w:top="992" w:right="902" w:bottom="748" w:left="1418" w:header="720"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6D59" w14:textId="77777777" w:rsidR="00BF2A9C" w:rsidRDefault="00BF2A9C">
      <w:r>
        <w:separator/>
      </w:r>
    </w:p>
  </w:endnote>
  <w:endnote w:type="continuationSeparator" w:id="0">
    <w:p w14:paraId="0DE0C600" w14:textId="77777777" w:rsidR="00BF2A9C" w:rsidRDefault="00BF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0A53" w14:textId="45FE7751" w:rsidR="00BD5077" w:rsidRPr="00607874" w:rsidRDefault="00BD5077" w:rsidP="00352632">
    <w:pPr>
      <w:pStyle w:val="Piedepgina"/>
      <w:tabs>
        <w:tab w:val="left" w:pos="6379"/>
      </w:tabs>
      <w:ind w:right="-232"/>
      <w:jc w:val="center"/>
      <w:rPr>
        <w:b/>
        <w:color w:val="00B0F0"/>
        <w:szCs w:val="16"/>
      </w:rPr>
    </w:pPr>
    <w:r w:rsidRPr="00607874">
      <w:rPr>
        <w:rFonts w:ascii="Century Gothic" w:hAnsi="Century Gothic"/>
        <w:b/>
        <w:color w:val="00B0F0"/>
        <w:sz w:val="18"/>
        <w:szCs w:val="14"/>
      </w:rPr>
      <w:t xml:space="preserve">LICITACIÓN PÚBLICA </w:t>
    </w:r>
    <w:r w:rsidR="004D3982">
      <w:rPr>
        <w:rFonts w:ascii="Century Gothic" w:hAnsi="Century Gothic"/>
        <w:b/>
        <w:color w:val="00B0F0"/>
        <w:sz w:val="18"/>
        <w:szCs w:val="14"/>
      </w:rPr>
      <w:t>INTER</w:t>
    </w:r>
    <w:r w:rsidRPr="00607874">
      <w:rPr>
        <w:rFonts w:ascii="Century Gothic" w:hAnsi="Century Gothic"/>
        <w:b/>
        <w:color w:val="00B0F0"/>
        <w:sz w:val="18"/>
        <w:szCs w:val="14"/>
      </w:rPr>
      <w:t xml:space="preserve">NACIONAL </w:t>
    </w:r>
    <w:r w:rsidR="004D3982">
      <w:rPr>
        <w:rFonts w:ascii="Century Gothic" w:hAnsi="Century Gothic"/>
        <w:b/>
        <w:color w:val="00B0F0"/>
        <w:sz w:val="18"/>
        <w:szCs w:val="14"/>
      </w:rPr>
      <w:t xml:space="preserve">BAJO LA COBERTURA DE TRATADOS </w:t>
    </w:r>
    <w:r w:rsidRPr="00607874">
      <w:rPr>
        <w:rFonts w:ascii="Century Gothic" w:hAnsi="Century Gothic"/>
        <w:b/>
        <w:color w:val="00B0F0"/>
        <w:sz w:val="18"/>
        <w:szCs w:val="14"/>
      </w:rPr>
      <w:t>PRESENCIAL</w:t>
    </w:r>
    <w:r w:rsidR="00B754EB">
      <w:rPr>
        <w:noProof/>
      </w:rPr>
      <w:drawing>
        <wp:anchor distT="0" distB="0" distL="114300" distR="114300" simplePos="0" relativeHeight="251665408" behindDoc="1" locked="0" layoutInCell="0" allowOverlap="1" wp14:anchorId="7A1E59D4" wp14:editId="35AF68E2">
          <wp:simplePos x="0" y="0"/>
          <wp:positionH relativeFrom="margin">
            <wp:posOffset>-852805</wp:posOffset>
          </wp:positionH>
          <wp:positionV relativeFrom="margin">
            <wp:posOffset>8446135</wp:posOffset>
          </wp:positionV>
          <wp:extent cx="7753350" cy="523875"/>
          <wp:effectExtent l="0" t="0" r="0" b="9525"/>
          <wp:wrapNone/>
          <wp:docPr id="12504825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88750" b="5024"/>
                  <a:stretch/>
                </pic:blipFill>
                <pic:spPr bwMode="auto">
                  <a:xfrm>
                    <a:off x="0" y="0"/>
                    <a:ext cx="775335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632">
      <w:rPr>
        <w:rFonts w:ascii="Century Gothic" w:hAnsi="Century Gothic"/>
        <w:b/>
        <w:color w:val="00B0F0"/>
        <w:sz w:val="18"/>
        <w:szCs w:val="14"/>
      </w:rPr>
      <w:t xml:space="preserve"> </w:t>
    </w:r>
    <w:r w:rsidRPr="00607874">
      <w:rPr>
        <w:rFonts w:ascii="Century Gothic" w:hAnsi="Century Gothic"/>
        <w:b/>
        <w:color w:val="00B0F0"/>
        <w:sz w:val="18"/>
        <w:szCs w:val="14"/>
      </w:rPr>
      <w:t xml:space="preserve">No. </w:t>
    </w:r>
    <w:r w:rsidR="00CD076A">
      <w:rPr>
        <w:rFonts w:ascii="Century Gothic" w:hAnsi="Century Gothic"/>
        <w:b/>
        <w:color w:val="00B0F0"/>
        <w:sz w:val="18"/>
        <w:szCs w:val="14"/>
      </w:rPr>
      <w:t>LP-919044992-</w:t>
    </w:r>
    <w:r w:rsidR="004D3982">
      <w:rPr>
        <w:rFonts w:ascii="Century Gothic" w:hAnsi="Century Gothic"/>
        <w:b/>
        <w:color w:val="00B0F0"/>
        <w:sz w:val="18"/>
        <w:szCs w:val="14"/>
      </w:rPr>
      <w:t>I27</w:t>
    </w:r>
    <w:r w:rsidR="00CD076A">
      <w:rPr>
        <w:rFonts w:ascii="Century Gothic" w:hAnsi="Century Gothic"/>
        <w:b/>
        <w:color w:val="00B0F0"/>
        <w:sz w:val="18"/>
        <w:szCs w:val="14"/>
      </w:rPr>
      <w:t>-2024</w:t>
    </w:r>
    <w:r w:rsidRPr="00607874">
      <w:rPr>
        <w:rFonts w:ascii="Century Gothic" w:hAnsi="Century Gothic"/>
        <w:b/>
        <w:color w:val="00B0F0"/>
        <w:sz w:val="18"/>
        <w:szCs w:val="14"/>
      </w:rPr>
      <w:t xml:space="preserve">       Página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PAGE</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49</w:t>
    </w:r>
    <w:r w:rsidRPr="00607874">
      <w:rPr>
        <w:rFonts w:ascii="Century Gothic" w:hAnsi="Century Gothic"/>
        <w:b/>
        <w:color w:val="00B0F0"/>
        <w:sz w:val="18"/>
        <w:szCs w:val="14"/>
      </w:rPr>
      <w:fldChar w:fldCharType="end"/>
    </w:r>
    <w:r w:rsidRPr="00607874">
      <w:rPr>
        <w:rFonts w:ascii="Century Gothic" w:hAnsi="Century Gothic"/>
        <w:b/>
        <w:color w:val="00B0F0"/>
        <w:sz w:val="18"/>
        <w:szCs w:val="14"/>
      </w:rPr>
      <w:t xml:space="preserve"> de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NUMPAGES</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58</w:t>
    </w:r>
    <w:r w:rsidRPr="00607874">
      <w:rPr>
        <w:rFonts w:ascii="Century Gothic" w:hAnsi="Century Gothic"/>
        <w:b/>
        <w:color w:val="00B0F0"/>
        <w:sz w:val="18"/>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3C63" w14:textId="77777777" w:rsidR="00BF2A9C" w:rsidRDefault="00BF2A9C">
      <w:r>
        <w:separator/>
      </w:r>
    </w:p>
  </w:footnote>
  <w:footnote w:type="continuationSeparator" w:id="0">
    <w:p w14:paraId="7BE666CE" w14:textId="77777777" w:rsidR="00BF2A9C" w:rsidRDefault="00BF2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EDFF" w14:textId="120C645D" w:rsidR="00BD5077" w:rsidRDefault="00C20617" w:rsidP="00CF3A76">
    <w:pPr>
      <w:pStyle w:val="Encabezado"/>
      <w:jc w:val="center"/>
    </w:pPr>
    <w:r>
      <w:rPr>
        <w:noProof/>
      </w:rPr>
      <w:drawing>
        <wp:anchor distT="0" distB="0" distL="114300" distR="114300" simplePos="0" relativeHeight="251663360" behindDoc="1" locked="0" layoutInCell="1" allowOverlap="1" wp14:anchorId="0072EEE0" wp14:editId="1D534DCE">
          <wp:simplePos x="0" y="0"/>
          <wp:positionH relativeFrom="column">
            <wp:posOffset>5267325</wp:posOffset>
          </wp:positionH>
          <wp:positionV relativeFrom="paragraph">
            <wp:posOffset>-467360</wp:posOffset>
          </wp:positionV>
          <wp:extent cx="1209675" cy="1381125"/>
          <wp:effectExtent l="0" t="0" r="0" b="0"/>
          <wp:wrapNone/>
          <wp:docPr id="152143906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40C1277F" wp14:editId="62A172CD">
          <wp:simplePos x="0" y="0"/>
          <wp:positionH relativeFrom="column">
            <wp:posOffset>-443230</wp:posOffset>
          </wp:positionH>
          <wp:positionV relativeFrom="paragraph">
            <wp:posOffset>140335</wp:posOffset>
          </wp:positionV>
          <wp:extent cx="1695450" cy="342900"/>
          <wp:effectExtent l="0" t="0" r="0" b="0"/>
          <wp:wrapNone/>
          <wp:docPr id="19988520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2C9933BE" w14:textId="77777777" w:rsidR="00BD5077" w:rsidRDefault="00BD5077" w:rsidP="00CF3A76">
    <w:pPr>
      <w:pStyle w:val="Encabezado"/>
      <w:jc w:val="center"/>
    </w:pPr>
  </w:p>
  <w:p w14:paraId="0C62CD47" w14:textId="6C3CA380" w:rsidR="00BD5077" w:rsidRDefault="00C20617" w:rsidP="00CF3A76">
    <w:pPr>
      <w:pStyle w:val="Encabezado"/>
      <w:jc w:val="center"/>
    </w:pPr>
    <w:r>
      <w:rPr>
        <w:noProof/>
      </w:rPr>
      <mc:AlternateContent>
        <mc:Choice Requires="wps">
          <w:drawing>
            <wp:anchor distT="45720" distB="45720" distL="114300" distR="114300" simplePos="0" relativeHeight="251661312" behindDoc="0" locked="0" layoutInCell="1" allowOverlap="1" wp14:anchorId="6D5960D4" wp14:editId="18E4A49F">
              <wp:simplePos x="0" y="0"/>
              <wp:positionH relativeFrom="column">
                <wp:posOffset>1452245</wp:posOffset>
              </wp:positionH>
              <wp:positionV relativeFrom="paragraph">
                <wp:posOffset>-761365</wp:posOffset>
              </wp:positionV>
              <wp:extent cx="3362325" cy="1695450"/>
              <wp:effectExtent l="0" t="0" r="9525" b="0"/>
              <wp:wrapNone/>
              <wp:docPr id="17049779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D5960D4" id="_x0000_t202" coordsize="21600,21600" o:spt="202" path="m,l,21600r21600,l21600,xe">
              <v:stroke joinstyle="miter"/>
              <v:path gradientshapeok="t" o:connecttype="rect"/>
            </v:shapetype>
            <v:shape id="Cuadro de texto 2" o:spid="_x0000_s1026" type="#_x0000_t202" style="position:absolute;left:0;text-align:left;margin-left:114.35pt;margin-top:-59.95pt;width:264.75pt;height:1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" stroked="f">
              <v:textbo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C10F" w14:textId="3437D1D1" w:rsidR="00BD5077" w:rsidRDefault="00C20617" w:rsidP="00942467">
    <w:pPr>
      <w:pStyle w:val="Encabezado"/>
    </w:pPr>
    <w:r>
      <w:rPr>
        <w:noProof/>
      </w:rPr>
      <w:drawing>
        <wp:anchor distT="0" distB="0" distL="114300" distR="114300" simplePos="0" relativeHeight="251677696" behindDoc="1" locked="0" layoutInCell="1" allowOverlap="1" wp14:anchorId="5C790369" wp14:editId="2EEDE233">
          <wp:simplePos x="0" y="0"/>
          <wp:positionH relativeFrom="column">
            <wp:posOffset>5143500</wp:posOffset>
          </wp:positionH>
          <wp:positionV relativeFrom="paragraph">
            <wp:posOffset>-476250</wp:posOffset>
          </wp:positionV>
          <wp:extent cx="1209675" cy="1381125"/>
          <wp:effectExtent l="0" t="0" r="0" b="0"/>
          <wp:wrapNone/>
          <wp:docPr id="18808277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75648" behindDoc="0" locked="0" layoutInCell="1" allowOverlap="1" wp14:anchorId="286445DB" wp14:editId="29D8B1D6">
              <wp:simplePos x="0" y="0"/>
              <wp:positionH relativeFrom="column">
                <wp:posOffset>1452245</wp:posOffset>
              </wp:positionH>
              <wp:positionV relativeFrom="paragraph">
                <wp:posOffset>-476250</wp:posOffset>
              </wp:positionV>
              <wp:extent cx="3362325" cy="1695450"/>
              <wp:effectExtent l="0" t="0" r="9525" b="0"/>
              <wp:wrapNone/>
              <wp:docPr id="2822549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86445DB" id="_x0000_t202" coordsize="21600,21600" o:spt="202" path="m,l,21600r21600,l21600,xe">
              <v:stroke joinstyle="miter"/>
              <v:path gradientshapeok="t" o:connecttype="rect"/>
            </v:shapetype>
            <v:shape id="_x0000_s1027" type="#_x0000_t202" style="position:absolute;margin-left:114.35pt;margin-top:-37.5pt;width:264.75pt;height:13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" stroked="f">
              <v:textbo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v:textbox>
            </v:shape>
          </w:pict>
        </mc:Fallback>
      </mc:AlternateContent>
    </w:r>
    <w:r>
      <w:rPr>
        <w:noProof/>
      </w:rPr>
      <w:drawing>
        <wp:anchor distT="0" distB="0" distL="114300" distR="114300" simplePos="0" relativeHeight="251673600" behindDoc="1" locked="0" layoutInCell="1" allowOverlap="1" wp14:anchorId="348347C2" wp14:editId="2B64AA94">
          <wp:simplePos x="0" y="0"/>
          <wp:positionH relativeFrom="column">
            <wp:posOffset>0</wp:posOffset>
          </wp:positionH>
          <wp:positionV relativeFrom="paragraph">
            <wp:posOffset>0</wp:posOffset>
          </wp:positionV>
          <wp:extent cx="1695450" cy="342900"/>
          <wp:effectExtent l="0" t="0" r="0" b="0"/>
          <wp:wrapNone/>
          <wp:docPr id="14522538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0D3E21E3" w14:textId="77777777" w:rsidR="00BD5077" w:rsidRPr="00FF4741" w:rsidRDefault="00BD5077" w:rsidP="00942467">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1E2464"/>
    <w:multiLevelType w:val="hybridMultilevel"/>
    <w:tmpl w:val="F7CCDC04"/>
    <w:lvl w:ilvl="0" w:tplc="1FDA6E90">
      <w:start w:val="1"/>
      <w:numFmt w:val="bullet"/>
      <w:lvlText w:val=""/>
      <w:lvlJc w:val="left"/>
      <w:pPr>
        <w:ind w:left="1004" w:hanging="360"/>
      </w:pPr>
      <w:rPr>
        <w:rFonts w:ascii="Symbol" w:hAnsi="Symbol" w:hint="default"/>
        <w:sz w:val="18"/>
        <w:szCs w:val="1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245FB2"/>
    <w:multiLevelType w:val="hybridMultilevel"/>
    <w:tmpl w:val="C8982070"/>
    <w:lvl w:ilvl="0" w:tplc="C994C428">
      <w:start w:val="1"/>
      <w:numFmt w:val="decimal"/>
      <w:lvlText w:val="%1."/>
      <w:lvlJc w:val="left"/>
      <w:pPr>
        <w:ind w:left="4897" w:hanging="360"/>
      </w:pPr>
      <w:rPr>
        <w:b/>
      </w:rPr>
    </w:lvl>
    <w:lvl w:ilvl="1" w:tplc="0C0A0019" w:tentative="1">
      <w:start w:val="1"/>
      <w:numFmt w:val="lowerLetter"/>
      <w:lvlText w:val="%2."/>
      <w:lvlJc w:val="left"/>
      <w:pPr>
        <w:ind w:left="5617" w:hanging="360"/>
      </w:pPr>
    </w:lvl>
    <w:lvl w:ilvl="2" w:tplc="0C0A001B" w:tentative="1">
      <w:start w:val="1"/>
      <w:numFmt w:val="lowerRoman"/>
      <w:lvlText w:val="%3."/>
      <w:lvlJc w:val="right"/>
      <w:pPr>
        <w:ind w:left="6337" w:hanging="180"/>
      </w:pPr>
    </w:lvl>
    <w:lvl w:ilvl="3" w:tplc="0C0A000F" w:tentative="1">
      <w:start w:val="1"/>
      <w:numFmt w:val="decimal"/>
      <w:lvlText w:val="%4."/>
      <w:lvlJc w:val="left"/>
      <w:pPr>
        <w:ind w:left="7057" w:hanging="360"/>
      </w:pPr>
    </w:lvl>
    <w:lvl w:ilvl="4" w:tplc="0C0A0019" w:tentative="1">
      <w:start w:val="1"/>
      <w:numFmt w:val="lowerLetter"/>
      <w:lvlText w:val="%5."/>
      <w:lvlJc w:val="left"/>
      <w:pPr>
        <w:ind w:left="7777" w:hanging="360"/>
      </w:pPr>
    </w:lvl>
    <w:lvl w:ilvl="5" w:tplc="0C0A001B" w:tentative="1">
      <w:start w:val="1"/>
      <w:numFmt w:val="lowerRoman"/>
      <w:lvlText w:val="%6."/>
      <w:lvlJc w:val="right"/>
      <w:pPr>
        <w:ind w:left="8497" w:hanging="180"/>
      </w:pPr>
    </w:lvl>
    <w:lvl w:ilvl="6" w:tplc="0C0A000F" w:tentative="1">
      <w:start w:val="1"/>
      <w:numFmt w:val="decimal"/>
      <w:lvlText w:val="%7."/>
      <w:lvlJc w:val="left"/>
      <w:pPr>
        <w:ind w:left="9217" w:hanging="360"/>
      </w:pPr>
    </w:lvl>
    <w:lvl w:ilvl="7" w:tplc="0C0A0019" w:tentative="1">
      <w:start w:val="1"/>
      <w:numFmt w:val="lowerLetter"/>
      <w:lvlText w:val="%8."/>
      <w:lvlJc w:val="left"/>
      <w:pPr>
        <w:ind w:left="9937" w:hanging="360"/>
      </w:pPr>
    </w:lvl>
    <w:lvl w:ilvl="8" w:tplc="0C0A001B" w:tentative="1">
      <w:start w:val="1"/>
      <w:numFmt w:val="lowerRoman"/>
      <w:lvlText w:val="%9."/>
      <w:lvlJc w:val="right"/>
      <w:pPr>
        <w:ind w:left="10657"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8"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05A35D7"/>
    <w:multiLevelType w:val="hybridMultilevel"/>
    <w:tmpl w:val="26027AC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0B0B43"/>
    <w:multiLevelType w:val="hybridMultilevel"/>
    <w:tmpl w:val="71E4A6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DA05A4"/>
    <w:multiLevelType w:val="multilevel"/>
    <w:tmpl w:val="ED046A4A"/>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b/>
        <w:bCs/>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0" w15:restartNumberingAfterBreak="0">
    <w:nsid w:val="76F448EB"/>
    <w:multiLevelType w:val="hybridMultilevel"/>
    <w:tmpl w:val="26027AC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546211901">
    <w:abstractNumId w:val="7"/>
  </w:num>
  <w:num w:numId="2" w16cid:durableId="1769080054">
    <w:abstractNumId w:val="10"/>
  </w:num>
  <w:num w:numId="3" w16cid:durableId="199319936">
    <w:abstractNumId w:val="27"/>
  </w:num>
  <w:num w:numId="4" w16cid:durableId="406464116">
    <w:abstractNumId w:val="3"/>
  </w:num>
  <w:num w:numId="5" w16cid:durableId="66154118">
    <w:abstractNumId w:val="14"/>
  </w:num>
  <w:num w:numId="6" w16cid:durableId="207686394">
    <w:abstractNumId w:val="5"/>
  </w:num>
  <w:num w:numId="7" w16cid:durableId="393358014">
    <w:abstractNumId w:val="6"/>
  </w:num>
  <w:num w:numId="8" w16cid:durableId="851457558">
    <w:abstractNumId w:val="12"/>
  </w:num>
  <w:num w:numId="9" w16cid:durableId="1940409572">
    <w:abstractNumId w:val="19"/>
  </w:num>
  <w:num w:numId="10" w16cid:durableId="1819570904">
    <w:abstractNumId w:val="17"/>
  </w:num>
  <w:num w:numId="11" w16cid:durableId="436024558">
    <w:abstractNumId w:val="16"/>
  </w:num>
  <w:num w:numId="12" w16cid:durableId="855465945">
    <w:abstractNumId w:val="15"/>
  </w:num>
  <w:num w:numId="13" w16cid:durableId="1578444570">
    <w:abstractNumId w:val="31"/>
  </w:num>
  <w:num w:numId="14" w16cid:durableId="304243399">
    <w:abstractNumId w:val="21"/>
  </w:num>
  <w:num w:numId="15" w16cid:durableId="601953697">
    <w:abstractNumId w:val="26"/>
  </w:num>
  <w:num w:numId="16" w16cid:durableId="1227187405">
    <w:abstractNumId w:val="9"/>
  </w:num>
  <w:num w:numId="17" w16cid:durableId="606547742">
    <w:abstractNumId w:val="4"/>
  </w:num>
  <w:num w:numId="18" w16cid:durableId="1598053120">
    <w:abstractNumId w:val="18"/>
  </w:num>
  <w:num w:numId="19" w16cid:durableId="78404791">
    <w:abstractNumId w:val="33"/>
  </w:num>
  <w:num w:numId="20" w16cid:durableId="434520745">
    <w:abstractNumId w:val="2"/>
  </w:num>
  <w:num w:numId="21" w16cid:durableId="539438968">
    <w:abstractNumId w:val="20"/>
  </w:num>
  <w:num w:numId="22" w16cid:durableId="2103795848">
    <w:abstractNumId w:val="29"/>
  </w:num>
  <w:num w:numId="23" w16cid:durableId="1502894338">
    <w:abstractNumId w:val="23"/>
  </w:num>
  <w:num w:numId="24" w16cid:durableId="1915163776">
    <w:abstractNumId w:val="0"/>
  </w:num>
  <w:num w:numId="25" w16cid:durableId="1791315416">
    <w:abstractNumId w:val="8"/>
  </w:num>
  <w:num w:numId="26" w16cid:durableId="1251084318">
    <w:abstractNumId w:val="28"/>
  </w:num>
  <w:num w:numId="27" w16cid:durableId="1158031900">
    <w:abstractNumId w:val="13"/>
  </w:num>
  <w:num w:numId="28" w16cid:durableId="307823554">
    <w:abstractNumId w:val="1"/>
  </w:num>
  <w:num w:numId="29" w16cid:durableId="16591874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6817908">
    <w:abstractNumId w:val="24"/>
  </w:num>
  <w:num w:numId="31" w16cid:durableId="1741630596">
    <w:abstractNumId w:val="22"/>
  </w:num>
  <w:num w:numId="32" w16cid:durableId="492531689">
    <w:abstractNumId w:val="30"/>
  </w:num>
  <w:num w:numId="33" w16cid:durableId="1878857537">
    <w:abstractNumId w:val="25"/>
  </w:num>
  <w:num w:numId="34" w16cid:durableId="361177151">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08"/>
    <w:rsid w:val="000000DB"/>
    <w:rsid w:val="000004F0"/>
    <w:rsid w:val="00000C80"/>
    <w:rsid w:val="00000E14"/>
    <w:rsid w:val="00000FBB"/>
    <w:rsid w:val="00004073"/>
    <w:rsid w:val="00005BC0"/>
    <w:rsid w:val="00006C1F"/>
    <w:rsid w:val="00007386"/>
    <w:rsid w:val="000078DA"/>
    <w:rsid w:val="00007BC5"/>
    <w:rsid w:val="00007DB8"/>
    <w:rsid w:val="00010242"/>
    <w:rsid w:val="000106BF"/>
    <w:rsid w:val="000119F1"/>
    <w:rsid w:val="00012565"/>
    <w:rsid w:val="00014F7B"/>
    <w:rsid w:val="00017E37"/>
    <w:rsid w:val="000209E2"/>
    <w:rsid w:val="00020A91"/>
    <w:rsid w:val="000213AF"/>
    <w:rsid w:val="00022686"/>
    <w:rsid w:val="00022E34"/>
    <w:rsid w:val="00024608"/>
    <w:rsid w:val="00025178"/>
    <w:rsid w:val="0002580B"/>
    <w:rsid w:val="000258AA"/>
    <w:rsid w:val="00026B6A"/>
    <w:rsid w:val="00027675"/>
    <w:rsid w:val="00030D9C"/>
    <w:rsid w:val="000310C9"/>
    <w:rsid w:val="000313D0"/>
    <w:rsid w:val="00031576"/>
    <w:rsid w:val="0003366B"/>
    <w:rsid w:val="000337CA"/>
    <w:rsid w:val="00033E03"/>
    <w:rsid w:val="00034645"/>
    <w:rsid w:val="000347A4"/>
    <w:rsid w:val="0003512A"/>
    <w:rsid w:val="0003690B"/>
    <w:rsid w:val="00036D3F"/>
    <w:rsid w:val="000373D1"/>
    <w:rsid w:val="00037B97"/>
    <w:rsid w:val="0004186B"/>
    <w:rsid w:val="0004293F"/>
    <w:rsid w:val="0004327B"/>
    <w:rsid w:val="0004351A"/>
    <w:rsid w:val="00046CCB"/>
    <w:rsid w:val="0004720C"/>
    <w:rsid w:val="00047692"/>
    <w:rsid w:val="00047AB9"/>
    <w:rsid w:val="00047EB2"/>
    <w:rsid w:val="00051139"/>
    <w:rsid w:val="000528C4"/>
    <w:rsid w:val="0005316E"/>
    <w:rsid w:val="000535B0"/>
    <w:rsid w:val="000539DD"/>
    <w:rsid w:val="00053A10"/>
    <w:rsid w:val="00053C21"/>
    <w:rsid w:val="00053F7C"/>
    <w:rsid w:val="00055AE8"/>
    <w:rsid w:val="00055C9F"/>
    <w:rsid w:val="000572E4"/>
    <w:rsid w:val="00057B4B"/>
    <w:rsid w:val="000605F7"/>
    <w:rsid w:val="00060CA5"/>
    <w:rsid w:val="00060D82"/>
    <w:rsid w:val="00062F13"/>
    <w:rsid w:val="000636C4"/>
    <w:rsid w:val="000637C5"/>
    <w:rsid w:val="00064422"/>
    <w:rsid w:val="00064E44"/>
    <w:rsid w:val="00066EAA"/>
    <w:rsid w:val="0006735D"/>
    <w:rsid w:val="00067ED9"/>
    <w:rsid w:val="00072BBF"/>
    <w:rsid w:val="000735C6"/>
    <w:rsid w:val="00074192"/>
    <w:rsid w:val="00074C12"/>
    <w:rsid w:val="00074D3A"/>
    <w:rsid w:val="00074E98"/>
    <w:rsid w:val="00075FD2"/>
    <w:rsid w:val="000803B1"/>
    <w:rsid w:val="0008093B"/>
    <w:rsid w:val="00082092"/>
    <w:rsid w:val="000821BA"/>
    <w:rsid w:val="00082F77"/>
    <w:rsid w:val="00083379"/>
    <w:rsid w:val="000836E0"/>
    <w:rsid w:val="00084391"/>
    <w:rsid w:val="0008461B"/>
    <w:rsid w:val="00085BE6"/>
    <w:rsid w:val="00086C1B"/>
    <w:rsid w:val="0008737C"/>
    <w:rsid w:val="00087D26"/>
    <w:rsid w:val="000906D0"/>
    <w:rsid w:val="00092C36"/>
    <w:rsid w:val="00093293"/>
    <w:rsid w:val="00094914"/>
    <w:rsid w:val="00095441"/>
    <w:rsid w:val="00095573"/>
    <w:rsid w:val="00095A37"/>
    <w:rsid w:val="00095E28"/>
    <w:rsid w:val="00096026"/>
    <w:rsid w:val="00096DA3"/>
    <w:rsid w:val="0009729D"/>
    <w:rsid w:val="000A05B1"/>
    <w:rsid w:val="000A287A"/>
    <w:rsid w:val="000A2A1B"/>
    <w:rsid w:val="000A48EE"/>
    <w:rsid w:val="000A4F7A"/>
    <w:rsid w:val="000A5A58"/>
    <w:rsid w:val="000A5C91"/>
    <w:rsid w:val="000A632D"/>
    <w:rsid w:val="000A6D44"/>
    <w:rsid w:val="000A7517"/>
    <w:rsid w:val="000A7F40"/>
    <w:rsid w:val="000B29F2"/>
    <w:rsid w:val="000B2B65"/>
    <w:rsid w:val="000B3FA9"/>
    <w:rsid w:val="000B40D8"/>
    <w:rsid w:val="000B4EF6"/>
    <w:rsid w:val="000B635F"/>
    <w:rsid w:val="000B6CAE"/>
    <w:rsid w:val="000B6FFD"/>
    <w:rsid w:val="000C22FF"/>
    <w:rsid w:val="000C28F3"/>
    <w:rsid w:val="000C2FCD"/>
    <w:rsid w:val="000C3324"/>
    <w:rsid w:val="000C5C54"/>
    <w:rsid w:val="000C72BD"/>
    <w:rsid w:val="000C7E12"/>
    <w:rsid w:val="000D0B58"/>
    <w:rsid w:val="000D127A"/>
    <w:rsid w:val="000D4C6E"/>
    <w:rsid w:val="000D6E26"/>
    <w:rsid w:val="000D7562"/>
    <w:rsid w:val="000E1DCB"/>
    <w:rsid w:val="000E4C56"/>
    <w:rsid w:val="000E50B0"/>
    <w:rsid w:val="000E57F7"/>
    <w:rsid w:val="000E5BEC"/>
    <w:rsid w:val="000E5D8A"/>
    <w:rsid w:val="000E6307"/>
    <w:rsid w:val="000E6D17"/>
    <w:rsid w:val="000E71D5"/>
    <w:rsid w:val="000E7DA1"/>
    <w:rsid w:val="000F0756"/>
    <w:rsid w:val="000F0903"/>
    <w:rsid w:val="000F0D00"/>
    <w:rsid w:val="000F100B"/>
    <w:rsid w:val="000F1526"/>
    <w:rsid w:val="000F3DA8"/>
    <w:rsid w:val="000F49B5"/>
    <w:rsid w:val="000F4BAA"/>
    <w:rsid w:val="000F5F86"/>
    <w:rsid w:val="000F692D"/>
    <w:rsid w:val="000F6A97"/>
    <w:rsid w:val="000F6DDA"/>
    <w:rsid w:val="00100417"/>
    <w:rsid w:val="00100942"/>
    <w:rsid w:val="00100EBD"/>
    <w:rsid w:val="00101052"/>
    <w:rsid w:val="0010171D"/>
    <w:rsid w:val="00102578"/>
    <w:rsid w:val="001027D3"/>
    <w:rsid w:val="00103480"/>
    <w:rsid w:val="00103FC7"/>
    <w:rsid w:val="001053AF"/>
    <w:rsid w:val="00107104"/>
    <w:rsid w:val="00107324"/>
    <w:rsid w:val="00107FC0"/>
    <w:rsid w:val="0011028B"/>
    <w:rsid w:val="0011124C"/>
    <w:rsid w:val="00111354"/>
    <w:rsid w:val="00112006"/>
    <w:rsid w:val="001135F6"/>
    <w:rsid w:val="0011392E"/>
    <w:rsid w:val="00117254"/>
    <w:rsid w:val="0012085E"/>
    <w:rsid w:val="00120883"/>
    <w:rsid w:val="00121148"/>
    <w:rsid w:val="00121236"/>
    <w:rsid w:val="001216FE"/>
    <w:rsid w:val="00121F45"/>
    <w:rsid w:val="001236CF"/>
    <w:rsid w:val="001246F7"/>
    <w:rsid w:val="001253E8"/>
    <w:rsid w:val="00127031"/>
    <w:rsid w:val="0013057B"/>
    <w:rsid w:val="0013200F"/>
    <w:rsid w:val="001330A3"/>
    <w:rsid w:val="00133660"/>
    <w:rsid w:val="00133EFC"/>
    <w:rsid w:val="00134377"/>
    <w:rsid w:val="001351DF"/>
    <w:rsid w:val="001353E4"/>
    <w:rsid w:val="001366CF"/>
    <w:rsid w:val="001366E0"/>
    <w:rsid w:val="001420BE"/>
    <w:rsid w:val="00142553"/>
    <w:rsid w:val="00144250"/>
    <w:rsid w:val="001449FF"/>
    <w:rsid w:val="00145F54"/>
    <w:rsid w:val="00147B81"/>
    <w:rsid w:val="00147F8D"/>
    <w:rsid w:val="0015001A"/>
    <w:rsid w:val="00150A88"/>
    <w:rsid w:val="00153FD9"/>
    <w:rsid w:val="0015538D"/>
    <w:rsid w:val="00155AB3"/>
    <w:rsid w:val="001571D6"/>
    <w:rsid w:val="00157B2D"/>
    <w:rsid w:val="001627B7"/>
    <w:rsid w:val="00162A2F"/>
    <w:rsid w:val="00162AAD"/>
    <w:rsid w:val="0016373C"/>
    <w:rsid w:val="00163926"/>
    <w:rsid w:val="00165561"/>
    <w:rsid w:val="0016607B"/>
    <w:rsid w:val="00166099"/>
    <w:rsid w:val="00166E6B"/>
    <w:rsid w:val="001673DF"/>
    <w:rsid w:val="00170565"/>
    <w:rsid w:val="00170A9F"/>
    <w:rsid w:val="00170BEB"/>
    <w:rsid w:val="00170F82"/>
    <w:rsid w:val="00170FD7"/>
    <w:rsid w:val="00171F40"/>
    <w:rsid w:val="00173608"/>
    <w:rsid w:val="00173871"/>
    <w:rsid w:val="00174626"/>
    <w:rsid w:val="00174C43"/>
    <w:rsid w:val="00174F57"/>
    <w:rsid w:val="0017545A"/>
    <w:rsid w:val="00176334"/>
    <w:rsid w:val="001768F2"/>
    <w:rsid w:val="00176F40"/>
    <w:rsid w:val="001801C2"/>
    <w:rsid w:val="00180814"/>
    <w:rsid w:val="001814C7"/>
    <w:rsid w:val="0018332F"/>
    <w:rsid w:val="00183718"/>
    <w:rsid w:val="00183D07"/>
    <w:rsid w:val="00183D94"/>
    <w:rsid w:val="00185471"/>
    <w:rsid w:val="00185618"/>
    <w:rsid w:val="0018599A"/>
    <w:rsid w:val="00187245"/>
    <w:rsid w:val="001912F8"/>
    <w:rsid w:val="001917D5"/>
    <w:rsid w:val="00191B84"/>
    <w:rsid w:val="00191F55"/>
    <w:rsid w:val="00193109"/>
    <w:rsid w:val="00193149"/>
    <w:rsid w:val="00193656"/>
    <w:rsid w:val="0019422F"/>
    <w:rsid w:val="00194718"/>
    <w:rsid w:val="00194FBF"/>
    <w:rsid w:val="001950C4"/>
    <w:rsid w:val="00195BCE"/>
    <w:rsid w:val="00195FE5"/>
    <w:rsid w:val="00196577"/>
    <w:rsid w:val="0019712B"/>
    <w:rsid w:val="001A007C"/>
    <w:rsid w:val="001A0805"/>
    <w:rsid w:val="001A0D90"/>
    <w:rsid w:val="001A215D"/>
    <w:rsid w:val="001A3F1F"/>
    <w:rsid w:val="001A4183"/>
    <w:rsid w:val="001A4914"/>
    <w:rsid w:val="001A4BD3"/>
    <w:rsid w:val="001A5257"/>
    <w:rsid w:val="001A578F"/>
    <w:rsid w:val="001A5FF7"/>
    <w:rsid w:val="001A65D0"/>
    <w:rsid w:val="001A6DC6"/>
    <w:rsid w:val="001B0700"/>
    <w:rsid w:val="001B0A43"/>
    <w:rsid w:val="001B0C9A"/>
    <w:rsid w:val="001B1F10"/>
    <w:rsid w:val="001B55C5"/>
    <w:rsid w:val="001B5E95"/>
    <w:rsid w:val="001B6D61"/>
    <w:rsid w:val="001C19E9"/>
    <w:rsid w:val="001C4021"/>
    <w:rsid w:val="001C4044"/>
    <w:rsid w:val="001C6CC9"/>
    <w:rsid w:val="001C781F"/>
    <w:rsid w:val="001D00A3"/>
    <w:rsid w:val="001D1DFF"/>
    <w:rsid w:val="001D249C"/>
    <w:rsid w:val="001D2B2C"/>
    <w:rsid w:val="001D2C7A"/>
    <w:rsid w:val="001D2DFD"/>
    <w:rsid w:val="001D3631"/>
    <w:rsid w:val="001D465D"/>
    <w:rsid w:val="001D5159"/>
    <w:rsid w:val="001E0C0C"/>
    <w:rsid w:val="001E1AEC"/>
    <w:rsid w:val="001E2D3D"/>
    <w:rsid w:val="001E407B"/>
    <w:rsid w:val="001E4D69"/>
    <w:rsid w:val="001E5932"/>
    <w:rsid w:val="001E6045"/>
    <w:rsid w:val="001E60D2"/>
    <w:rsid w:val="001E6A54"/>
    <w:rsid w:val="001E7141"/>
    <w:rsid w:val="001E7917"/>
    <w:rsid w:val="001F03FC"/>
    <w:rsid w:val="001F0A30"/>
    <w:rsid w:val="001F2C96"/>
    <w:rsid w:val="001F2CF4"/>
    <w:rsid w:val="001F3080"/>
    <w:rsid w:val="001F31F0"/>
    <w:rsid w:val="001F41A9"/>
    <w:rsid w:val="001F4531"/>
    <w:rsid w:val="001F48D3"/>
    <w:rsid w:val="001F62D0"/>
    <w:rsid w:val="001F6ACB"/>
    <w:rsid w:val="002001EC"/>
    <w:rsid w:val="00203ED8"/>
    <w:rsid w:val="0020627B"/>
    <w:rsid w:val="00206C97"/>
    <w:rsid w:val="00206E9C"/>
    <w:rsid w:val="0021355E"/>
    <w:rsid w:val="00216A6F"/>
    <w:rsid w:val="00216AD8"/>
    <w:rsid w:val="00217392"/>
    <w:rsid w:val="00217463"/>
    <w:rsid w:val="00217542"/>
    <w:rsid w:val="002212CF"/>
    <w:rsid w:val="00222412"/>
    <w:rsid w:val="002236BA"/>
    <w:rsid w:val="00224034"/>
    <w:rsid w:val="00224814"/>
    <w:rsid w:val="00224BD0"/>
    <w:rsid w:val="00227A04"/>
    <w:rsid w:val="0023101E"/>
    <w:rsid w:val="00231F71"/>
    <w:rsid w:val="00232B5E"/>
    <w:rsid w:val="00232C2F"/>
    <w:rsid w:val="00233502"/>
    <w:rsid w:val="002341C6"/>
    <w:rsid w:val="00234C4D"/>
    <w:rsid w:val="002351B7"/>
    <w:rsid w:val="00235929"/>
    <w:rsid w:val="00236986"/>
    <w:rsid w:val="0023753C"/>
    <w:rsid w:val="00237D79"/>
    <w:rsid w:val="0024011E"/>
    <w:rsid w:val="0024068A"/>
    <w:rsid w:val="00240D0C"/>
    <w:rsid w:val="0024198D"/>
    <w:rsid w:val="00241A40"/>
    <w:rsid w:val="00242AB7"/>
    <w:rsid w:val="00243F26"/>
    <w:rsid w:val="00244C61"/>
    <w:rsid w:val="0024508C"/>
    <w:rsid w:val="00245334"/>
    <w:rsid w:val="002458A0"/>
    <w:rsid w:val="00245BDF"/>
    <w:rsid w:val="002474E2"/>
    <w:rsid w:val="002507D6"/>
    <w:rsid w:val="002521F0"/>
    <w:rsid w:val="0025366B"/>
    <w:rsid w:val="0025396E"/>
    <w:rsid w:val="00254236"/>
    <w:rsid w:val="002566A3"/>
    <w:rsid w:val="00256E8C"/>
    <w:rsid w:val="0025785A"/>
    <w:rsid w:val="00261142"/>
    <w:rsid w:val="00261F33"/>
    <w:rsid w:val="002624C2"/>
    <w:rsid w:val="0026305E"/>
    <w:rsid w:val="0026397A"/>
    <w:rsid w:val="00263DB7"/>
    <w:rsid w:val="00264ABE"/>
    <w:rsid w:val="00265AC5"/>
    <w:rsid w:val="00266DB8"/>
    <w:rsid w:val="00271409"/>
    <w:rsid w:val="002725B4"/>
    <w:rsid w:val="00272CB6"/>
    <w:rsid w:val="0027383C"/>
    <w:rsid w:val="00273A11"/>
    <w:rsid w:val="0027424F"/>
    <w:rsid w:val="00274601"/>
    <w:rsid w:val="00274FD8"/>
    <w:rsid w:val="0027594E"/>
    <w:rsid w:val="00275B20"/>
    <w:rsid w:val="00276086"/>
    <w:rsid w:val="002760B6"/>
    <w:rsid w:val="0027704D"/>
    <w:rsid w:val="00281F0A"/>
    <w:rsid w:val="0028218A"/>
    <w:rsid w:val="00282B4C"/>
    <w:rsid w:val="00282F91"/>
    <w:rsid w:val="002833B1"/>
    <w:rsid w:val="0028419A"/>
    <w:rsid w:val="00285401"/>
    <w:rsid w:val="00285C73"/>
    <w:rsid w:val="002871D5"/>
    <w:rsid w:val="00287B31"/>
    <w:rsid w:val="002911D4"/>
    <w:rsid w:val="00291367"/>
    <w:rsid w:val="00291BA2"/>
    <w:rsid w:val="00292436"/>
    <w:rsid w:val="00293225"/>
    <w:rsid w:val="0029489F"/>
    <w:rsid w:val="00295585"/>
    <w:rsid w:val="0029602A"/>
    <w:rsid w:val="00296046"/>
    <w:rsid w:val="0029634E"/>
    <w:rsid w:val="00296745"/>
    <w:rsid w:val="00296DF0"/>
    <w:rsid w:val="00296F51"/>
    <w:rsid w:val="00297BF9"/>
    <w:rsid w:val="00297C44"/>
    <w:rsid w:val="002A0D29"/>
    <w:rsid w:val="002A1396"/>
    <w:rsid w:val="002A223B"/>
    <w:rsid w:val="002A2632"/>
    <w:rsid w:val="002A327F"/>
    <w:rsid w:val="002A3954"/>
    <w:rsid w:val="002A469B"/>
    <w:rsid w:val="002A5B44"/>
    <w:rsid w:val="002A77FF"/>
    <w:rsid w:val="002B1EE9"/>
    <w:rsid w:val="002B2CB4"/>
    <w:rsid w:val="002B439A"/>
    <w:rsid w:val="002B4FC3"/>
    <w:rsid w:val="002B56DC"/>
    <w:rsid w:val="002B612C"/>
    <w:rsid w:val="002C0059"/>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69E6"/>
    <w:rsid w:val="002D70A0"/>
    <w:rsid w:val="002E04CA"/>
    <w:rsid w:val="002E12BE"/>
    <w:rsid w:val="002E22BD"/>
    <w:rsid w:val="002E281B"/>
    <w:rsid w:val="002E3595"/>
    <w:rsid w:val="002E5E9C"/>
    <w:rsid w:val="002E71FB"/>
    <w:rsid w:val="002E7459"/>
    <w:rsid w:val="002F031D"/>
    <w:rsid w:val="002F0EE1"/>
    <w:rsid w:val="002F1945"/>
    <w:rsid w:val="002F4140"/>
    <w:rsid w:val="002F625E"/>
    <w:rsid w:val="002F692E"/>
    <w:rsid w:val="002F6CAF"/>
    <w:rsid w:val="002F79B1"/>
    <w:rsid w:val="003000DE"/>
    <w:rsid w:val="003004EC"/>
    <w:rsid w:val="0030056C"/>
    <w:rsid w:val="003013AF"/>
    <w:rsid w:val="003015BB"/>
    <w:rsid w:val="003015D0"/>
    <w:rsid w:val="0030171F"/>
    <w:rsid w:val="00307836"/>
    <w:rsid w:val="00310186"/>
    <w:rsid w:val="00310564"/>
    <w:rsid w:val="0031086D"/>
    <w:rsid w:val="00311122"/>
    <w:rsid w:val="00311291"/>
    <w:rsid w:val="003120B7"/>
    <w:rsid w:val="0031241C"/>
    <w:rsid w:val="00312AB3"/>
    <w:rsid w:val="00312E11"/>
    <w:rsid w:val="0031306A"/>
    <w:rsid w:val="003133E6"/>
    <w:rsid w:val="00313903"/>
    <w:rsid w:val="00314324"/>
    <w:rsid w:val="0031487B"/>
    <w:rsid w:val="00314D7E"/>
    <w:rsid w:val="00315754"/>
    <w:rsid w:val="00315CA0"/>
    <w:rsid w:val="003164A6"/>
    <w:rsid w:val="0032044E"/>
    <w:rsid w:val="003216C3"/>
    <w:rsid w:val="00322152"/>
    <w:rsid w:val="00322967"/>
    <w:rsid w:val="003240F3"/>
    <w:rsid w:val="0032419B"/>
    <w:rsid w:val="003255A5"/>
    <w:rsid w:val="00325703"/>
    <w:rsid w:val="003269CA"/>
    <w:rsid w:val="00326D8F"/>
    <w:rsid w:val="00332B28"/>
    <w:rsid w:val="00332E72"/>
    <w:rsid w:val="003335DB"/>
    <w:rsid w:val="003335EC"/>
    <w:rsid w:val="00335F65"/>
    <w:rsid w:val="003377A3"/>
    <w:rsid w:val="00337E69"/>
    <w:rsid w:val="00341025"/>
    <w:rsid w:val="00341253"/>
    <w:rsid w:val="003433A8"/>
    <w:rsid w:val="003445FE"/>
    <w:rsid w:val="0034462C"/>
    <w:rsid w:val="00344755"/>
    <w:rsid w:val="00346190"/>
    <w:rsid w:val="00346A22"/>
    <w:rsid w:val="003473CD"/>
    <w:rsid w:val="003525BF"/>
    <w:rsid w:val="00352632"/>
    <w:rsid w:val="003550FC"/>
    <w:rsid w:val="0035567D"/>
    <w:rsid w:val="0035579E"/>
    <w:rsid w:val="003570BA"/>
    <w:rsid w:val="003572B5"/>
    <w:rsid w:val="003643DB"/>
    <w:rsid w:val="003649FB"/>
    <w:rsid w:val="00364B24"/>
    <w:rsid w:val="0036617F"/>
    <w:rsid w:val="00366696"/>
    <w:rsid w:val="003726C7"/>
    <w:rsid w:val="00372EC7"/>
    <w:rsid w:val="00374F20"/>
    <w:rsid w:val="00376571"/>
    <w:rsid w:val="00381314"/>
    <w:rsid w:val="003821E6"/>
    <w:rsid w:val="003836CE"/>
    <w:rsid w:val="0038441C"/>
    <w:rsid w:val="00386D26"/>
    <w:rsid w:val="00387CA8"/>
    <w:rsid w:val="0039057A"/>
    <w:rsid w:val="003917AA"/>
    <w:rsid w:val="00391851"/>
    <w:rsid w:val="00392A19"/>
    <w:rsid w:val="00392E0C"/>
    <w:rsid w:val="0039338E"/>
    <w:rsid w:val="00393C78"/>
    <w:rsid w:val="00395064"/>
    <w:rsid w:val="003958C0"/>
    <w:rsid w:val="003962F6"/>
    <w:rsid w:val="003966DA"/>
    <w:rsid w:val="0039690A"/>
    <w:rsid w:val="00397E70"/>
    <w:rsid w:val="00397FF5"/>
    <w:rsid w:val="003A0107"/>
    <w:rsid w:val="003A1345"/>
    <w:rsid w:val="003A2B5F"/>
    <w:rsid w:val="003A5166"/>
    <w:rsid w:val="003A5B83"/>
    <w:rsid w:val="003A5F39"/>
    <w:rsid w:val="003A666D"/>
    <w:rsid w:val="003A6FC3"/>
    <w:rsid w:val="003A7528"/>
    <w:rsid w:val="003A7532"/>
    <w:rsid w:val="003A7FBE"/>
    <w:rsid w:val="003B0FBA"/>
    <w:rsid w:val="003B1311"/>
    <w:rsid w:val="003B1B24"/>
    <w:rsid w:val="003B20F5"/>
    <w:rsid w:val="003B2BEC"/>
    <w:rsid w:val="003B3002"/>
    <w:rsid w:val="003B3392"/>
    <w:rsid w:val="003B4871"/>
    <w:rsid w:val="003B48EF"/>
    <w:rsid w:val="003B6BD0"/>
    <w:rsid w:val="003B6D74"/>
    <w:rsid w:val="003B6E60"/>
    <w:rsid w:val="003B7AAA"/>
    <w:rsid w:val="003B7DC4"/>
    <w:rsid w:val="003C183B"/>
    <w:rsid w:val="003C277C"/>
    <w:rsid w:val="003C3298"/>
    <w:rsid w:val="003C4A9C"/>
    <w:rsid w:val="003C5090"/>
    <w:rsid w:val="003C659A"/>
    <w:rsid w:val="003C727D"/>
    <w:rsid w:val="003C789C"/>
    <w:rsid w:val="003D0F5D"/>
    <w:rsid w:val="003D18CF"/>
    <w:rsid w:val="003D270B"/>
    <w:rsid w:val="003D2CC9"/>
    <w:rsid w:val="003D315C"/>
    <w:rsid w:val="003D3AD6"/>
    <w:rsid w:val="003D4C4D"/>
    <w:rsid w:val="003D5443"/>
    <w:rsid w:val="003D55C7"/>
    <w:rsid w:val="003D632F"/>
    <w:rsid w:val="003D66A8"/>
    <w:rsid w:val="003D6806"/>
    <w:rsid w:val="003D787A"/>
    <w:rsid w:val="003D7A25"/>
    <w:rsid w:val="003E2330"/>
    <w:rsid w:val="003E4A57"/>
    <w:rsid w:val="003E67F8"/>
    <w:rsid w:val="003E7A62"/>
    <w:rsid w:val="003E7E3E"/>
    <w:rsid w:val="003F153E"/>
    <w:rsid w:val="003F39E6"/>
    <w:rsid w:val="003F642D"/>
    <w:rsid w:val="003F64C2"/>
    <w:rsid w:val="003F6AEB"/>
    <w:rsid w:val="003F6FE7"/>
    <w:rsid w:val="00400788"/>
    <w:rsid w:val="00400C06"/>
    <w:rsid w:val="00404207"/>
    <w:rsid w:val="004048B6"/>
    <w:rsid w:val="00405994"/>
    <w:rsid w:val="00405F9F"/>
    <w:rsid w:val="00405FB8"/>
    <w:rsid w:val="004063F3"/>
    <w:rsid w:val="004063F7"/>
    <w:rsid w:val="00406C2E"/>
    <w:rsid w:val="00407480"/>
    <w:rsid w:val="0040776A"/>
    <w:rsid w:val="00407DB5"/>
    <w:rsid w:val="00410165"/>
    <w:rsid w:val="004107DF"/>
    <w:rsid w:val="00410CE7"/>
    <w:rsid w:val="00412692"/>
    <w:rsid w:val="0041284E"/>
    <w:rsid w:val="00413808"/>
    <w:rsid w:val="00413A62"/>
    <w:rsid w:val="00413B0E"/>
    <w:rsid w:val="00413B21"/>
    <w:rsid w:val="00413B79"/>
    <w:rsid w:val="00413EE4"/>
    <w:rsid w:val="00414C7C"/>
    <w:rsid w:val="004154B5"/>
    <w:rsid w:val="0041594B"/>
    <w:rsid w:val="00415E86"/>
    <w:rsid w:val="004165AD"/>
    <w:rsid w:val="00416734"/>
    <w:rsid w:val="00416E60"/>
    <w:rsid w:val="00420626"/>
    <w:rsid w:val="00420AF5"/>
    <w:rsid w:val="00420EEC"/>
    <w:rsid w:val="00421A58"/>
    <w:rsid w:val="00423548"/>
    <w:rsid w:val="00423FAA"/>
    <w:rsid w:val="0042511F"/>
    <w:rsid w:val="00425337"/>
    <w:rsid w:val="00426989"/>
    <w:rsid w:val="00427ED8"/>
    <w:rsid w:val="00430854"/>
    <w:rsid w:val="00431E7D"/>
    <w:rsid w:val="004321F7"/>
    <w:rsid w:val="0043286B"/>
    <w:rsid w:val="00434335"/>
    <w:rsid w:val="00435A63"/>
    <w:rsid w:val="0043659A"/>
    <w:rsid w:val="0043725E"/>
    <w:rsid w:val="00440F0B"/>
    <w:rsid w:val="00441AC1"/>
    <w:rsid w:val="00441D79"/>
    <w:rsid w:val="004428D4"/>
    <w:rsid w:val="00443315"/>
    <w:rsid w:val="00444E6F"/>
    <w:rsid w:val="004469A8"/>
    <w:rsid w:val="00446B85"/>
    <w:rsid w:val="00446C7B"/>
    <w:rsid w:val="00450D5C"/>
    <w:rsid w:val="00451632"/>
    <w:rsid w:val="00452C68"/>
    <w:rsid w:val="00452C82"/>
    <w:rsid w:val="00453244"/>
    <w:rsid w:val="0045500E"/>
    <w:rsid w:val="004551BE"/>
    <w:rsid w:val="004555DC"/>
    <w:rsid w:val="00455EDD"/>
    <w:rsid w:val="004562A0"/>
    <w:rsid w:val="00456F93"/>
    <w:rsid w:val="00457180"/>
    <w:rsid w:val="004571F8"/>
    <w:rsid w:val="0045757C"/>
    <w:rsid w:val="00457C5C"/>
    <w:rsid w:val="00460833"/>
    <w:rsid w:val="00460ACE"/>
    <w:rsid w:val="00463627"/>
    <w:rsid w:val="00463D55"/>
    <w:rsid w:val="00465A36"/>
    <w:rsid w:val="00465E10"/>
    <w:rsid w:val="00465E94"/>
    <w:rsid w:val="00466206"/>
    <w:rsid w:val="00471508"/>
    <w:rsid w:val="00471E16"/>
    <w:rsid w:val="00471F7A"/>
    <w:rsid w:val="00472BC7"/>
    <w:rsid w:val="0047330E"/>
    <w:rsid w:val="00474402"/>
    <w:rsid w:val="00474487"/>
    <w:rsid w:val="00474E43"/>
    <w:rsid w:val="004752F0"/>
    <w:rsid w:val="004755C8"/>
    <w:rsid w:val="00475A90"/>
    <w:rsid w:val="004806CC"/>
    <w:rsid w:val="00482096"/>
    <w:rsid w:val="00482703"/>
    <w:rsid w:val="00483642"/>
    <w:rsid w:val="00483B6C"/>
    <w:rsid w:val="00485B75"/>
    <w:rsid w:val="00485C78"/>
    <w:rsid w:val="00486442"/>
    <w:rsid w:val="00486699"/>
    <w:rsid w:val="00486B4E"/>
    <w:rsid w:val="0048744C"/>
    <w:rsid w:val="00487598"/>
    <w:rsid w:val="0048777A"/>
    <w:rsid w:val="00490711"/>
    <w:rsid w:val="00490B06"/>
    <w:rsid w:val="00490E8C"/>
    <w:rsid w:val="00491CEB"/>
    <w:rsid w:val="0049216A"/>
    <w:rsid w:val="00493445"/>
    <w:rsid w:val="004936C5"/>
    <w:rsid w:val="00495679"/>
    <w:rsid w:val="00495AC6"/>
    <w:rsid w:val="004963BE"/>
    <w:rsid w:val="004974FF"/>
    <w:rsid w:val="00497605"/>
    <w:rsid w:val="0049787B"/>
    <w:rsid w:val="004A03C2"/>
    <w:rsid w:val="004A18A0"/>
    <w:rsid w:val="004A1B91"/>
    <w:rsid w:val="004A369D"/>
    <w:rsid w:val="004A36B4"/>
    <w:rsid w:val="004A3BD5"/>
    <w:rsid w:val="004A5309"/>
    <w:rsid w:val="004A5A9B"/>
    <w:rsid w:val="004A6F59"/>
    <w:rsid w:val="004A7193"/>
    <w:rsid w:val="004B00A0"/>
    <w:rsid w:val="004B02D3"/>
    <w:rsid w:val="004B17EA"/>
    <w:rsid w:val="004B1C52"/>
    <w:rsid w:val="004B2B94"/>
    <w:rsid w:val="004B3293"/>
    <w:rsid w:val="004B4154"/>
    <w:rsid w:val="004B461F"/>
    <w:rsid w:val="004B49F0"/>
    <w:rsid w:val="004B5855"/>
    <w:rsid w:val="004B5F08"/>
    <w:rsid w:val="004B70E0"/>
    <w:rsid w:val="004B756D"/>
    <w:rsid w:val="004C1792"/>
    <w:rsid w:val="004C1CA4"/>
    <w:rsid w:val="004C2675"/>
    <w:rsid w:val="004C2AFA"/>
    <w:rsid w:val="004C498B"/>
    <w:rsid w:val="004C743B"/>
    <w:rsid w:val="004C7BE9"/>
    <w:rsid w:val="004D2063"/>
    <w:rsid w:val="004D2325"/>
    <w:rsid w:val="004D2392"/>
    <w:rsid w:val="004D2B22"/>
    <w:rsid w:val="004D2F81"/>
    <w:rsid w:val="004D3120"/>
    <w:rsid w:val="004D360D"/>
    <w:rsid w:val="004D3982"/>
    <w:rsid w:val="004D3F36"/>
    <w:rsid w:val="004D509D"/>
    <w:rsid w:val="004D5EE9"/>
    <w:rsid w:val="004D702D"/>
    <w:rsid w:val="004D74CD"/>
    <w:rsid w:val="004D77EF"/>
    <w:rsid w:val="004D7E8E"/>
    <w:rsid w:val="004E020F"/>
    <w:rsid w:val="004E059B"/>
    <w:rsid w:val="004E13E3"/>
    <w:rsid w:val="004E398A"/>
    <w:rsid w:val="004E44D6"/>
    <w:rsid w:val="004E4687"/>
    <w:rsid w:val="004E7117"/>
    <w:rsid w:val="004F0A5F"/>
    <w:rsid w:val="004F1103"/>
    <w:rsid w:val="004F31AA"/>
    <w:rsid w:val="004F3C35"/>
    <w:rsid w:val="004F5FFA"/>
    <w:rsid w:val="004F69F6"/>
    <w:rsid w:val="004F75F7"/>
    <w:rsid w:val="00500CAA"/>
    <w:rsid w:val="00500DEE"/>
    <w:rsid w:val="00502681"/>
    <w:rsid w:val="005026B0"/>
    <w:rsid w:val="00503D65"/>
    <w:rsid w:val="00505D7D"/>
    <w:rsid w:val="00506294"/>
    <w:rsid w:val="00507503"/>
    <w:rsid w:val="0050775E"/>
    <w:rsid w:val="005102F1"/>
    <w:rsid w:val="00511231"/>
    <w:rsid w:val="00512C34"/>
    <w:rsid w:val="00513AFF"/>
    <w:rsid w:val="00520CFD"/>
    <w:rsid w:val="00520EEF"/>
    <w:rsid w:val="00521CF9"/>
    <w:rsid w:val="00522030"/>
    <w:rsid w:val="005224E0"/>
    <w:rsid w:val="00523710"/>
    <w:rsid w:val="00524C6D"/>
    <w:rsid w:val="00524D9B"/>
    <w:rsid w:val="005254F9"/>
    <w:rsid w:val="00532AFB"/>
    <w:rsid w:val="00535219"/>
    <w:rsid w:val="005363F1"/>
    <w:rsid w:val="005373C0"/>
    <w:rsid w:val="00540462"/>
    <w:rsid w:val="00540E0A"/>
    <w:rsid w:val="005447D3"/>
    <w:rsid w:val="005449C1"/>
    <w:rsid w:val="00545ED7"/>
    <w:rsid w:val="005468EB"/>
    <w:rsid w:val="005538BB"/>
    <w:rsid w:val="005566A3"/>
    <w:rsid w:val="00557DBF"/>
    <w:rsid w:val="0056095E"/>
    <w:rsid w:val="00561272"/>
    <w:rsid w:val="005630C8"/>
    <w:rsid w:val="005638F8"/>
    <w:rsid w:val="00563D50"/>
    <w:rsid w:val="0056439B"/>
    <w:rsid w:val="00564CA4"/>
    <w:rsid w:val="00565230"/>
    <w:rsid w:val="00565A59"/>
    <w:rsid w:val="00566576"/>
    <w:rsid w:val="00566CDE"/>
    <w:rsid w:val="0056716F"/>
    <w:rsid w:val="00567548"/>
    <w:rsid w:val="0057031B"/>
    <w:rsid w:val="0057124F"/>
    <w:rsid w:val="0057151B"/>
    <w:rsid w:val="00572EBA"/>
    <w:rsid w:val="00572F71"/>
    <w:rsid w:val="005748E0"/>
    <w:rsid w:val="00574D4D"/>
    <w:rsid w:val="00574E92"/>
    <w:rsid w:val="0057539D"/>
    <w:rsid w:val="005769F7"/>
    <w:rsid w:val="005770AD"/>
    <w:rsid w:val="00577535"/>
    <w:rsid w:val="00583126"/>
    <w:rsid w:val="00584B90"/>
    <w:rsid w:val="00584EE3"/>
    <w:rsid w:val="00584F2A"/>
    <w:rsid w:val="00590972"/>
    <w:rsid w:val="00590FE8"/>
    <w:rsid w:val="005915AE"/>
    <w:rsid w:val="00591633"/>
    <w:rsid w:val="0059216C"/>
    <w:rsid w:val="00593751"/>
    <w:rsid w:val="00596D7A"/>
    <w:rsid w:val="005973A1"/>
    <w:rsid w:val="005A0DB5"/>
    <w:rsid w:val="005A1BC3"/>
    <w:rsid w:val="005A31FA"/>
    <w:rsid w:val="005A393A"/>
    <w:rsid w:val="005A49A5"/>
    <w:rsid w:val="005A5475"/>
    <w:rsid w:val="005B0804"/>
    <w:rsid w:val="005B1191"/>
    <w:rsid w:val="005B1AA2"/>
    <w:rsid w:val="005B1B78"/>
    <w:rsid w:val="005B226B"/>
    <w:rsid w:val="005B2328"/>
    <w:rsid w:val="005B364D"/>
    <w:rsid w:val="005B3C92"/>
    <w:rsid w:val="005B3E4E"/>
    <w:rsid w:val="005B49F4"/>
    <w:rsid w:val="005B4F0C"/>
    <w:rsid w:val="005B4FD2"/>
    <w:rsid w:val="005B6345"/>
    <w:rsid w:val="005B6604"/>
    <w:rsid w:val="005B6E03"/>
    <w:rsid w:val="005B7392"/>
    <w:rsid w:val="005C02D7"/>
    <w:rsid w:val="005C06C4"/>
    <w:rsid w:val="005C0C58"/>
    <w:rsid w:val="005C10A1"/>
    <w:rsid w:val="005C1B5D"/>
    <w:rsid w:val="005C382C"/>
    <w:rsid w:val="005C39D2"/>
    <w:rsid w:val="005C412D"/>
    <w:rsid w:val="005C48CE"/>
    <w:rsid w:val="005C4E45"/>
    <w:rsid w:val="005C55AE"/>
    <w:rsid w:val="005C5BFB"/>
    <w:rsid w:val="005C7595"/>
    <w:rsid w:val="005C77AD"/>
    <w:rsid w:val="005D05A3"/>
    <w:rsid w:val="005D060E"/>
    <w:rsid w:val="005D0C17"/>
    <w:rsid w:val="005D1184"/>
    <w:rsid w:val="005D1611"/>
    <w:rsid w:val="005D28DA"/>
    <w:rsid w:val="005D3A18"/>
    <w:rsid w:val="005D538D"/>
    <w:rsid w:val="005D55CC"/>
    <w:rsid w:val="005D5E05"/>
    <w:rsid w:val="005D6822"/>
    <w:rsid w:val="005D7215"/>
    <w:rsid w:val="005D77B0"/>
    <w:rsid w:val="005D7BEA"/>
    <w:rsid w:val="005D7EA1"/>
    <w:rsid w:val="005E2B03"/>
    <w:rsid w:val="005E35F7"/>
    <w:rsid w:val="005E38D7"/>
    <w:rsid w:val="005E49E7"/>
    <w:rsid w:val="005E523A"/>
    <w:rsid w:val="005E571D"/>
    <w:rsid w:val="005F0A8A"/>
    <w:rsid w:val="005F1C44"/>
    <w:rsid w:val="005F272A"/>
    <w:rsid w:val="005F4E24"/>
    <w:rsid w:val="005F6FB2"/>
    <w:rsid w:val="006003DB"/>
    <w:rsid w:val="00602077"/>
    <w:rsid w:val="006035F5"/>
    <w:rsid w:val="00604142"/>
    <w:rsid w:val="00605A0D"/>
    <w:rsid w:val="00605DE0"/>
    <w:rsid w:val="00606BA2"/>
    <w:rsid w:val="00606EC6"/>
    <w:rsid w:val="00607337"/>
    <w:rsid w:val="006074CD"/>
    <w:rsid w:val="00607874"/>
    <w:rsid w:val="00610899"/>
    <w:rsid w:val="00610AD8"/>
    <w:rsid w:val="00610D3A"/>
    <w:rsid w:val="00610F64"/>
    <w:rsid w:val="00612579"/>
    <w:rsid w:val="00613245"/>
    <w:rsid w:val="006148E0"/>
    <w:rsid w:val="006166B3"/>
    <w:rsid w:val="00616B5C"/>
    <w:rsid w:val="00616B93"/>
    <w:rsid w:val="00616D70"/>
    <w:rsid w:val="00617580"/>
    <w:rsid w:val="00621287"/>
    <w:rsid w:val="00621538"/>
    <w:rsid w:val="00621705"/>
    <w:rsid w:val="00622BF2"/>
    <w:rsid w:val="00624EE4"/>
    <w:rsid w:val="00627A9F"/>
    <w:rsid w:val="00627E5C"/>
    <w:rsid w:val="006300DF"/>
    <w:rsid w:val="00631BB0"/>
    <w:rsid w:val="00631D82"/>
    <w:rsid w:val="00631F7C"/>
    <w:rsid w:val="00632537"/>
    <w:rsid w:val="00633E8C"/>
    <w:rsid w:val="006348AD"/>
    <w:rsid w:val="00634A08"/>
    <w:rsid w:val="00634FC6"/>
    <w:rsid w:val="006359EA"/>
    <w:rsid w:val="006363C2"/>
    <w:rsid w:val="0064010F"/>
    <w:rsid w:val="0064191B"/>
    <w:rsid w:val="00641E08"/>
    <w:rsid w:val="0064222C"/>
    <w:rsid w:val="00642312"/>
    <w:rsid w:val="006460F1"/>
    <w:rsid w:val="0065184E"/>
    <w:rsid w:val="0065610F"/>
    <w:rsid w:val="00657744"/>
    <w:rsid w:val="006579CB"/>
    <w:rsid w:val="00660F45"/>
    <w:rsid w:val="00661DA1"/>
    <w:rsid w:val="00664E18"/>
    <w:rsid w:val="0066613C"/>
    <w:rsid w:val="00666DE8"/>
    <w:rsid w:val="006671A1"/>
    <w:rsid w:val="00667D9D"/>
    <w:rsid w:val="0067088A"/>
    <w:rsid w:val="0067167D"/>
    <w:rsid w:val="00671992"/>
    <w:rsid w:val="006723B5"/>
    <w:rsid w:val="00672C74"/>
    <w:rsid w:val="006734A3"/>
    <w:rsid w:val="0067370E"/>
    <w:rsid w:val="006738F6"/>
    <w:rsid w:val="00674FD9"/>
    <w:rsid w:val="0067645F"/>
    <w:rsid w:val="0067771B"/>
    <w:rsid w:val="00680CA3"/>
    <w:rsid w:val="0068178D"/>
    <w:rsid w:val="00681815"/>
    <w:rsid w:val="00681C9E"/>
    <w:rsid w:val="00681E1F"/>
    <w:rsid w:val="00682A6C"/>
    <w:rsid w:val="00683F0A"/>
    <w:rsid w:val="00684DAA"/>
    <w:rsid w:val="006863F9"/>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A57"/>
    <w:rsid w:val="006A143E"/>
    <w:rsid w:val="006A337A"/>
    <w:rsid w:val="006A3974"/>
    <w:rsid w:val="006A397C"/>
    <w:rsid w:val="006A625A"/>
    <w:rsid w:val="006A7456"/>
    <w:rsid w:val="006A7833"/>
    <w:rsid w:val="006A7A98"/>
    <w:rsid w:val="006B24C2"/>
    <w:rsid w:val="006B2585"/>
    <w:rsid w:val="006B56B8"/>
    <w:rsid w:val="006B5B3A"/>
    <w:rsid w:val="006B5D60"/>
    <w:rsid w:val="006C07B3"/>
    <w:rsid w:val="006C1912"/>
    <w:rsid w:val="006C20B5"/>
    <w:rsid w:val="006C21DA"/>
    <w:rsid w:val="006C23E7"/>
    <w:rsid w:val="006C313E"/>
    <w:rsid w:val="006C32D2"/>
    <w:rsid w:val="006C3636"/>
    <w:rsid w:val="006C38DC"/>
    <w:rsid w:val="006C458B"/>
    <w:rsid w:val="006C4BAD"/>
    <w:rsid w:val="006C52CE"/>
    <w:rsid w:val="006C58EF"/>
    <w:rsid w:val="006C61D4"/>
    <w:rsid w:val="006C64B6"/>
    <w:rsid w:val="006C673B"/>
    <w:rsid w:val="006C7078"/>
    <w:rsid w:val="006C723B"/>
    <w:rsid w:val="006C7F12"/>
    <w:rsid w:val="006C7F8E"/>
    <w:rsid w:val="006D0456"/>
    <w:rsid w:val="006D1A6F"/>
    <w:rsid w:val="006D2299"/>
    <w:rsid w:val="006D2BC2"/>
    <w:rsid w:val="006D4184"/>
    <w:rsid w:val="006D5A9B"/>
    <w:rsid w:val="006D5D6D"/>
    <w:rsid w:val="006D63E2"/>
    <w:rsid w:val="006D6548"/>
    <w:rsid w:val="006D66AA"/>
    <w:rsid w:val="006D6CC0"/>
    <w:rsid w:val="006E0223"/>
    <w:rsid w:val="006E0F00"/>
    <w:rsid w:val="006E3937"/>
    <w:rsid w:val="006E3A0A"/>
    <w:rsid w:val="006E3F91"/>
    <w:rsid w:val="006E3FDE"/>
    <w:rsid w:val="006E5B43"/>
    <w:rsid w:val="006E6162"/>
    <w:rsid w:val="006F27AA"/>
    <w:rsid w:val="006F3291"/>
    <w:rsid w:val="006F39E3"/>
    <w:rsid w:val="006F3FC2"/>
    <w:rsid w:val="006F512B"/>
    <w:rsid w:val="006F51D7"/>
    <w:rsid w:val="006F74FE"/>
    <w:rsid w:val="006F75C7"/>
    <w:rsid w:val="006F764F"/>
    <w:rsid w:val="00700428"/>
    <w:rsid w:val="00701081"/>
    <w:rsid w:val="007020DD"/>
    <w:rsid w:val="00702288"/>
    <w:rsid w:val="00703453"/>
    <w:rsid w:val="0070347C"/>
    <w:rsid w:val="0070363C"/>
    <w:rsid w:val="007042ED"/>
    <w:rsid w:val="0070447E"/>
    <w:rsid w:val="00704AA8"/>
    <w:rsid w:val="00706C11"/>
    <w:rsid w:val="0071047C"/>
    <w:rsid w:val="00711FAD"/>
    <w:rsid w:val="007123F9"/>
    <w:rsid w:val="00712A31"/>
    <w:rsid w:val="0071367A"/>
    <w:rsid w:val="00713A35"/>
    <w:rsid w:val="007142EC"/>
    <w:rsid w:val="00714C3B"/>
    <w:rsid w:val="00716A4B"/>
    <w:rsid w:val="007177EC"/>
    <w:rsid w:val="00720198"/>
    <w:rsid w:val="00720569"/>
    <w:rsid w:val="00720F80"/>
    <w:rsid w:val="0072240F"/>
    <w:rsid w:val="00722BAD"/>
    <w:rsid w:val="0072307B"/>
    <w:rsid w:val="00723941"/>
    <w:rsid w:val="00723B80"/>
    <w:rsid w:val="00724807"/>
    <w:rsid w:val="007251D3"/>
    <w:rsid w:val="007251E7"/>
    <w:rsid w:val="00725BA6"/>
    <w:rsid w:val="00726B8D"/>
    <w:rsid w:val="0072782F"/>
    <w:rsid w:val="00732D52"/>
    <w:rsid w:val="00733CC3"/>
    <w:rsid w:val="00734FD3"/>
    <w:rsid w:val="007351D0"/>
    <w:rsid w:val="00735D11"/>
    <w:rsid w:val="0073613C"/>
    <w:rsid w:val="007367CB"/>
    <w:rsid w:val="00740C90"/>
    <w:rsid w:val="00740FD6"/>
    <w:rsid w:val="0074143A"/>
    <w:rsid w:val="0074187B"/>
    <w:rsid w:val="00742B9C"/>
    <w:rsid w:val="0074397B"/>
    <w:rsid w:val="00744A1A"/>
    <w:rsid w:val="007453C5"/>
    <w:rsid w:val="00746306"/>
    <w:rsid w:val="0074702C"/>
    <w:rsid w:val="00747FD2"/>
    <w:rsid w:val="00750CBA"/>
    <w:rsid w:val="00752FC7"/>
    <w:rsid w:val="007533C1"/>
    <w:rsid w:val="00753A23"/>
    <w:rsid w:val="0075407B"/>
    <w:rsid w:val="007544FA"/>
    <w:rsid w:val="0075481C"/>
    <w:rsid w:val="00755052"/>
    <w:rsid w:val="007558EE"/>
    <w:rsid w:val="00757302"/>
    <w:rsid w:val="007574E7"/>
    <w:rsid w:val="0075756F"/>
    <w:rsid w:val="00760E5C"/>
    <w:rsid w:val="00761568"/>
    <w:rsid w:val="00761EE9"/>
    <w:rsid w:val="00763A05"/>
    <w:rsid w:val="00763C36"/>
    <w:rsid w:val="00763C9A"/>
    <w:rsid w:val="00766189"/>
    <w:rsid w:val="00767C14"/>
    <w:rsid w:val="00767E25"/>
    <w:rsid w:val="00771A87"/>
    <w:rsid w:val="00771FEE"/>
    <w:rsid w:val="007721D5"/>
    <w:rsid w:val="007729E8"/>
    <w:rsid w:val="00773E73"/>
    <w:rsid w:val="00773F34"/>
    <w:rsid w:val="00774078"/>
    <w:rsid w:val="0077525E"/>
    <w:rsid w:val="00775AE0"/>
    <w:rsid w:val="0077739E"/>
    <w:rsid w:val="0078182A"/>
    <w:rsid w:val="007818AB"/>
    <w:rsid w:val="00782618"/>
    <w:rsid w:val="00783A92"/>
    <w:rsid w:val="00784110"/>
    <w:rsid w:val="00784127"/>
    <w:rsid w:val="007846E1"/>
    <w:rsid w:val="0078474F"/>
    <w:rsid w:val="0078604B"/>
    <w:rsid w:val="00787312"/>
    <w:rsid w:val="007873AF"/>
    <w:rsid w:val="007906B7"/>
    <w:rsid w:val="0079138F"/>
    <w:rsid w:val="00791479"/>
    <w:rsid w:val="007924C1"/>
    <w:rsid w:val="00792B84"/>
    <w:rsid w:val="007938F7"/>
    <w:rsid w:val="00794909"/>
    <w:rsid w:val="00797455"/>
    <w:rsid w:val="007A0AEA"/>
    <w:rsid w:val="007A1459"/>
    <w:rsid w:val="007A1656"/>
    <w:rsid w:val="007A1FA3"/>
    <w:rsid w:val="007A2115"/>
    <w:rsid w:val="007A2149"/>
    <w:rsid w:val="007A389A"/>
    <w:rsid w:val="007A3C93"/>
    <w:rsid w:val="007A4866"/>
    <w:rsid w:val="007A4DDE"/>
    <w:rsid w:val="007A5076"/>
    <w:rsid w:val="007A5174"/>
    <w:rsid w:val="007A5960"/>
    <w:rsid w:val="007A63DD"/>
    <w:rsid w:val="007A6779"/>
    <w:rsid w:val="007A78D0"/>
    <w:rsid w:val="007A7F75"/>
    <w:rsid w:val="007B417D"/>
    <w:rsid w:val="007B6EEE"/>
    <w:rsid w:val="007B7DE6"/>
    <w:rsid w:val="007C3CD8"/>
    <w:rsid w:val="007C3D32"/>
    <w:rsid w:val="007C5C35"/>
    <w:rsid w:val="007C6760"/>
    <w:rsid w:val="007C6AE4"/>
    <w:rsid w:val="007D0384"/>
    <w:rsid w:val="007D1005"/>
    <w:rsid w:val="007D1559"/>
    <w:rsid w:val="007D20AB"/>
    <w:rsid w:val="007D22F7"/>
    <w:rsid w:val="007D2EA0"/>
    <w:rsid w:val="007D3C4F"/>
    <w:rsid w:val="007D3D9F"/>
    <w:rsid w:val="007D6B0D"/>
    <w:rsid w:val="007D7A7B"/>
    <w:rsid w:val="007D7CA3"/>
    <w:rsid w:val="007E0134"/>
    <w:rsid w:val="007E114D"/>
    <w:rsid w:val="007E759D"/>
    <w:rsid w:val="007E7728"/>
    <w:rsid w:val="007F07C4"/>
    <w:rsid w:val="007F0949"/>
    <w:rsid w:val="007F099B"/>
    <w:rsid w:val="007F124A"/>
    <w:rsid w:val="007F1702"/>
    <w:rsid w:val="007F29F7"/>
    <w:rsid w:val="007F390F"/>
    <w:rsid w:val="007F6075"/>
    <w:rsid w:val="007F737B"/>
    <w:rsid w:val="007F74CC"/>
    <w:rsid w:val="007F7ACB"/>
    <w:rsid w:val="00800DFB"/>
    <w:rsid w:val="0080212C"/>
    <w:rsid w:val="00802BDD"/>
    <w:rsid w:val="00804579"/>
    <w:rsid w:val="008057EE"/>
    <w:rsid w:val="00805C51"/>
    <w:rsid w:val="00807698"/>
    <w:rsid w:val="00807CA8"/>
    <w:rsid w:val="008103D7"/>
    <w:rsid w:val="00810707"/>
    <w:rsid w:val="00811F2D"/>
    <w:rsid w:val="00813153"/>
    <w:rsid w:val="00815B36"/>
    <w:rsid w:val="008164AB"/>
    <w:rsid w:val="00817248"/>
    <w:rsid w:val="00817CAF"/>
    <w:rsid w:val="00820409"/>
    <w:rsid w:val="00822144"/>
    <w:rsid w:val="00822A71"/>
    <w:rsid w:val="00822EA0"/>
    <w:rsid w:val="00823EF9"/>
    <w:rsid w:val="00824136"/>
    <w:rsid w:val="00824CBF"/>
    <w:rsid w:val="00824F8B"/>
    <w:rsid w:val="0082576F"/>
    <w:rsid w:val="00826387"/>
    <w:rsid w:val="00827AAC"/>
    <w:rsid w:val="00827FEC"/>
    <w:rsid w:val="00832072"/>
    <w:rsid w:val="00834867"/>
    <w:rsid w:val="00834DD3"/>
    <w:rsid w:val="0083503E"/>
    <w:rsid w:val="00837D18"/>
    <w:rsid w:val="00837EB1"/>
    <w:rsid w:val="00837EFA"/>
    <w:rsid w:val="0084082C"/>
    <w:rsid w:val="00841FCF"/>
    <w:rsid w:val="00842C31"/>
    <w:rsid w:val="00843002"/>
    <w:rsid w:val="00843797"/>
    <w:rsid w:val="00843B43"/>
    <w:rsid w:val="008452F3"/>
    <w:rsid w:val="00846AEE"/>
    <w:rsid w:val="00847476"/>
    <w:rsid w:val="00847588"/>
    <w:rsid w:val="008476E0"/>
    <w:rsid w:val="0084780B"/>
    <w:rsid w:val="00850FEE"/>
    <w:rsid w:val="008511EF"/>
    <w:rsid w:val="00851FF7"/>
    <w:rsid w:val="0085275F"/>
    <w:rsid w:val="0085295E"/>
    <w:rsid w:val="008545CD"/>
    <w:rsid w:val="00856780"/>
    <w:rsid w:val="00860817"/>
    <w:rsid w:val="00861F13"/>
    <w:rsid w:val="00862548"/>
    <w:rsid w:val="008632F0"/>
    <w:rsid w:val="00864687"/>
    <w:rsid w:val="008650C3"/>
    <w:rsid w:val="00865D25"/>
    <w:rsid w:val="00866B36"/>
    <w:rsid w:val="00866B71"/>
    <w:rsid w:val="00867FD3"/>
    <w:rsid w:val="00870DC1"/>
    <w:rsid w:val="008711F2"/>
    <w:rsid w:val="0087219F"/>
    <w:rsid w:val="00872C26"/>
    <w:rsid w:val="00873C40"/>
    <w:rsid w:val="008741AC"/>
    <w:rsid w:val="00874975"/>
    <w:rsid w:val="00874E5C"/>
    <w:rsid w:val="00875383"/>
    <w:rsid w:val="0087549B"/>
    <w:rsid w:val="00876154"/>
    <w:rsid w:val="00876890"/>
    <w:rsid w:val="00876987"/>
    <w:rsid w:val="00877028"/>
    <w:rsid w:val="008772B4"/>
    <w:rsid w:val="00881DDB"/>
    <w:rsid w:val="00881F65"/>
    <w:rsid w:val="008822F9"/>
    <w:rsid w:val="00882E40"/>
    <w:rsid w:val="00882F5B"/>
    <w:rsid w:val="00883352"/>
    <w:rsid w:val="00883988"/>
    <w:rsid w:val="00884358"/>
    <w:rsid w:val="00884391"/>
    <w:rsid w:val="0088542B"/>
    <w:rsid w:val="008864F4"/>
    <w:rsid w:val="00887E10"/>
    <w:rsid w:val="00891E19"/>
    <w:rsid w:val="008928AD"/>
    <w:rsid w:val="00894622"/>
    <w:rsid w:val="0089475D"/>
    <w:rsid w:val="00894BBA"/>
    <w:rsid w:val="00895F91"/>
    <w:rsid w:val="0089697B"/>
    <w:rsid w:val="00896D9C"/>
    <w:rsid w:val="00896EA3"/>
    <w:rsid w:val="008974BC"/>
    <w:rsid w:val="00897627"/>
    <w:rsid w:val="008A0BD6"/>
    <w:rsid w:val="008A28AF"/>
    <w:rsid w:val="008A3613"/>
    <w:rsid w:val="008A4CC2"/>
    <w:rsid w:val="008A5396"/>
    <w:rsid w:val="008A6F9D"/>
    <w:rsid w:val="008A7375"/>
    <w:rsid w:val="008B0800"/>
    <w:rsid w:val="008B082A"/>
    <w:rsid w:val="008B0A10"/>
    <w:rsid w:val="008B1492"/>
    <w:rsid w:val="008B3132"/>
    <w:rsid w:val="008B33C1"/>
    <w:rsid w:val="008B3DD6"/>
    <w:rsid w:val="008B3E29"/>
    <w:rsid w:val="008B459A"/>
    <w:rsid w:val="008B525B"/>
    <w:rsid w:val="008B5965"/>
    <w:rsid w:val="008B6052"/>
    <w:rsid w:val="008B730F"/>
    <w:rsid w:val="008C2256"/>
    <w:rsid w:val="008C28DA"/>
    <w:rsid w:val="008C598A"/>
    <w:rsid w:val="008C599D"/>
    <w:rsid w:val="008C5D25"/>
    <w:rsid w:val="008C6172"/>
    <w:rsid w:val="008C67D9"/>
    <w:rsid w:val="008D165B"/>
    <w:rsid w:val="008D4006"/>
    <w:rsid w:val="008D4479"/>
    <w:rsid w:val="008D57DF"/>
    <w:rsid w:val="008D633C"/>
    <w:rsid w:val="008E37B8"/>
    <w:rsid w:val="008E3B48"/>
    <w:rsid w:val="008E4BE0"/>
    <w:rsid w:val="008E6B0D"/>
    <w:rsid w:val="008E7A74"/>
    <w:rsid w:val="008E7EB7"/>
    <w:rsid w:val="008F10D9"/>
    <w:rsid w:val="008F146A"/>
    <w:rsid w:val="008F3E60"/>
    <w:rsid w:val="008F4865"/>
    <w:rsid w:val="008F5056"/>
    <w:rsid w:val="008F6EE8"/>
    <w:rsid w:val="008F726E"/>
    <w:rsid w:val="008F75B5"/>
    <w:rsid w:val="008F7A7B"/>
    <w:rsid w:val="008F7B74"/>
    <w:rsid w:val="009039A8"/>
    <w:rsid w:val="00903C75"/>
    <w:rsid w:val="009044A6"/>
    <w:rsid w:val="00904F4A"/>
    <w:rsid w:val="00905527"/>
    <w:rsid w:val="0090655F"/>
    <w:rsid w:val="0091026C"/>
    <w:rsid w:val="00911782"/>
    <w:rsid w:val="00911CC0"/>
    <w:rsid w:val="009123C5"/>
    <w:rsid w:val="0091442C"/>
    <w:rsid w:val="0091767A"/>
    <w:rsid w:val="00920464"/>
    <w:rsid w:val="00920CD6"/>
    <w:rsid w:val="0092159D"/>
    <w:rsid w:val="00921A99"/>
    <w:rsid w:val="00922774"/>
    <w:rsid w:val="00922E13"/>
    <w:rsid w:val="00923D57"/>
    <w:rsid w:val="00923FD5"/>
    <w:rsid w:val="009248F9"/>
    <w:rsid w:val="00927553"/>
    <w:rsid w:val="009278FF"/>
    <w:rsid w:val="00930262"/>
    <w:rsid w:val="00930A3D"/>
    <w:rsid w:val="00930C47"/>
    <w:rsid w:val="009328FC"/>
    <w:rsid w:val="00935390"/>
    <w:rsid w:val="00937216"/>
    <w:rsid w:val="009404D2"/>
    <w:rsid w:val="00942467"/>
    <w:rsid w:val="00942D41"/>
    <w:rsid w:val="00943514"/>
    <w:rsid w:val="009436C5"/>
    <w:rsid w:val="00943E77"/>
    <w:rsid w:val="0094416D"/>
    <w:rsid w:val="00945639"/>
    <w:rsid w:val="00946821"/>
    <w:rsid w:val="00946E8C"/>
    <w:rsid w:val="0094709B"/>
    <w:rsid w:val="00947385"/>
    <w:rsid w:val="0095081F"/>
    <w:rsid w:val="00951DAF"/>
    <w:rsid w:val="00951E51"/>
    <w:rsid w:val="00953D11"/>
    <w:rsid w:val="009553CA"/>
    <w:rsid w:val="00955EE5"/>
    <w:rsid w:val="0095615C"/>
    <w:rsid w:val="009573E2"/>
    <w:rsid w:val="0096272D"/>
    <w:rsid w:val="00962E62"/>
    <w:rsid w:val="009636BC"/>
    <w:rsid w:val="0096470C"/>
    <w:rsid w:val="00964A71"/>
    <w:rsid w:val="00965722"/>
    <w:rsid w:val="00966EE0"/>
    <w:rsid w:val="00967017"/>
    <w:rsid w:val="00970F81"/>
    <w:rsid w:val="00972753"/>
    <w:rsid w:val="0097311A"/>
    <w:rsid w:val="009731D2"/>
    <w:rsid w:val="00974C9E"/>
    <w:rsid w:val="009751D6"/>
    <w:rsid w:val="00975811"/>
    <w:rsid w:val="00977760"/>
    <w:rsid w:val="00980661"/>
    <w:rsid w:val="0098231E"/>
    <w:rsid w:val="00983462"/>
    <w:rsid w:val="00985555"/>
    <w:rsid w:val="00985AA1"/>
    <w:rsid w:val="00986D28"/>
    <w:rsid w:val="009871C7"/>
    <w:rsid w:val="00987509"/>
    <w:rsid w:val="009915C7"/>
    <w:rsid w:val="00991E9A"/>
    <w:rsid w:val="009923AB"/>
    <w:rsid w:val="00992882"/>
    <w:rsid w:val="00992AE9"/>
    <w:rsid w:val="00994620"/>
    <w:rsid w:val="0099706F"/>
    <w:rsid w:val="00997ABA"/>
    <w:rsid w:val="00997DE1"/>
    <w:rsid w:val="009A08B4"/>
    <w:rsid w:val="009A0B59"/>
    <w:rsid w:val="009A0BC6"/>
    <w:rsid w:val="009A0FD1"/>
    <w:rsid w:val="009A167F"/>
    <w:rsid w:val="009A19E8"/>
    <w:rsid w:val="009A1B37"/>
    <w:rsid w:val="009A1DFC"/>
    <w:rsid w:val="009A2880"/>
    <w:rsid w:val="009A33F0"/>
    <w:rsid w:val="009A4987"/>
    <w:rsid w:val="009A58E9"/>
    <w:rsid w:val="009A592A"/>
    <w:rsid w:val="009A5F9B"/>
    <w:rsid w:val="009A670B"/>
    <w:rsid w:val="009A7C3E"/>
    <w:rsid w:val="009B0569"/>
    <w:rsid w:val="009B467F"/>
    <w:rsid w:val="009B5262"/>
    <w:rsid w:val="009B57AF"/>
    <w:rsid w:val="009B6FB4"/>
    <w:rsid w:val="009B7479"/>
    <w:rsid w:val="009B7921"/>
    <w:rsid w:val="009C010A"/>
    <w:rsid w:val="009C079D"/>
    <w:rsid w:val="009C0EDB"/>
    <w:rsid w:val="009C2C2D"/>
    <w:rsid w:val="009C3AB0"/>
    <w:rsid w:val="009C4FB3"/>
    <w:rsid w:val="009C5FAD"/>
    <w:rsid w:val="009C735E"/>
    <w:rsid w:val="009C74E6"/>
    <w:rsid w:val="009C7AAF"/>
    <w:rsid w:val="009D0024"/>
    <w:rsid w:val="009D09EA"/>
    <w:rsid w:val="009D141A"/>
    <w:rsid w:val="009D286D"/>
    <w:rsid w:val="009D30C4"/>
    <w:rsid w:val="009D38EB"/>
    <w:rsid w:val="009D3EB2"/>
    <w:rsid w:val="009D51DD"/>
    <w:rsid w:val="009D65D8"/>
    <w:rsid w:val="009D74A3"/>
    <w:rsid w:val="009D7545"/>
    <w:rsid w:val="009E0036"/>
    <w:rsid w:val="009E1421"/>
    <w:rsid w:val="009E2608"/>
    <w:rsid w:val="009E26BE"/>
    <w:rsid w:val="009E367A"/>
    <w:rsid w:val="009E5FD8"/>
    <w:rsid w:val="009E6508"/>
    <w:rsid w:val="009E69B6"/>
    <w:rsid w:val="009E6FB1"/>
    <w:rsid w:val="009E717A"/>
    <w:rsid w:val="009E7756"/>
    <w:rsid w:val="009F1215"/>
    <w:rsid w:val="009F1467"/>
    <w:rsid w:val="009F172B"/>
    <w:rsid w:val="009F18C7"/>
    <w:rsid w:val="009F334E"/>
    <w:rsid w:val="009F34E4"/>
    <w:rsid w:val="009F548B"/>
    <w:rsid w:val="009F5DF1"/>
    <w:rsid w:val="009F65B6"/>
    <w:rsid w:val="009F708A"/>
    <w:rsid w:val="009F73B8"/>
    <w:rsid w:val="009F7879"/>
    <w:rsid w:val="00A0101B"/>
    <w:rsid w:val="00A02120"/>
    <w:rsid w:val="00A023C5"/>
    <w:rsid w:val="00A025AF"/>
    <w:rsid w:val="00A03CB8"/>
    <w:rsid w:val="00A05078"/>
    <w:rsid w:val="00A05649"/>
    <w:rsid w:val="00A05BAF"/>
    <w:rsid w:val="00A06B71"/>
    <w:rsid w:val="00A1007C"/>
    <w:rsid w:val="00A10125"/>
    <w:rsid w:val="00A101DE"/>
    <w:rsid w:val="00A1057E"/>
    <w:rsid w:val="00A10A3C"/>
    <w:rsid w:val="00A10A6C"/>
    <w:rsid w:val="00A11778"/>
    <w:rsid w:val="00A15A56"/>
    <w:rsid w:val="00A16710"/>
    <w:rsid w:val="00A20FDB"/>
    <w:rsid w:val="00A2254A"/>
    <w:rsid w:val="00A22B3E"/>
    <w:rsid w:val="00A22B60"/>
    <w:rsid w:val="00A22E37"/>
    <w:rsid w:val="00A22FD0"/>
    <w:rsid w:val="00A24E81"/>
    <w:rsid w:val="00A2502C"/>
    <w:rsid w:val="00A25826"/>
    <w:rsid w:val="00A25A8F"/>
    <w:rsid w:val="00A26026"/>
    <w:rsid w:val="00A2617B"/>
    <w:rsid w:val="00A2624F"/>
    <w:rsid w:val="00A27FCB"/>
    <w:rsid w:val="00A308DD"/>
    <w:rsid w:val="00A31157"/>
    <w:rsid w:val="00A332A6"/>
    <w:rsid w:val="00A33AA5"/>
    <w:rsid w:val="00A33D70"/>
    <w:rsid w:val="00A3505F"/>
    <w:rsid w:val="00A35753"/>
    <w:rsid w:val="00A35D01"/>
    <w:rsid w:val="00A3756F"/>
    <w:rsid w:val="00A3767D"/>
    <w:rsid w:val="00A422B6"/>
    <w:rsid w:val="00A42D58"/>
    <w:rsid w:val="00A43CE8"/>
    <w:rsid w:val="00A44C1F"/>
    <w:rsid w:val="00A44D3E"/>
    <w:rsid w:val="00A45F3D"/>
    <w:rsid w:val="00A46EDD"/>
    <w:rsid w:val="00A47E32"/>
    <w:rsid w:val="00A5041B"/>
    <w:rsid w:val="00A50583"/>
    <w:rsid w:val="00A51CAA"/>
    <w:rsid w:val="00A52383"/>
    <w:rsid w:val="00A55433"/>
    <w:rsid w:val="00A556C6"/>
    <w:rsid w:val="00A5607A"/>
    <w:rsid w:val="00A60B27"/>
    <w:rsid w:val="00A610AE"/>
    <w:rsid w:val="00A61199"/>
    <w:rsid w:val="00A6184C"/>
    <w:rsid w:val="00A619FB"/>
    <w:rsid w:val="00A63728"/>
    <w:rsid w:val="00A644C7"/>
    <w:rsid w:val="00A6547A"/>
    <w:rsid w:val="00A65698"/>
    <w:rsid w:val="00A66F8B"/>
    <w:rsid w:val="00A6713B"/>
    <w:rsid w:val="00A67C09"/>
    <w:rsid w:val="00A67E6C"/>
    <w:rsid w:val="00A70DAB"/>
    <w:rsid w:val="00A72051"/>
    <w:rsid w:val="00A72BB9"/>
    <w:rsid w:val="00A72C97"/>
    <w:rsid w:val="00A73358"/>
    <w:rsid w:val="00A7346B"/>
    <w:rsid w:val="00A755E3"/>
    <w:rsid w:val="00A75FA6"/>
    <w:rsid w:val="00A77418"/>
    <w:rsid w:val="00A80507"/>
    <w:rsid w:val="00A810C4"/>
    <w:rsid w:val="00A85F97"/>
    <w:rsid w:val="00A873DF"/>
    <w:rsid w:val="00A87C75"/>
    <w:rsid w:val="00A91EB4"/>
    <w:rsid w:val="00A92A38"/>
    <w:rsid w:val="00A9422F"/>
    <w:rsid w:val="00A94360"/>
    <w:rsid w:val="00A956A3"/>
    <w:rsid w:val="00A97712"/>
    <w:rsid w:val="00A97A3C"/>
    <w:rsid w:val="00AA061A"/>
    <w:rsid w:val="00AA0E02"/>
    <w:rsid w:val="00AA1244"/>
    <w:rsid w:val="00AA15E9"/>
    <w:rsid w:val="00AA2937"/>
    <w:rsid w:val="00AA31FE"/>
    <w:rsid w:val="00AA35DA"/>
    <w:rsid w:val="00AA51F6"/>
    <w:rsid w:val="00AA5634"/>
    <w:rsid w:val="00AA7214"/>
    <w:rsid w:val="00AB0632"/>
    <w:rsid w:val="00AB32CB"/>
    <w:rsid w:val="00AB3890"/>
    <w:rsid w:val="00AB3EE2"/>
    <w:rsid w:val="00AB47BD"/>
    <w:rsid w:val="00AB53BF"/>
    <w:rsid w:val="00AB58EE"/>
    <w:rsid w:val="00AB5AC3"/>
    <w:rsid w:val="00AB62B9"/>
    <w:rsid w:val="00AC2F23"/>
    <w:rsid w:val="00AC3881"/>
    <w:rsid w:val="00AC405E"/>
    <w:rsid w:val="00AC46FD"/>
    <w:rsid w:val="00AC4F21"/>
    <w:rsid w:val="00AC6446"/>
    <w:rsid w:val="00AC6546"/>
    <w:rsid w:val="00AC6E59"/>
    <w:rsid w:val="00AC7B75"/>
    <w:rsid w:val="00AD01ED"/>
    <w:rsid w:val="00AD134E"/>
    <w:rsid w:val="00AD163F"/>
    <w:rsid w:val="00AD17C0"/>
    <w:rsid w:val="00AD1E5D"/>
    <w:rsid w:val="00AD2BEA"/>
    <w:rsid w:val="00AD2CFD"/>
    <w:rsid w:val="00AD43BC"/>
    <w:rsid w:val="00AD5F51"/>
    <w:rsid w:val="00AD748A"/>
    <w:rsid w:val="00AD7CFB"/>
    <w:rsid w:val="00AE01E2"/>
    <w:rsid w:val="00AE061F"/>
    <w:rsid w:val="00AE2710"/>
    <w:rsid w:val="00AE2E33"/>
    <w:rsid w:val="00AE42AA"/>
    <w:rsid w:val="00AE4E5B"/>
    <w:rsid w:val="00AE718A"/>
    <w:rsid w:val="00AE7B62"/>
    <w:rsid w:val="00AE7D52"/>
    <w:rsid w:val="00AF0718"/>
    <w:rsid w:val="00AF0BA2"/>
    <w:rsid w:val="00AF0C76"/>
    <w:rsid w:val="00AF144E"/>
    <w:rsid w:val="00AF1E11"/>
    <w:rsid w:val="00AF2A47"/>
    <w:rsid w:val="00AF2AAA"/>
    <w:rsid w:val="00AF322E"/>
    <w:rsid w:val="00AF5F75"/>
    <w:rsid w:val="00AF6AE1"/>
    <w:rsid w:val="00AF6DF9"/>
    <w:rsid w:val="00AF6FEE"/>
    <w:rsid w:val="00AF7395"/>
    <w:rsid w:val="00B0100B"/>
    <w:rsid w:val="00B01A05"/>
    <w:rsid w:val="00B01C39"/>
    <w:rsid w:val="00B023D8"/>
    <w:rsid w:val="00B056F1"/>
    <w:rsid w:val="00B05721"/>
    <w:rsid w:val="00B05DA4"/>
    <w:rsid w:val="00B05E9B"/>
    <w:rsid w:val="00B062BB"/>
    <w:rsid w:val="00B06BF6"/>
    <w:rsid w:val="00B103EA"/>
    <w:rsid w:val="00B10F4F"/>
    <w:rsid w:val="00B12220"/>
    <w:rsid w:val="00B12344"/>
    <w:rsid w:val="00B13A5A"/>
    <w:rsid w:val="00B15A0E"/>
    <w:rsid w:val="00B16102"/>
    <w:rsid w:val="00B16A03"/>
    <w:rsid w:val="00B170E6"/>
    <w:rsid w:val="00B17537"/>
    <w:rsid w:val="00B20BE5"/>
    <w:rsid w:val="00B20EC2"/>
    <w:rsid w:val="00B21A94"/>
    <w:rsid w:val="00B22A2E"/>
    <w:rsid w:val="00B23C7F"/>
    <w:rsid w:val="00B23EBD"/>
    <w:rsid w:val="00B2434B"/>
    <w:rsid w:val="00B25537"/>
    <w:rsid w:val="00B257CE"/>
    <w:rsid w:val="00B26044"/>
    <w:rsid w:val="00B262AC"/>
    <w:rsid w:val="00B26866"/>
    <w:rsid w:val="00B27301"/>
    <w:rsid w:val="00B3071E"/>
    <w:rsid w:val="00B32BA2"/>
    <w:rsid w:val="00B3535D"/>
    <w:rsid w:val="00B35853"/>
    <w:rsid w:val="00B36713"/>
    <w:rsid w:val="00B37526"/>
    <w:rsid w:val="00B3759B"/>
    <w:rsid w:val="00B375B5"/>
    <w:rsid w:val="00B4058D"/>
    <w:rsid w:val="00B40F50"/>
    <w:rsid w:val="00B41EEB"/>
    <w:rsid w:val="00B4294B"/>
    <w:rsid w:val="00B42A9E"/>
    <w:rsid w:val="00B43156"/>
    <w:rsid w:val="00B43E10"/>
    <w:rsid w:val="00B44AFB"/>
    <w:rsid w:val="00B44CB3"/>
    <w:rsid w:val="00B4510D"/>
    <w:rsid w:val="00B454F7"/>
    <w:rsid w:val="00B477E2"/>
    <w:rsid w:val="00B507A6"/>
    <w:rsid w:val="00B509E7"/>
    <w:rsid w:val="00B50CFA"/>
    <w:rsid w:val="00B50FBF"/>
    <w:rsid w:val="00B510BB"/>
    <w:rsid w:val="00B51FAC"/>
    <w:rsid w:val="00B53494"/>
    <w:rsid w:val="00B549A8"/>
    <w:rsid w:val="00B55004"/>
    <w:rsid w:val="00B5504D"/>
    <w:rsid w:val="00B57087"/>
    <w:rsid w:val="00B57618"/>
    <w:rsid w:val="00B60559"/>
    <w:rsid w:val="00B60854"/>
    <w:rsid w:val="00B67120"/>
    <w:rsid w:val="00B67245"/>
    <w:rsid w:val="00B710B7"/>
    <w:rsid w:val="00B71AC3"/>
    <w:rsid w:val="00B723F5"/>
    <w:rsid w:val="00B72447"/>
    <w:rsid w:val="00B73CE5"/>
    <w:rsid w:val="00B74316"/>
    <w:rsid w:val="00B74A15"/>
    <w:rsid w:val="00B74EA0"/>
    <w:rsid w:val="00B74F5B"/>
    <w:rsid w:val="00B754EB"/>
    <w:rsid w:val="00B76FCB"/>
    <w:rsid w:val="00B76FFB"/>
    <w:rsid w:val="00B773E0"/>
    <w:rsid w:val="00B80928"/>
    <w:rsid w:val="00B812E0"/>
    <w:rsid w:val="00B81496"/>
    <w:rsid w:val="00B82585"/>
    <w:rsid w:val="00B84E66"/>
    <w:rsid w:val="00B85536"/>
    <w:rsid w:val="00B8581D"/>
    <w:rsid w:val="00B8657A"/>
    <w:rsid w:val="00B874BE"/>
    <w:rsid w:val="00B8751F"/>
    <w:rsid w:val="00B87797"/>
    <w:rsid w:val="00B87ED5"/>
    <w:rsid w:val="00B907E6"/>
    <w:rsid w:val="00B90ACD"/>
    <w:rsid w:val="00B90F8F"/>
    <w:rsid w:val="00B91099"/>
    <w:rsid w:val="00B930FE"/>
    <w:rsid w:val="00B938C7"/>
    <w:rsid w:val="00B93C19"/>
    <w:rsid w:val="00B9615A"/>
    <w:rsid w:val="00B967B2"/>
    <w:rsid w:val="00B976AE"/>
    <w:rsid w:val="00BA27C1"/>
    <w:rsid w:val="00BA34FC"/>
    <w:rsid w:val="00BA3B46"/>
    <w:rsid w:val="00BA3E69"/>
    <w:rsid w:val="00BA490A"/>
    <w:rsid w:val="00BA4C74"/>
    <w:rsid w:val="00BB084F"/>
    <w:rsid w:val="00BB0D16"/>
    <w:rsid w:val="00BB1403"/>
    <w:rsid w:val="00BB337B"/>
    <w:rsid w:val="00BB39B8"/>
    <w:rsid w:val="00BB3DE0"/>
    <w:rsid w:val="00BB41AA"/>
    <w:rsid w:val="00BB511C"/>
    <w:rsid w:val="00BB5575"/>
    <w:rsid w:val="00BB5CBD"/>
    <w:rsid w:val="00BB76DE"/>
    <w:rsid w:val="00BB7AA1"/>
    <w:rsid w:val="00BC2CC5"/>
    <w:rsid w:val="00BC342E"/>
    <w:rsid w:val="00BC34EE"/>
    <w:rsid w:val="00BC5008"/>
    <w:rsid w:val="00BC5361"/>
    <w:rsid w:val="00BC56F9"/>
    <w:rsid w:val="00BC753F"/>
    <w:rsid w:val="00BC7656"/>
    <w:rsid w:val="00BD0A62"/>
    <w:rsid w:val="00BD0FA8"/>
    <w:rsid w:val="00BD1404"/>
    <w:rsid w:val="00BD4A28"/>
    <w:rsid w:val="00BD5077"/>
    <w:rsid w:val="00BD509E"/>
    <w:rsid w:val="00BD58ED"/>
    <w:rsid w:val="00BE1BCD"/>
    <w:rsid w:val="00BE2452"/>
    <w:rsid w:val="00BE24C6"/>
    <w:rsid w:val="00BE499E"/>
    <w:rsid w:val="00BE767E"/>
    <w:rsid w:val="00BE79A8"/>
    <w:rsid w:val="00BE7C44"/>
    <w:rsid w:val="00BF0716"/>
    <w:rsid w:val="00BF09D5"/>
    <w:rsid w:val="00BF2A9C"/>
    <w:rsid w:val="00BF2E11"/>
    <w:rsid w:val="00BF3064"/>
    <w:rsid w:val="00BF3AE9"/>
    <w:rsid w:val="00BF3F48"/>
    <w:rsid w:val="00BF3F8C"/>
    <w:rsid w:val="00BF703D"/>
    <w:rsid w:val="00BF729B"/>
    <w:rsid w:val="00C002E7"/>
    <w:rsid w:val="00C00351"/>
    <w:rsid w:val="00C02D18"/>
    <w:rsid w:val="00C03255"/>
    <w:rsid w:val="00C043C8"/>
    <w:rsid w:val="00C04DC5"/>
    <w:rsid w:val="00C04EC5"/>
    <w:rsid w:val="00C0656B"/>
    <w:rsid w:val="00C06670"/>
    <w:rsid w:val="00C07167"/>
    <w:rsid w:val="00C120C0"/>
    <w:rsid w:val="00C12420"/>
    <w:rsid w:val="00C12A1F"/>
    <w:rsid w:val="00C12D1A"/>
    <w:rsid w:val="00C13653"/>
    <w:rsid w:val="00C1463A"/>
    <w:rsid w:val="00C14AD3"/>
    <w:rsid w:val="00C14B4F"/>
    <w:rsid w:val="00C14B81"/>
    <w:rsid w:val="00C14EFB"/>
    <w:rsid w:val="00C1579E"/>
    <w:rsid w:val="00C16C59"/>
    <w:rsid w:val="00C17407"/>
    <w:rsid w:val="00C17E1F"/>
    <w:rsid w:val="00C200C3"/>
    <w:rsid w:val="00C2040F"/>
    <w:rsid w:val="00C20617"/>
    <w:rsid w:val="00C20FC3"/>
    <w:rsid w:val="00C23CBC"/>
    <w:rsid w:val="00C2441B"/>
    <w:rsid w:val="00C2519C"/>
    <w:rsid w:val="00C25C52"/>
    <w:rsid w:val="00C26B11"/>
    <w:rsid w:val="00C2700A"/>
    <w:rsid w:val="00C2781D"/>
    <w:rsid w:val="00C279BD"/>
    <w:rsid w:val="00C309AA"/>
    <w:rsid w:val="00C315C8"/>
    <w:rsid w:val="00C32849"/>
    <w:rsid w:val="00C32E2A"/>
    <w:rsid w:val="00C33BC9"/>
    <w:rsid w:val="00C33C75"/>
    <w:rsid w:val="00C347CD"/>
    <w:rsid w:val="00C34F11"/>
    <w:rsid w:val="00C351E4"/>
    <w:rsid w:val="00C3714D"/>
    <w:rsid w:val="00C37EA8"/>
    <w:rsid w:val="00C4097A"/>
    <w:rsid w:val="00C41262"/>
    <w:rsid w:val="00C4129E"/>
    <w:rsid w:val="00C4289B"/>
    <w:rsid w:val="00C43A5E"/>
    <w:rsid w:val="00C43A9F"/>
    <w:rsid w:val="00C44E07"/>
    <w:rsid w:val="00C45215"/>
    <w:rsid w:val="00C4676D"/>
    <w:rsid w:val="00C46C67"/>
    <w:rsid w:val="00C46EC8"/>
    <w:rsid w:val="00C47B13"/>
    <w:rsid w:val="00C51061"/>
    <w:rsid w:val="00C515AC"/>
    <w:rsid w:val="00C51AA1"/>
    <w:rsid w:val="00C52F80"/>
    <w:rsid w:val="00C53289"/>
    <w:rsid w:val="00C54374"/>
    <w:rsid w:val="00C546E8"/>
    <w:rsid w:val="00C55237"/>
    <w:rsid w:val="00C5547F"/>
    <w:rsid w:val="00C56578"/>
    <w:rsid w:val="00C56730"/>
    <w:rsid w:val="00C57B7E"/>
    <w:rsid w:val="00C61B58"/>
    <w:rsid w:val="00C63BF1"/>
    <w:rsid w:val="00C64168"/>
    <w:rsid w:val="00C65790"/>
    <w:rsid w:val="00C65DF6"/>
    <w:rsid w:val="00C670EE"/>
    <w:rsid w:val="00C72A9C"/>
    <w:rsid w:val="00C74132"/>
    <w:rsid w:val="00C757ED"/>
    <w:rsid w:val="00C75D12"/>
    <w:rsid w:val="00C76168"/>
    <w:rsid w:val="00C7647F"/>
    <w:rsid w:val="00C77571"/>
    <w:rsid w:val="00C776D3"/>
    <w:rsid w:val="00C77F12"/>
    <w:rsid w:val="00C800E7"/>
    <w:rsid w:val="00C809C7"/>
    <w:rsid w:val="00C81726"/>
    <w:rsid w:val="00C8201C"/>
    <w:rsid w:val="00C85865"/>
    <w:rsid w:val="00C90A5E"/>
    <w:rsid w:val="00C923F8"/>
    <w:rsid w:val="00C92535"/>
    <w:rsid w:val="00C930A0"/>
    <w:rsid w:val="00C943D5"/>
    <w:rsid w:val="00C94813"/>
    <w:rsid w:val="00C94B8B"/>
    <w:rsid w:val="00C95A81"/>
    <w:rsid w:val="00C95D7C"/>
    <w:rsid w:val="00C964F0"/>
    <w:rsid w:val="00CA0039"/>
    <w:rsid w:val="00CA03B3"/>
    <w:rsid w:val="00CA1498"/>
    <w:rsid w:val="00CA2143"/>
    <w:rsid w:val="00CA38AA"/>
    <w:rsid w:val="00CA478D"/>
    <w:rsid w:val="00CA4954"/>
    <w:rsid w:val="00CA5DF7"/>
    <w:rsid w:val="00CA7098"/>
    <w:rsid w:val="00CB042B"/>
    <w:rsid w:val="00CB0CC3"/>
    <w:rsid w:val="00CB223C"/>
    <w:rsid w:val="00CB3E25"/>
    <w:rsid w:val="00CB475C"/>
    <w:rsid w:val="00CB7891"/>
    <w:rsid w:val="00CC00A5"/>
    <w:rsid w:val="00CC043D"/>
    <w:rsid w:val="00CC04E5"/>
    <w:rsid w:val="00CC0A65"/>
    <w:rsid w:val="00CC0AD4"/>
    <w:rsid w:val="00CC0BF7"/>
    <w:rsid w:val="00CC0F0D"/>
    <w:rsid w:val="00CC1956"/>
    <w:rsid w:val="00CC2C50"/>
    <w:rsid w:val="00CC4544"/>
    <w:rsid w:val="00CC4CCA"/>
    <w:rsid w:val="00CC509C"/>
    <w:rsid w:val="00CC52DD"/>
    <w:rsid w:val="00CC54E5"/>
    <w:rsid w:val="00CC6CD3"/>
    <w:rsid w:val="00CC6D5D"/>
    <w:rsid w:val="00CD076A"/>
    <w:rsid w:val="00CD1C91"/>
    <w:rsid w:val="00CD1D8D"/>
    <w:rsid w:val="00CD26CE"/>
    <w:rsid w:val="00CD276B"/>
    <w:rsid w:val="00CD2C42"/>
    <w:rsid w:val="00CD31E1"/>
    <w:rsid w:val="00CD3FCD"/>
    <w:rsid w:val="00CD4BF3"/>
    <w:rsid w:val="00CD79A7"/>
    <w:rsid w:val="00CD79AD"/>
    <w:rsid w:val="00CE0648"/>
    <w:rsid w:val="00CE0A8C"/>
    <w:rsid w:val="00CE0BE6"/>
    <w:rsid w:val="00CE12E6"/>
    <w:rsid w:val="00CE1510"/>
    <w:rsid w:val="00CE1A4D"/>
    <w:rsid w:val="00CE20C8"/>
    <w:rsid w:val="00CE31D7"/>
    <w:rsid w:val="00CE4AE6"/>
    <w:rsid w:val="00CE6145"/>
    <w:rsid w:val="00CE6CCD"/>
    <w:rsid w:val="00CE6F49"/>
    <w:rsid w:val="00CE780B"/>
    <w:rsid w:val="00CF05E1"/>
    <w:rsid w:val="00CF0705"/>
    <w:rsid w:val="00CF0B20"/>
    <w:rsid w:val="00CF0D52"/>
    <w:rsid w:val="00CF0FC2"/>
    <w:rsid w:val="00CF16BE"/>
    <w:rsid w:val="00CF20FA"/>
    <w:rsid w:val="00CF2BED"/>
    <w:rsid w:val="00CF2EB1"/>
    <w:rsid w:val="00CF32CD"/>
    <w:rsid w:val="00CF3A76"/>
    <w:rsid w:val="00CF4ADE"/>
    <w:rsid w:val="00CF7D69"/>
    <w:rsid w:val="00D00B0F"/>
    <w:rsid w:val="00D01570"/>
    <w:rsid w:val="00D022E5"/>
    <w:rsid w:val="00D028AB"/>
    <w:rsid w:val="00D02CB5"/>
    <w:rsid w:val="00D02EA4"/>
    <w:rsid w:val="00D03A07"/>
    <w:rsid w:val="00D0505D"/>
    <w:rsid w:val="00D0555E"/>
    <w:rsid w:val="00D06017"/>
    <w:rsid w:val="00D06039"/>
    <w:rsid w:val="00D0752E"/>
    <w:rsid w:val="00D126BC"/>
    <w:rsid w:val="00D13F8A"/>
    <w:rsid w:val="00D15563"/>
    <w:rsid w:val="00D15751"/>
    <w:rsid w:val="00D167D2"/>
    <w:rsid w:val="00D177B1"/>
    <w:rsid w:val="00D202D1"/>
    <w:rsid w:val="00D20758"/>
    <w:rsid w:val="00D223F2"/>
    <w:rsid w:val="00D23EF9"/>
    <w:rsid w:val="00D27E46"/>
    <w:rsid w:val="00D318CC"/>
    <w:rsid w:val="00D3238C"/>
    <w:rsid w:val="00D330A8"/>
    <w:rsid w:val="00D333D7"/>
    <w:rsid w:val="00D33497"/>
    <w:rsid w:val="00D3364C"/>
    <w:rsid w:val="00D33F22"/>
    <w:rsid w:val="00D342C4"/>
    <w:rsid w:val="00D3475B"/>
    <w:rsid w:val="00D34B90"/>
    <w:rsid w:val="00D37081"/>
    <w:rsid w:val="00D412BC"/>
    <w:rsid w:val="00D4130E"/>
    <w:rsid w:val="00D42D3E"/>
    <w:rsid w:val="00D43156"/>
    <w:rsid w:val="00D44ADA"/>
    <w:rsid w:val="00D4509D"/>
    <w:rsid w:val="00D45247"/>
    <w:rsid w:val="00D45FEB"/>
    <w:rsid w:val="00D46D15"/>
    <w:rsid w:val="00D476F4"/>
    <w:rsid w:val="00D47A16"/>
    <w:rsid w:val="00D47EB6"/>
    <w:rsid w:val="00D503E1"/>
    <w:rsid w:val="00D51E8F"/>
    <w:rsid w:val="00D5296E"/>
    <w:rsid w:val="00D55A6A"/>
    <w:rsid w:val="00D55CAA"/>
    <w:rsid w:val="00D55E4A"/>
    <w:rsid w:val="00D563A6"/>
    <w:rsid w:val="00D56B07"/>
    <w:rsid w:val="00D57960"/>
    <w:rsid w:val="00D600D5"/>
    <w:rsid w:val="00D60B52"/>
    <w:rsid w:val="00D62992"/>
    <w:rsid w:val="00D62EB6"/>
    <w:rsid w:val="00D6358F"/>
    <w:rsid w:val="00D636E6"/>
    <w:rsid w:val="00D6495F"/>
    <w:rsid w:val="00D64F3A"/>
    <w:rsid w:val="00D6521B"/>
    <w:rsid w:val="00D654C1"/>
    <w:rsid w:val="00D65C50"/>
    <w:rsid w:val="00D67E91"/>
    <w:rsid w:val="00D706C9"/>
    <w:rsid w:val="00D71218"/>
    <w:rsid w:val="00D71ED9"/>
    <w:rsid w:val="00D73198"/>
    <w:rsid w:val="00D73AF4"/>
    <w:rsid w:val="00D74637"/>
    <w:rsid w:val="00D751A7"/>
    <w:rsid w:val="00D768F7"/>
    <w:rsid w:val="00D76B5E"/>
    <w:rsid w:val="00D76F4E"/>
    <w:rsid w:val="00D77167"/>
    <w:rsid w:val="00D810B3"/>
    <w:rsid w:val="00D81CDB"/>
    <w:rsid w:val="00D82BBB"/>
    <w:rsid w:val="00D83774"/>
    <w:rsid w:val="00D83AE3"/>
    <w:rsid w:val="00D83C50"/>
    <w:rsid w:val="00D85F08"/>
    <w:rsid w:val="00D867E4"/>
    <w:rsid w:val="00D8680B"/>
    <w:rsid w:val="00D873BF"/>
    <w:rsid w:val="00D8748D"/>
    <w:rsid w:val="00D877C8"/>
    <w:rsid w:val="00D87AED"/>
    <w:rsid w:val="00D90CDC"/>
    <w:rsid w:val="00D91275"/>
    <w:rsid w:val="00D91DFE"/>
    <w:rsid w:val="00D932C3"/>
    <w:rsid w:val="00D93386"/>
    <w:rsid w:val="00D93582"/>
    <w:rsid w:val="00D937FC"/>
    <w:rsid w:val="00D93988"/>
    <w:rsid w:val="00D942E9"/>
    <w:rsid w:val="00D94FAB"/>
    <w:rsid w:val="00D951AA"/>
    <w:rsid w:val="00D95BBD"/>
    <w:rsid w:val="00D96909"/>
    <w:rsid w:val="00D969E7"/>
    <w:rsid w:val="00DA1F34"/>
    <w:rsid w:val="00DA2620"/>
    <w:rsid w:val="00DA2CF3"/>
    <w:rsid w:val="00DA4021"/>
    <w:rsid w:val="00DA4AA0"/>
    <w:rsid w:val="00DA51D8"/>
    <w:rsid w:val="00DA64AE"/>
    <w:rsid w:val="00DA6DDC"/>
    <w:rsid w:val="00DA75A2"/>
    <w:rsid w:val="00DA7925"/>
    <w:rsid w:val="00DB13BD"/>
    <w:rsid w:val="00DB20E3"/>
    <w:rsid w:val="00DB2A12"/>
    <w:rsid w:val="00DB3453"/>
    <w:rsid w:val="00DB6628"/>
    <w:rsid w:val="00DC00D4"/>
    <w:rsid w:val="00DC1BAF"/>
    <w:rsid w:val="00DC20AC"/>
    <w:rsid w:val="00DC26C6"/>
    <w:rsid w:val="00DC31E6"/>
    <w:rsid w:val="00DC4307"/>
    <w:rsid w:val="00DC5092"/>
    <w:rsid w:val="00DC6522"/>
    <w:rsid w:val="00DD1958"/>
    <w:rsid w:val="00DD1B5B"/>
    <w:rsid w:val="00DD3712"/>
    <w:rsid w:val="00DD6A41"/>
    <w:rsid w:val="00DD7A63"/>
    <w:rsid w:val="00DD7CB7"/>
    <w:rsid w:val="00DE118F"/>
    <w:rsid w:val="00DE1588"/>
    <w:rsid w:val="00DE1A46"/>
    <w:rsid w:val="00DE1D25"/>
    <w:rsid w:val="00DE20AA"/>
    <w:rsid w:val="00DE463C"/>
    <w:rsid w:val="00DE53DB"/>
    <w:rsid w:val="00DE57EC"/>
    <w:rsid w:val="00DE62AA"/>
    <w:rsid w:val="00DE7A46"/>
    <w:rsid w:val="00DE7BD0"/>
    <w:rsid w:val="00DF0121"/>
    <w:rsid w:val="00DF050D"/>
    <w:rsid w:val="00DF26C7"/>
    <w:rsid w:val="00DF3BB1"/>
    <w:rsid w:val="00DF6B90"/>
    <w:rsid w:val="00E003F5"/>
    <w:rsid w:val="00E00E2F"/>
    <w:rsid w:val="00E01059"/>
    <w:rsid w:val="00E01DCE"/>
    <w:rsid w:val="00E021F1"/>
    <w:rsid w:val="00E0339F"/>
    <w:rsid w:val="00E03843"/>
    <w:rsid w:val="00E050FD"/>
    <w:rsid w:val="00E0554E"/>
    <w:rsid w:val="00E05DFB"/>
    <w:rsid w:val="00E064E3"/>
    <w:rsid w:val="00E071BD"/>
    <w:rsid w:val="00E075BA"/>
    <w:rsid w:val="00E10E4D"/>
    <w:rsid w:val="00E116A9"/>
    <w:rsid w:val="00E11D17"/>
    <w:rsid w:val="00E11D3E"/>
    <w:rsid w:val="00E13575"/>
    <w:rsid w:val="00E13FC2"/>
    <w:rsid w:val="00E15112"/>
    <w:rsid w:val="00E22525"/>
    <w:rsid w:val="00E2513C"/>
    <w:rsid w:val="00E252F1"/>
    <w:rsid w:val="00E25DAD"/>
    <w:rsid w:val="00E25EBF"/>
    <w:rsid w:val="00E27504"/>
    <w:rsid w:val="00E27A90"/>
    <w:rsid w:val="00E3088D"/>
    <w:rsid w:val="00E30B47"/>
    <w:rsid w:val="00E3130C"/>
    <w:rsid w:val="00E348A5"/>
    <w:rsid w:val="00E3494D"/>
    <w:rsid w:val="00E34EE2"/>
    <w:rsid w:val="00E35E05"/>
    <w:rsid w:val="00E36A1D"/>
    <w:rsid w:val="00E414B5"/>
    <w:rsid w:val="00E42855"/>
    <w:rsid w:val="00E42EDE"/>
    <w:rsid w:val="00E43D15"/>
    <w:rsid w:val="00E4536B"/>
    <w:rsid w:val="00E46754"/>
    <w:rsid w:val="00E5333A"/>
    <w:rsid w:val="00E533AD"/>
    <w:rsid w:val="00E540D7"/>
    <w:rsid w:val="00E5442E"/>
    <w:rsid w:val="00E54CFB"/>
    <w:rsid w:val="00E55DB4"/>
    <w:rsid w:val="00E57DFF"/>
    <w:rsid w:val="00E602B7"/>
    <w:rsid w:val="00E607E6"/>
    <w:rsid w:val="00E62A50"/>
    <w:rsid w:val="00E63B78"/>
    <w:rsid w:val="00E676B0"/>
    <w:rsid w:val="00E67709"/>
    <w:rsid w:val="00E67AB3"/>
    <w:rsid w:val="00E71368"/>
    <w:rsid w:val="00E71887"/>
    <w:rsid w:val="00E7230A"/>
    <w:rsid w:val="00E7246B"/>
    <w:rsid w:val="00E732C7"/>
    <w:rsid w:val="00E7370C"/>
    <w:rsid w:val="00E740A5"/>
    <w:rsid w:val="00E74E60"/>
    <w:rsid w:val="00E75898"/>
    <w:rsid w:val="00E7641A"/>
    <w:rsid w:val="00E7672E"/>
    <w:rsid w:val="00E7720C"/>
    <w:rsid w:val="00E80C9F"/>
    <w:rsid w:val="00E81BAC"/>
    <w:rsid w:val="00E81D3B"/>
    <w:rsid w:val="00E82F0F"/>
    <w:rsid w:val="00E83518"/>
    <w:rsid w:val="00E836A0"/>
    <w:rsid w:val="00E8385B"/>
    <w:rsid w:val="00E83BF9"/>
    <w:rsid w:val="00E85100"/>
    <w:rsid w:val="00E8603F"/>
    <w:rsid w:val="00E86648"/>
    <w:rsid w:val="00E86FF6"/>
    <w:rsid w:val="00E8781B"/>
    <w:rsid w:val="00E87981"/>
    <w:rsid w:val="00E87E23"/>
    <w:rsid w:val="00E90057"/>
    <w:rsid w:val="00E90B80"/>
    <w:rsid w:val="00E91B75"/>
    <w:rsid w:val="00E91C81"/>
    <w:rsid w:val="00E92BA9"/>
    <w:rsid w:val="00E933EF"/>
    <w:rsid w:val="00E948A1"/>
    <w:rsid w:val="00E9585F"/>
    <w:rsid w:val="00E96762"/>
    <w:rsid w:val="00E968D1"/>
    <w:rsid w:val="00E9690C"/>
    <w:rsid w:val="00EA0758"/>
    <w:rsid w:val="00EA1E4D"/>
    <w:rsid w:val="00EA2CA8"/>
    <w:rsid w:val="00EA2EF4"/>
    <w:rsid w:val="00EA3155"/>
    <w:rsid w:val="00EA4197"/>
    <w:rsid w:val="00EA4E23"/>
    <w:rsid w:val="00EA54B2"/>
    <w:rsid w:val="00EA62E2"/>
    <w:rsid w:val="00EA6DEA"/>
    <w:rsid w:val="00EA711B"/>
    <w:rsid w:val="00EA7D8A"/>
    <w:rsid w:val="00EB02E8"/>
    <w:rsid w:val="00EB0D55"/>
    <w:rsid w:val="00EB120D"/>
    <w:rsid w:val="00EB1D75"/>
    <w:rsid w:val="00EB23A2"/>
    <w:rsid w:val="00EB39CC"/>
    <w:rsid w:val="00EB54C3"/>
    <w:rsid w:val="00EB6A5A"/>
    <w:rsid w:val="00EC0CEE"/>
    <w:rsid w:val="00EC4623"/>
    <w:rsid w:val="00EC5574"/>
    <w:rsid w:val="00EC5F5C"/>
    <w:rsid w:val="00ED02D2"/>
    <w:rsid w:val="00ED0C8D"/>
    <w:rsid w:val="00ED1207"/>
    <w:rsid w:val="00ED1861"/>
    <w:rsid w:val="00ED2C86"/>
    <w:rsid w:val="00ED476F"/>
    <w:rsid w:val="00ED5971"/>
    <w:rsid w:val="00ED6722"/>
    <w:rsid w:val="00ED7F04"/>
    <w:rsid w:val="00ED7F2B"/>
    <w:rsid w:val="00EE0746"/>
    <w:rsid w:val="00EE1C41"/>
    <w:rsid w:val="00EE1F63"/>
    <w:rsid w:val="00EE2088"/>
    <w:rsid w:val="00EE2374"/>
    <w:rsid w:val="00EE2941"/>
    <w:rsid w:val="00EE58C3"/>
    <w:rsid w:val="00EF140D"/>
    <w:rsid w:val="00EF1C4E"/>
    <w:rsid w:val="00EF1F97"/>
    <w:rsid w:val="00EF20EC"/>
    <w:rsid w:val="00EF24F1"/>
    <w:rsid w:val="00EF374D"/>
    <w:rsid w:val="00EF45E7"/>
    <w:rsid w:val="00F008B0"/>
    <w:rsid w:val="00F00A44"/>
    <w:rsid w:val="00F00A50"/>
    <w:rsid w:val="00F00D18"/>
    <w:rsid w:val="00F026FD"/>
    <w:rsid w:val="00F02957"/>
    <w:rsid w:val="00F03014"/>
    <w:rsid w:val="00F0398B"/>
    <w:rsid w:val="00F054D3"/>
    <w:rsid w:val="00F0581B"/>
    <w:rsid w:val="00F06497"/>
    <w:rsid w:val="00F07870"/>
    <w:rsid w:val="00F101DF"/>
    <w:rsid w:val="00F10284"/>
    <w:rsid w:val="00F10752"/>
    <w:rsid w:val="00F12B99"/>
    <w:rsid w:val="00F12E8A"/>
    <w:rsid w:val="00F13482"/>
    <w:rsid w:val="00F137DE"/>
    <w:rsid w:val="00F14361"/>
    <w:rsid w:val="00F16B0F"/>
    <w:rsid w:val="00F17D80"/>
    <w:rsid w:val="00F2148D"/>
    <w:rsid w:val="00F22167"/>
    <w:rsid w:val="00F22441"/>
    <w:rsid w:val="00F236F3"/>
    <w:rsid w:val="00F23D38"/>
    <w:rsid w:val="00F23DDF"/>
    <w:rsid w:val="00F24CB6"/>
    <w:rsid w:val="00F257A6"/>
    <w:rsid w:val="00F25894"/>
    <w:rsid w:val="00F258B0"/>
    <w:rsid w:val="00F268E2"/>
    <w:rsid w:val="00F2751E"/>
    <w:rsid w:val="00F27851"/>
    <w:rsid w:val="00F30F64"/>
    <w:rsid w:val="00F324BC"/>
    <w:rsid w:val="00F32B8D"/>
    <w:rsid w:val="00F32C8F"/>
    <w:rsid w:val="00F32E1F"/>
    <w:rsid w:val="00F33134"/>
    <w:rsid w:val="00F340C5"/>
    <w:rsid w:val="00F3563D"/>
    <w:rsid w:val="00F35824"/>
    <w:rsid w:val="00F35CD8"/>
    <w:rsid w:val="00F36815"/>
    <w:rsid w:val="00F36A7A"/>
    <w:rsid w:val="00F37990"/>
    <w:rsid w:val="00F4064A"/>
    <w:rsid w:val="00F406D1"/>
    <w:rsid w:val="00F41B09"/>
    <w:rsid w:val="00F447CC"/>
    <w:rsid w:val="00F458E2"/>
    <w:rsid w:val="00F463B3"/>
    <w:rsid w:val="00F47716"/>
    <w:rsid w:val="00F52556"/>
    <w:rsid w:val="00F54DB7"/>
    <w:rsid w:val="00F55A38"/>
    <w:rsid w:val="00F55F9E"/>
    <w:rsid w:val="00F5625A"/>
    <w:rsid w:val="00F57318"/>
    <w:rsid w:val="00F574D4"/>
    <w:rsid w:val="00F633BB"/>
    <w:rsid w:val="00F646C1"/>
    <w:rsid w:val="00F6600A"/>
    <w:rsid w:val="00F67D51"/>
    <w:rsid w:val="00F67E94"/>
    <w:rsid w:val="00F703F0"/>
    <w:rsid w:val="00F70E4F"/>
    <w:rsid w:val="00F73A86"/>
    <w:rsid w:val="00F740EA"/>
    <w:rsid w:val="00F74EF0"/>
    <w:rsid w:val="00F74F51"/>
    <w:rsid w:val="00F75602"/>
    <w:rsid w:val="00F75B56"/>
    <w:rsid w:val="00F75B6E"/>
    <w:rsid w:val="00F77DF2"/>
    <w:rsid w:val="00F81525"/>
    <w:rsid w:val="00F818DD"/>
    <w:rsid w:val="00F81D88"/>
    <w:rsid w:val="00F81F8A"/>
    <w:rsid w:val="00F83E6E"/>
    <w:rsid w:val="00F85EDF"/>
    <w:rsid w:val="00F86912"/>
    <w:rsid w:val="00F8695C"/>
    <w:rsid w:val="00F9225F"/>
    <w:rsid w:val="00F926BF"/>
    <w:rsid w:val="00F94E86"/>
    <w:rsid w:val="00F96095"/>
    <w:rsid w:val="00F97548"/>
    <w:rsid w:val="00F97EDC"/>
    <w:rsid w:val="00FA0182"/>
    <w:rsid w:val="00FA024C"/>
    <w:rsid w:val="00FA03C5"/>
    <w:rsid w:val="00FA0EB4"/>
    <w:rsid w:val="00FA2FC1"/>
    <w:rsid w:val="00FA32FE"/>
    <w:rsid w:val="00FA4604"/>
    <w:rsid w:val="00FA5A5E"/>
    <w:rsid w:val="00FA5DDD"/>
    <w:rsid w:val="00FA6E59"/>
    <w:rsid w:val="00FA6E82"/>
    <w:rsid w:val="00FA7743"/>
    <w:rsid w:val="00FB0932"/>
    <w:rsid w:val="00FB0FDF"/>
    <w:rsid w:val="00FB0FE4"/>
    <w:rsid w:val="00FB1AA7"/>
    <w:rsid w:val="00FB1C19"/>
    <w:rsid w:val="00FB3E81"/>
    <w:rsid w:val="00FB48C9"/>
    <w:rsid w:val="00FB511D"/>
    <w:rsid w:val="00FB5375"/>
    <w:rsid w:val="00FB53CA"/>
    <w:rsid w:val="00FB61F6"/>
    <w:rsid w:val="00FB7F38"/>
    <w:rsid w:val="00FC00B7"/>
    <w:rsid w:val="00FC116F"/>
    <w:rsid w:val="00FC1634"/>
    <w:rsid w:val="00FC180C"/>
    <w:rsid w:val="00FC2D88"/>
    <w:rsid w:val="00FC2FB4"/>
    <w:rsid w:val="00FC3FA4"/>
    <w:rsid w:val="00FC3FDA"/>
    <w:rsid w:val="00FC454E"/>
    <w:rsid w:val="00FC4BC5"/>
    <w:rsid w:val="00FD0308"/>
    <w:rsid w:val="00FD1AB3"/>
    <w:rsid w:val="00FD30D9"/>
    <w:rsid w:val="00FD31F2"/>
    <w:rsid w:val="00FD33DD"/>
    <w:rsid w:val="00FD4122"/>
    <w:rsid w:val="00FD6331"/>
    <w:rsid w:val="00FD6537"/>
    <w:rsid w:val="00FD7277"/>
    <w:rsid w:val="00FE1FEC"/>
    <w:rsid w:val="00FE2739"/>
    <w:rsid w:val="00FE2DB0"/>
    <w:rsid w:val="00FE355B"/>
    <w:rsid w:val="00FE4695"/>
    <w:rsid w:val="00FE46CA"/>
    <w:rsid w:val="00FE5D4C"/>
    <w:rsid w:val="00FE5DC2"/>
    <w:rsid w:val="00FE6242"/>
    <w:rsid w:val="00FE74D3"/>
    <w:rsid w:val="00FE79FD"/>
    <w:rsid w:val="00FF554D"/>
    <w:rsid w:val="00FF7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BD037"/>
  <w15:docId w15:val="{259DB74F-5EC1-436F-9B49-E15BB2E3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07"/>
    <w:rPr>
      <w:lang w:val="es-ES_tradnl" w:eastAsia="es-ES"/>
    </w:rPr>
  </w:style>
  <w:style w:type="paragraph" w:styleId="Ttulo1">
    <w:name w:val="heading 1"/>
    <w:basedOn w:val="Normal"/>
    <w:next w:val="Normal"/>
    <w:link w:val="Ttulo1Car"/>
    <w:uiPriority w:val="99"/>
    <w:qFormat/>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pPr>
      <w:keepNext/>
      <w:jc w:val="center"/>
      <w:outlineLvl w:val="3"/>
    </w:pPr>
    <w:rPr>
      <w:rFonts w:ascii="Century Gothic" w:hAnsi="Century Gothic"/>
      <w:b/>
      <w:noProof/>
    </w:rPr>
  </w:style>
  <w:style w:type="paragraph" w:styleId="Ttulo5">
    <w:name w:val="heading 5"/>
    <w:basedOn w:val="Normal"/>
    <w:next w:val="Normal"/>
    <w:link w:val="Ttulo5Car"/>
    <w:uiPriority w:val="99"/>
    <w:qFormat/>
    <w:pPr>
      <w:keepNext/>
      <w:jc w:val="center"/>
      <w:outlineLvl w:val="4"/>
    </w:pPr>
    <w:rPr>
      <w:rFonts w:ascii="Century Gothic" w:hAnsi="Century Gothic"/>
      <w:b/>
      <w:sz w:val="22"/>
    </w:rPr>
  </w:style>
  <w:style w:type="paragraph" w:styleId="Ttulo6">
    <w:name w:val="heading 6"/>
    <w:basedOn w:val="Normal"/>
    <w:next w:val="Normal"/>
    <w:link w:val="Ttulo6Car"/>
    <w:uiPriority w:val="99"/>
    <w:qFormat/>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pPr>
      <w:keepNext/>
      <w:ind w:right="-518"/>
      <w:jc w:val="both"/>
      <w:outlineLvl w:val="6"/>
    </w:pPr>
    <w:rPr>
      <w:rFonts w:ascii="Arial" w:hAnsi="Arial"/>
      <w:b/>
    </w:rPr>
  </w:style>
  <w:style w:type="paragraph" w:styleId="Ttulo8">
    <w:name w:val="heading 8"/>
    <w:basedOn w:val="Normal"/>
    <w:next w:val="Normal"/>
    <w:link w:val="Ttulo8Car"/>
    <w:uiPriority w:val="99"/>
    <w:qFormat/>
    <w:pPr>
      <w:keepNext/>
      <w:ind w:right="-70"/>
      <w:jc w:val="center"/>
      <w:outlineLvl w:val="7"/>
    </w:pPr>
    <w:rPr>
      <w:rFonts w:ascii="Arial" w:hAnsi="Arial"/>
      <w:b/>
      <w:sz w:val="22"/>
    </w:rPr>
  </w:style>
  <w:style w:type="paragraph" w:styleId="Ttulo9">
    <w:name w:val="heading 9"/>
    <w:basedOn w:val="Normal"/>
    <w:next w:val="Normal"/>
    <w:link w:val="Ttulo9Car"/>
    <w:uiPriority w:val="99"/>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9"/>
    <w:rsid w:val="0011124C"/>
    <w:rPr>
      <w:rFonts w:ascii="Century Gothic" w:hAnsi="Century Gothic"/>
      <w:b/>
      <w:sz w:val="22"/>
      <w:lang w:val="es-ES_tradnl" w:eastAsia="es-ES"/>
    </w:rPr>
  </w:style>
  <w:style w:type="character" w:customStyle="1" w:styleId="Ttulo9Car">
    <w:name w:val="Título 9 Car"/>
    <w:link w:val="Ttulo9"/>
    <w:uiPriority w:val="99"/>
    <w:rsid w:val="003643DB"/>
    <w:rPr>
      <w:rFonts w:ascii="Arial" w:hAnsi="Arial"/>
      <w:b/>
      <w:sz w:val="16"/>
      <w:lang w:val="es-ES_tradnl" w:eastAsia="es-ES"/>
    </w:rPr>
  </w:style>
  <w:style w:type="paragraph" w:customStyle="1" w:styleId="BodyText21">
    <w:name w:val="Body Text 21"/>
    <w:basedOn w:val="Normal"/>
    <w:uiPriority w:val="99"/>
    <w:pPr>
      <w:tabs>
        <w:tab w:val="right" w:pos="1276"/>
      </w:tabs>
      <w:ind w:right="-518"/>
      <w:jc w:val="both"/>
    </w:pPr>
    <w:rPr>
      <w:rFonts w:ascii="Arial" w:hAnsi="Arial"/>
      <w:b/>
      <w:sz w:val="22"/>
    </w:rPr>
  </w:style>
  <w:style w:type="paragraph" w:customStyle="1" w:styleId="BlockText2">
    <w:name w:val="Block Text2"/>
    <w:basedOn w:val="Normal"/>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pPr>
      <w:tabs>
        <w:tab w:val="right" w:pos="1276"/>
      </w:tabs>
      <w:ind w:right="-518"/>
      <w:jc w:val="both"/>
    </w:pPr>
    <w:rPr>
      <w:rFonts w:ascii="Arial" w:hAnsi="Arial"/>
      <w:sz w:val="22"/>
    </w:rPr>
  </w:style>
  <w:style w:type="paragraph" w:customStyle="1" w:styleId="BodyTextIndent21">
    <w:name w:val="Body Text Indent 21"/>
    <w:basedOn w:val="Normal"/>
    <w:pPr>
      <w:tabs>
        <w:tab w:val="left" w:pos="5529"/>
        <w:tab w:val="right" w:pos="9923"/>
      </w:tabs>
      <w:ind w:left="851"/>
    </w:pPr>
    <w:rPr>
      <w:rFonts w:ascii="Century Gothic" w:hAnsi="Century Gothic"/>
    </w:rPr>
  </w:style>
  <w:style w:type="paragraph" w:customStyle="1" w:styleId="BodyTextIndent31">
    <w:name w:val="Body Text Indent 31"/>
    <w:basedOn w:val="Normal"/>
    <w:pPr>
      <w:tabs>
        <w:tab w:val="left" w:pos="709"/>
        <w:tab w:val="left" w:pos="993"/>
        <w:tab w:val="left" w:pos="4536"/>
      </w:tabs>
      <w:ind w:left="284"/>
    </w:pPr>
    <w:rPr>
      <w:rFonts w:ascii="Arial" w:hAnsi="Arial"/>
      <w:sz w:val="22"/>
    </w:rPr>
  </w:style>
  <w:style w:type="paragraph" w:customStyle="1" w:styleId="BlockText1">
    <w:name w:val="Block Text1"/>
    <w:basedOn w:val="Normal"/>
    <w:uiPriority w:val="99"/>
    <w:pPr>
      <w:tabs>
        <w:tab w:val="left" w:pos="709"/>
        <w:tab w:val="left" w:pos="993"/>
      </w:tabs>
      <w:ind w:left="990" w:right="-518" w:firstLine="3"/>
      <w:jc w:val="both"/>
    </w:pPr>
    <w:rPr>
      <w:rFonts w:ascii="Arial" w:hAnsi="Arial"/>
      <w:sz w:val="22"/>
    </w:rPr>
  </w:style>
  <w:style w:type="paragraph" w:customStyle="1" w:styleId="BlockText3">
    <w:name w:val="Block Text3"/>
    <w:basedOn w:val="Normal"/>
    <w:pPr>
      <w:tabs>
        <w:tab w:val="left" w:pos="851"/>
      </w:tabs>
      <w:ind w:left="851" w:right="-518" w:hanging="284"/>
      <w:jc w:val="both"/>
    </w:pPr>
    <w:rPr>
      <w:rFonts w:ascii="Arial" w:hAnsi="Arial"/>
      <w:sz w:val="22"/>
    </w:rPr>
  </w:style>
  <w:style w:type="paragraph" w:customStyle="1" w:styleId="BodyText22">
    <w:name w:val="Body Text 22"/>
    <w:basedOn w:val="Normal"/>
    <w:pPr>
      <w:tabs>
        <w:tab w:val="left" w:pos="709"/>
        <w:tab w:val="left" w:pos="993"/>
      </w:tabs>
      <w:ind w:right="-232"/>
      <w:jc w:val="both"/>
    </w:pPr>
    <w:rPr>
      <w:rFonts w:ascii="Arial" w:hAnsi="Arial"/>
      <w:sz w:val="22"/>
    </w:rPr>
  </w:style>
  <w:style w:type="paragraph" w:customStyle="1" w:styleId="BodyText31">
    <w:name w:val="Body Text 31"/>
    <w:basedOn w:val="Normal"/>
    <w:pPr>
      <w:tabs>
        <w:tab w:val="left" w:pos="709"/>
        <w:tab w:val="left" w:pos="993"/>
      </w:tabs>
      <w:ind w:right="-232"/>
    </w:pPr>
    <w:rPr>
      <w:rFonts w:ascii="Arial" w:hAnsi="Arial"/>
      <w:sz w:val="22"/>
    </w:rPr>
  </w:style>
  <w:style w:type="paragraph" w:styleId="Textodebloque">
    <w:name w:val="Block Text"/>
    <w:basedOn w:val="Normal"/>
    <w:uiPriority w:val="99"/>
    <w:pPr>
      <w:ind w:left="709" w:right="284"/>
    </w:pPr>
    <w:rPr>
      <w:rFonts w:ascii="Arial" w:hAnsi="Arial"/>
    </w:rPr>
  </w:style>
  <w:style w:type="paragraph" w:styleId="Textoindependiente2">
    <w:name w:val="Body Text 2"/>
    <w:basedOn w:val="Normal"/>
    <w:link w:val="Textoindependiente2Car"/>
    <w:uiPriority w:val="99"/>
    <w:pPr>
      <w:ind w:right="284"/>
      <w:jc w:val="both"/>
    </w:pPr>
    <w:rPr>
      <w:rFonts w:ascii="Arial" w:hAnsi="Arial"/>
      <w:b/>
      <w:i/>
      <w:u w:val="single"/>
    </w:rPr>
  </w:style>
  <w:style w:type="paragraph" w:styleId="Textoindependiente3">
    <w:name w:val="Body Text 3"/>
    <w:basedOn w:val="Normal"/>
    <w:link w:val="Textoindependiente3Car"/>
    <w:uiPriority w:val="99"/>
    <w:pPr>
      <w:ind w:right="284"/>
      <w:jc w:val="both"/>
    </w:pPr>
    <w:rPr>
      <w:rFonts w:ascii="Arial" w:hAnsi="Arial"/>
    </w:rPr>
  </w:style>
  <w:style w:type="character" w:customStyle="1" w:styleId="Textoindependiente3Car">
    <w:name w:val="Texto independiente 3 Car"/>
    <w:basedOn w:val="Fuentedeprrafopredeter"/>
    <w:link w:val="Textoindependiente3"/>
    <w:uiPriority w:val="99"/>
    <w:rsid w:val="00DE7A46"/>
    <w:rPr>
      <w:rFonts w:ascii="Arial" w:hAnsi="Arial"/>
      <w:lang w:val="es-ES_tradnl" w:eastAsia="es-ES"/>
    </w:rPr>
  </w:style>
  <w:style w:type="paragraph" w:styleId="Descripcin">
    <w:name w:val="caption"/>
    <w:basedOn w:val="Normal"/>
    <w:next w:val="Normal"/>
    <w:uiPriority w:val="99"/>
    <w:qFormat/>
    <w:rPr>
      <w:b/>
      <w:sz w:val="22"/>
    </w:rPr>
  </w:style>
  <w:style w:type="paragraph" w:styleId="Sangradetextonormal">
    <w:name w:val="Body Text Indent"/>
    <w:basedOn w:val="Normal"/>
    <w:link w:val="SangradetextonormalCar"/>
    <w:uiPriority w:val="99"/>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uiPriority w:val="99"/>
    <w:rsid w:val="000000DB"/>
    <w:rPr>
      <w:rFonts w:ascii="Arial" w:hAnsi="Arial"/>
      <w:lang w:val="es-ES_tradnl"/>
    </w:rPr>
  </w:style>
  <w:style w:type="paragraph" w:customStyle="1" w:styleId="Ttulo10">
    <w:name w:val="Título1"/>
    <w:basedOn w:val="Normal"/>
    <w:qFormat/>
    <w:pPr>
      <w:jc w:val="center"/>
    </w:pPr>
    <w:rPr>
      <w:rFonts w:ascii="Arial" w:hAnsi="Arial" w:cs="Arial"/>
      <w:b/>
      <w:bCs/>
      <w:sz w:val="24"/>
      <w:szCs w:val="24"/>
      <w:lang w:val="es-ES"/>
    </w:rPr>
  </w:style>
  <w:style w:type="paragraph" w:styleId="Subttulo">
    <w:name w:val="Subtitle"/>
    <w:basedOn w:val="Normal"/>
    <w:link w:val="SubttuloCar"/>
    <w:qFormat/>
    <w:pPr>
      <w:jc w:val="center"/>
    </w:pPr>
    <w:rPr>
      <w:rFonts w:ascii="Arial" w:hAnsi="Arial" w:cs="Arial"/>
      <w:b/>
      <w:bCs/>
      <w:sz w:val="24"/>
      <w:szCs w:val="24"/>
      <w:lang w:val="es-ES"/>
    </w:rPr>
  </w:style>
  <w:style w:type="paragraph" w:customStyle="1" w:styleId="font0">
    <w:name w:val="font0"/>
    <w:basedOn w:val="Normal"/>
    <w:pPr>
      <w:spacing w:before="100" w:beforeAutospacing="1" w:after="100" w:afterAutospacing="1"/>
    </w:pPr>
    <w:rPr>
      <w:rFonts w:ascii="Arial" w:eastAsia="Arial Unicode MS" w:hAnsi="Arial" w:cs="Arial"/>
      <w:lang w:val="es-ES"/>
    </w:rPr>
  </w:style>
  <w:style w:type="paragraph" w:customStyle="1" w:styleId="font5">
    <w:name w:val="font5"/>
    <w:basedOn w:val="Normal"/>
    <w:pPr>
      <w:spacing w:before="100" w:beforeAutospacing="1" w:after="100" w:afterAutospacing="1"/>
    </w:pPr>
    <w:rPr>
      <w:rFonts w:ascii="Arial" w:eastAsia="Arial Unicode MS" w:hAnsi="Arial" w:cs="Arial"/>
      <w:b/>
      <w:bCs/>
      <w:lang w:val="es-ES"/>
    </w:rPr>
  </w:style>
  <w:style w:type="paragraph" w:customStyle="1" w:styleId="xl22">
    <w:name w:val="xl2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link w:val="Sangra2detindependienteCar"/>
    <w:pPr>
      <w:tabs>
        <w:tab w:val="left" w:pos="2835"/>
        <w:tab w:val="left" w:pos="5670"/>
        <w:tab w:val="left" w:pos="7655"/>
      </w:tabs>
      <w:ind w:left="567"/>
      <w:jc w:val="both"/>
    </w:pPr>
    <w:rPr>
      <w:rFonts w:ascii="Arial" w:hAnsi="Arial"/>
      <w:b/>
      <w:i/>
      <w:sz w:val="22"/>
    </w:rPr>
  </w:style>
  <w:style w:type="paragraph" w:styleId="Encabezado">
    <w:name w:val="header"/>
    <w:aliases w:val=" Car,Car"/>
    <w:basedOn w:val="Normal"/>
    <w:link w:val="EncabezadoCar"/>
    <w:uiPriority w:val="99"/>
    <w:pPr>
      <w:tabs>
        <w:tab w:val="center" w:pos="4252"/>
        <w:tab w:val="right" w:pos="8504"/>
      </w:tabs>
    </w:pPr>
  </w:style>
  <w:style w:type="character" w:customStyle="1" w:styleId="EncabezadoCar">
    <w:name w:val="Encabezado Car"/>
    <w:aliases w:val=" Car Car,Car Car"/>
    <w:link w:val="Encabezado"/>
    <w:uiPriority w:val="99"/>
    <w:rsid w:val="00942467"/>
    <w:rPr>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750CBA"/>
    <w:rPr>
      <w:lang w:val="es-ES_tradnl" w:eastAsia="es-ES"/>
    </w:rPr>
  </w:style>
  <w:style w:type="character" w:styleId="Nmerodepgina">
    <w:name w:val="page number"/>
    <w:basedOn w:val="Fuentedeprrafopredeter"/>
  </w:style>
  <w:style w:type="paragraph" w:styleId="Textodeglobo">
    <w:name w:val="Balloon Text"/>
    <w:basedOn w:val="Normal"/>
    <w:link w:val="TextodegloboCar"/>
    <w:uiPriority w:val="99"/>
    <w:semiHidden/>
    <w:rsid w:val="001F31F0"/>
    <w:rPr>
      <w:rFonts w:ascii="Tahoma" w:hAnsi="Tahoma" w:cs="Tahoma"/>
      <w:sz w:val="16"/>
      <w:szCs w:val="16"/>
    </w:rPr>
  </w:style>
  <w:style w:type="paragraph" w:styleId="Listaconnmeros">
    <w:name w:val="List Number"/>
    <w:basedOn w:val="Normal"/>
    <w:rsid w:val="004063F7"/>
    <w:pPr>
      <w:jc w:val="both"/>
    </w:pPr>
    <w:rPr>
      <w:rFonts w:ascii="Arial" w:hAnsi="Arial"/>
      <w:sz w:val="22"/>
      <w:lang w:val="es-MX"/>
    </w:rPr>
  </w:style>
  <w:style w:type="paragraph" w:styleId="Textonotaalfinal">
    <w:name w:val="endnote text"/>
    <w:basedOn w:val="Normal"/>
    <w:semiHidden/>
    <w:rsid w:val="00A6547A"/>
    <w:rPr>
      <w:lang w:eastAsia="en-US"/>
    </w:rPr>
  </w:style>
  <w:style w:type="paragraph" w:customStyle="1" w:styleId="Cuerpodetexto">
    <w:name w:val="Cuerpo de texto"/>
    <w:basedOn w:val="Normal"/>
    <w:autoRedefine/>
    <w:rsid w:val="00E82F0F"/>
    <w:pPr>
      <w:jc w:val="both"/>
    </w:pPr>
    <w:rPr>
      <w:rFonts w:ascii="Arial" w:hAnsi="Arial" w:cs="Arial"/>
      <w:bCs/>
      <w:noProof/>
      <w:lang w:val="es-ES"/>
    </w:rPr>
  </w:style>
  <w:style w:type="paragraph" w:customStyle="1" w:styleId="xl32">
    <w:name w:val="xl32"/>
    <w:basedOn w:val="Normal"/>
    <w:uiPriority w:val="99"/>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uiPriority w:val="99"/>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nhideWhenUsed/>
    <w:rsid w:val="0043286B"/>
    <w:pPr>
      <w:spacing w:after="120"/>
      <w:ind w:left="566"/>
      <w:contextualSpacing/>
    </w:pPr>
  </w:style>
  <w:style w:type="paragraph" w:styleId="Lista2">
    <w:name w:val="List 2"/>
    <w:basedOn w:val="Normal"/>
    <w:uiPriority w:val="99"/>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iPriority w:val="99"/>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0000DB"/>
    <w:rPr>
      <w:rFonts w:ascii="Arial" w:hAnsi="Arial"/>
      <w:lang w:val="es-ES_tradnl"/>
    </w:rPr>
  </w:style>
  <w:style w:type="paragraph" w:customStyle="1" w:styleId="Textoindependiente26">
    <w:name w:val="Texto independiente 26"/>
    <w:basedOn w:val="Normal"/>
    <w:rsid w:val="00572F71"/>
    <w:pPr>
      <w:tabs>
        <w:tab w:val="right" w:pos="1276"/>
      </w:tabs>
      <w:ind w:right="-518"/>
      <w:jc w:val="both"/>
    </w:pPr>
    <w:rPr>
      <w:rFonts w:ascii="Arial" w:hAnsi="Arial"/>
      <w:b/>
      <w:sz w:val="22"/>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B21A94"/>
    <w:pPr>
      <w:ind w:left="708"/>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DE7A46"/>
    <w:rPr>
      <w:lang w:val="es-ES_tradnl" w:eastAsia="es-ES"/>
    </w:rPr>
  </w:style>
  <w:style w:type="paragraph" w:customStyle="1" w:styleId="Default">
    <w:name w:val="Default"/>
    <w:rsid w:val="00671992"/>
    <w:pPr>
      <w:widowControl w:val="0"/>
      <w:autoSpaceDE w:val="0"/>
      <w:autoSpaceDN w:val="0"/>
      <w:adjustRightInd w:val="0"/>
    </w:pPr>
    <w:rPr>
      <w:rFonts w:ascii="Verdana" w:hAnsi="Verdana" w:cs="Verdana"/>
      <w:color w:val="000000"/>
      <w:sz w:val="24"/>
      <w:szCs w:val="24"/>
    </w:rPr>
  </w:style>
  <w:style w:type="paragraph" w:customStyle="1" w:styleId="Texto">
    <w:name w:val="Texto"/>
    <w:basedOn w:val="Normal"/>
    <w:uiPriority w:val="99"/>
    <w:rsid w:val="00A11778"/>
    <w:pPr>
      <w:spacing w:after="101" w:line="216" w:lineRule="exact"/>
      <w:ind w:firstLine="288"/>
      <w:jc w:val="both"/>
    </w:pPr>
    <w:rPr>
      <w:rFonts w:ascii="Arial" w:hAnsi="Arial" w:cs="Arial"/>
      <w:sz w:val="18"/>
      <w:szCs w:val="18"/>
      <w:lang w:val="es-ES"/>
    </w:rPr>
  </w:style>
  <w:style w:type="character" w:styleId="nfasis">
    <w:name w:val="Emphasis"/>
    <w:qFormat/>
    <w:rsid w:val="007F737B"/>
    <w:rPr>
      <w:i/>
      <w:iC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rsid w:val="00421A58"/>
    <w:pPr>
      <w:tabs>
        <w:tab w:val="right" w:pos="1276"/>
      </w:tabs>
      <w:ind w:right="-518"/>
      <w:jc w:val="both"/>
    </w:pPr>
    <w:rPr>
      <w:rFonts w:ascii="Arial" w:hAnsi="Arial"/>
      <w:b/>
      <w:sz w:val="22"/>
    </w:rPr>
  </w:style>
  <w:style w:type="paragraph" w:customStyle="1" w:styleId="Textoindependiente221">
    <w:name w:val="Texto independiente 221"/>
    <w:basedOn w:val="Normal"/>
    <w:uiPriority w:val="99"/>
    <w:rsid w:val="00421A58"/>
    <w:rPr>
      <w:rFonts w:ascii="Arial" w:hAnsi="Arial"/>
      <w:sz w:val="18"/>
    </w:rPr>
  </w:style>
  <w:style w:type="paragraph" w:styleId="NormalWeb">
    <w:name w:val="Normal (Web)"/>
    <w:basedOn w:val="Normal"/>
    <w:uiPriority w:val="99"/>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unhideWhenUsed/>
    <w:rsid w:val="00D62992"/>
    <w:rPr>
      <w:color w:val="800080"/>
      <w:u w:val="single"/>
    </w:rPr>
  </w:style>
  <w:style w:type="paragraph" w:customStyle="1" w:styleId="xl65">
    <w:name w:val="xl65"/>
    <w:basedOn w:val="Normal"/>
    <w:rsid w:val="00D6299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6">
    <w:name w:val="xl66"/>
    <w:basedOn w:val="Normal"/>
    <w:rsid w:val="00D62992"/>
    <w:pPr>
      <w:pBdr>
        <w:top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lang w:val="es-MX" w:eastAsia="es-MX"/>
    </w:rPr>
  </w:style>
  <w:style w:type="paragraph" w:customStyle="1" w:styleId="xl67">
    <w:name w:val="xl67"/>
    <w:basedOn w:val="Normal"/>
    <w:rsid w:val="00D62992"/>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8">
    <w:name w:val="xl68"/>
    <w:basedOn w:val="Normal"/>
    <w:rsid w:val="00D62992"/>
    <w:pPr>
      <w:spacing w:before="100" w:beforeAutospacing="1" w:after="100" w:afterAutospacing="1"/>
      <w:jc w:val="center"/>
    </w:pPr>
    <w:rPr>
      <w:sz w:val="16"/>
      <w:szCs w:val="16"/>
      <w:lang w:val="es-MX" w:eastAsia="es-MX"/>
    </w:rPr>
  </w:style>
  <w:style w:type="paragraph" w:customStyle="1" w:styleId="xl69">
    <w:name w:val="xl69"/>
    <w:basedOn w:val="Normal"/>
    <w:rsid w:val="00D62992"/>
    <w:pPr>
      <w:spacing w:before="100" w:beforeAutospacing="1" w:after="100" w:afterAutospacing="1"/>
    </w:pPr>
    <w:rPr>
      <w:sz w:val="16"/>
      <w:szCs w:val="16"/>
      <w:lang w:val="es-MX" w:eastAsia="es-MX"/>
    </w:rPr>
  </w:style>
  <w:style w:type="paragraph" w:customStyle="1" w:styleId="xl70">
    <w:name w:val="xl7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1">
    <w:name w:val="xl71"/>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16"/>
      <w:szCs w:val="16"/>
      <w:lang w:val="es-MX" w:eastAsia="es-MX"/>
    </w:rPr>
  </w:style>
  <w:style w:type="paragraph" w:customStyle="1" w:styleId="xl72">
    <w:name w:val="xl72"/>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73">
    <w:name w:val="xl73"/>
    <w:basedOn w:val="Normal"/>
    <w:rsid w:val="00D62992"/>
    <w:pPr>
      <w:shd w:val="clear" w:color="000000" w:fill="D8E4BC"/>
      <w:spacing w:before="100" w:beforeAutospacing="1" w:after="100" w:afterAutospacing="1"/>
    </w:pPr>
    <w:rPr>
      <w:sz w:val="16"/>
      <w:szCs w:val="16"/>
      <w:lang w:val="es-MX" w:eastAsia="es-MX"/>
    </w:rPr>
  </w:style>
  <w:style w:type="paragraph" w:customStyle="1" w:styleId="xl74">
    <w:name w:val="xl7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75">
    <w:name w:val="xl75"/>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es-MX" w:eastAsia="es-MX"/>
    </w:rPr>
  </w:style>
  <w:style w:type="paragraph" w:customStyle="1" w:styleId="xl76">
    <w:name w:val="xl76"/>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MX" w:eastAsia="es-MX"/>
    </w:rPr>
  </w:style>
  <w:style w:type="paragraph" w:customStyle="1" w:styleId="xl77">
    <w:name w:val="xl77"/>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sz w:val="16"/>
      <w:szCs w:val="16"/>
      <w:lang w:val="es-MX" w:eastAsia="es-MX"/>
    </w:rPr>
  </w:style>
  <w:style w:type="paragraph" w:customStyle="1" w:styleId="xl78">
    <w:name w:val="xl7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79">
    <w:name w:val="xl79"/>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16"/>
      <w:szCs w:val="16"/>
      <w:lang w:val="es-MX" w:eastAsia="es-MX"/>
    </w:rPr>
  </w:style>
  <w:style w:type="paragraph" w:customStyle="1" w:styleId="xl80">
    <w:name w:val="xl8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1">
    <w:name w:val="xl8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82">
    <w:name w:val="xl8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sz w:val="16"/>
      <w:szCs w:val="16"/>
      <w:lang w:val="es-MX" w:eastAsia="es-MX"/>
    </w:rPr>
  </w:style>
  <w:style w:type="paragraph" w:customStyle="1" w:styleId="xl83">
    <w:name w:val="xl83"/>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84">
    <w:name w:val="xl8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85">
    <w:name w:val="xl85"/>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6">
    <w:name w:val="xl86"/>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87">
    <w:name w:val="xl87"/>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8">
    <w:name w:val="xl8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89">
    <w:name w:val="xl89"/>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90">
    <w:name w:val="xl90"/>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91">
    <w:name w:val="xl9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92">
    <w:name w:val="xl9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sz w:val="16"/>
      <w:szCs w:val="16"/>
      <w:lang w:val="es-MX" w:eastAsia="es-MX"/>
    </w:rPr>
  </w:style>
  <w:style w:type="paragraph" w:customStyle="1" w:styleId="xl93">
    <w:name w:val="xl93"/>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94">
    <w:name w:val="xl9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character" w:customStyle="1" w:styleId="Ttulo3Car">
    <w:name w:val="Título 3 Car"/>
    <w:aliases w:val="H3 Car"/>
    <w:basedOn w:val="Fuentedeprrafopredeter"/>
    <w:link w:val="Ttulo3"/>
    <w:rsid w:val="001F0A30"/>
    <w:rPr>
      <w:rFonts w:ascii="Century Gothic" w:hAnsi="Century Gothic"/>
      <w:b/>
      <w:lang w:val="es-ES_tradnl" w:eastAsia="es-ES"/>
    </w:rPr>
  </w:style>
  <w:style w:type="paragraph" w:customStyle="1" w:styleId="msonormal0">
    <w:name w:val="msonormal"/>
    <w:basedOn w:val="Normal"/>
    <w:rsid w:val="00CA7098"/>
    <w:pPr>
      <w:spacing w:before="100" w:beforeAutospacing="1" w:after="100" w:afterAutospacing="1"/>
    </w:pPr>
    <w:rPr>
      <w:sz w:val="24"/>
      <w:szCs w:val="24"/>
      <w:lang w:val="es-MX" w:eastAsia="es-MX"/>
    </w:rPr>
  </w:style>
  <w:style w:type="paragraph" w:customStyle="1" w:styleId="xl63">
    <w:name w:val="xl63"/>
    <w:basedOn w:val="Normal"/>
    <w:rsid w:val="00CA7098"/>
    <w:pPr>
      <w:spacing w:before="100" w:beforeAutospacing="1" w:after="100" w:afterAutospacing="1"/>
    </w:pPr>
    <w:rPr>
      <w:sz w:val="16"/>
      <w:szCs w:val="16"/>
      <w:lang w:val="es-MX" w:eastAsia="es-MX"/>
    </w:rPr>
  </w:style>
  <w:style w:type="paragraph" w:customStyle="1" w:styleId="xl64">
    <w:name w:val="xl64"/>
    <w:basedOn w:val="Normal"/>
    <w:rsid w:val="00CA709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16"/>
      <w:szCs w:val="16"/>
      <w:lang w:val="es-MX" w:eastAsia="es-MX"/>
    </w:rPr>
  </w:style>
  <w:style w:type="paragraph" w:customStyle="1" w:styleId="xl95">
    <w:name w:val="xl95"/>
    <w:basedOn w:val="Normal"/>
    <w:rsid w:val="00352632"/>
    <w:pPr>
      <w:pBdr>
        <w:bottom w:val="single" w:sz="4" w:space="0" w:color="auto"/>
      </w:pBdr>
      <w:spacing w:before="100" w:beforeAutospacing="1" w:after="100" w:afterAutospacing="1"/>
      <w:jc w:val="center"/>
    </w:pPr>
    <w:rPr>
      <w:b/>
      <w:bCs/>
      <w:sz w:val="24"/>
      <w:szCs w:val="24"/>
      <w:lang w:val="es-MX" w:eastAsia="es-MX"/>
    </w:rPr>
  </w:style>
  <w:style w:type="paragraph" w:customStyle="1" w:styleId="xl96">
    <w:name w:val="xl96"/>
    <w:basedOn w:val="Normal"/>
    <w:rsid w:val="00352632"/>
    <w:pPr>
      <w:pBdr>
        <w:bottom w:val="single" w:sz="4" w:space="0" w:color="auto"/>
        <w:right w:val="single" w:sz="4" w:space="0" w:color="auto"/>
      </w:pBdr>
      <w:spacing w:before="100" w:beforeAutospacing="1" w:after="100" w:afterAutospacing="1"/>
      <w:jc w:val="center"/>
    </w:pPr>
    <w:rPr>
      <w:b/>
      <w:bCs/>
      <w:sz w:val="24"/>
      <w:szCs w:val="24"/>
      <w:lang w:val="es-MX" w:eastAsia="es-MX"/>
    </w:rPr>
  </w:style>
  <w:style w:type="character" w:customStyle="1" w:styleId="Ttulo1Car">
    <w:name w:val="Título 1 Car"/>
    <w:basedOn w:val="Fuentedeprrafopredeter"/>
    <w:link w:val="Ttulo1"/>
    <w:uiPriority w:val="99"/>
    <w:rsid w:val="00423548"/>
    <w:rPr>
      <w:rFonts w:ascii="Arial" w:hAnsi="Arial"/>
      <w:b/>
      <w:sz w:val="22"/>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423548"/>
    <w:rPr>
      <w:rFonts w:ascii="Arial" w:hAnsi="Arial"/>
      <w:b/>
      <w:sz w:val="22"/>
      <w:lang w:val="es-ES_tradnl" w:eastAsia="es-ES"/>
    </w:rPr>
  </w:style>
  <w:style w:type="character" w:customStyle="1" w:styleId="Ttulo4Car">
    <w:name w:val="Título 4 Car"/>
    <w:basedOn w:val="Fuentedeprrafopredeter"/>
    <w:link w:val="Ttulo4"/>
    <w:uiPriority w:val="99"/>
    <w:rsid w:val="00423548"/>
    <w:rPr>
      <w:rFonts w:ascii="Century Gothic" w:hAnsi="Century Gothic"/>
      <w:b/>
      <w:noProof/>
      <w:lang w:val="es-ES_tradnl" w:eastAsia="es-ES"/>
    </w:rPr>
  </w:style>
  <w:style w:type="character" w:customStyle="1" w:styleId="Ttulo5Car">
    <w:name w:val="Título 5 Car"/>
    <w:basedOn w:val="Fuentedeprrafopredeter"/>
    <w:link w:val="Ttulo5"/>
    <w:uiPriority w:val="99"/>
    <w:rsid w:val="00423548"/>
    <w:rPr>
      <w:rFonts w:ascii="Century Gothic" w:hAnsi="Century Gothic"/>
      <w:b/>
      <w:sz w:val="22"/>
      <w:lang w:val="es-ES_tradnl" w:eastAsia="es-ES"/>
    </w:rPr>
  </w:style>
  <w:style w:type="character" w:customStyle="1" w:styleId="Ttulo7Car">
    <w:name w:val="Título 7 Car"/>
    <w:basedOn w:val="Fuentedeprrafopredeter"/>
    <w:link w:val="Ttulo7"/>
    <w:uiPriority w:val="99"/>
    <w:rsid w:val="00423548"/>
    <w:rPr>
      <w:rFonts w:ascii="Arial" w:hAnsi="Arial"/>
      <w:b/>
      <w:lang w:val="es-ES_tradnl" w:eastAsia="es-ES"/>
    </w:rPr>
  </w:style>
  <w:style w:type="character" w:customStyle="1" w:styleId="Ttulo8Car">
    <w:name w:val="Título 8 Car"/>
    <w:basedOn w:val="Fuentedeprrafopredeter"/>
    <w:link w:val="Ttulo8"/>
    <w:uiPriority w:val="99"/>
    <w:rsid w:val="00423548"/>
    <w:rPr>
      <w:rFonts w:ascii="Arial" w:hAnsi="Arial"/>
      <w:b/>
      <w:sz w:val="22"/>
      <w:lang w:val="es-ES_tradnl" w:eastAsia="es-ES"/>
    </w:rPr>
  </w:style>
  <w:style w:type="paragraph" w:customStyle="1" w:styleId="Textodebloque1">
    <w:name w:val="Texto de bloque1"/>
    <w:basedOn w:val="Normal"/>
    <w:uiPriority w:val="99"/>
    <w:rsid w:val="00423548"/>
    <w:pPr>
      <w:tabs>
        <w:tab w:val="right" w:pos="1276"/>
      </w:tabs>
      <w:ind w:left="851"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423548"/>
    <w:rPr>
      <w:rFonts w:ascii="Arial" w:hAnsi="Arial"/>
      <w:sz w:val="22"/>
      <w:lang w:val="es-ES_tradnl" w:eastAsia="es-ES"/>
    </w:rPr>
  </w:style>
  <w:style w:type="paragraph" w:customStyle="1" w:styleId="Sangra2detindependiente1">
    <w:name w:val="Sangría 2 de t. independiente1"/>
    <w:basedOn w:val="Normal"/>
    <w:uiPriority w:val="99"/>
    <w:rsid w:val="00423548"/>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423548"/>
    <w:pPr>
      <w:tabs>
        <w:tab w:val="left" w:pos="709"/>
        <w:tab w:val="left" w:pos="993"/>
        <w:tab w:val="left" w:pos="4536"/>
      </w:tabs>
      <w:ind w:left="284"/>
    </w:pPr>
    <w:rPr>
      <w:rFonts w:ascii="Arial" w:hAnsi="Arial"/>
      <w:sz w:val="22"/>
    </w:rPr>
  </w:style>
  <w:style w:type="character" w:customStyle="1" w:styleId="Textoindependiente2Car">
    <w:name w:val="Texto independiente 2 Car"/>
    <w:basedOn w:val="Fuentedeprrafopredeter"/>
    <w:link w:val="Textoindependiente2"/>
    <w:uiPriority w:val="99"/>
    <w:rsid w:val="00423548"/>
    <w:rPr>
      <w:rFonts w:ascii="Arial" w:hAnsi="Arial"/>
      <w:b/>
      <w:i/>
      <w:u w:val="single"/>
      <w:lang w:val="es-ES_tradnl" w:eastAsia="es-ES"/>
    </w:rPr>
  </w:style>
  <w:style w:type="character" w:customStyle="1" w:styleId="Sangra2detindependienteCar">
    <w:name w:val="Sangría 2 de t. independiente Car"/>
    <w:basedOn w:val="Fuentedeprrafopredeter"/>
    <w:link w:val="Sangra2detindependiente"/>
    <w:rsid w:val="00423548"/>
    <w:rPr>
      <w:rFonts w:ascii="Arial" w:hAnsi="Arial"/>
      <w:b/>
      <w:i/>
      <w:sz w:val="22"/>
      <w:lang w:val="es-ES_tradnl" w:eastAsia="es-ES"/>
    </w:rPr>
  </w:style>
  <w:style w:type="character" w:customStyle="1" w:styleId="TextodegloboCar">
    <w:name w:val="Texto de globo Car"/>
    <w:basedOn w:val="Fuentedeprrafopredeter"/>
    <w:link w:val="Textodeglobo"/>
    <w:uiPriority w:val="99"/>
    <w:semiHidden/>
    <w:rsid w:val="00423548"/>
    <w:rPr>
      <w:rFonts w:ascii="Tahoma" w:hAnsi="Tahoma" w:cs="Tahoma"/>
      <w:sz w:val="16"/>
      <w:szCs w:val="16"/>
      <w:lang w:val="es-ES_tradnl" w:eastAsia="es-ES"/>
    </w:rPr>
  </w:style>
  <w:style w:type="paragraph" w:styleId="Sangra3detindependiente">
    <w:name w:val="Body Text Indent 3"/>
    <w:basedOn w:val="Normal"/>
    <w:link w:val="Sangra3detindependienteCar"/>
    <w:rsid w:val="00423548"/>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423548"/>
    <w:rPr>
      <w:sz w:val="16"/>
      <w:szCs w:val="16"/>
      <w:lang w:val="es-ES" w:eastAsia="es-ES"/>
    </w:rPr>
  </w:style>
  <w:style w:type="paragraph" w:styleId="Textosinformato">
    <w:name w:val="Plain Text"/>
    <w:basedOn w:val="Normal"/>
    <w:link w:val="TextosinformatoCar"/>
    <w:uiPriority w:val="99"/>
    <w:rsid w:val="00423548"/>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423548"/>
    <w:rPr>
      <w:rFonts w:ascii="Courier New" w:hAnsi="Courier New" w:cs="Courier New"/>
      <w:lang w:val="es-ES" w:eastAsia="es-ES"/>
    </w:rPr>
  </w:style>
  <w:style w:type="paragraph" w:customStyle="1" w:styleId="Textoindependiente22">
    <w:name w:val="Texto independiente 22"/>
    <w:basedOn w:val="Normal"/>
    <w:uiPriority w:val="99"/>
    <w:rsid w:val="00423548"/>
    <w:rPr>
      <w:rFonts w:ascii="Arial" w:hAnsi="Arial"/>
      <w:sz w:val="18"/>
    </w:rPr>
  </w:style>
  <w:style w:type="paragraph" w:customStyle="1" w:styleId="Textodebloque2">
    <w:name w:val="Texto de bloque2"/>
    <w:basedOn w:val="Normal"/>
    <w:uiPriority w:val="99"/>
    <w:rsid w:val="00423548"/>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423548"/>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423548"/>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423548"/>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423548"/>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423548"/>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423548"/>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423548"/>
    <w:pPr>
      <w:spacing w:before="100" w:beforeAutospacing="1" w:after="100" w:afterAutospacing="1"/>
    </w:pPr>
    <w:rPr>
      <w:sz w:val="24"/>
      <w:szCs w:val="24"/>
      <w:lang w:val="es-MX" w:eastAsia="es-MX"/>
    </w:rPr>
  </w:style>
  <w:style w:type="paragraph" w:customStyle="1" w:styleId="Textoindependiente23">
    <w:name w:val="Texto independiente 23"/>
    <w:basedOn w:val="Normal"/>
    <w:uiPriority w:val="99"/>
    <w:rsid w:val="00423548"/>
    <w:rPr>
      <w:rFonts w:ascii="Arial" w:hAnsi="Arial"/>
      <w:sz w:val="18"/>
    </w:rPr>
  </w:style>
  <w:style w:type="paragraph" w:customStyle="1" w:styleId="Textoindependiente24">
    <w:name w:val="Texto independiente 24"/>
    <w:basedOn w:val="Normal"/>
    <w:rsid w:val="00423548"/>
    <w:pPr>
      <w:tabs>
        <w:tab w:val="right" w:pos="1276"/>
      </w:tabs>
      <w:ind w:right="-518"/>
      <w:jc w:val="both"/>
    </w:pPr>
    <w:rPr>
      <w:rFonts w:ascii="Arial" w:hAnsi="Arial"/>
      <w:b/>
      <w:sz w:val="22"/>
    </w:rPr>
  </w:style>
  <w:style w:type="paragraph" w:customStyle="1" w:styleId="Textoindependiente211">
    <w:name w:val="Texto independiente 211"/>
    <w:basedOn w:val="Normal"/>
    <w:rsid w:val="00423548"/>
    <w:pPr>
      <w:tabs>
        <w:tab w:val="right" w:pos="1276"/>
      </w:tabs>
      <w:ind w:right="-518"/>
      <w:jc w:val="both"/>
    </w:pPr>
    <w:rPr>
      <w:rFonts w:ascii="Arial" w:hAnsi="Arial"/>
      <w:b/>
      <w:sz w:val="22"/>
    </w:rPr>
  </w:style>
  <w:style w:type="paragraph" w:customStyle="1" w:styleId="L">
    <w:name w:val="L"/>
    <w:rsid w:val="00423548"/>
    <w:pPr>
      <w:widowControl w:val="0"/>
      <w:spacing w:line="240" w:lineRule="atLeast"/>
    </w:pPr>
    <w:rPr>
      <w:rFonts w:ascii="Courier" w:hAnsi="Courier"/>
      <w:sz w:val="24"/>
      <w:lang w:val="en-US" w:eastAsia="es-ES"/>
    </w:rPr>
  </w:style>
  <w:style w:type="paragraph" w:customStyle="1" w:styleId="GREEN4">
    <w:name w:val="GREEN4"/>
    <w:basedOn w:val="Normal"/>
    <w:rsid w:val="00423548"/>
    <w:pPr>
      <w:jc w:val="both"/>
    </w:pPr>
    <w:rPr>
      <w:rFonts w:ascii="CG Times (W1)" w:hAnsi="CG Times (W1)"/>
      <w:sz w:val="22"/>
    </w:rPr>
  </w:style>
  <w:style w:type="paragraph" w:customStyle="1" w:styleId="norma">
    <w:name w:val="norma"/>
    <w:basedOn w:val="Normal"/>
    <w:rsid w:val="00423548"/>
    <w:pPr>
      <w:spacing w:after="101" w:line="242" w:lineRule="exact"/>
      <w:ind w:left="540"/>
    </w:pPr>
    <w:rPr>
      <w:rFonts w:ascii="Arial" w:hAnsi="Arial"/>
      <w:sz w:val="24"/>
    </w:rPr>
  </w:style>
  <w:style w:type="paragraph" w:customStyle="1" w:styleId="Textoindependiente31">
    <w:name w:val="Texto independiente 31"/>
    <w:basedOn w:val="Normal"/>
    <w:rsid w:val="00423548"/>
    <w:pPr>
      <w:tabs>
        <w:tab w:val="left" w:pos="709"/>
        <w:tab w:val="left" w:pos="993"/>
      </w:tabs>
      <w:ind w:right="-232"/>
    </w:pPr>
    <w:rPr>
      <w:rFonts w:ascii="Arial" w:hAnsi="Arial"/>
      <w:sz w:val="22"/>
    </w:rPr>
  </w:style>
  <w:style w:type="paragraph" w:styleId="Ttulo">
    <w:name w:val="Title"/>
    <w:basedOn w:val="Normal"/>
    <w:link w:val="TtuloCar"/>
    <w:qFormat/>
    <w:rsid w:val="00423548"/>
    <w:pPr>
      <w:jc w:val="center"/>
    </w:pPr>
    <w:rPr>
      <w:rFonts w:ascii="Arial" w:hAnsi="Arial" w:cs="Arial"/>
      <w:b/>
      <w:bCs/>
      <w:sz w:val="24"/>
      <w:szCs w:val="24"/>
      <w:lang w:val="es-ES"/>
    </w:rPr>
  </w:style>
  <w:style w:type="character" w:customStyle="1" w:styleId="TtuloCar">
    <w:name w:val="Título Car"/>
    <w:basedOn w:val="Fuentedeprrafopredeter"/>
    <w:link w:val="Ttulo"/>
    <w:rsid w:val="00423548"/>
    <w:rPr>
      <w:rFonts w:ascii="Arial" w:hAnsi="Arial" w:cs="Arial"/>
      <w:b/>
      <w:bCs/>
      <w:sz w:val="24"/>
      <w:szCs w:val="24"/>
      <w:lang w:val="es-ES" w:eastAsia="es-ES"/>
    </w:rPr>
  </w:style>
  <w:style w:type="character" w:customStyle="1" w:styleId="SubttuloCar">
    <w:name w:val="Subtítulo Car"/>
    <w:basedOn w:val="Fuentedeprrafopredeter"/>
    <w:link w:val="Subttulo"/>
    <w:rsid w:val="00423548"/>
    <w:rPr>
      <w:rFonts w:ascii="Arial" w:hAnsi="Arial" w:cs="Arial"/>
      <w:b/>
      <w:bCs/>
      <w:sz w:val="24"/>
      <w:szCs w:val="24"/>
      <w:lang w:val="es-ES" w:eastAsia="es-ES"/>
    </w:rPr>
  </w:style>
  <w:style w:type="paragraph" w:customStyle="1" w:styleId="texto0">
    <w:name w:val="texto"/>
    <w:basedOn w:val="Normal"/>
    <w:rsid w:val="00423548"/>
    <w:pPr>
      <w:spacing w:after="101" w:line="216" w:lineRule="atLeast"/>
      <w:ind w:firstLine="288"/>
      <w:jc w:val="both"/>
    </w:pPr>
    <w:rPr>
      <w:rFonts w:ascii="Arial" w:hAnsi="Arial"/>
      <w:sz w:val="18"/>
    </w:rPr>
  </w:style>
  <w:style w:type="paragraph" w:customStyle="1" w:styleId="1">
    <w:name w:val="1"/>
    <w:basedOn w:val="texto0"/>
    <w:rsid w:val="00423548"/>
    <w:pPr>
      <w:tabs>
        <w:tab w:val="left" w:pos="1170"/>
      </w:tabs>
      <w:spacing w:after="0" w:line="190" w:lineRule="exact"/>
      <w:ind w:firstLine="0"/>
    </w:pPr>
    <w:rPr>
      <w:sz w:val="16"/>
    </w:rPr>
  </w:style>
  <w:style w:type="paragraph" w:styleId="Listaconnmeros2">
    <w:name w:val="List Number 2"/>
    <w:basedOn w:val="Normal"/>
    <w:rsid w:val="00423548"/>
    <w:pPr>
      <w:numPr>
        <w:numId w:val="24"/>
      </w:numPr>
    </w:pPr>
  </w:style>
  <w:style w:type="paragraph" w:styleId="Listaconvietas">
    <w:name w:val="List Bullet"/>
    <w:basedOn w:val="Normal"/>
    <w:autoRedefine/>
    <w:rsid w:val="00423548"/>
    <w:pPr>
      <w:numPr>
        <w:ilvl w:val="2"/>
        <w:numId w:val="25"/>
      </w:numPr>
      <w:jc w:val="both"/>
    </w:pPr>
    <w:rPr>
      <w:rFonts w:ascii="Arial" w:hAnsi="Arial"/>
      <w:snapToGrid w:val="0"/>
      <w:sz w:val="22"/>
      <w:szCs w:val="22"/>
      <w:lang w:val="es-ES" w:eastAsia="en-US"/>
    </w:rPr>
  </w:style>
  <w:style w:type="paragraph" w:customStyle="1" w:styleId="ROMANOS">
    <w:name w:val="ROMANOS"/>
    <w:basedOn w:val="Normal"/>
    <w:rsid w:val="00423548"/>
    <w:pPr>
      <w:spacing w:after="101" w:line="216" w:lineRule="atLeast"/>
      <w:ind w:left="810" w:hanging="540"/>
      <w:jc w:val="both"/>
    </w:pPr>
    <w:rPr>
      <w:rFonts w:ascii="Arial" w:hAnsi="Arial"/>
      <w:sz w:val="18"/>
    </w:rPr>
  </w:style>
  <w:style w:type="paragraph" w:styleId="Listaconvietas2">
    <w:name w:val="List Bullet 2"/>
    <w:basedOn w:val="Normal"/>
    <w:autoRedefine/>
    <w:rsid w:val="00423548"/>
    <w:pPr>
      <w:tabs>
        <w:tab w:val="num" w:pos="1593"/>
      </w:tabs>
      <w:ind w:left="1593" w:hanging="360"/>
    </w:pPr>
    <w:rPr>
      <w:rFonts w:ascii="Arial" w:hAnsi="Arial"/>
      <w:sz w:val="22"/>
    </w:rPr>
  </w:style>
  <w:style w:type="paragraph" w:styleId="Listaconvietas3">
    <w:name w:val="List Bullet 3"/>
    <w:basedOn w:val="Normal"/>
    <w:autoRedefine/>
    <w:rsid w:val="00423548"/>
    <w:pPr>
      <w:tabs>
        <w:tab w:val="num" w:pos="1287"/>
      </w:tabs>
      <w:ind w:left="1287" w:hanging="360"/>
    </w:pPr>
    <w:rPr>
      <w:rFonts w:ascii="Arial" w:hAnsi="Arial"/>
      <w:sz w:val="22"/>
    </w:rPr>
  </w:style>
  <w:style w:type="paragraph" w:styleId="Listaconvietas5">
    <w:name w:val="List Bullet 5"/>
    <w:basedOn w:val="Normal"/>
    <w:autoRedefine/>
    <w:rsid w:val="00423548"/>
    <w:pPr>
      <w:keepLines/>
    </w:pPr>
    <w:rPr>
      <w:rFonts w:ascii="Arial" w:hAnsi="Arial" w:cs="Arial"/>
      <w:sz w:val="18"/>
    </w:rPr>
  </w:style>
  <w:style w:type="paragraph" w:styleId="Listaconvietas4">
    <w:name w:val="List Bullet 4"/>
    <w:basedOn w:val="Normal"/>
    <w:autoRedefine/>
    <w:rsid w:val="00423548"/>
    <w:pPr>
      <w:tabs>
        <w:tab w:val="num" w:pos="1209"/>
      </w:tabs>
      <w:ind w:left="1209" w:hanging="360"/>
    </w:pPr>
    <w:rPr>
      <w:rFonts w:ascii="Arial" w:hAnsi="Arial"/>
      <w:sz w:val="22"/>
    </w:rPr>
  </w:style>
  <w:style w:type="paragraph" w:customStyle="1" w:styleId="H4">
    <w:name w:val="H4"/>
    <w:basedOn w:val="Normal"/>
    <w:next w:val="Normal"/>
    <w:rsid w:val="00423548"/>
    <w:pPr>
      <w:keepNext/>
      <w:spacing w:before="100" w:after="100"/>
      <w:outlineLvl w:val="4"/>
    </w:pPr>
    <w:rPr>
      <w:b/>
      <w:snapToGrid w:val="0"/>
      <w:sz w:val="24"/>
      <w:lang w:val="en-US" w:eastAsia="en-US"/>
    </w:rPr>
  </w:style>
  <w:style w:type="paragraph" w:customStyle="1" w:styleId="Entre1">
    <w:name w:val="Entre1"/>
    <w:basedOn w:val="Normal"/>
    <w:rsid w:val="00423548"/>
    <w:pPr>
      <w:tabs>
        <w:tab w:val="left" w:pos="1440"/>
      </w:tabs>
      <w:ind w:left="283" w:hanging="283"/>
    </w:pPr>
    <w:rPr>
      <w:rFonts w:ascii="Arial" w:hAnsi="Arial" w:cs="Arial"/>
      <w:sz w:val="22"/>
      <w:szCs w:val="22"/>
      <w:lang w:eastAsia="es-MX"/>
    </w:rPr>
  </w:style>
  <w:style w:type="paragraph" w:customStyle="1" w:styleId="Entre2">
    <w:name w:val="Entre2"/>
    <w:basedOn w:val="Normal"/>
    <w:rsid w:val="00423548"/>
    <w:rPr>
      <w:rFonts w:ascii="Arial" w:hAnsi="Arial" w:cs="Arial"/>
      <w:sz w:val="22"/>
      <w:szCs w:val="22"/>
      <w:lang w:eastAsia="es-MX"/>
    </w:rPr>
  </w:style>
  <w:style w:type="paragraph" w:customStyle="1" w:styleId="Entr1">
    <w:name w:val="Entr1"/>
    <w:basedOn w:val="Normal"/>
    <w:rsid w:val="00423548"/>
    <w:pPr>
      <w:ind w:left="2124"/>
    </w:pPr>
    <w:rPr>
      <w:rFonts w:ascii="Arial" w:hAnsi="Arial"/>
      <w:sz w:val="22"/>
      <w:lang w:eastAsia="es-MX"/>
    </w:rPr>
  </w:style>
  <w:style w:type="paragraph" w:customStyle="1" w:styleId="Entre0">
    <w:name w:val="Entre0"/>
    <w:basedOn w:val="Normal"/>
    <w:rsid w:val="00423548"/>
    <w:pPr>
      <w:ind w:left="2124"/>
    </w:pPr>
    <w:rPr>
      <w:rFonts w:ascii="Arial" w:hAnsi="Arial"/>
      <w:sz w:val="22"/>
      <w:u w:val="single"/>
      <w:lang w:eastAsia="es-MX"/>
    </w:rPr>
  </w:style>
  <w:style w:type="paragraph" w:customStyle="1" w:styleId="Entre3">
    <w:name w:val="Entre3"/>
    <w:basedOn w:val="Normal"/>
    <w:rsid w:val="00423548"/>
    <w:pPr>
      <w:ind w:left="283" w:hanging="283"/>
    </w:pPr>
    <w:rPr>
      <w:rFonts w:ascii="Arial" w:hAnsi="Arial" w:cs="Arial"/>
      <w:snapToGrid w:val="0"/>
      <w:sz w:val="22"/>
      <w:szCs w:val="22"/>
      <w:lang w:eastAsia="es-MX"/>
    </w:rPr>
  </w:style>
  <w:style w:type="paragraph" w:customStyle="1" w:styleId="VietasOK">
    <w:name w:val="Viñetas O.K."/>
    <w:basedOn w:val="Normal"/>
    <w:rsid w:val="00423548"/>
    <w:pPr>
      <w:ind w:left="283" w:hanging="283"/>
    </w:pPr>
    <w:rPr>
      <w:rFonts w:ascii="MS Sans Serif" w:hAnsi="MS Sans Serif"/>
      <w:lang w:val="es-MX" w:eastAsia="en-US"/>
    </w:rPr>
  </w:style>
  <w:style w:type="paragraph" w:customStyle="1" w:styleId="Estilo1">
    <w:name w:val="Estilo1"/>
    <w:basedOn w:val="Normal"/>
    <w:rsid w:val="00423548"/>
    <w:pPr>
      <w:ind w:left="283" w:hanging="283"/>
    </w:pPr>
    <w:rPr>
      <w:rFonts w:ascii="Arial" w:hAnsi="Arial"/>
      <w:szCs w:val="24"/>
      <w:lang w:val="es-MX" w:eastAsia="en-US"/>
    </w:rPr>
  </w:style>
  <w:style w:type="paragraph" w:styleId="Lista5">
    <w:name w:val="List 5"/>
    <w:basedOn w:val="Normal"/>
    <w:rsid w:val="00423548"/>
    <w:pPr>
      <w:ind w:left="1415" w:hanging="283"/>
    </w:pPr>
    <w:rPr>
      <w:rFonts w:ascii="Arial" w:hAnsi="Arial"/>
      <w:sz w:val="22"/>
    </w:rPr>
  </w:style>
  <w:style w:type="paragraph" w:styleId="Continuarlista5">
    <w:name w:val="List Continue 5"/>
    <w:basedOn w:val="Normal"/>
    <w:rsid w:val="00423548"/>
    <w:pPr>
      <w:tabs>
        <w:tab w:val="num" w:pos="1593"/>
      </w:tabs>
      <w:spacing w:after="120"/>
      <w:ind w:left="1415"/>
    </w:pPr>
    <w:rPr>
      <w:rFonts w:ascii="Arial" w:hAnsi="Arial"/>
      <w:sz w:val="22"/>
    </w:rPr>
  </w:style>
  <w:style w:type="paragraph" w:styleId="Sangranormal">
    <w:name w:val="Normal Indent"/>
    <w:basedOn w:val="Normal"/>
    <w:rsid w:val="00423548"/>
    <w:pPr>
      <w:tabs>
        <w:tab w:val="num" w:pos="1287"/>
      </w:tabs>
      <w:ind w:left="708"/>
    </w:pPr>
    <w:rPr>
      <w:rFonts w:ascii="Arial" w:hAnsi="Arial"/>
      <w:sz w:val="22"/>
    </w:rPr>
  </w:style>
  <w:style w:type="paragraph" w:customStyle="1" w:styleId="Remiteabreviado">
    <w:name w:val="Remite abreviado"/>
    <w:basedOn w:val="Normal"/>
    <w:rsid w:val="00423548"/>
    <w:pPr>
      <w:tabs>
        <w:tab w:val="num" w:pos="720"/>
      </w:tabs>
    </w:pPr>
    <w:rPr>
      <w:rFonts w:ascii="Arial" w:hAnsi="Arial"/>
      <w:sz w:val="22"/>
    </w:rPr>
  </w:style>
  <w:style w:type="paragraph" w:customStyle="1" w:styleId="TableText">
    <w:name w:val="Table Text"/>
    <w:rsid w:val="00423548"/>
    <w:rPr>
      <w:color w:val="000000"/>
      <w:sz w:val="22"/>
      <w:lang w:val="en-US" w:eastAsia="en-US"/>
    </w:rPr>
  </w:style>
  <w:style w:type="paragraph" w:customStyle="1" w:styleId="-BodyText2">
    <w:name w:val="-Body Text 2"/>
    <w:basedOn w:val="Normal"/>
    <w:rsid w:val="00423548"/>
    <w:rPr>
      <w:sz w:val="24"/>
      <w:lang w:val="es-MX" w:eastAsia="en-US"/>
    </w:rPr>
  </w:style>
  <w:style w:type="paragraph" w:customStyle="1" w:styleId="GREEN2">
    <w:name w:val="GREEN2"/>
    <w:basedOn w:val="Normal"/>
    <w:rsid w:val="00423548"/>
    <w:pPr>
      <w:tabs>
        <w:tab w:val="left" w:pos="7655"/>
      </w:tabs>
      <w:jc w:val="center"/>
    </w:pPr>
    <w:rPr>
      <w:rFonts w:ascii="CG Times (W1)" w:hAnsi="CG Times (W1)"/>
      <w:b/>
      <w:sz w:val="28"/>
      <w:lang w:eastAsia="es-MX"/>
    </w:rPr>
  </w:style>
  <w:style w:type="paragraph" w:styleId="TDC1">
    <w:name w:val="toc 1"/>
    <w:basedOn w:val="Normal"/>
    <w:next w:val="Normal"/>
    <w:autoRedefine/>
    <w:rsid w:val="00423548"/>
    <w:pPr>
      <w:keepLines/>
      <w:jc w:val="both"/>
    </w:pPr>
    <w:rPr>
      <w:rFonts w:ascii="Arial" w:hAnsi="Arial" w:cs="Arial"/>
      <w:sz w:val="22"/>
    </w:rPr>
  </w:style>
  <w:style w:type="paragraph" w:customStyle="1" w:styleId="BodySingle">
    <w:name w:val="Body Single"/>
    <w:basedOn w:val="Normal"/>
    <w:rsid w:val="00423548"/>
    <w:rPr>
      <w:sz w:val="24"/>
      <w:lang w:eastAsia="en-US"/>
    </w:rPr>
  </w:style>
  <w:style w:type="character" w:customStyle="1" w:styleId="InitialStyle">
    <w:name w:val="InitialStyle"/>
    <w:rsid w:val="00423548"/>
    <w:rPr>
      <w:rFonts w:ascii="Times New Roman" w:hAnsi="Times New Roman"/>
      <w:color w:val="auto"/>
      <w:spacing w:val="0"/>
      <w:sz w:val="20"/>
    </w:rPr>
  </w:style>
  <w:style w:type="paragraph" w:customStyle="1" w:styleId="T1">
    <w:name w:val="T1"/>
    <w:basedOn w:val="Normal"/>
    <w:rsid w:val="00423548"/>
    <w:pPr>
      <w:tabs>
        <w:tab w:val="left" w:pos="330"/>
      </w:tabs>
      <w:ind w:left="330" w:hanging="330"/>
      <w:jc w:val="both"/>
    </w:pPr>
    <w:rPr>
      <w:rFonts w:ascii="Arial" w:hAnsi="Arial"/>
      <w:sz w:val="22"/>
    </w:rPr>
  </w:style>
  <w:style w:type="character" w:styleId="Textoennegrita">
    <w:name w:val="Strong"/>
    <w:qFormat/>
    <w:rsid w:val="00423548"/>
    <w:rPr>
      <w:b/>
      <w:bCs/>
    </w:rPr>
  </w:style>
  <w:style w:type="paragraph" w:customStyle="1" w:styleId="ACUERPODTEXTO">
    <w:name w:val="A.CUERPO D TEXTO"/>
    <w:basedOn w:val="Normal"/>
    <w:autoRedefine/>
    <w:rsid w:val="00423548"/>
    <w:pPr>
      <w:tabs>
        <w:tab w:val="left" w:pos="414"/>
      </w:tabs>
      <w:ind w:left="540"/>
      <w:jc w:val="both"/>
    </w:pPr>
    <w:rPr>
      <w:rFonts w:ascii="Arial" w:hAnsi="Arial" w:cs="Arial"/>
      <w:sz w:val="24"/>
      <w:szCs w:val="24"/>
      <w:lang w:val="es-ES"/>
    </w:rPr>
  </w:style>
  <w:style w:type="paragraph" w:styleId="Sinespaciado">
    <w:name w:val="No Spacing"/>
    <w:uiPriority w:val="1"/>
    <w:qFormat/>
    <w:rsid w:val="00423548"/>
    <w:rPr>
      <w:rFonts w:ascii="Calibri" w:eastAsia="Calibri" w:hAnsi="Calibri"/>
      <w:sz w:val="22"/>
      <w:szCs w:val="22"/>
      <w:lang w:eastAsia="en-US"/>
    </w:rPr>
  </w:style>
  <w:style w:type="paragraph" w:customStyle="1" w:styleId="CM23">
    <w:name w:val="CM23"/>
    <w:basedOn w:val="Default"/>
    <w:next w:val="Default"/>
    <w:rsid w:val="00423548"/>
    <w:pPr>
      <w:spacing w:after="255"/>
    </w:pPr>
    <w:rPr>
      <w:rFonts w:cs="Times New Roman"/>
      <w:color w:val="auto"/>
    </w:rPr>
  </w:style>
  <w:style w:type="paragraph" w:customStyle="1" w:styleId="CM25">
    <w:name w:val="CM25"/>
    <w:basedOn w:val="Default"/>
    <w:next w:val="Default"/>
    <w:rsid w:val="00423548"/>
    <w:pPr>
      <w:spacing w:after="935"/>
    </w:pPr>
    <w:rPr>
      <w:rFonts w:cs="Times New Roman"/>
      <w:color w:val="auto"/>
    </w:rPr>
  </w:style>
  <w:style w:type="paragraph" w:customStyle="1" w:styleId="CM15">
    <w:name w:val="CM15"/>
    <w:basedOn w:val="Default"/>
    <w:next w:val="Default"/>
    <w:rsid w:val="00423548"/>
    <w:pPr>
      <w:spacing w:line="231" w:lineRule="atLeast"/>
    </w:pPr>
    <w:rPr>
      <w:rFonts w:cs="Times New Roman"/>
      <w:color w:val="auto"/>
    </w:rPr>
  </w:style>
  <w:style w:type="paragraph" w:customStyle="1" w:styleId="CM17">
    <w:name w:val="CM17"/>
    <w:basedOn w:val="Default"/>
    <w:next w:val="Default"/>
    <w:rsid w:val="00423548"/>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423548"/>
    <w:rPr>
      <w:rFonts w:ascii="Cambria" w:eastAsia="Times New Roman" w:hAnsi="Cambria" w:cs="Times New Roman"/>
      <w:b/>
      <w:bCs/>
      <w:color w:val="4F81BD"/>
      <w:sz w:val="26"/>
      <w:szCs w:val="26"/>
      <w:lang w:val="es-ES_tradnl"/>
    </w:rPr>
  </w:style>
  <w:style w:type="character" w:customStyle="1" w:styleId="TextoindependienteCar1">
    <w:name w:val="Texto independiente Car1"/>
    <w:aliases w:val="Body Text Char Car"/>
    <w:semiHidden/>
    <w:rsid w:val="00423548"/>
    <w:rPr>
      <w:lang w:val="es-ES_tradnl"/>
    </w:rPr>
  </w:style>
  <w:style w:type="paragraph" w:customStyle="1" w:styleId="Textoindependiente25">
    <w:name w:val="Texto independiente 25"/>
    <w:basedOn w:val="Normal"/>
    <w:rsid w:val="00423548"/>
    <w:pPr>
      <w:tabs>
        <w:tab w:val="right" w:pos="1276"/>
      </w:tabs>
      <w:ind w:right="-518"/>
      <w:jc w:val="both"/>
    </w:pPr>
    <w:rPr>
      <w:rFonts w:ascii="Arial" w:hAnsi="Arial"/>
      <w:b/>
      <w:sz w:val="22"/>
    </w:rPr>
  </w:style>
  <w:style w:type="paragraph" w:customStyle="1" w:styleId="Prrafodelista3">
    <w:name w:val="Párrafo de lista3"/>
    <w:basedOn w:val="Normal"/>
    <w:uiPriority w:val="99"/>
    <w:rsid w:val="00423548"/>
    <w:pPr>
      <w:ind w:left="708"/>
    </w:pPr>
    <w:rPr>
      <w:rFonts w:eastAsia="Calibri"/>
    </w:rPr>
  </w:style>
  <w:style w:type="paragraph" w:customStyle="1" w:styleId="ecxmsolistparagraph">
    <w:name w:val="ecxmsolistparagraph"/>
    <w:basedOn w:val="Normal"/>
    <w:uiPriority w:val="99"/>
    <w:rsid w:val="00423548"/>
    <w:pPr>
      <w:spacing w:after="324"/>
    </w:pPr>
    <w:rPr>
      <w:sz w:val="24"/>
      <w:szCs w:val="24"/>
      <w:lang w:val="es-MX" w:eastAsia="es-MX"/>
    </w:rPr>
  </w:style>
  <w:style w:type="paragraph" w:customStyle="1" w:styleId="font6">
    <w:name w:val="font6"/>
    <w:basedOn w:val="Normal"/>
    <w:rsid w:val="00423548"/>
    <w:pPr>
      <w:spacing w:before="100" w:beforeAutospacing="1" w:after="100" w:afterAutospacing="1"/>
    </w:pPr>
    <w:rPr>
      <w:rFonts w:ascii="Arial" w:hAnsi="Arial" w:cs="Arial"/>
      <w:b/>
      <w:bCs/>
      <w:sz w:val="16"/>
      <w:szCs w:val="16"/>
      <w:lang w:val="es-ES"/>
    </w:rPr>
  </w:style>
  <w:style w:type="paragraph" w:customStyle="1" w:styleId="ANOTACION">
    <w:name w:val="ANOTACION"/>
    <w:basedOn w:val="Normal"/>
    <w:uiPriority w:val="99"/>
    <w:rsid w:val="00423548"/>
    <w:pPr>
      <w:autoSpaceDE w:val="0"/>
      <w:autoSpaceDN w:val="0"/>
      <w:spacing w:after="101" w:line="216" w:lineRule="atLeast"/>
      <w:jc w:val="center"/>
    </w:pPr>
    <w:rPr>
      <w:rFonts w:ascii="Arial" w:hAnsi="Arial" w:cs="Arial"/>
      <w:b/>
      <w:bCs/>
      <w:sz w:val="18"/>
      <w:szCs w:val="18"/>
    </w:rPr>
  </w:style>
  <w:style w:type="paragraph" w:customStyle="1" w:styleId="xl97">
    <w:name w:val="xl97"/>
    <w:basedOn w:val="Normal"/>
    <w:rsid w:val="00423548"/>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42354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42354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42354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42354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4235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4235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42354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42354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423548"/>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423548"/>
    <w:rPr>
      <w:sz w:val="16"/>
      <w:szCs w:val="16"/>
    </w:rPr>
  </w:style>
  <w:style w:type="paragraph" w:styleId="Textocomentario">
    <w:name w:val="annotation text"/>
    <w:basedOn w:val="Normal"/>
    <w:link w:val="TextocomentarioCar"/>
    <w:uiPriority w:val="99"/>
    <w:semiHidden/>
    <w:unhideWhenUsed/>
    <w:rsid w:val="00423548"/>
  </w:style>
  <w:style w:type="character" w:customStyle="1" w:styleId="TextocomentarioCar">
    <w:name w:val="Texto comentario Car"/>
    <w:basedOn w:val="Fuentedeprrafopredeter"/>
    <w:link w:val="Textocomentario"/>
    <w:uiPriority w:val="99"/>
    <w:semiHidden/>
    <w:rsid w:val="00423548"/>
    <w:rPr>
      <w:lang w:val="es-ES_tradnl" w:eastAsia="es-ES"/>
    </w:rPr>
  </w:style>
  <w:style w:type="paragraph" w:customStyle="1" w:styleId="Sangra3detindependiente3">
    <w:name w:val="Sangría 3 de t. independiente3"/>
    <w:basedOn w:val="Normal"/>
    <w:rsid w:val="00423548"/>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423548"/>
    <w:pPr>
      <w:ind w:left="708"/>
    </w:pPr>
    <w:rPr>
      <w:rFonts w:eastAsia="Calibri"/>
    </w:rPr>
  </w:style>
  <w:style w:type="paragraph" w:customStyle="1" w:styleId="Prrafodelista5">
    <w:name w:val="Párrafo de lista5"/>
    <w:basedOn w:val="Normal"/>
    <w:rsid w:val="00423548"/>
    <w:pPr>
      <w:ind w:left="708"/>
    </w:pPr>
    <w:rPr>
      <w:rFonts w:eastAsia="Calibri"/>
    </w:rPr>
  </w:style>
  <w:style w:type="paragraph" w:customStyle="1" w:styleId="font7">
    <w:name w:val="font7"/>
    <w:basedOn w:val="Normal"/>
    <w:rsid w:val="00423548"/>
    <w:pPr>
      <w:spacing w:before="100" w:beforeAutospacing="1" w:after="100" w:afterAutospacing="1"/>
    </w:pPr>
    <w:rPr>
      <w:rFonts w:ascii="Arial" w:hAnsi="Arial" w:cs="Arial"/>
      <w:b/>
      <w:bCs/>
      <w:color w:val="000000"/>
      <w:lang w:val="es-ES"/>
    </w:rPr>
  </w:style>
  <w:style w:type="paragraph" w:customStyle="1" w:styleId="font8">
    <w:name w:val="font8"/>
    <w:basedOn w:val="Normal"/>
    <w:rsid w:val="00423548"/>
    <w:pPr>
      <w:spacing w:before="100" w:beforeAutospacing="1" w:after="100" w:afterAutospacing="1"/>
    </w:pPr>
    <w:rPr>
      <w:rFonts w:ascii="Arial" w:hAnsi="Arial" w:cs="Arial"/>
      <w:b/>
      <w:bCs/>
      <w:color w:val="000000"/>
      <w:lang w:val="es-ES"/>
    </w:rPr>
  </w:style>
  <w:style w:type="paragraph" w:customStyle="1" w:styleId="font9">
    <w:name w:val="font9"/>
    <w:basedOn w:val="Normal"/>
    <w:rsid w:val="00423548"/>
    <w:pPr>
      <w:spacing w:before="100" w:beforeAutospacing="1" w:after="100" w:afterAutospacing="1"/>
    </w:pPr>
    <w:rPr>
      <w:rFonts w:ascii="Arial" w:hAnsi="Arial" w:cs="Arial"/>
      <w:b/>
      <w:bCs/>
      <w:color w:val="000000"/>
      <w:lang w:val="es-ES"/>
    </w:rPr>
  </w:style>
  <w:style w:type="paragraph" w:customStyle="1" w:styleId="font10">
    <w:name w:val="font10"/>
    <w:basedOn w:val="Normal"/>
    <w:rsid w:val="00423548"/>
    <w:pPr>
      <w:spacing w:before="100" w:beforeAutospacing="1" w:after="100" w:afterAutospacing="1"/>
    </w:pPr>
    <w:rPr>
      <w:rFonts w:ascii="Arial" w:hAnsi="Arial" w:cs="Arial"/>
      <w:color w:val="000000"/>
      <w:lang w:val="es-ES"/>
    </w:rPr>
  </w:style>
  <w:style w:type="paragraph" w:customStyle="1" w:styleId="ListParagraph2">
    <w:name w:val="List Paragraph2"/>
    <w:basedOn w:val="Normal"/>
    <w:uiPriority w:val="99"/>
    <w:rsid w:val="00423548"/>
    <w:pPr>
      <w:ind w:left="708"/>
    </w:pPr>
    <w:rPr>
      <w:rFonts w:eastAsia="Calibri"/>
    </w:rPr>
  </w:style>
  <w:style w:type="paragraph" w:customStyle="1" w:styleId="ParaAttribute0">
    <w:name w:val="ParaAttribute0"/>
    <w:rsid w:val="00423548"/>
    <w:pPr>
      <w:widowControl w:val="0"/>
      <w:wordWrap w:val="0"/>
      <w:spacing w:after="200"/>
      <w:jc w:val="center"/>
    </w:pPr>
    <w:rPr>
      <w:rFonts w:eastAsia="Batang"/>
      <w:lang w:val="es-ES" w:eastAsia="es-ES"/>
    </w:rPr>
  </w:style>
  <w:style w:type="paragraph" w:customStyle="1" w:styleId="ParaAttribute1">
    <w:name w:val="ParaAttribute1"/>
    <w:rsid w:val="00423548"/>
    <w:pPr>
      <w:widowControl w:val="0"/>
      <w:wordWrap w:val="0"/>
      <w:spacing w:after="200"/>
      <w:ind w:left="720"/>
    </w:pPr>
    <w:rPr>
      <w:rFonts w:eastAsia="Batang"/>
      <w:lang w:val="es-ES" w:eastAsia="es-ES"/>
    </w:rPr>
  </w:style>
  <w:style w:type="paragraph" w:customStyle="1" w:styleId="ParaAttribute2">
    <w:name w:val="ParaAttribute2"/>
    <w:rsid w:val="00423548"/>
    <w:pPr>
      <w:widowControl w:val="0"/>
      <w:wordWrap w:val="0"/>
      <w:ind w:left="720"/>
    </w:pPr>
    <w:rPr>
      <w:rFonts w:eastAsia="Batang"/>
      <w:lang w:val="es-ES" w:eastAsia="es-ES"/>
    </w:rPr>
  </w:style>
  <w:style w:type="paragraph" w:customStyle="1" w:styleId="ParaAttribute5">
    <w:name w:val="ParaAttribute5"/>
    <w:rsid w:val="00423548"/>
    <w:pPr>
      <w:widowControl w:val="0"/>
      <w:wordWrap w:val="0"/>
      <w:ind w:left="1440"/>
    </w:pPr>
    <w:rPr>
      <w:rFonts w:eastAsia="Batang"/>
      <w:lang w:val="es-ES" w:eastAsia="es-ES"/>
    </w:rPr>
  </w:style>
  <w:style w:type="paragraph" w:customStyle="1" w:styleId="ParaAttribute7">
    <w:name w:val="ParaAttribute7"/>
    <w:rsid w:val="00423548"/>
    <w:pPr>
      <w:widowControl w:val="0"/>
      <w:wordWrap w:val="0"/>
      <w:spacing w:after="200"/>
      <w:ind w:left="1080"/>
    </w:pPr>
    <w:rPr>
      <w:rFonts w:eastAsia="Batang"/>
      <w:lang w:val="es-ES" w:eastAsia="es-ES"/>
    </w:rPr>
  </w:style>
  <w:style w:type="paragraph" w:customStyle="1" w:styleId="ParaAttribute10">
    <w:name w:val="ParaAttribute10"/>
    <w:rsid w:val="00423548"/>
    <w:pPr>
      <w:widowControl w:val="0"/>
      <w:wordWrap w:val="0"/>
      <w:spacing w:after="200"/>
      <w:jc w:val="both"/>
    </w:pPr>
    <w:rPr>
      <w:rFonts w:eastAsia="Batang"/>
      <w:lang w:val="es-ES" w:eastAsia="es-ES"/>
    </w:rPr>
  </w:style>
  <w:style w:type="character" w:customStyle="1" w:styleId="CharAttribute1">
    <w:name w:val="CharAttribute1"/>
    <w:rsid w:val="00423548"/>
    <w:rPr>
      <w:rFonts w:ascii="Calibri" w:eastAsia="Calibri" w:hAnsi="Calibri" w:hint="default"/>
      <w:b/>
      <w:bCs w:val="0"/>
      <w:sz w:val="32"/>
    </w:rPr>
  </w:style>
  <w:style w:type="character" w:customStyle="1" w:styleId="CharAttribute3">
    <w:name w:val="CharAttribute3"/>
    <w:rsid w:val="00423548"/>
    <w:rPr>
      <w:rFonts w:ascii="Calibri" w:eastAsia="Calibri" w:hAnsi="Calibri" w:hint="default"/>
      <w:b/>
      <w:bCs w:val="0"/>
      <w:sz w:val="22"/>
    </w:rPr>
  </w:style>
  <w:style w:type="character" w:customStyle="1" w:styleId="CharAttribute7">
    <w:name w:val="CharAttribute7"/>
    <w:rsid w:val="00423548"/>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202134608">
      <w:bodyDiv w:val="1"/>
      <w:marLeft w:val="0"/>
      <w:marRight w:val="0"/>
      <w:marTop w:val="0"/>
      <w:marBottom w:val="0"/>
      <w:divBdr>
        <w:top w:val="none" w:sz="0" w:space="0" w:color="auto"/>
        <w:left w:val="none" w:sz="0" w:space="0" w:color="auto"/>
        <w:bottom w:val="none" w:sz="0" w:space="0" w:color="auto"/>
        <w:right w:val="none" w:sz="0" w:space="0" w:color="auto"/>
      </w:divBdr>
    </w:div>
    <w:div w:id="206601034">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57444590">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32757639">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373624591">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38916175">
      <w:bodyDiv w:val="1"/>
      <w:marLeft w:val="0"/>
      <w:marRight w:val="0"/>
      <w:marTop w:val="0"/>
      <w:marBottom w:val="0"/>
      <w:divBdr>
        <w:top w:val="none" w:sz="0" w:space="0" w:color="auto"/>
        <w:left w:val="none" w:sz="0" w:space="0" w:color="auto"/>
        <w:bottom w:val="none" w:sz="0" w:space="0" w:color="auto"/>
        <w:right w:val="none" w:sz="0" w:space="0" w:color="auto"/>
      </w:divBdr>
    </w:div>
    <w:div w:id="478229502">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557254082">
      <w:bodyDiv w:val="1"/>
      <w:marLeft w:val="0"/>
      <w:marRight w:val="0"/>
      <w:marTop w:val="0"/>
      <w:marBottom w:val="0"/>
      <w:divBdr>
        <w:top w:val="none" w:sz="0" w:space="0" w:color="auto"/>
        <w:left w:val="none" w:sz="0" w:space="0" w:color="auto"/>
        <w:bottom w:val="none" w:sz="0" w:space="0" w:color="auto"/>
        <w:right w:val="none" w:sz="0" w:space="0" w:color="auto"/>
      </w:divBdr>
    </w:div>
    <w:div w:id="572814294">
      <w:bodyDiv w:val="1"/>
      <w:marLeft w:val="0"/>
      <w:marRight w:val="0"/>
      <w:marTop w:val="0"/>
      <w:marBottom w:val="0"/>
      <w:divBdr>
        <w:top w:val="none" w:sz="0" w:space="0" w:color="auto"/>
        <w:left w:val="none" w:sz="0" w:space="0" w:color="auto"/>
        <w:bottom w:val="none" w:sz="0" w:space="0" w:color="auto"/>
        <w:right w:val="none" w:sz="0" w:space="0" w:color="auto"/>
      </w:divBdr>
    </w:div>
    <w:div w:id="599798233">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35587465">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830413190">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947740703">
      <w:bodyDiv w:val="1"/>
      <w:marLeft w:val="0"/>
      <w:marRight w:val="0"/>
      <w:marTop w:val="0"/>
      <w:marBottom w:val="0"/>
      <w:divBdr>
        <w:top w:val="none" w:sz="0" w:space="0" w:color="auto"/>
        <w:left w:val="none" w:sz="0" w:space="0" w:color="auto"/>
        <w:bottom w:val="none" w:sz="0" w:space="0" w:color="auto"/>
        <w:right w:val="none" w:sz="0" w:space="0" w:color="auto"/>
      </w:divBdr>
    </w:div>
    <w:div w:id="958876173">
      <w:bodyDiv w:val="1"/>
      <w:marLeft w:val="0"/>
      <w:marRight w:val="0"/>
      <w:marTop w:val="0"/>
      <w:marBottom w:val="0"/>
      <w:divBdr>
        <w:top w:val="none" w:sz="0" w:space="0" w:color="auto"/>
        <w:left w:val="none" w:sz="0" w:space="0" w:color="auto"/>
        <w:bottom w:val="none" w:sz="0" w:space="0" w:color="auto"/>
        <w:right w:val="none" w:sz="0" w:space="0" w:color="auto"/>
      </w:divBdr>
    </w:div>
    <w:div w:id="1002587808">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148664522">
      <w:bodyDiv w:val="1"/>
      <w:marLeft w:val="0"/>
      <w:marRight w:val="0"/>
      <w:marTop w:val="0"/>
      <w:marBottom w:val="0"/>
      <w:divBdr>
        <w:top w:val="none" w:sz="0" w:space="0" w:color="auto"/>
        <w:left w:val="none" w:sz="0" w:space="0" w:color="auto"/>
        <w:bottom w:val="none" w:sz="0" w:space="0" w:color="auto"/>
        <w:right w:val="none" w:sz="0" w:space="0" w:color="auto"/>
      </w:divBdr>
    </w:div>
    <w:div w:id="1200780670">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06479146">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397975970">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461266777">
      <w:bodyDiv w:val="1"/>
      <w:marLeft w:val="0"/>
      <w:marRight w:val="0"/>
      <w:marTop w:val="0"/>
      <w:marBottom w:val="0"/>
      <w:divBdr>
        <w:top w:val="none" w:sz="0" w:space="0" w:color="auto"/>
        <w:left w:val="none" w:sz="0" w:space="0" w:color="auto"/>
        <w:bottom w:val="none" w:sz="0" w:space="0" w:color="auto"/>
        <w:right w:val="none" w:sz="0" w:space="0" w:color="auto"/>
      </w:divBdr>
    </w:div>
    <w:div w:id="1477141488">
      <w:bodyDiv w:val="1"/>
      <w:marLeft w:val="0"/>
      <w:marRight w:val="0"/>
      <w:marTop w:val="0"/>
      <w:marBottom w:val="0"/>
      <w:divBdr>
        <w:top w:val="none" w:sz="0" w:space="0" w:color="auto"/>
        <w:left w:val="none" w:sz="0" w:space="0" w:color="auto"/>
        <w:bottom w:val="none" w:sz="0" w:space="0" w:color="auto"/>
        <w:right w:val="none" w:sz="0" w:space="0" w:color="auto"/>
      </w:divBdr>
    </w:div>
    <w:div w:id="1528641262">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571384255">
      <w:bodyDiv w:val="1"/>
      <w:marLeft w:val="0"/>
      <w:marRight w:val="0"/>
      <w:marTop w:val="0"/>
      <w:marBottom w:val="0"/>
      <w:divBdr>
        <w:top w:val="none" w:sz="0" w:space="0" w:color="auto"/>
        <w:left w:val="none" w:sz="0" w:space="0" w:color="auto"/>
        <w:bottom w:val="none" w:sz="0" w:space="0" w:color="auto"/>
        <w:right w:val="none" w:sz="0" w:space="0" w:color="auto"/>
      </w:divBdr>
    </w:div>
    <w:div w:id="1590625993">
      <w:bodyDiv w:val="1"/>
      <w:marLeft w:val="0"/>
      <w:marRight w:val="0"/>
      <w:marTop w:val="0"/>
      <w:marBottom w:val="0"/>
      <w:divBdr>
        <w:top w:val="none" w:sz="0" w:space="0" w:color="auto"/>
        <w:left w:val="none" w:sz="0" w:space="0" w:color="auto"/>
        <w:bottom w:val="none" w:sz="0" w:space="0" w:color="auto"/>
        <w:right w:val="none" w:sz="0" w:space="0" w:color="auto"/>
      </w:divBdr>
    </w:div>
    <w:div w:id="1596551225">
      <w:bodyDiv w:val="1"/>
      <w:marLeft w:val="0"/>
      <w:marRight w:val="0"/>
      <w:marTop w:val="0"/>
      <w:marBottom w:val="0"/>
      <w:divBdr>
        <w:top w:val="none" w:sz="0" w:space="0" w:color="auto"/>
        <w:left w:val="none" w:sz="0" w:space="0" w:color="auto"/>
        <w:bottom w:val="none" w:sz="0" w:space="0" w:color="auto"/>
        <w:right w:val="none" w:sz="0" w:space="0" w:color="auto"/>
      </w:divBdr>
    </w:div>
    <w:div w:id="1647934372">
      <w:bodyDiv w:val="1"/>
      <w:marLeft w:val="0"/>
      <w:marRight w:val="0"/>
      <w:marTop w:val="0"/>
      <w:marBottom w:val="0"/>
      <w:divBdr>
        <w:top w:val="none" w:sz="0" w:space="0" w:color="auto"/>
        <w:left w:val="none" w:sz="0" w:space="0" w:color="auto"/>
        <w:bottom w:val="none" w:sz="0" w:space="0" w:color="auto"/>
        <w:right w:val="none" w:sz="0" w:space="0" w:color="auto"/>
      </w:divBdr>
    </w:div>
    <w:div w:id="1704671411">
      <w:bodyDiv w:val="1"/>
      <w:marLeft w:val="0"/>
      <w:marRight w:val="0"/>
      <w:marTop w:val="0"/>
      <w:marBottom w:val="0"/>
      <w:divBdr>
        <w:top w:val="none" w:sz="0" w:space="0" w:color="auto"/>
        <w:left w:val="none" w:sz="0" w:space="0" w:color="auto"/>
        <w:bottom w:val="none" w:sz="0" w:space="0" w:color="auto"/>
        <w:right w:val="none" w:sz="0" w:space="0" w:color="auto"/>
      </w:divBdr>
    </w:div>
    <w:div w:id="1763599118">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788811314">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891069710">
      <w:bodyDiv w:val="1"/>
      <w:marLeft w:val="0"/>
      <w:marRight w:val="0"/>
      <w:marTop w:val="0"/>
      <w:marBottom w:val="0"/>
      <w:divBdr>
        <w:top w:val="none" w:sz="0" w:space="0" w:color="auto"/>
        <w:left w:val="none" w:sz="0" w:space="0" w:color="auto"/>
        <w:bottom w:val="none" w:sz="0" w:space="0" w:color="auto"/>
        <w:right w:val="none" w:sz="0" w:space="0" w:color="auto"/>
      </w:divBdr>
    </w:div>
    <w:div w:id="1918900414">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80114290">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3826488">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aludnl.gob.mx"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600F-3465-4F8A-8A65-5D26B22F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384</TotalTime>
  <Pages>56</Pages>
  <Words>27968</Words>
  <Characters>153825</Characters>
  <Application>Microsoft Office Word</Application>
  <DocSecurity>0</DocSecurity>
  <Lines>1281</Lines>
  <Paragraphs>362</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181431</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creator>SUBSECRETARIA DE SALUD</dc:creator>
  <cp:lastModifiedBy>Claudia Verenisse Delgadillo Sandoval</cp:lastModifiedBy>
  <cp:revision>16</cp:revision>
  <cp:lastPrinted>2024-03-14T22:46:00Z</cp:lastPrinted>
  <dcterms:created xsi:type="dcterms:W3CDTF">2024-04-05T16:38:00Z</dcterms:created>
  <dcterms:modified xsi:type="dcterms:W3CDTF">2024-04-23T00:13:00Z</dcterms:modified>
</cp:coreProperties>
</file>